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00D" w:rsidRPr="00224283" w:rsidRDefault="00D0400D" w:rsidP="009C36D0">
      <w:pPr>
        <w:pStyle w:val="Subtitle"/>
        <w:spacing w:line="264" w:lineRule="auto"/>
        <w:ind w:firstLine="713"/>
        <w:jc w:val="both"/>
        <w:outlineLvl w:val="0"/>
        <w:rPr>
          <w:sz w:val="72"/>
          <w:szCs w:val="72"/>
        </w:rPr>
      </w:pPr>
      <w:r>
        <w:rPr>
          <w:sz w:val="72"/>
          <w:szCs w:val="72"/>
        </w:rPr>
        <w:t xml:space="preserve">Smlouva o </w:t>
      </w:r>
      <w:r w:rsidRPr="00224283">
        <w:rPr>
          <w:sz w:val="72"/>
          <w:szCs w:val="72"/>
        </w:rPr>
        <w:t>dílo</w:t>
      </w:r>
    </w:p>
    <w:p w:rsidR="00D0400D" w:rsidRPr="00224283" w:rsidRDefault="00D0400D" w:rsidP="00224283">
      <w:pPr>
        <w:pStyle w:val="BodyText"/>
      </w:pPr>
    </w:p>
    <w:p w:rsidR="00D0400D" w:rsidRPr="00797460" w:rsidRDefault="00D0400D" w:rsidP="009A491A">
      <w:pPr>
        <w:pStyle w:val="ListParagraph"/>
        <w:numPr>
          <w:ilvl w:val="0"/>
          <w:numId w:val="26"/>
        </w:numPr>
        <w:spacing w:line="264" w:lineRule="auto"/>
        <w:ind w:left="567" w:hanging="567"/>
        <w:rPr>
          <w:rFonts w:ascii="Arial" w:hAnsi="Arial" w:cs="Arial"/>
          <w:b/>
          <w:bCs/>
          <w:sz w:val="22"/>
          <w:szCs w:val="22"/>
        </w:rPr>
      </w:pPr>
      <w:r w:rsidRPr="00797460">
        <w:rPr>
          <w:rFonts w:ascii="Arial" w:hAnsi="Arial" w:cs="Arial"/>
          <w:b/>
          <w:bCs/>
          <w:sz w:val="22"/>
          <w:szCs w:val="22"/>
        </w:rPr>
        <w:t>Smluvní strany</w:t>
      </w:r>
    </w:p>
    <w:p w:rsidR="00D0400D" w:rsidRPr="00797460" w:rsidRDefault="00D0400D">
      <w:pPr>
        <w:spacing w:line="264" w:lineRule="auto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360"/>
        <w:gridCol w:w="6605"/>
      </w:tblGrid>
      <w:tr w:rsidR="00D0400D" w:rsidRPr="00797460">
        <w:tc>
          <w:tcPr>
            <w:tcW w:w="2410" w:type="dxa"/>
            <w:vAlign w:val="center"/>
          </w:tcPr>
          <w:p w:rsidR="00D0400D" w:rsidRPr="00797460" w:rsidRDefault="00D0400D" w:rsidP="00E87ACE">
            <w:pPr>
              <w:snapToGrid w:val="0"/>
              <w:spacing w:line="264" w:lineRule="auto"/>
              <w:rPr>
                <w:rFonts w:ascii="Arial" w:hAnsi="Arial" w:cs="Arial"/>
              </w:rPr>
            </w:pPr>
            <w:r w:rsidRPr="00797460">
              <w:rPr>
                <w:rFonts w:ascii="Arial" w:hAnsi="Arial" w:cs="Arial"/>
                <w:sz w:val="22"/>
                <w:szCs w:val="22"/>
              </w:rPr>
              <w:t>Objednatel</w:t>
            </w:r>
          </w:p>
        </w:tc>
        <w:tc>
          <w:tcPr>
            <w:tcW w:w="360" w:type="dxa"/>
            <w:vAlign w:val="center"/>
          </w:tcPr>
          <w:p w:rsidR="00D0400D" w:rsidRPr="00797460" w:rsidRDefault="00D0400D">
            <w:pPr>
              <w:snapToGrid w:val="0"/>
              <w:spacing w:line="264" w:lineRule="auto"/>
              <w:ind w:left="110"/>
              <w:rPr>
                <w:rFonts w:ascii="Arial" w:hAnsi="Arial" w:cs="Arial"/>
              </w:rPr>
            </w:pPr>
            <w:r w:rsidRPr="0079746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605" w:type="dxa"/>
            <w:vAlign w:val="center"/>
          </w:tcPr>
          <w:p w:rsidR="00D0400D" w:rsidRPr="00797460" w:rsidRDefault="00D0400D">
            <w:pPr>
              <w:pStyle w:val="Header"/>
              <w:tabs>
                <w:tab w:val="clear" w:pos="4536"/>
                <w:tab w:val="clear" w:pos="9072"/>
                <w:tab w:val="left" w:pos="4096"/>
                <w:tab w:val="left" w:pos="4193"/>
                <w:tab w:val="left" w:pos="4290"/>
                <w:tab w:val="left" w:pos="4387"/>
                <w:tab w:val="left" w:pos="4484"/>
                <w:tab w:val="left" w:pos="4581"/>
              </w:tabs>
              <w:suppressAutoHyphens w:val="0"/>
              <w:snapToGrid w:val="0"/>
              <w:spacing w:line="264" w:lineRule="auto"/>
              <w:ind w:left="47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Střední odborná škola, Praha 5, Drtinova 3/498</w:t>
            </w:r>
          </w:p>
        </w:tc>
      </w:tr>
      <w:tr w:rsidR="00D0400D" w:rsidRPr="00797460">
        <w:tc>
          <w:tcPr>
            <w:tcW w:w="2410" w:type="dxa"/>
            <w:vAlign w:val="center"/>
          </w:tcPr>
          <w:p w:rsidR="00D0400D" w:rsidRPr="00797460" w:rsidRDefault="00D0400D" w:rsidP="008F2426">
            <w:pPr>
              <w:snapToGrid w:val="0"/>
              <w:spacing w:line="264" w:lineRule="auto"/>
              <w:ind w:left="567"/>
              <w:rPr>
                <w:rFonts w:ascii="Arial" w:hAnsi="Arial" w:cs="Arial"/>
              </w:rPr>
            </w:pPr>
            <w:r w:rsidRPr="00797460">
              <w:rPr>
                <w:rFonts w:ascii="Arial" w:hAnsi="Arial" w:cs="Arial"/>
                <w:sz w:val="22"/>
                <w:szCs w:val="22"/>
              </w:rPr>
              <w:t xml:space="preserve">Sídlo </w:t>
            </w:r>
          </w:p>
          <w:p w:rsidR="00D0400D" w:rsidRPr="00797460" w:rsidRDefault="00D0400D" w:rsidP="008F2426">
            <w:pPr>
              <w:snapToGrid w:val="0"/>
              <w:spacing w:line="264" w:lineRule="auto"/>
              <w:ind w:left="567"/>
              <w:rPr>
                <w:rFonts w:ascii="Arial" w:hAnsi="Arial" w:cs="Arial"/>
              </w:rPr>
            </w:pPr>
            <w:r w:rsidRPr="00797460">
              <w:rPr>
                <w:rFonts w:ascii="Arial" w:hAnsi="Arial" w:cs="Arial"/>
                <w:sz w:val="22"/>
                <w:szCs w:val="22"/>
              </w:rPr>
              <w:t>IČO</w:t>
            </w:r>
          </w:p>
        </w:tc>
        <w:tc>
          <w:tcPr>
            <w:tcW w:w="360" w:type="dxa"/>
            <w:vAlign w:val="center"/>
          </w:tcPr>
          <w:p w:rsidR="00D0400D" w:rsidRPr="00797460" w:rsidRDefault="00D0400D" w:rsidP="008F2426">
            <w:pPr>
              <w:snapToGrid w:val="0"/>
              <w:spacing w:line="264" w:lineRule="auto"/>
              <w:ind w:left="110"/>
              <w:rPr>
                <w:rFonts w:ascii="Arial" w:hAnsi="Arial" w:cs="Arial"/>
              </w:rPr>
            </w:pPr>
            <w:r w:rsidRPr="0079746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605" w:type="dxa"/>
            <w:vAlign w:val="center"/>
          </w:tcPr>
          <w:p w:rsidR="00D0400D" w:rsidRPr="00797460" w:rsidRDefault="00D0400D" w:rsidP="008F2426">
            <w:pPr>
              <w:pStyle w:val="Header"/>
              <w:tabs>
                <w:tab w:val="clear" w:pos="4536"/>
                <w:tab w:val="clear" w:pos="9072"/>
                <w:tab w:val="left" w:pos="4096"/>
                <w:tab w:val="left" w:pos="4193"/>
                <w:tab w:val="left" w:pos="4290"/>
                <w:tab w:val="left" w:pos="4387"/>
                <w:tab w:val="left" w:pos="4484"/>
                <w:tab w:val="left" w:pos="4581"/>
              </w:tabs>
              <w:suppressAutoHyphens w:val="0"/>
              <w:snapToGrid w:val="0"/>
              <w:spacing w:line="264" w:lineRule="auto"/>
              <w:ind w:left="4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Drtinova 3/498, Praha 5, 150 00                                                   IČO 45248001                                               </w:t>
            </w:r>
          </w:p>
        </w:tc>
      </w:tr>
      <w:tr w:rsidR="00D0400D" w:rsidRPr="00797460">
        <w:tc>
          <w:tcPr>
            <w:tcW w:w="2410" w:type="dxa"/>
            <w:vAlign w:val="center"/>
          </w:tcPr>
          <w:p w:rsidR="00D0400D" w:rsidRPr="00797460" w:rsidRDefault="00D0400D" w:rsidP="008F2426">
            <w:pPr>
              <w:snapToGrid w:val="0"/>
              <w:spacing w:line="264" w:lineRule="auto"/>
              <w:ind w:left="567"/>
              <w:rPr>
                <w:rFonts w:ascii="Arial" w:hAnsi="Arial" w:cs="Arial"/>
              </w:rPr>
            </w:pPr>
            <w:r w:rsidRPr="00797460">
              <w:rPr>
                <w:rFonts w:ascii="Arial" w:hAnsi="Arial" w:cs="Arial"/>
                <w:sz w:val="22"/>
                <w:szCs w:val="22"/>
              </w:rPr>
              <w:t>DIČ</w:t>
            </w:r>
          </w:p>
        </w:tc>
        <w:tc>
          <w:tcPr>
            <w:tcW w:w="360" w:type="dxa"/>
            <w:vAlign w:val="center"/>
          </w:tcPr>
          <w:p w:rsidR="00D0400D" w:rsidRPr="00797460" w:rsidRDefault="00D0400D" w:rsidP="008F2426">
            <w:pPr>
              <w:snapToGrid w:val="0"/>
              <w:spacing w:line="264" w:lineRule="auto"/>
              <w:ind w:left="110"/>
              <w:rPr>
                <w:rFonts w:ascii="Arial" w:hAnsi="Arial" w:cs="Arial"/>
              </w:rPr>
            </w:pPr>
            <w:r w:rsidRPr="0079746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605" w:type="dxa"/>
            <w:vAlign w:val="center"/>
          </w:tcPr>
          <w:p w:rsidR="00D0400D" w:rsidRPr="00797460" w:rsidRDefault="00D0400D" w:rsidP="008F2426">
            <w:pPr>
              <w:pStyle w:val="Header"/>
              <w:tabs>
                <w:tab w:val="clear" w:pos="4536"/>
                <w:tab w:val="clear" w:pos="9072"/>
                <w:tab w:val="left" w:pos="4096"/>
                <w:tab w:val="left" w:pos="4193"/>
                <w:tab w:val="left" w:pos="4290"/>
                <w:tab w:val="left" w:pos="4387"/>
                <w:tab w:val="left" w:pos="4484"/>
                <w:tab w:val="left" w:pos="4581"/>
              </w:tabs>
              <w:suppressAutoHyphens w:val="0"/>
              <w:snapToGrid w:val="0"/>
              <w:spacing w:line="264" w:lineRule="auto"/>
              <w:ind w:left="470"/>
              <w:rPr>
                <w:rFonts w:ascii="Arial" w:hAnsi="Arial" w:cs="Arial"/>
              </w:rPr>
            </w:pPr>
          </w:p>
        </w:tc>
      </w:tr>
      <w:tr w:rsidR="00D0400D" w:rsidRPr="00797460">
        <w:tc>
          <w:tcPr>
            <w:tcW w:w="2410" w:type="dxa"/>
            <w:vAlign w:val="center"/>
          </w:tcPr>
          <w:p w:rsidR="00D0400D" w:rsidRPr="00797460" w:rsidRDefault="00D0400D" w:rsidP="008F2426">
            <w:pPr>
              <w:snapToGrid w:val="0"/>
              <w:spacing w:line="264" w:lineRule="auto"/>
              <w:ind w:left="567"/>
              <w:rPr>
                <w:rFonts w:ascii="Arial" w:hAnsi="Arial" w:cs="Arial"/>
              </w:rPr>
            </w:pPr>
            <w:r w:rsidRPr="00797460">
              <w:rPr>
                <w:rFonts w:ascii="Arial" w:hAnsi="Arial" w:cs="Arial"/>
                <w:sz w:val="22"/>
                <w:szCs w:val="22"/>
              </w:rPr>
              <w:t>Jednatel</w:t>
            </w:r>
          </w:p>
        </w:tc>
        <w:tc>
          <w:tcPr>
            <w:tcW w:w="360" w:type="dxa"/>
            <w:vAlign w:val="center"/>
          </w:tcPr>
          <w:p w:rsidR="00D0400D" w:rsidRPr="00797460" w:rsidRDefault="00D0400D" w:rsidP="008F2426">
            <w:pPr>
              <w:snapToGrid w:val="0"/>
              <w:spacing w:line="264" w:lineRule="auto"/>
              <w:ind w:left="110"/>
              <w:rPr>
                <w:rFonts w:ascii="Arial" w:hAnsi="Arial" w:cs="Arial"/>
              </w:rPr>
            </w:pPr>
            <w:r w:rsidRPr="0079746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605" w:type="dxa"/>
            <w:vAlign w:val="center"/>
          </w:tcPr>
          <w:p w:rsidR="00D0400D" w:rsidRPr="00797460" w:rsidRDefault="00D0400D" w:rsidP="008F2426">
            <w:pPr>
              <w:pStyle w:val="Header"/>
              <w:tabs>
                <w:tab w:val="clear" w:pos="4536"/>
                <w:tab w:val="clear" w:pos="9072"/>
                <w:tab w:val="left" w:pos="4096"/>
                <w:tab w:val="left" w:pos="4193"/>
                <w:tab w:val="left" w:pos="4290"/>
                <w:tab w:val="left" w:pos="4387"/>
                <w:tab w:val="left" w:pos="4484"/>
                <w:tab w:val="left" w:pos="4581"/>
              </w:tabs>
              <w:suppressAutoHyphens w:val="0"/>
              <w:snapToGrid w:val="0"/>
              <w:spacing w:line="264" w:lineRule="auto"/>
              <w:ind w:left="4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PaedDr. Pavla Nedomová</w:t>
            </w:r>
          </w:p>
        </w:tc>
      </w:tr>
      <w:tr w:rsidR="00D0400D" w:rsidRPr="00797460">
        <w:tc>
          <w:tcPr>
            <w:tcW w:w="2410" w:type="dxa"/>
            <w:vAlign w:val="center"/>
          </w:tcPr>
          <w:p w:rsidR="00D0400D" w:rsidRPr="00797460" w:rsidRDefault="00D0400D" w:rsidP="008F2426">
            <w:pPr>
              <w:snapToGrid w:val="0"/>
              <w:spacing w:line="264" w:lineRule="auto"/>
              <w:ind w:left="567"/>
              <w:rPr>
                <w:rFonts w:ascii="Arial" w:hAnsi="Arial" w:cs="Arial"/>
              </w:rPr>
            </w:pPr>
            <w:r w:rsidRPr="00797460">
              <w:rPr>
                <w:rFonts w:ascii="Arial" w:hAnsi="Arial" w:cs="Arial"/>
                <w:sz w:val="22"/>
                <w:szCs w:val="22"/>
              </w:rPr>
              <w:t>Bankovní spojení</w:t>
            </w:r>
          </w:p>
        </w:tc>
        <w:tc>
          <w:tcPr>
            <w:tcW w:w="360" w:type="dxa"/>
            <w:vAlign w:val="center"/>
          </w:tcPr>
          <w:p w:rsidR="00D0400D" w:rsidRPr="00797460" w:rsidRDefault="00D0400D" w:rsidP="008F2426">
            <w:pPr>
              <w:snapToGrid w:val="0"/>
              <w:spacing w:line="264" w:lineRule="auto"/>
              <w:ind w:left="110"/>
              <w:rPr>
                <w:rFonts w:ascii="Arial" w:hAnsi="Arial" w:cs="Arial"/>
              </w:rPr>
            </w:pPr>
            <w:r w:rsidRPr="0079746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605" w:type="dxa"/>
            <w:vAlign w:val="center"/>
          </w:tcPr>
          <w:p w:rsidR="00D0400D" w:rsidRPr="00797460" w:rsidRDefault="00D0400D" w:rsidP="00E87ACE">
            <w:pPr>
              <w:snapToGrid w:val="0"/>
              <w:spacing w:line="264" w:lineRule="auto"/>
              <w:ind w:left="470"/>
              <w:rPr>
                <w:rFonts w:ascii="Arial" w:hAnsi="Arial" w:cs="Arial"/>
              </w:rPr>
            </w:pPr>
          </w:p>
        </w:tc>
      </w:tr>
      <w:tr w:rsidR="00D0400D" w:rsidRPr="00797460">
        <w:tc>
          <w:tcPr>
            <w:tcW w:w="2410" w:type="dxa"/>
            <w:vAlign w:val="center"/>
          </w:tcPr>
          <w:p w:rsidR="00D0400D" w:rsidRPr="00797460" w:rsidRDefault="00D0400D" w:rsidP="008F2426">
            <w:pPr>
              <w:snapToGrid w:val="0"/>
              <w:spacing w:line="264" w:lineRule="auto"/>
              <w:ind w:left="567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D0400D" w:rsidRPr="00797460" w:rsidRDefault="00D0400D" w:rsidP="008F2426">
            <w:pPr>
              <w:snapToGrid w:val="0"/>
              <w:spacing w:line="264" w:lineRule="auto"/>
              <w:ind w:left="110"/>
              <w:rPr>
                <w:rFonts w:ascii="Arial" w:hAnsi="Arial" w:cs="Arial"/>
              </w:rPr>
            </w:pPr>
          </w:p>
        </w:tc>
        <w:tc>
          <w:tcPr>
            <w:tcW w:w="6605" w:type="dxa"/>
            <w:vAlign w:val="center"/>
          </w:tcPr>
          <w:p w:rsidR="00D0400D" w:rsidRPr="00797460" w:rsidRDefault="00D0400D" w:rsidP="00E57AE3">
            <w:pPr>
              <w:rPr>
                <w:rFonts w:ascii="Arial" w:hAnsi="Arial" w:cs="Arial"/>
              </w:rPr>
            </w:pPr>
          </w:p>
        </w:tc>
      </w:tr>
    </w:tbl>
    <w:p w:rsidR="00D0400D" w:rsidRDefault="00D0400D">
      <w:pPr>
        <w:spacing w:line="264" w:lineRule="auto"/>
        <w:ind w:left="567"/>
        <w:rPr>
          <w:sz w:val="22"/>
          <w:szCs w:val="22"/>
        </w:rPr>
      </w:pPr>
    </w:p>
    <w:p w:rsidR="00D0400D" w:rsidRPr="00797460" w:rsidRDefault="00D0400D">
      <w:pPr>
        <w:spacing w:line="264" w:lineRule="auto"/>
        <w:ind w:left="567"/>
        <w:rPr>
          <w:sz w:val="22"/>
          <w:szCs w:val="22"/>
        </w:rPr>
      </w:pPr>
    </w:p>
    <w:p w:rsidR="00D0400D" w:rsidRPr="00797460" w:rsidRDefault="00D0400D">
      <w:pPr>
        <w:spacing w:line="264" w:lineRule="auto"/>
        <w:ind w:left="567"/>
        <w:rPr>
          <w:rFonts w:ascii="Arial" w:hAnsi="Arial" w:cs="Arial"/>
          <w:sz w:val="22"/>
          <w:szCs w:val="22"/>
        </w:rPr>
      </w:pPr>
      <w:r w:rsidRPr="00797460">
        <w:rPr>
          <w:rFonts w:ascii="Arial" w:hAnsi="Arial" w:cs="Arial"/>
          <w:sz w:val="22"/>
          <w:szCs w:val="22"/>
        </w:rPr>
        <w:t>dále jen („</w:t>
      </w:r>
      <w:r w:rsidRPr="00797460">
        <w:rPr>
          <w:rFonts w:ascii="Arial" w:hAnsi="Arial" w:cs="Arial"/>
          <w:b/>
          <w:bCs/>
          <w:sz w:val="22"/>
          <w:szCs w:val="22"/>
        </w:rPr>
        <w:t>Objednatel</w:t>
      </w:r>
      <w:r w:rsidRPr="00797460">
        <w:rPr>
          <w:rFonts w:ascii="Arial" w:hAnsi="Arial" w:cs="Arial"/>
          <w:sz w:val="22"/>
          <w:szCs w:val="22"/>
        </w:rPr>
        <w:t>“)</w:t>
      </w:r>
      <w:r w:rsidRPr="00797460">
        <w:rPr>
          <w:rFonts w:ascii="Arial" w:hAnsi="Arial" w:cs="Arial"/>
          <w:sz w:val="22"/>
          <w:szCs w:val="22"/>
        </w:rPr>
        <w:tab/>
      </w:r>
    </w:p>
    <w:p w:rsidR="00D0400D" w:rsidRDefault="00D0400D">
      <w:pPr>
        <w:spacing w:line="264" w:lineRule="auto"/>
        <w:ind w:left="567"/>
        <w:rPr>
          <w:rFonts w:ascii="Arial" w:hAnsi="Arial" w:cs="Arial"/>
          <w:sz w:val="22"/>
          <w:szCs w:val="22"/>
        </w:rPr>
      </w:pPr>
    </w:p>
    <w:p w:rsidR="00D0400D" w:rsidRPr="00797460" w:rsidRDefault="00D0400D">
      <w:pPr>
        <w:spacing w:line="264" w:lineRule="auto"/>
        <w:ind w:left="567"/>
        <w:rPr>
          <w:rFonts w:ascii="Arial" w:hAnsi="Arial" w:cs="Arial"/>
          <w:sz w:val="22"/>
          <w:szCs w:val="22"/>
        </w:rPr>
      </w:pPr>
    </w:p>
    <w:p w:rsidR="00D0400D" w:rsidRPr="00797460" w:rsidRDefault="00D0400D">
      <w:pPr>
        <w:spacing w:line="264" w:lineRule="auto"/>
        <w:ind w:left="567"/>
        <w:rPr>
          <w:rFonts w:ascii="Arial" w:hAnsi="Arial" w:cs="Arial"/>
          <w:sz w:val="22"/>
          <w:szCs w:val="22"/>
        </w:rPr>
      </w:pPr>
      <w:r w:rsidRPr="00797460">
        <w:rPr>
          <w:rFonts w:ascii="Arial" w:hAnsi="Arial" w:cs="Arial"/>
          <w:sz w:val="22"/>
          <w:szCs w:val="22"/>
        </w:rPr>
        <w:t>a</w:t>
      </w:r>
    </w:p>
    <w:p w:rsidR="00D0400D" w:rsidRDefault="00D0400D">
      <w:pPr>
        <w:spacing w:line="264" w:lineRule="auto"/>
        <w:ind w:left="567"/>
        <w:rPr>
          <w:rFonts w:ascii="Arial" w:hAnsi="Arial" w:cs="Arial"/>
          <w:sz w:val="22"/>
          <w:szCs w:val="22"/>
        </w:rPr>
      </w:pPr>
    </w:p>
    <w:p w:rsidR="00D0400D" w:rsidRPr="00797460" w:rsidRDefault="00D0400D">
      <w:pPr>
        <w:spacing w:line="264" w:lineRule="auto"/>
        <w:ind w:left="567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360"/>
        <w:gridCol w:w="6572"/>
      </w:tblGrid>
      <w:tr w:rsidR="00D0400D" w:rsidRPr="00797460">
        <w:tc>
          <w:tcPr>
            <w:tcW w:w="2410" w:type="dxa"/>
            <w:vAlign w:val="center"/>
          </w:tcPr>
          <w:p w:rsidR="00D0400D" w:rsidRPr="00797460" w:rsidRDefault="00D0400D">
            <w:pPr>
              <w:snapToGrid w:val="0"/>
              <w:spacing w:line="264" w:lineRule="auto"/>
              <w:ind w:left="567"/>
              <w:rPr>
                <w:rFonts w:ascii="Arial" w:hAnsi="Arial" w:cs="Arial"/>
              </w:rPr>
            </w:pPr>
            <w:r w:rsidRPr="00797460">
              <w:rPr>
                <w:rFonts w:ascii="Arial" w:hAnsi="Arial" w:cs="Arial"/>
                <w:sz w:val="22"/>
                <w:szCs w:val="22"/>
              </w:rPr>
              <w:t>Zhotovitel</w:t>
            </w:r>
          </w:p>
        </w:tc>
        <w:tc>
          <w:tcPr>
            <w:tcW w:w="360" w:type="dxa"/>
            <w:vAlign w:val="center"/>
          </w:tcPr>
          <w:p w:rsidR="00D0400D" w:rsidRPr="00797460" w:rsidRDefault="00D0400D">
            <w:pPr>
              <w:snapToGrid w:val="0"/>
              <w:spacing w:line="264" w:lineRule="auto"/>
              <w:ind w:left="110"/>
              <w:rPr>
                <w:rFonts w:ascii="Arial" w:hAnsi="Arial" w:cs="Arial"/>
              </w:rPr>
            </w:pPr>
            <w:r w:rsidRPr="0079746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572" w:type="dxa"/>
            <w:vAlign w:val="center"/>
          </w:tcPr>
          <w:p w:rsidR="00D0400D" w:rsidRPr="00797460" w:rsidRDefault="00D0400D">
            <w:pPr>
              <w:pStyle w:val="Header"/>
              <w:tabs>
                <w:tab w:val="clear" w:pos="4536"/>
                <w:tab w:val="clear" w:pos="9072"/>
                <w:tab w:val="left" w:pos="4096"/>
                <w:tab w:val="left" w:pos="4193"/>
                <w:tab w:val="left" w:pos="4290"/>
                <w:tab w:val="left" w:pos="4387"/>
                <w:tab w:val="left" w:pos="4484"/>
                <w:tab w:val="left" w:pos="4581"/>
              </w:tabs>
              <w:suppressAutoHyphens w:val="0"/>
              <w:snapToGrid w:val="0"/>
              <w:spacing w:line="264" w:lineRule="auto"/>
              <w:ind w:left="47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WEBA Praha</w:t>
            </w:r>
            <w:r w:rsidRPr="007974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s.r.o.</w:t>
            </w:r>
          </w:p>
        </w:tc>
      </w:tr>
      <w:tr w:rsidR="00D0400D" w:rsidRPr="00797460">
        <w:tc>
          <w:tcPr>
            <w:tcW w:w="2410" w:type="dxa"/>
            <w:vAlign w:val="center"/>
          </w:tcPr>
          <w:p w:rsidR="00D0400D" w:rsidRPr="00797460" w:rsidRDefault="00D0400D">
            <w:pPr>
              <w:snapToGrid w:val="0"/>
              <w:spacing w:line="264" w:lineRule="auto"/>
              <w:ind w:left="567"/>
              <w:rPr>
                <w:rFonts w:ascii="Arial" w:hAnsi="Arial" w:cs="Arial"/>
              </w:rPr>
            </w:pPr>
            <w:r w:rsidRPr="00797460">
              <w:rPr>
                <w:rFonts w:ascii="Arial" w:hAnsi="Arial" w:cs="Arial"/>
                <w:sz w:val="22"/>
                <w:szCs w:val="22"/>
              </w:rPr>
              <w:t>Sídlo</w:t>
            </w:r>
          </w:p>
        </w:tc>
        <w:tc>
          <w:tcPr>
            <w:tcW w:w="360" w:type="dxa"/>
            <w:vAlign w:val="center"/>
          </w:tcPr>
          <w:p w:rsidR="00D0400D" w:rsidRPr="00797460" w:rsidRDefault="00D0400D">
            <w:pPr>
              <w:snapToGrid w:val="0"/>
              <w:spacing w:line="264" w:lineRule="auto"/>
              <w:ind w:left="110"/>
              <w:rPr>
                <w:rFonts w:ascii="Arial" w:hAnsi="Arial" w:cs="Arial"/>
              </w:rPr>
            </w:pPr>
            <w:r w:rsidRPr="0079746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572" w:type="dxa"/>
            <w:vAlign w:val="center"/>
          </w:tcPr>
          <w:p w:rsidR="00D0400D" w:rsidRPr="00797460" w:rsidRDefault="00D0400D">
            <w:pPr>
              <w:pStyle w:val="Header"/>
              <w:tabs>
                <w:tab w:val="clear" w:pos="4536"/>
                <w:tab w:val="clear" w:pos="9072"/>
                <w:tab w:val="left" w:pos="4096"/>
                <w:tab w:val="left" w:pos="4193"/>
                <w:tab w:val="left" w:pos="4290"/>
                <w:tab w:val="left" w:pos="4387"/>
                <w:tab w:val="left" w:pos="4484"/>
                <w:tab w:val="left" w:pos="4581"/>
              </w:tabs>
              <w:suppressAutoHyphens w:val="0"/>
              <w:snapToGrid w:val="0"/>
              <w:spacing w:line="264" w:lineRule="auto"/>
              <w:ind w:left="4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Dominínská 618/7, 154 00, Praha 5 - Slivenec</w:t>
            </w:r>
          </w:p>
        </w:tc>
      </w:tr>
      <w:tr w:rsidR="00D0400D" w:rsidRPr="00797460">
        <w:tc>
          <w:tcPr>
            <w:tcW w:w="2410" w:type="dxa"/>
            <w:vAlign w:val="center"/>
          </w:tcPr>
          <w:p w:rsidR="00D0400D" w:rsidRPr="00797460" w:rsidRDefault="00D0400D">
            <w:pPr>
              <w:snapToGrid w:val="0"/>
              <w:spacing w:line="264" w:lineRule="auto"/>
              <w:ind w:left="567"/>
              <w:rPr>
                <w:rFonts w:ascii="Arial" w:hAnsi="Arial" w:cs="Arial"/>
              </w:rPr>
            </w:pPr>
            <w:r w:rsidRPr="00797460">
              <w:rPr>
                <w:rFonts w:ascii="Arial" w:hAnsi="Arial" w:cs="Arial"/>
                <w:sz w:val="22"/>
                <w:szCs w:val="22"/>
              </w:rPr>
              <w:t>IČO</w:t>
            </w:r>
          </w:p>
        </w:tc>
        <w:tc>
          <w:tcPr>
            <w:tcW w:w="360" w:type="dxa"/>
            <w:vAlign w:val="center"/>
          </w:tcPr>
          <w:p w:rsidR="00D0400D" w:rsidRPr="00797460" w:rsidRDefault="00D0400D">
            <w:pPr>
              <w:snapToGrid w:val="0"/>
              <w:spacing w:line="264" w:lineRule="auto"/>
              <w:ind w:left="110"/>
              <w:rPr>
                <w:rFonts w:ascii="Arial" w:hAnsi="Arial" w:cs="Arial"/>
              </w:rPr>
            </w:pPr>
            <w:r w:rsidRPr="0079746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572" w:type="dxa"/>
            <w:vAlign w:val="center"/>
          </w:tcPr>
          <w:p w:rsidR="00D0400D" w:rsidRPr="00797460" w:rsidRDefault="00D0400D">
            <w:pPr>
              <w:pStyle w:val="Header"/>
              <w:tabs>
                <w:tab w:val="clear" w:pos="4536"/>
                <w:tab w:val="clear" w:pos="9072"/>
                <w:tab w:val="left" w:pos="4096"/>
                <w:tab w:val="left" w:pos="4193"/>
                <w:tab w:val="left" w:pos="4290"/>
                <w:tab w:val="left" w:pos="4387"/>
                <w:tab w:val="left" w:pos="4484"/>
                <w:tab w:val="left" w:pos="4581"/>
              </w:tabs>
              <w:suppressAutoHyphens w:val="0"/>
              <w:snapToGrid w:val="0"/>
              <w:spacing w:line="264" w:lineRule="auto"/>
              <w:ind w:left="4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02858495</w:t>
            </w:r>
          </w:p>
        </w:tc>
      </w:tr>
      <w:tr w:rsidR="00D0400D" w:rsidRPr="00797460">
        <w:tc>
          <w:tcPr>
            <w:tcW w:w="2410" w:type="dxa"/>
            <w:vAlign w:val="center"/>
          </w:tcPr>
          <w:p w:rsidR="00D0400D" w:rsidRPr="00797460" w:rsidRDefault="00D0400D">
            <w:pPr>
              <w:snapToGrid w:val="0"/>
              <w:spacing w:line="264" w:lineRule="auto"/>
              <w:ind w:left="567"/>
              <w:rPr>
                <w:rFonts w:ascii="Arial" w:hAnsi="Arial" w:cs="Arial"/>
              </w:rPr>
            </w:pPr>
            <w:r w:rsidRPr="00797460">
              <w:rPr>
                <w:rFonts w:ascii="Arial" w:hAnsi="Arial" w:cs="Arial"/>
                <w:sz w:val="22"/>
                <w:szCs w:val="22"/>
              </w:rPr>
              <w:t>DIČ</w:t>
            </w:r>
          </w:p>
        </w:tc>
        <w:tc>
          <w:tcPr>
            <w:tcW w:w="360" w:type="dxa"/>
            <w:vAlign w:val="center"/>
          </w:tcPr>
          <w:p w:rsidR="00D0400D" w:rsidRPr="00797460" w:rsidRDefault="00D0400D">
            <w:pPr>
              <w:snapToGrid w:val="0"/>
              <w:spacing w:line="264" w:lineRule="auto"/>
              <w:ind w:left="110"/>
              <w:rPr>
                <w:rFonts w:ascii="Arial" w:hAnsi="Arial" w:cs="Arial"/>
              </w:rPr>
            </w:pPr>
            <w:r w:rsidRPr="0079746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572" w:type="dxa"/>
            <w:vAlign w:val="center"/>
          </w:tcPr>
          <w:p w:rsidR="00D0400D" w:rsidRPr="00797460" w:rsidRDefault="00D0400D" w:rsidP="00822FED">
            <w:pPr>
              <w:pStyle w:val="Header"/>
              <w:tabs>
                <w:tab w:val="clear" w:pos="4536"/>
                <w:tab w:val="clear" w:pos="9072"/>
                <w:tab w:val="left" w:pos="4096"/>
                <w:tab w:val="left" w:pos="4193"/>
                <w:tab w:val="left" w:pos="4290"/>
                <w:tab w:val="left" w:pos="4387"/>
                <w:tab w:val="left" w:pos="4484"/>
                <w:tab w:val="left" w:pos="4581"/>
              </w:tabs>
              <w:suppressAutoHyphens w:val="0"/>
              <w:snapToGrid w:val="0"/>
              <w:spacing w:line="264" w:lineRule="auto"/>
              <w:ind w:left="470"/>
              <w:rPr>
                <w:rFonts w:ascii="Arial" w:hAnsi="Arial" w:cs="Arial"/>
              </w:rPr>
            </w:pPr>
            <w:r w:rsidRPr="00797460">
              <w:rPr>
                <w:rFonts w:ascii="Arial" w:hAnsi="Arial" w:cs="Arial"/>
                <w:sz w:val="22"/>
                <w:szCs w:val="22"/>
              </w:rPr>
              <w:t>CZ</w:t>
            </w:r>
            <w:r>
              <w:rPr>
                <w:rFonts w:ascii="Arial" w:hAnsi="Arial" w:cs="Arial"/>
                <w:sz w:val="22"/>
                <w:szCs w:val="22"/>
              </w:rPr>
              <w:t>02858495</w:t>
            </w:r>
          </w:p>
        </w:tc>
      </w:tr>
      <w:tr w:rsidR="00D0400D" w:rsidRPr="00797460">
        <w:tc>
          <w:tcPr>
            <w:tcW w:w="2410" w:type="dxa"/>
            <w:vAlign w:val="center"/>
          </w:tcPr>
          <w:p w:rsidR="00D0400D" w:rsidRPr="00797460" w:rsidRDefault="00D0400D">
            <w:pPr>
              <w:snapToGrid w:val="0"/>
              <w:spacing w:line="264" w:lineRule="auto"/>
              <w:ind w:left="567"/>
              <w:rPr>
                <w:rFonts w:ascii="Arial" w:hAnsi="Arial" w:cs="Arial"/>
              </w:rPr>
            </w:pPr>
            <w:r w:rsidRPr="00797460">
              <w:rPr>
                <w:rFonts w:ascii="Arial" w:hAnsi="Arial" w:cs="Arial"/>
                <w:sz w:val="22"/>
                <w:szCs w:val="22"/>
              </w:rPr>
              <w:t>Jednatel</w:t>
            </w:r>
          </w:p>
        </w:tc>
        <w:tc>
          <w:tcPr>
            <w:tcW w:w="360" w:type="dxa"/>
            <w:vAlign w:val="center"/>
          </w:tcPr>
          <w:p w:rsidR="00D0400D" w:rsidRPr="00797460" w:rsidRDefault="00D0400D">
            <w:pPr>
              <w:snapToGrid w:val="0"/>
              <w:spacing w:line="264" w:lineRule="auto"/>
              <w:ind w:left="110"/>
              <w:rPr>
                <w:rFonts w:ascii="Arial" w:hAnsi="Arial" w:cs="Arial"/>
              </w:rPr>
            </w:pPr>
            <w:r w:rsidRPr="0079746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572" w:type="dxa"/>
            <w:vAlign w:val="center"/>
          </w:tcPr>
          <w:p w:rsidR="00D0400D" w:rsidRPr="00797460" w:rsidRDefault="00D0400D">
            <w:pPr>
              <w:pStyle w:val="Header"/>
              <w:tabs>
                <w:tab w:val="clear" w:pos="4536"/>
                <w:tab w:val="clear" w:pos="9072"/>
                <w:tab w:val="left" w:pos="4096"/>
                <w:tab w:val="left" w:pos="4193"/>
                <w:tab w:val="left" w:pos="4290"/>
                <w:tab w:val="left" w:pos="4387"/>
                <w:tab w:val="left" w:pos="4484"/>
                <w:tab w:val="left" w:pos="4581"/>
              </w:tabs>
              <w:suppressAutoHyphens w:val="0"/>
              <w:snapToGrid w:val="0"/>
              <w:spacing w:line="264" w:lineRule="auto"/>
              <w:ind w:left="470"/>
              <w:rPr>
                <w:rFonts w:ascii="Arial" w:hAnsi="Arial" w:cs="Arial"/>
              </w:rPr>
            </w:pPr>
          </w:p>
        </w:tc>
      </w:tr>
      <w:tr w:rsidR="00D0400D" w:rsidRPr="00797460">
        <w:tc>
          <w:tcPr>
            <w:tcW w:w="2410" w:type="dxa"/>
            <w:vAlign w:val="center"/>
          </w:tcPr>
          <w:p w:rsidR="00D0400D" w:rsidRPr="00797460" w:rsidRDefault="00D0400D">
            <w:pPr>
              <w:snapToGrid w:val="0"/>
              <w:spacing w:line="264" w:lineRule="auto"/>
              <w:ind w:left="567"/>
              <w:rPr>
                <w:rFonts w:ascii="Arial" w:hAnsi="Arial" w:cs="Arial"/>
              </w:rPr>
            </w:pPr>
            <w:r w:rsidRPr="00797460">
              <w:rPr>
                <w:rFonts w:ascii="Arial" w:hAnsi="Arial" w:cs="Arial"/>
                <w:sz w:val="22"/>
                <w:szCs w:val="22"/>
              </w:rPr>
              <w:t>Bankovní spojení</w:t>
            </w:r>
          </w:p>
        </w:tc>
        <w:tc>
          <w:tcPr>
            <w:tcW w:w="360" w:type="dxa"/>
            <w:vAlign w:val="center"/>
          </w:tcPr>
          <w:p w:rsidR="00D0400D" w:rsidRPr="00797460" w:rsidRDefault="00D0400D">
            <w:pPr>
              <w:snapToGrid w:val="0"/>
              <w:spacing w:line="264" w:lineRule="auto"/>
              <w:ind w:left="110"/>
              <w:rPr>
                <w:rFonts w:ascii="Arial" w:hAnsi="Arial" w:cs="Arial"/>
              </w:rPr>
            </w:pPr>
            <w:r w:rsidRPr="0079746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572" w:type="dxa"/>
            <w:vAlign w:val="center"/>
          </w:tcPr>
          <w:p w:rsidR="00D0400D" w:rsidRPr="00797460" w:rsidRDefault="00D0400D" w:rsidP="00D82D85">
            <w:pPr>
              <w:snapToGrid w:val="0"/>
              <w:spacing w:line="264" w:lineRule="auto"/>
              <w:ind w:left="470"/>
              <w:rPr>
                <w:rFonts w:ascii="Arial" w:hAnsi="Arial" w:cs="Arial"/>
              </w:rPr>
            </w:pPr>
          </w:p>
        </w:tc>
      </w:tr>
      <w:tr w:rsidR="00D0400D" w:rsidRPr="00797460">
        <w:tc>
          <w:tcPr>
            <w:tcW w:w="2410" w:type="dxa"/>
            <w:vAlign w:val="center"/>
          </w:tcPr>
          <w:p w:rsidR="00D0400D" w:rsidRPr="00797460" w:rsidRDefault="00D0400D">
            <w:pPr>
              <w:snapToGrid w:val="0"/>
              <w:spacing w:line="264" w:lineRule="auto"/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Obchodní rejstřík</w:t>
            </w:r>
          </w:p>
        </w:tc>
        <w:tc>
          <w:tcPr>
            <w:tcW w:w="360" w:type="dxa"/>
            <w:vAlign w:val="center"/>
          </w:tcPr>
          <w:p w:rsidR="00D0400D" w:rsidRPr="00797460" w:rsidRDefault="00D0400D">
            <w:pPr>
              <w:snapToGrid w:val="0"/>
              <w:spacing w:line="264" w:lineRule="auto"/>
              <w:ind w:left="110"/>
              <w:rPr>
                <w:rFonts w:ascii="Arial" w:hAnsi="Arial" w:cs="Arial"/>
              </w:rPr>
            </w:pPr>
            <w:r w:rsidRPr="0079746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572" w:type="dxa"/>
            <w:vAlign w:val="center"/>
          </w:tcPr>
          <w:p w:rsidR="00D0400D" w:rsidRDefault="00D0400D" w:rsidP="00BA6EEB">
            <w:pPr>
              <w:pStyle w:val="Header"/>
              <w:tabs>
                <w:tab w:val="clear" w:pos="4536"/>
                <w:tab w:val="clear" w:pos="9072"/>
                <w:tab w:val="left" w:pos="4096"/>
                <w:tab w:val="left" w:pos="4193"/>
                <w:tab w:val="left" w:pos="4290"/>
                <w:tab w:val="left" w:pos="4387"/>
                <w:tab w:val="left" w:pos="4484"/>
                <w:tab w:val="left" w:pos="4581"/>
              </w:tabs>
              <w:suppressAutoHyphens w:val="0"/>
              <w:snapToGrid w:val="0"/>
              <w:spacing w:line="264" w:lineRule="auto"/>
              <w:ind w:left="470"/>
              <w:rPr>
                <w:rFonts w:ascii="Arial" w:hAnsi="Arial" w:cs="Arial"/>
              </w:rPr>
            </w:pPr>
          </w:p>
          <w:p w:rsidR="00D0400D" w:rsidRPr="00797460" w:rsidRDefault="00D0400D" w:rsidP="00BA6EEB">
            <w:pPr>
              <w:pStyle w:val="Header"/>
              <w:tabs>
                <w:tab w:val="clear" w:pos="4536"/>
                <w:tab w:val="clear" w:pos="9072"/>
                <w:tab w:val="left" w:pos="4096"/>
                <w:tab w:val="left" w:pos="4193"/>
                <w:tab w:val="left" w:pos="4290"/>
                <w:tab w:val="left" w:pos="4387"/>
                <w:tab w:val="left" w:pos="4484"/>
                <w:tab w:val="left" w:pos="4581"/>
              </w:tabs>
              <w:suppressAutoHyphens w:val="0"/>
              <w:snapToGrid w:val="0"/>
              <w:spacing w:line="264" w:lineRule="auto"/>
              <w:ind w:left="470"/>
              <w:rPr>
                <w:rFonts w:ascii="Arial" w:hAnsi="Arial" w:cs="Arial"/>
              </w:rPr>
            </w:pPr>
            <w:r w:rsidRPr="00797460">
              <w:rPr>
                <w:rFonts w:ascii="Arial" w:hAnsi="Arial" w:cs="Arial"/>
                <w:sz w:val="22"/>
                <w:szCs w:val="22"/>
              </w:rPr>
              <w:t xml:space="preserve">zapsaná v obchodním rejstříku vedeném Městským soudem v Praze, oddíl C, vložka </w:t>
            </w:r>
            <w:r>
              <w:rPr>
                <w:rFonts w:ascii="Arial" w:hAnsi="Arial" w:cs="Arial"/>
                <w:sz w:val="22"/>
                <w:szCs w:val="22"/>
              </w:rPr>
              <w:t>224437</w:t>
            </w:r>
          </w:p>
        </w:tc>
      </w:tr>
      <w:tr w:rsidR="00D0400D" w:rsidRPr="00797460">
        <w:tc>
          <w:tcPr>
            <w:tcW w:w="2410" w:type="dxa"/>
            <w:vAlign w:val="center"/>
          </w:tcPr>
          <w:p w:rsidR="00D0400D" w:rsidRPr="00797460" w:rsidRDefault="00D0400D">
            <w:pPr>
              <w:snapToGrid w:val="0"/>
              <w:spacing w:line="264" w:lineRule="auto"/>
              <w:ind w:left="567"/>
              <w:rPr>
                <w:rFonts w:ascii="Arial" w:hAnsi="Arial" w:cs="Arial"/>
              </w:rPr>
            </w:pPr>
            <w:r w:rsidRPr="00797460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360" w:type="dxa"/>
            <w:vAlign w:val="center"/>
          </w:tcPr>
          <w:p w:rsidR="00D0400D" w:rsidRPr="00797460" w:rsidRDefault="00D0400D">
            <w:pPr>
              <w:snapToGrid w:val="0"/>
              <w:spacing w:line="264" w:lineRule="auto"/>
              <w:ind w:left="110"/>
              <w:rPr>
                <w:rFonts w:ascii="Arial" w:hAnsi="Arial" w:cs="Arial"/>
              </w:rPr>
            </w:pPr>
            <w:r w:rsidRPr="0079746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572" w:type="dxa"/>
            <w:vAlign w:val="center"/>
          </w:tcPr>
          <w:p w:rsidR="00D0400D" w:rsidRPr="00797460" w:rsidRDefault="00D0400D">
            <w:pPr>
              <w:tabs>
                <w:tab w:val="left" w:pos="4096"/>
                <w:tab w:val="left" w:pos="4193"/>
                <w:tab w:val="left" w:pos="4290"/>
                <w:tab w:val="left" w:pos="4387"/>
                <w:tab w:val="left" w:pos="4484"/>
              </w:tabs>
              <w:suppressAutoHyphens w:val="0"/>
              <w:snapToGrid w:val="0"/>
              <w:spacing w:line="264" w:lineRule="auto"/>
              <w:ind w:left="470"/>
              <w:rPr>
                <w:rFonts w:ascii="Arial" w:hAnsi="Arial" w:cs="Arial"/>
              </w:rPr>
            </w:pPr>
          </w:p>
        </w:tc>
      </w:tr>
      <w:tr w:rsidR="00D0400D" w:rsidRPr="00797460">
        <w:tc>
          <w:tcPr>
            <w:tcW w:w="2410" w:type="dxa"/>
            <w:vAlign w:val="center"/>
          </w:tcPr>
          <w:p w:rsidR="00D0400D" w:rsidRPr="00797460" w:rsidRDefault="00D0400D">
            <w:pPr>
              <w:snapToGrid w:val="0"/>
              <w:spacing w:line="264" w:lineRule="auto"/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360" w:type="dxa"/>
            <w:vAlign w:val="center"/>
          </w:tcPr>
          <w:p w:rsidR="00D0400D" w:rsidRPr="00797460" w:rsidRDefault="00D0400D">
            <w:pPr>
              <w:snapToGrid w:val="0"/>
              <w:spacing w:line="264" w:lineRule="auto"/>
              <w:ind w:left="110"/>
              <w:rPr>
                <w:rFonts w:ascii="Arial" w:hAnsi="Arial" w:cs="Arial"/>
              </w:rPr>
            </w:pPr>
            <w:r w:rsidRPr="0079746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572" w:type="dxa"/>
            <w:vAlign w:val="center"/>
          </w:tcPr>
          <w:p w:rsidR="00D0400D" w:rsidRPr="00797460" w:rsidRDefault="00D0400D">
            <w:pPr>
              <w:tabs>
                <w:tab w:val="left" w:pos="4096"/>
                <w:tab w:val="left" w:pos="4193"/>
                <w:tab w:val="left" w:pos="4290"/>
                <w:tab w:val="left" w:pos="4387"/>
                <w:tab w:val="left" w:pos="4484"/>
              </w:tabs>
              <w:suppressAutoHyphens w:val="0"/>
              <w:snapToGrid w:val="0"/>
              <w:spacing w:line="264" w:lineRule="auto"/>
              <w:ind w:left="470"/>
              <w:rPr>
                <w:rFonts w:ascii="Arial" w:hAnsi="Arial" w:cs="Arial"/>
              </w:rPr>
            </w:pPr>
          </w:p>
        </w:tc>
      </w:tr>
      <w:tr w:rsidR="00D0400D" w:rsidRPr="00797460">
        <w:tc>
          <w:tcPr>
            <w:tcW w:w="2410" w:type="dxa"/>
            <w:vAlign w:val="center"/>
          </w:tcPr>
          <w:p w:rsidR="00D0400D" w:rsidRPr="00797460" w:rsidRDefault="00D0400D">
            <w:pPr>
              <w:snapToGrid w:val="0"/>
              <w:spacing w:line="264" w:lineRule="auto"/>
              <w:ind w:left="567"/>
              <w:rPr>
                <w:rFonts w:ascii="Arial" w:hAnsi="Arial" w:cs="Arial"/>
              </w:rPr>
            </w:pPr>
            <w:r w:rsidRPr="00797460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60" w:type="dxa"/>
            <w:vAlign w:val="center"/>
          </w:tcPr>
          <w:p w:rsidR="00D0400D" w:rsidRPr="00797460" w:rsidRDefault="00D0400D">
            <w:pPr>
              <w:snapToGrid w:val="0"/>
              <w:spacing w:line="264" w:lineRule="auto"/>
              <w:ind w:left="110"/>
              <w:rPr>
                <w:rFonts w:ascii="Arial" w:hAnsi="Arial" w:cs="Arial"/>
              </w:rPr>
            </w:pPr>
            <w:r w:rsidRPr="0079746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572" w:type="dxa"/>
            <w:vAlign w:val="center"/>
          </w:tcPr>
          <w:p w:rsidR="00D0400D" w:rsidRPr="00797460" w:rsidRDefault="00D0400D">
            <w:pPr>
              <w:snapToGrid w:val="0"/>
              <w:spacing w:line="264" w:lineRule="auto"/>
              <w:ind w:left="470"/>
              <w:rPr>
                <w:rFonts w:ascii="Arial" w:hAnsi="Arial" w:cs="Arial"/>
              </w:rPr>
            </w:pPr>
          </w:p>
        </w:tc>
      </w:tr>
    </w:tbl>
    <w:p w:rsidR="00D0400D" w:rsidRDefault="00D0400D">
      <w:pPr>
        <w:spacing w:line="264" w:lineRule="auto"/>
        <w:ind w:left="567"/>
        <w:rPr>
          <w:sz w:val="22"/>
          <w:szCs w:val="22"/>
        </w:rPr>
      </w:pPr>
    </w:p>
    <w:p w:rsidR="00D0400D" w:rsidRPr="00797460" w:rsidRDefault="00D0400D">
      <w:pPr>
        <w:spacing w:line="264" w:lineRule="auto"/>
        <w:ind w:left="567"/>
        <w:rPr>
          <w:sz w:val="22"/>
          <w:szCs w:val="22"/>
        </w:rPr>
      </w:pPr>
    </w:p>
    <w:p w:rsidR="00D0400D" w:rsidRPr="00797460" w:rsidRDefault="00D0400D">
      <w:pPr>
        <w:spacing w:line="264" w:lineRule="auto"/>
        <w:ind w:left="567"/>
        <w:rPr>
          <w:rFonts w:ascii="Arial" w:hAnsi="Arial" w:cs="Arial"/>
          <w:sz w:val="22"/>
          <w:szCs w:val="22"/>
        </w:rPr>
      </w:pPr>
      <w:r w:rsidRPr="00797460">
        <w:rPr>
          <w:rFonts w:ascii="Arial" w:hAnsi="Arial" w:cs="Arial"/>
          <w:sz w:val="22"/>
          <w:szCs w:val="22"/>
        </w:rPr>
        <w:t>dále jen („</w:t>
      </w:r>
      <w:r w:rsidRPr="00797460">
        <w:rPr>
          <w:rFonts w:ascii="Arial" w:hAnsi="Arial" w:cs="Arial"/>
          <w:b/>
          <w:bCs/>
          <w:sz w:val="22"/>
          <w:szCs w:val="22"/>
        </w:rPr>
        <w:t>Zhotovitel</w:t>
      </w:r>
      <w:r w:rsidRPr="00797460">
        <w:rPr>
          <w:rFonts w:ascii="Arial" w:hAnsi="Arial" w:cs="Arial"/>
          <w:sz w:val="22"/>
          <w:szCs w:val="22"/>
        </w:rPr>
        <w:t>“)</w:t>
      </w:r>
    </w:p>
    <w:p w:rsidR="00D0400D" w:rsidRPr="00797460" w:rsidRDefault="00D0400D">
      <w:pPr>
        <w:spacing w:line="264" w:lineRule="auto"/>
        <w:ind w:left="567"/>
        <w:rPr>
          <w:rFonts w:ascii="Arial" w:hAnsi="Arial" w:cs="Arial"/>
          <w:sz w:val="22"/>
          <w:szCs w:val="22"/>
        </w:rPr>
      </w:pPr>
      <w:r w:rsidRPr="00797460">
        <w:rPr>
          <w:rFonts w:ascii="Arial" w:hAnsi="Arial" w:cs="Arial"/>
          <w:sz w:val="22"/>
          <w:szCs w:val="22"/>
        </w:rPr>
        <w:t>(dále společně též</w:t>
      </w:r>
      <w:r>
        <w:rPr>
          <w:rFonts w:ascii="Arial" w:hAnsi="Arial" w:cs="Arial"/>
          <w:sz w:val="22"/>
          <w:szCs w:val="22"/>
        </w:rPr>
        <w:t>„</w:t>
      </w:r>
      <w:r w:rsidRPr="00797460">
        <w:rPr>
          <w:rFonts w:ascii="Arial" w:hAnsi="Arial" w:cs="Arial"/>
          <w:sz w:val="22"/>
          <w:szCs w:val="22"/>
        </w:rPr>
        <w:t>smluvní</w:t>
      </w:r>
      <w:r>
        <w:rPr>
          <w:rFonts w:ascii="Arial" w:hAnsi="Arial" w:cs="Arial"/>
          <w:sz w:val="22"/>
          <w:szCs w:val="22"/>
        </w:rPr>
        <w:t xml:space="preserve"> strany“</w:t>
      </w:r>
      <w:r w:rsidRPr="00797460">
        <w:rPr>
          <w:rFonts w:ascii="Arial" w:hAnsi="Arial" w:cs="Arial"/>
          <w:sz w:val="22"/>
          <w:szCs w:val="22"/>
        </w:rPr>
        <w:t>)</w:t>
      </w:r>
    </w:p>
    <w:p w:rsidR="00D0400D" w:rsidRDefault="00D0400D" w:rsidP="005D08D8">
      <w:pPr>
        <w:spacing w:line="264" w:lineRule="auto"/>
        <w:rPr>
          <w:rFonts w:ascii="Arial" w:hAnsi="Arial" w:cs="Arial"/>
          <w:sz w:val="22"/>
          <w:szCs w:val="22"/>
        </w:rPr>
      </w:pPr>
    </w:p>
    <w:p w:rsidR="00D0400D" w:rsidRDefault="00D0400D" w:rsidP="005D08D8">
      <w:pPr>
        <w:spacing w:line="264" w:lineRule="auto"/>
        <w:rPr>
          <w:rFonts w:ascii="Arial" w:hAnsi="Arial" w:cs="Arial"/>
          <w:sz w:val="22"/>
          <w:szCs w:val="22"/>
        </w:rPr>
      </w:pPr>
    </w:p>
    <w:p w:rsidR="00D0400D" w:rsidRPr="00797460" w:rsidRDefault="00D0400D" w:rsidP="005D08D8">
      <w:pPr>
        <w:spacing w:line="264" w:lineRule="auto"/>
        <w:rPr>
          <w:rFonts w:ascii="Arial" w:hAnsi="Arial" w:cs="Arial"/>
          <w:sz w:val="22"/>
          <w:szCs w:val="22"/>
        </w:rPr>
      </w:pPr>
    </w:p>
    <w:p w:rsidR="00D0400D" w:rsidRPr="00797460" w:rsidRDefault="00D0400D" w:rsidP="009A491A">
      <w:pPr>
        <w:spacing w:line="264" w:lineRule="auto"/>
        <w:ind w:firstLine="567"/>
        <w:jc w:val="center"/>
        <w:rPr>
          <w:rFonts w:ascii="Arial" w:hAnsi="Arial" w:cs="Arial"/>
          <w:sz w:val="22"/>
          <w:szCs w:val="22"/>
        </w:rPr>
      </w:pPr>
      <w:r w:rsidRPr="00797460">
        <w:rPr>
          <w:rFonts w:ascii="Arial" w:hAnsi="Arial" w:cs="Arial"/>
          <w:sz w:val="22"/>
          <w:szCs w:val="22"/>
        </w:rPr>
        <w:t>uzavírají níže uvedeného dne, měsíce a roku podle § 2586 a násl. zákona č. 89/2012 Sb., občanský zákoník v platném znění, dále jen „</w:t>
      </w:r>
      <w:r w:rsidRPr="00797460">
        <w:rPr>
          <w:rFonts w:ascii="Arial" w:hAnsi="Arial" w:cs="Arial"/>
          <w:b/>
          <w:bCs/>
          <w:sz w:val="22"/>
          <w:szCs w:val="22"/>
        </w:rPr>
        <w:t>občanský zákoník</w:t>
      </w:r>
      <w:r w:rsidRPr="00797460">
        <w:rPr>
          <w:rFonts w:ascii="Arial" w:hAnsi="Arial" w:cs="Arial"/>
          <w:sz w:val="22"/>
          <w:szCs w:val="22"/>
        </w:rPr>
        <w:t>“ tuto smlouvu o dílo,</w:t>
      </w:r>
    </w:p>
    <w:p w:rsidR="00D0400D" w:rsidRDefault="00D0400D" w:rsidP="00033DB9">
      <w:pPr>
        <w:spacing w:line="264" w:lineRule="auto"/>
        <w:jc w:val="center"/>
        <w:rPr>
          <w:rFonts w:ascii="Arial" w:hAnsi="Arial" w:cs="Arial"/>
          <w:sz w:val="22"/>
          <w:szCs w:val="22"/>
        </w:rPr>
      </w:pPr>
      <w:r w:rsidRPr="00797460">
        <w:rPr>
          <w:rFonts w:ascii="Arial" w:hAnsi="Arial" w:cs="Arial"/>
          <w:sz w:val="22"/>
          <w:szCs w:val="22"/>
        </w:rPr>
        <w:t>(dále jen „</w:t>
      </w:r>
      <w:r w:rsidRPr="00797460">
        <w:rPr>
          <w:rFonts w:ascii="Arial" w:hAnsi="Arial" w:cs="Arial"/>
          <w:b/>
          <w:bCs/>
          <w:sz w:val="22"/>
          <w:szCs w:val="22"/>
        </w:rPr>
        <w:t>smlouva</w:t>
      </w:r>
      <w:r w:rsidRPr="00797460">
        <w:rPr>
          <w:rFonts w:ascii="Arial" w:hAnsi="Arial" w:cs="Arial"/>
          <w:sz w:val="22"/>
          <w:szCs w:val="22"/>
        </w:rPr>
        <w:t>“):</w:t>
      </w:r>
    </w:p>
    <w:p w:rsidR="00D0400D" w:rsidRDefault="00D0400D" w:rsidP="00033DB9">
      <w:pPr>
        <w:spacing w:line="264" w:lineRule="auto"/>
        <w:jc w:val="center"/>
        <w:rPr>
          <w:rFonts w:ascii="Arial" w:hAnsi="Arial" w:cs="Arial"/>
          <w:sz w:val="22"/>
          <w:szCs w:val="22"/>
        </w:rPr>
      </w:pPr>
    </w:p>
    <w:p w:rsidR="00D0400D" w:rsidRDefault="00D0400D" w:rsidP="00033DB9">
      <w:pPr>
        <w:spacing w:line="264" w:lineRule="auto"/>
        <w:jc w:val="center"/>
        <w:rPr>
          <w:rFonts w:ascii="Arial" w:hAnsi="Arial" w:cs="Arial"/>
          <w:sz w:val="22"/>
          <w:szCs w:val="22"/>
        </w:rPr>
      </w:pPr>
    </w:p>
    <w:p w:rsidR="00D0400D" w:rsidRDefault="00D0400D" w:rsidP="00033DB9">
      <w:pPr>
        <w:spacing w:line="264" w:lineRule="auto"/>
        <w:jc w:val="center"/>
        <w:rPr>
          <w:rFonts w:ascii="Arial" w:hAnsi="Arial" w:cs="Arial"/>
          <w:sz w:val="22"/>
          <w:szCs w:val="22"/>
        </w:rPr>
      </w:pPr>
    </w:p>
    <w:p w:rsidR="00D0400D" w:rsidRDefault="00D0400D" w:rsidP="00033DB9">
      <w:pPr>
        <w:spacing w:line="264" w:lineRule="auto"/>
        <w:jc w:val="center"/>
        <w:rPr>
          <w:rFonts w:ascii="Arial" w:hAnsi="Arial" w:cs="Arial"/>
          <w:sz w:val="22"/>
          <w:szCs w:val="22"/>
        </w:rPr>
      </w:pPr>
    </w:p>
    <w:p w:rsidR="00D0400D" w:rsidRDefault="00D0400D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D0400D" w:rsidRDefault="00D0400D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D0400D" w:rsidRPr="00797460" w:rsidRDefault="00D0400D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D0400D" w:rsidRPr="00797460" w:rsidRDefault="00D0400D" w:rsidP="009A491A">
      <w:pPr>
        <w:pStyle w:val="ListParagraph"/>
        <w:numPr>
          <w:ilvl w:val="0"/>
          <w:numId w:val="26"/>
        </w:numPr>
        <w:spacing w:line="264" w:lineRule="auto"/>
        <w:ind w:left="567" w:hanging="567"/>
        <w:rPr>
          <w:rFonts w:ascii="Arial" w:hAnsi="Arial" w:cs="Arial"/>
          <w:b/>
          <w:bCs/>
          <w:sz w:val="22"/>
          <w:szCs w:val="22"/>
        </w:rPr>
      </w:pPr>
      <w:r w:rsidRPr="00797460">
        <w:rPr>
          <w:rFonts w:ascii="Arial" w:hAnsi="Arial" w:cs="Arial"/>
          <w:b/>
          <w:bCs/>
          <w:sz w:val="22"/>
          <w:szCs w:val="22"/>
        </w:rPr>
        <w:t>Předmět smlouvy</w:t>
      </w:r>
    </w:p>
    <w:p w:rsidR="00D0400D" w:rsidRPr="00797460" w:rsidRDefault="00D0400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97460">
        <w:rPr>
          <w:rFonts w:ascii="Arial" w:hAnsi="Arial" w:cs="Arial"/>
          <w:sz w:val="22"/>
          <w:szCs w:val="22"/>
        </w:rPr>
        <w:tab/>
      </w:r>
    </w:p>
    <w:p w:rsidR="00D0400D" w:rsidRPr="00797460" w:rsidRDefault="00D0400D" w:rsidP="009A491A">
      <w:pPr>
        <w:numPr>
          <w:ilvl w:val="0"/>
          <w:numId w:val="2"/>
        </w:numPr>
        <w:tabs>
          <w:tab w:val="left" w:pos="567"/>
        </w:tabs>
        <w:spacing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797460">
        <w:rPr>
          <w:rFonts w:ascii="Arial" w:hAnsi="Arial" w:cs="Arial"/>
          <w:sz w:val="22"/>
          <w:szCs w:val="22"/>
        </w:rPr>
        <w:t>Předmět</w:t>
      </w:r>
      <w:r>
        <w:rPr>
          <w:rFonts w:ascii="Arial" w:hAnsi="Arial" w:cs="Arial"/>
          <w:sz w:val="22"/>
          <w:szCs w:val="22"/>
        </w:rPr>
        <w:t>em</w:t>
      </w:r>
      <w:r w:rsidRPr="00797460">
        <w:rPr>
          <w:rFonts w:ascii="Arial" w:hAnsi="Arial" w:cs="Arial"/>
          <w:sz w:val="22"/>
          <w:szCs w:val="22"/>
        </w:rPr>
        <w:t xml:space="preserve"> této smlouvy je závazek Zhotovitele provést na svůj náklad a nebezpečí pro Objednatele dílo dále specifikované v tomto článku této smlouvy, a závazek Objednatele dílo od Zhotovitele převzít a zaplatit sjednanou cenu. </w:t>
      </w:r>
    </w:p>
    <w:p w:rsidR="00D0400D" w:rsidRPr="00872F3D" w:rsidRDefault="00D0400D" w:rsidP="009A491A">
      <w:pPr>
        <w:numPr>
          <w:ilvl w:val="0"/>
          <w:numId w:val="2"/>
        </w:numPr>
        <w:tabs>
          <w:tab w:val="left" w:pos="567"/>
        </w:tabs>
        <w:spacing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72F3D">
        <w:rPr>
          <w:rFonts w:ascii="Arial" w:hAnsi="Arial" w:cs="Arial"/>
          <w:sz w:val="22"/>
          <w:szCs w:val="22"/>
        </w:rPr>
        <w:t xml:space="preserve">Dílem se rozumí dodání, montáž a zprovoznění chladicího zařízení a jeho příslušenství (jehož podrobná technická specifikace je obsažena v Příloze č. 1 této smlouvy), dle nabídky </w:t>
      </w:r>
      <w:r>
        <w:rPr>
          <w:rFonts w:ascii="Arial" w:hAnsi="Arial" w:cs="Arial"/>
          <w:sz w:val="22"/>
          <w:szCs w:val="22"/>
        </w:rPr>
        <w:t xml:space="preserve">a rozpočtu </w:t>
      </w:r>
      <w:r w:rsidRPr="00872F3D">
        <w:rPr>
          <w:rFonts w:ascii="Arial" w:hAnsi="Arial" w:cs="Arial"/>
          <w:sz w:val="22"/>
          <w:szCs w:val="22"/>
        </w:rPr>
        <w:t>Zhotovitele (jež tvoří Přílohu č. 2 této smlouvy), (dále jen „dílo“).</w:t>
      </w:r>
    </w:p>
    <w:p w:rsidR="00D0400D" w:rsidRPr="00872F3D" w:rsidRDefault="00D0400D" w:rsidP="009A491A">
      <w:pPr>
        <w:numPr>
          <w:ilvl w:val="0"/>
          <w:numId w:val="2"/>
        </w:numPr>
        <w:tabs>
          <w:tab w:val="left" w:pos="567"/>
        </w:tabs>
        <w:spacing w:line="264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872F3D">
        <w:rPr>
          <w:rFonts w:ascii="Arial" w:hAnsi="Arial" w:cs="Arial"/>
          <w:sz w:val="22"/>
          <w:szCs w:val="22"/>
        </w:rPr>
        <w:t xml:space="preserve">Zhotovitel se dále zavazuje Objednatele zaškolit, jak správně dílo užívat. </w:t>
      </w:r>
    </w:p>
    <w:p w:rsidR="00D0400D" w:rsidRPr="00872F3D" w:rsidRDefault="00D0400D">
      <w:pPr>
        <w:spacing w:line="264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D0400D" w:rsidRPr="00872F3D" w:rsidRDefault="00D0400D" w:rsidP="009A491A">
      <w:pPr>
        <w:pStyle w:val="ListParagraph"/>
        <w:numPr>
          <w:ilvl w:val="0"/>
          <w:numId w:val="26"/>
        </w:numPr>
        <w:spacing w:line="264" w:lineRule="auto"/>
        <w:ind w:left="567" w:hanging="567"/>
        <w:rPr>
          <w:rFonts w:ascii="Arial" w:hAnsi="Arial" w:cs="Arial"/>
          <w:b/>
          <w:bCs/>
          <w:sz w:val="22"/>
          <w:szCs w:val="22"/>
        </w:rPr>
      </w:pPr>
      <w:r w:rsidRPr="00872F3D">
        <w:rPr>
          <w:rFonts w:ascii="Arial" w:hAnsi="Arial" w:cs="Arial"/>
          <w:b/>
          <w:bCs/>
          <w:sz w:val="22"/>
          <w:szCs w:val="22"/>
        </w:rPr>
        <w:t xml:space="preserve">Místo a způsob plnění </w:t>
      </w:r>
    </w:p>
    <w:p w:rsidR="00D0400D" w:rsidRPr="00872F3D" w:rsidRDefault="00D0400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872F3D">
        <w:rPr>
          <w:rFonts w:ascii="Arial" w:hAnsi="Arial" w:cs="Arial"/>
          <w:sz w:val="22"/>
          <w:szCs w:val="22"/>
        </w:rPr>
        <w:tab/>
      </w:r>
    </w:p>
    <w:p w:rsidR="00D0400D" w:rsidRPr="00224283" w:rsidRDefault="00D0400D" w:rsidP="00585D64">
      <w:pPr>
        <w:pStyle w:val="ListParagraph"/>
        <w:numPr>
          <w:ilvl w:val="1"/>
          <w:numId w:val="26"/>
        </w:numPr>
        <w:spacing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A491A">
        <w:rPr>
          <w:rFonts w:ascii="Arial" w:hAnsi="Arial" w:cs="Arial"/>
          <w:sz w:val="22"/>
          <w:szCs w:val="22"/>
        </w:rPr>
        <w:t>Místem plnění je: budova</w:t>
      </w:r>
      <w:r>
        <w:rPr>
          <w:rFonts w:ascii="Arial" w:hAnsi="Arial" w:cs="Arial"/>
          <w:sz w:val="22"/>
          <w:szCs w:val="22"/>
        </w:rPr>
        <w:t xml:space="preserve"> školy  na adrese Střední odborná škola, Praha 5, Drtinova 3/498</w:t>
      </w:r>
      <w:r w:rsidRPr="009A491A">
        <w:rPr>
          <w:rFonts w:ascii="Arial" w:hAnsi="Arial" w:cs="Arial"/>
          <w:sz w:val="22"/>
          <w:szCs w:val="22"/>
        </w:rPr>
        <w:t xml:space="preserve"> (dále jen „pracoviště“).</w:t>
      </w:r>
    </w:p>
    <w:p w:rsidR="00D0400D" w:rsidRPr="00585D64" w:rsidRDefault="00D0400D" w:rsidP="00585D64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D0400D" w:rsidRPr="00797460" w:rsidRDefault="00D0400D" w:rsidP="009A491A">
      <w:pPr>
        <w:pStyle w:val="ListParagraph"/>
        <w:numPr>
          <w:ilvl w:val="0"/>
          <w:numId w:val="26"/>
        </w:numPr>
        <w:spacing w:line="264" w:lineRule="auto"/>
        <w:ind w:left="567" w:hanging="567"/>
        <w:rPr>
          <w:rFonts w:ascii="Arial" w:hAnsi="Arial" w:cs="Arial"/>
          <w:b/>
          <w:bCs/>
          <w:sz w:val="22"/>
          <w:szCs w:val="22"/>
        </w:rPr>
      </w:pPr>
      <w:r w:rsidRPr="00797460">
        <w:rPr>
          <w:rFonts w:ascii="Arial" w:hAnsi="Arial" w:cs="Arial"/>
          <w:b/>
          <w:bCs/>
          <w:sz w:val="22"/>
          <w:szCs w:val="22"/>
        </w:rPr>
        <w:t>Provedení díla, vlastnické právo k předmětu díla</w:t>
      </w:r>
    </w:p>
    <w:p w:rsidR="00D0400D" w:rsidRPr="00797460" w:rsidRDefault="00D0400D" w:rsidP="00754D13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D0400D" w:rsidRPr="009A491A" w:rsidRDefault="00D0400D" w:rsidP="009A491A">
      <w:pPr>
        <w:pStyle w:val="ListParagraph"/>
        <w:numPr>
          <w:ilvl w:val="1"/>
          <w:numId w:val="26"/>
        </w:numPr>
        <w:spacing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A491A">
        <w:rPr>
          <w:rFonts w:ascii="Arial" w:hAnsi="Arial" w:cs="Arial"/>
          <w:sz w:val="22"/>
          <w:szCs w:val="22"/>
        </w:rPr>
        <w:t>Zhotovitel provede dílo postupem dle této smlouvy s potřebnou péčí a obstará vše, co je k provedení díla potřeba.</w:t>
      </w:r>
    </w:p>
    <w:p w:rsidR="00D0400D" w:rsidRPr="00585D64" w:rsidRDefault="00D0400D" w:rsidP="00585D64">
      <w:pPr>
        <w:pStyle w:val="ListParagraph"/>
        <w:numPr>
          <w:ilvl w:val="1"/>
          <w:numId w:val="26"/>
        </w:numPr>
        <w:spacing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A491A">
        <w:rPr>
          <w:rFonts w:ascii="Arial" w:hAnsi="Arial" w:cs="Arial"/>
          <w:sz w:val="22"/>
          <w:szCs w:val="22"/>
        </w:rPr>
        <w:t>Zhotovitel se zavazuje provést dílo v ujednaném čase, dle harmonogramu prací v následujících termínech:</w:t>
      </w:r>
      <w:r w:rsidRPr="00585D64">
        <w:rPr>
          <w:rFonts w:ascii="Arial" w:hAnsi="Arial" w:cs="Arial"/>
          <w:b/>
          <w:bCs/>
          <w:sz w:val="22"/>
          <w:szCs w:val="22"/>
        </w:rPr>
        <w:t>do 25.8.2017</w:t>
      </w:r>
    </w:p>
    <w:p w:rsidR="00D0400D" w:rsidRDefault="00D0400D" w:rsidP="009A491A">
      <w:pPr>
        <w:pStyle w:val="ListParagraph"/>
        <w:numPr>
          <w:ilvl w:val="1"/>
          <w:numId w:val="26"/>
        </w:numPr>
        <w:spacing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A491A">
        <w:rPr>
          <w:rFonts w:ascii="Arial" w:hAnsi="Arial" w:cs="Arial"/>
          <w:sz w:val="22"/>
          <w:szCs w:val="22"/>
        </w:rPr>
        <w:t>K dodržení termínů dle tohoto článku smlouvy ze strany Zhotovitele je nutná součinnost Objednatele a řádné předání pracoviště ze strany Objednatele. Neposkytne-li Objednatel Zhotoviteli součinnost, je Zhotovitel oprávněn určit Objednateli k poskytnutí součinnosti přiměřenou lhůtu, a po jejím marném uplynutí má Zhotovitel právo, po předchozím upozornění Objednatele, od této smlouvy odstoupit. Po dobu prodlení Objednatele s poskytnutím součinnosti není Zhotovitel v prodlení s prováděním díla. V takovém případě se termíny provádění díla dle tohoto článku smlouvy adekvátně prodlouží.</w:t>
      </w:r>
    </w:p>
    <w:p w:rsidR="00D0400D" w:rsidRPr="00FA3E97" w:rsidRDefault="00D0400D" w:rsidP="009A491A">
      <w:pPr>
        <w:pStyle w:val="ListParagraph"/>
        <w:numPr>
          <w:ilvl w:val="1"/>
          <w:numId w:val="26"/>
        </w:numPr>
        <w:spacing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FA3E97">
        <w:rPr>
          <w:rFonts w:ascii="Arial" w:hAnsi="Arial" w:cs="Arial"/>
          <w:sz w:val="22"/>
          <w:szCs w:val="22"/>
        </w:rPr>
        <w:t xml:space="preserve">Důvodem k prodloužení smluvených termínů k provedení díla dle tohoto článku smlouvy ze strany Zhotovitele mohou být zejména povětrnostní vlivy a zhoršenéklimatické podmínky. </w:t>
      </w:r>
    </w:p>
    <w:p w:rsidR="00D0400D" w:rsidRDefault="00D0400D" w:rsidP="009A491A">
      <w:pPr>
        <w:pStyle w:val="ListParagraph"/>
        <w:numPr>
          <w:ilvl w:val="1"/>
          <w:numId w:val="26"/>
        </w:numPr>
        <w:spacing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A491A">
        <w:rPr>
          <w:rFonts w:ascii="Arial" w:hAnsi="Arial" w:cs="Arial"/>
          <w:sz w:val="22"/>
          <w:szCs w:val="22"/>
        </w:rPr>
        <w:t>Dílo je provedeno, je-li dokončeno a předáno Objednateli.</w:t>
      </w:r>
    </w:p>
    <w:p w:rsidR="00D0400D" w:rsidRDefault="00D0400D" w:rsidP="009A491A">
      <w:pPr>
        <w:pStyle w:val="ListParagraph"/>
        <w:numPr>
          <w:ilvl w:val="1"/>
          <w:numId w:val="26"/>
        </w:numPr>
        <w:spacing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A491A">
        <w:rPr>
          <w:rFonts w:ascii="Arial" w:hAnsi="Arial" w:cs="Arial"/>
          <w:sz w:val="22"/>
          <w:szCs w:val="22"/>
        </w:rPr>
        <w:t>Dílo je dokončeno, je-li předvedena jeho způsobilost sloužit svému účelu.</w:t>
      </w:r>
    </w:p>
    <w:p w:rsidR="00D0400D" w:rsidRDefault="00D0400D" w:rsidP="009A491A">
      <w:pPr>
        <w:pStyle w:val="ListParagraph"/>
        <w:numPr>
          <w:ilvl w:val="1"/>
          <w:numId w:val="26"/>
        </w:numPr>
        <w:spacing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A491A">
        <w:rPr>
          <w:rFonts w:ascii="Arial" w:hAnsi="Arial" w:cs="Arial"/>
          <w:sz w:val="22"/>
          <w:szCs w:val="22"/>
        </w:rPr>
        <w:t>K předání a převzetí díla dojde podpisem předávacího protokolu oběma smluvními stranami, (dále jen „předávací protokol“). Objednatel převezme dílo s výhradami (drobnými vadami či nedodělky) či bez výhrad. Převezme-li Objednatel dílo s výhradami, tyto uvede do předávacího protokolu.</w:t>
      </w:r>
    </w:p>
    <w:p w:rsidR="00D0400D" w:rsidRDefault="00D0400D" w:rsidP="009A491A">
      <w:pPr>
        <w:pStyle w:val="ListParagraph"/>
        <w:numPr>
          <w:ilvl w:val="1"/>
          <w:numId w:val="26"/>
        </w:numPr>
        <w:spacing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A491A">
        <w:rPr>
          <w:rFonts w:ascii="Arial" w:hAnsi="Arial" w:cs="Arial"/>
          <w:sz w:val="22"/>
          <w:szCs w:val="22"/>
        </w:rPr>
        <w:t>Společně s podpisem předávacího protokolu je Zhotovitel povinen předat Objednateli všechny nezbytné doklady vztahujícími se k dílu, kterými jsou:</w:t>
      </w:r>
    </w:p>
    <w:p w:rsidR="00D0400D" w:rsidRPr="009A491A" w:rsidRDefault="00D0400D" w:rsidP="009A491A">
      <w:pPr>
        <w:spacing w:line="264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9A491A">
        <w:rPr>
          <w:rFonts w:ascii="Arial" w:hAnsi="Arial" w:cs="Arial"/>
          <w:color w:val="000000"/>
          <w:sz w:val="22"/>
          <w:szCs w:val="22"/>
        </w:rPr>
        <w:t>- prohlášení o shodě;</w:t>
      </w:r>
    </w:p>
    <w:p w:rsidR="00D0400D" w:rsidRPr="009A491A" w:rsidRDefault="00D0400D" w:rsidP="009A491A">
      <w:pPr>
        <w:spacing w:line="264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9A491A">
        <w:rPr>
          <w:rFonts w:ascii="Arial" w:hAnsi="Arial" w:cs="Arial"/>
          <w:color w:val="000000"/>
          <w:sz w:val="22"/>
          <w:szCs w:val="22"/>
        </w:rPr>
        <w:t>- souhrnný záruční list a návod k obsluze v českém jazyce;</w:t>
      </w:r>
    </w:p>
    <w:p w:rsidR="00D0400D" w:rsidRPr="009A491A" w:rsidRDefault="00D0400D" w:rsidP="009A491A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A491A">
        <w:rPr>
          <w:rFonts w:ascii="Arial" w:hAnsi="Arial" w:cs="Arial"/>
          <w:color w:val="000000"/>
          <w:sz w:val="22"/>
          <w:szCs w:val="22"/>
        </w:rPr>
        <w:t>- doklady o poskytnutí záruky a délce záruční doby strojních a technologických zařízení.</w:t>
      </w:r>
    </w:p>
    <w:p w:rsidR="00D0400D" w:rsidRDefault="00D0400D" w:rsidP="009A491A">
      <w:pPr>
        <w:pStyle w:val="ListParagraph"/>
        <w:numPr>
          <w:ilvl w:val="1"/>
          <w:numId w:val="26"/>
        </w:numPr>
        <w:spacing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97460">
        <w:rPr>
          <w:rFonts w:ascii="Arial" w:hAnsi="Arial" w:cs="Arial"/>
          <w:sz w:val="22"/>
          <w:szCs w:val="22"/>
        </w:rPr>
        <w:t>Vlastnické právo přechází na Objednatele okamžikem úplného zaplacení celkové částky ceny díla.</w:t>
      </w:r>
    </w:p>
    <w:p w:rsidR="00D0400D" w:rsidRDefault="00D0400D" w:rsidP="009A491A">
      <w:pPr>
        <w:pStyle w:val="ListParagraph"/>
        <w:numPr>
          <w:ilvl w:val="1"/>
          <w:numId w:val="26"/>
        </w:numPr>
        <w:spacing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A491A">
        <w:rPr>
          <w:rFonts w:ascii="Arial" w:hAnsi="Arial" w:cs="Arial"/>
          <w:sz w:val="22"/>
          <w:szCs w:val="22"/>
        </w:rPr>
        <w:t>Případné vícepráce budou řešeny dodatkem k této smlouvě, a budou Objednateli vyúčtovány dle ceníku Zhotovitele.</w:t>
      </w:r>
    </w:p>
    <w:p w:rsidR="00D0400D" w:rsidRPr="00797460" w:rsidRDefault="00D0400D" w:rsidP="006A016C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D0400D" w:rsidRPr="00797460" w:rsidRDefault="00D0400D" w:rsidP="009A491A">
      <w:pPr>
        <w:pStyle w:val="ListParagraph"/>
        <w:numPr>
          <w:ilvl w:val="0"/>
          <w:numId w:val="26"/>
        </w:numPr>
        <w:spacing w:line="264" w:lineRule="auto"/>
        <w:ind w:left="567" w:hanging="567"/>
        <w:rPr>
          <w:rFonts w:ascii="Arial" w:hAnsi="Arial" w:cs="Arial"/>
          <w:b/>
          <w:bCs/>
          <w:sz w:val="22"/>
          <w:szCs w:val="22"/>
        </w:rPr>
      </w:pPr>
      <w:r w:rsidRPr="00797460">
        <w:rPr>
          <w:rFonts w:ascii="Arial" w:hAnsi="Arial" w:cs="Arial"/>
          <w:b/>
          <w:bCs/>
          <w:sz w:val="22"/>
          <w:szCs w:val="22"/>
        </w:rPr>
        <w:t>Cena díla</w:t>
      </w:r>
    </w:p>
    <w:p w:rsidR="00D0400D" w:rsidRPr="00797460" w:rsidRDefault="00D0400D">
      <w:pPr>
        <w:spacing w:line="264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D0400D" w:rsidRDefault="00D0400D" w:rsidP="009A491A">
      <w:pPr>
        <w:pStyle w:val="ListParagraph"/>
        <w:numPr>
          <w:ilvl w:val="1"/>
          <w:numId w:val="26"/>
        </w:numPr>
        <w:spacing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A491A">
        <w:rPr>
          <w:rFonts w:ascii="Arial" w:hAnsi="Arial" w:cs="Arial"/>
          <w:sz w:val="22"/>
          <w:szCs w:val="22"/>
        </w:rPr>
        <w:t>Cena díla včetně dopravy je stanovena dohodou smluvních stran podle nabídkového rozpočtu jako cena pevná, a to v celkové</w:t>
      </w:r>
      <w:r>
        <w:rPr>
          <w:rFonts w:ascii="Arial" w:hAnsi="Arial" w:cs="Arial"/>
          <w:sz w:val="22"/>
          <w:szCs w:val="22"/>
        </w:rPr>
        <w:t xml:space="preserve"> výši 245.594,</w:t>
      </w:r>
      <w:r w:rsidRPr="009A491A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Kč (slovy dvěstěčtyřicetpěttisícpětsetdevadesátčtyři korun českých) s 21% DPH. K ceně je</w:t>
      </w:r>
      <w:r w:rsidRPr="009A491A">
        <w:rPr>
          <w:rFonts w:ascii="Arial" w:hAnsi="Arial" w:cs="Arial"/>
          <w:sz w:val="22"/>
          <w:szCs w:val="22"/>
        </w:rPr>
        <w:t xml:space="preserve"> připočtena DPH ve výši dle platných předpisů v době realizace díla.</w:t>
      </w:r>
    </w:p>
    <w:p w:rsidR="00D0400D" w:rsidRPr="009A491A" w:rsidRDefault="00D0400D" w:rsidP="009A491A">
      <w:pPr>
        <w:pStyle w:val="ListParagraph"/>
        <w:numPr>
          <w:ilvl w:val="1"/>
          <w:numId w:val="26"/>
        </w:numPr>
        <w:spacing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A491A">
        <w:rPr>
          <w:rFonts w:ascii="Arial" w:hAnsi="Arial" w:cs="Arial"/>
          <w:sz w:val="22"/>
          <w:szCs w:val="22"/>
        </w:rPr>
        <w:t>Cenu díla Objednatel Zhotoviteli uhradí následujícím způsobem:</w:t>
      </w:r>
    </w:p>
    <w:p w:rsidR="00D0400D" w:rsidRPr="00A204C2" w:rsidRDefault="00D0400D" w:rsidP="00A204C2">
      <w:pPr>
        <w:pStyle w:val="ListParagraph"/>
        <w:spacing w:line="264" w:lineRule="auto"/>
        <w:ind w:left="1134" w:hanging="414"/>
        <w:jc w:val="both"/>
        <w:rPr>
          <w:rFonts w:ascii="Arial" w:hAnsi="Arial" w:cs="Arial"/>
          <w:sz w:val="22"/>
          <w:szCs w:val="22"/>
        </w:rPr>
      </w:pPr>
      <w:r w:rsidRPr="00A204C2">
        <w:rPr>
          <w:rFonts w:ascii="Arial" w:hAnsi="Arial" w:cs="Arial"/>
          <w:sz w:val="22"/>
          <w:szCs w:val="22"/>
        </w:rPr>
        <w:t>a)</w:t>
      </w:r>
      <w:r w:rsidRPr="00A204C2">
        <w:rPr>
          <w:rFonts w:ascii="Arial" w:hAnsi="Arial" w:cs="Arial"/>
          <w:sz w:val="22"/>
          <w:szCs w:val="22"/>
        </w:rPr>
        <w:tab/>
        <w:t xml:space="preserve">ke dni podpisu této smlouvy Objednatel uhradí Zhotoviteli </w:t>
      </w:r>
      <w:r w:rsidRPr="00FA3E97">
        <w:rPr>
          <w:rFonts w:ascii="Arial" w:hAnsi="Arial" w:cs="Arial"/>
          <w:sz w:val="22"/>
          <w:szCs w:val="22"/>
        </w:rPr>
        <w:t xml:space="preserve">zálohu ve výši </w:t>
      </w:r>
      <w:r>
        <w:rPr>
          <w:rFonts w:ascii="Arial" w:hAnsi="Arial" w:cs="Arial"/>
          <w:sz w:val="22"/>
          <w:szCs w:val="22"/>
        </w:rPr>
        <w:t>50</w:t>
      </w:r>
      <w:r w:rsidRPr="00FA3E97">
        <w:rPr>
          <w:rFonts w:ascii="Arial" w:hAnsi="Arial" w:cs="Arial"/>
          <w:sz w:val="22"/>
          <w:szCs w:val="22"/>
        </w:rPr>
        <w:t>%</w:t>
      </w:r>
      <w:r w:rsidRPr="00A204C2">
        <w:rPr>
          <w:rFonts w:ascii="Arial" w:hAnsi="Arial" w:cs="Arial"/>
          <w:sz w:val="22"/>
          <w:szCs w:val="22"/>
        </w:rPr>
        <w:t xml:space="preserve">z ceny díla dle bodu 5.1 této smlouvy, </w:t>
      </w:r>
      <w:r>
        <w:rPr>
          <w:rFonts w:ascii="Arial" w:hAnsi="Arial" w:cs="Arial"/>
          <w:sz w:val="22"/>
          <w:szCs w:val="22"/>
        </w:rPr>
        <w:t>tj. částku ve výši 122.797</w:t>
      </w:r>
      <w:r w:rsidRPr="00A204C2">
        <w:rPr>
          <w:rFonts w:ascii="Arial" w:hAnsi="Arial" w:cs="Arial"/>
          <w:sz w:val="22"/>
          <w:szCs w:val="22"/>
        </w:rPr>
        <w:t>,- Kč,(dále jen „záloha“), a to</w:t>
      </w:r>
      <w:r>
        <w:rPr>
          <w:rFonts w:ascii="Arial" w:hAnsi="Arial" w:cs="Arial"/>
          <w:sz w:val="22"/>
          <w:szCs w:val="22"/>
        </w:rPr>
        <w:t xml:space="preserve"> na dodávku zařízení HOKKAIDO. </w:t>
      </w:r>
      <w:r w:rsidRPr="00A204C2">
        <w:rPr>
          <w:rFonts w:ascii="Arial" w:hAnsi="Arial" w:cs="Arial"/>
          <w:sz w:val="22"/>
          <w:szCs w:val="22"/>
        </w:rPr>
        <w:t>Do doby řádného uhrazení zálohy Zhotovitel není povinen započít s prováděním díla.</w:t>
      </w:r>
    </w:p>
    <w:p w:rsidR="00D0400D" w:rsidRPr="009A491A" w:rsidRDefault="00D0400D" w:rsidP="009A491A">
      <w:pPr>
        <w:tabs>
          <w:tab w:val="left" w:pos="709"/>
        </w:tabs>
        <w:spacing w:line="264" w:lineRule="auto"/>
        <w:ind w:left="1134" w:hanging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9A491A">
        <w:rPr>
          <w:rFonts w:ascii="Arial" w:hAnsi="Arial" w:cs="Arial"/>
          <w:sz w:val="22"/>
          <w:szCs w:val="22"/>
        </w:rPr>
        <w:t>b)</w:t>
      </w:r>
      <w:r w:rsidRPr="009A491A">
        <w:rPr>
          <w:rFonts w:ascii="Arial" w:hAnsi="Arial" w:cs="Arial"/>
          <w:sz w:val="22"/>
          <w:szCs w:val="22"/>
        </w:rPr>
        <w:tab/>
        <w:t>právo na zaplacení zbylé částky z c</w:t>
      </w:r>
      <w:r>
        <w:rPr>
          <w:rFonts w:ascii="Arial" w:hAnsi="Arial" w:cs="Arial"/>
          <w:sz w:val="22"/>
          <w:szCs w:val="22"/>
        </w:rPr>
        <w:t>eny díla, tj. částky ve výši 122.797</w:t>
      </w:r>
      <w:r w:rsidRPr="009A491A">
        <w:rPr>
          <w:rFonts w:ascii="Arial" w:hAnsi="Arial" w:cs="Arial"/>
          <w:sz w:val="22"/>
          <w:szCs w:val="22"/>
        </w:rPr>
        <w:t>,- Kč, (dále jen „zbylá částka ceny díla“) Objednateli vznikne provedením díla, tj. dokončením a předáním díla.</w:t>
      </w:r>
    </w:p>
    <w:p w:rsidR="00D0400D" w:rsidRDefault="00D0400D" w:rsidP="00BD12A6">
      <w:pPr>
        <w:pStyle w:val="ListParagraph"/>
        <w:numPr>
          <w:ilvl w:val="1"/>
          <w:numId w:val="26"/>
        </w:numPr>
        <w:spacing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A204C2">
        <w:rPr>
          <w:rFonts w:ascii="Arial" w:hAnsi="Arial" w:cs="Arial"/>
          <w:sz w:val="22"/>
          <w:szCs w:val="22"/>
        </w:rPr>
        <w:t>Jak záloha, tak zbylá částka ceny</w:t>
      </w:r>
      <w:r>
        <w:rPr>
          <w:rFonts w:ascii="Arial" w:hAnsi="Arial" w:cs="Arial"/>
          <w:sz w:val="22"/>
          <w:szCs w:val="22"/>
        </w:rPr>
        <w:t xml:space="preserve"> </w:t>
      </w:r>
      <w:r w:rsidRPr="00A204C2">
        <w:rPr>
          <w:rFonts w:ascii="Arial" w:hAnsi="Arial" w:cs="Arial"/>
          <w:sz w:val="22"/>
          <w:szCs w:val="22"/>
        </w:rPr>
        <w:t xml:space="preserve">díla, budou Objednatelem uhrazeny na základě daňového dokladu – faktury vystavené Zhotovitelem. Faktury musí obsahovat všechny náležitosti řádného účetního a daňového dokladu ve smyslu příslušných právních předpisů, jakož i obsahovat odkaz na tuto smlouvu a soupis provedených prací, došlo-li ke změně rozsahu díla. Splatnost faktury je 14 dní od jejího doručení Objednateli. Faktura na zbylou částku ceny díly dle bodu 5.2 písm. b) bude Zhotovitelem vystavena a odeslána nejpozději do 3 pracovních </w:t>
      </w:r>
      <w:r w:rsidRPr="00797460">
        <w:rPr>
          <w:rFonts w:ascii="Arial" w:hAnsi="Arial" w:cs="Arial"/>
          <w:color w:val="000000"/>
          <w:sz w:val="22"/>
          <w:szCs w:val="22"/>
        </w:rPr>
        <w:t>dnů od podpisu předávacího protokolu.</w:t>
      </w:r>
    </w:p>
    <w:p w:rsidR="00D0400D" w:rsidRPr="00FA3E97" w:rsidRDefault="00D0400D" w:rsidP="00224283">
      <w:pPr>
        <w:pStyle w:val="ListParagraph"/>
        <w:spacing w:line="264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D0400D" w:rsidRPr="00797460" w:rsidRDefault="00D0400D" w:rsidP="009A491A">
      <w:pPr>
        <w:pStyle w:val="ListParagraph"/>
        <w:numPr>
          <w:ilvl w:val="0"/>
          <w:numId w:val="26"/>
        </w:numPr>
        <w:spacing w:line="264" w:lineRule="auto"/>
        <w:ind w:left="567" w:hanging="567"/>
        <w:rPr>
          <w:rFonts w:ascii="Arial" w:hAnsi="Arial" w:cs="Arial"/>
          <w:b/>
          <w:bCs/>
          <w:color w:val="000000"/>
          <w:sz w:val="22"/>
          <w:szCs w:val="22"/>
        </w:rPr>
      </w:pPr>
      <w:r w:rsidRPr="00797460">
        <w:rPr>
          <w:rFonts w:ascii="Arial" w:hAnsi="Arial" w:cs="Arial"/>
          <w:b/>
          <w:bCs/>
          <w:color w:val="000000"/>
          <w:sz w:val="22"/>
          <w:szCs w:val="22"/>
        </w:rPr>
        <w:t>Smluvní pokuty</w:t>
      </w:r>
    </w:p>
    <w:p w:rsidR="00D0400D" w:rsidRPr="00797460" w:rsidRDefault="00D0400D" w:rsidP="00F8210B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:rsidR="00D0400D" w:rsidRPr="00797460" w:rsidRDefault="00D0400D" w:rsidP="009A491A">
      <w:pPr>
        <w:pStyle w:val="ListParagraph"/>
        <w:numPr>
          <w:ilvl w:val="1"/>
          <w:numId w:val="26"/>
        </w:numPr>
        <w:spacing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97460">
        <w:rPr>
          <w:rFonts w:ascii="Arial" w:hAnsi="Arial" w:cs="Arial"/>
          <w:sz w:val="22"/>
          <w:szCs w:val="22"/>
        </w:rPr>
        <w:t>Pro případ prodlení Zhotovitele s řádným provedením díla ve sj</w:t>
      </w:r>
      <w:r>
        <w:rPr>
          <w:rFonts w:ascii="Arial" w:hAnsi="Arial" w:cs="Arial"/>
          <w:sz w:val="22"/>
          <w:szCs w:val="22"/>
        </w:rPr>
        <w:t>ednaných termínech dle bodu 4.2</w:t>
      </w:r>
      <w:r w:rsidRPr="00797460">
        <w:rPr>
          <w:rFonts w:ascii="Arial" w:hAnsi="Arial" w:cs="Arial"/>
          <w:sz w:val="22"/>
          <w:szCs w:val="22"/>
        </w:rPr>
        <w:t xml:space="preserve"> této smlouvy, se smluvní strany dohodly, že Zhotovitel uhradí Objednateli smluvní pokutu ve výši </w:t>
      </w:r>
      <w:r>
        <w:rPr>
          <w:rFonts w:ascii="Arial" w:hAnsi="Arial" w:cs="Arial"/>
          <w:sz w:val="22"/>
          <w:szCs w:val="22"/>
        </w:rPr>
        <w:t>0,1</w:t>
      </w:r>
      <w:r w:rsidRPr="00797460">
        <w:rPr>
          <w:rFonts w:ascii="Arial" w:hAnsi="Arial" w:cs="Arial"/>
          <w:sz w:val="22"/>
          <w:szCs w:val="22"/>
        </w:rPr>
        <w:t xml:space="preserve">% z celkové částky ceny díla za každý započatý den prodlení až do </w:t>
      </w:r>
      <w:r>
        <w:rPr>
          <w:rFonts w:ascii="Arial" w:hAnsi="Arial" w:cs="Arial"/>
          <w:sz w:val="22"/>
          <w:szCs w:val="22"/>
        </w:rPr>
        <w:t>řádného provedení díla.</w:t>
      </w:r>
    </w:p>
    <w:p w:rsidR="00D0400D" w:rsidRPr="00797460" w:rsidRDefault="00D0400D" w:rsidP="009A491A">
      <w:pPr>
        <w:pStyle w:val="ListParagraph"/>
        <w:numPr>
          <w:ilvl w:val="1"/>
          <w:numId w:val="26"/>
        </w:numPr>
        <w:spacing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97460">
        <w:rPr>
          <w:rFonts w:ascii="Arial" w:hAnsi="Arial" w:cs="Arial"/>
          <w:sz w:val="22"/>
          <w:szCs w:val="22"/>
        </w:rPr>
        <w:t xml:space="preserve">Pro případ prodlení Objednatele s úhradou zbylé částky ceny díla, je tento povinen uhradit Zhotoviteli </w:t>
      </w:r>
      <w:r>
        <w:rPr>
          <w:rFonts w:ascii="Arial" w:hAnsi="Arial" w:cs="Arial"/>
          <w:sz w:val="22"/>
          <w:szCs w:val="22"/>
        </w:rPr>
        <w:t>smluvní pokutu ve výši 4,5</w:t>
      </w:r>
      <w:r w:rsidRPr="00797460">
        <w:rPr>
          <w:rFonts w:ascii="Arial" w:hAnsi="Arial" w:cs="Arial"/>
          <w:sz w:val="22"/>
          <w:szCs w:val="22"/>
        </w:rPr>
        <w:t>% ze zbylé částky ceny díla za každý započatý den prodlení až do úplného zaplacení.</w:t>
      </w:r>
    </w:p>
    <w:p w:rsidR="00D0400D" w:rsidRPr="00797460" w:rsidRDefault="00D0400D" w:rsidP="00BD12A6">
      <w:pPr>
        <w:spacing w:line="264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0400D" w:rsidRPr="00797460" w:rsidRDefault="00D0400D" w:rsidP="009A491A">
      <w:pPr>
        <w:pStyle w:val="ListParagraph"/>
        <w:numPr>
          <w:ilvl w:val="0"/>
          <w:numId w:val="26"/>
        </w:numPr>
        <w:spacing w:line="264" w:lineRule="auto"/>
        <w:ind w:left="567" w:hanging="567"/>
        <w:rPr>
          <w:rFonts w:ascii="Arial" w:hAnsi="Arial" w:cs="Arial"/>
          <w:b/>
          <w:bCs/>
          <w:sz w:val="22"/>
          <w:szCs w:val="22"/>
        </w:rPr>
      </w:pPr>
      <w:r w:rsidRPr="00797460">
        <w:rPr>
          <w:rFonts w:ascii="Arial" w:hAnsi="Arial" w:cs="Arial"/>
          <w:b/>
          <w:bCs/>
          <w:sz w:val="22"/>
          <w:szCs w:val="22"/>
        </w:rPr>
        <w:t>Záruka</w:t>
      </w:r>
    </w:p>
    <w:p w:rsidR="00D0400D" w:rsidRPr="00076BF4" w:rsidRDefault="00D0400D" w:rsidP="00033DB9">
      <w:pPr>
        <w:pStyle w:val="ListParagraph"/>
        <w:spacing w:line="264" w:lineRule="auto"/>
        <w:ind w:left="390"/>
        <w:jc w:val="both"/>
        <w:rPr>
          <w:rFonts w:ascii="Arial" w:hAnsi="Arial" w:cs="Arial"/>
          <w:sz w:val="22"/>
          <w:szCs w:val="22"/>
        </w:rPr>
      </w:pPr>
    </w:p>
    <w:p w:rsidR="00D0400D" w:rsidRPr="00076BF4" w:rsidRDefault="00D0400D" w:rsidP="009A491A">
      <w:pPr>
        <w:pStyle w:val="ListParagraph"/>
        <w:numPr>
          <w:ilvl w:val="1"/>
          <w:numId w:val="26"/>
        </w:numPr>
        <w:spacing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076BF4">
        <w:rPr>
          <w:rFonts w:ascii="Arial" w:hAnsi="Arial" w:cs="Arial"/>
          <w:sz w:val="22"/>
          <w:szCs w:val="22"/>
        </w:rPr>
        <w:t xml:space="preserve">Zhotovitel poskytuje na provedené dílo dle této smlouvy záruku v délce trvání </w:t>
      </w:r>
      <w:r>
        <w:rPr>
          <w:rFonts w:ascii="Arial" w:hAnsi="Arial" w:cs="Arial"/>
          <w:sz w:val="22"/>
          <w:szCs w:val="22"/>
        </w:rPr>
        <w:t xml:space="preserve">36 </w:t>
      </w:r>
      <w:r w:rsidRPr="00076BF4">
        <w:rPr>
          <w:rFonts w:ascii="Arial" w:hAnsi="Arial" w:cs="Arial"/>
          <w:sz w:val="22"/>
          <w:szCs w:val="22"/>
        </w:rPr>
        <w:t>měsíců, která počíná běžet od předání díla postupem dle bodu 4.7 této smlouvy, (dále jen „záruka“). Záruka se nevztahuje na vady vzniklé nesprávným zacházením, vadným užíváním, jakož i na vady způsobené nepředvídatelnými živelnými událostmi.</w:t>
      </w:r>
    </w:p>
    <w:p w:rsidR="00D0400D" w:rsidRDefault="00D0400D" w:rsidP="009A491A">
      <w:pPr>
        <w:pStyle w:val="ListParagraph"/>
        <w:numPr>
          <w:ilvl w:val="1"/>
          <w:numId w:val="26"/>
        </w:numPr>
        <w:spacing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076BF4">
        <w:rPr>
          <w:rFonts w:ascii="Arial" w:hAnsi="Arial" w:cs="Arial"/>
          <w:sz w:val="22"/>
          <w:szCs w:val="22"/>
        </w:rPr>
        <w:t>Smluvní strany se dohodly, že v případě výskytu vady díla v záruční době, má Objednatel právo požadovat její bezplatné odstranění. Zjištěná vada bude poté Zh</w:t>
      </w:r>
      <w:r>
        <w:rPr>
          <w:rFonts w:ascii="Arial" w:hAnsi="Arial" w:cs="Arial"/>
          <w:sz w:val="22"/>
          <w:szCs w:val="22"/>
        </w:rPr>
        <w:t xml:space="preserve">otovitelem odstraněna vždy ve stranami </w:t>
      </w:r>
      <w:r w:rsidRPr="00076BF4">
        <w:rPr>
          <w:rFonts w:ascii="Arial" w:hAnsi="Arial" w:cs="Arial"/>
          <w:sz w:val="22"/>
          <w:szCs w:val="22"/>
        </w:rPr>
        <w:t>dohodnutém termínu.</w:t>
      </w:r>
    </w:p>
    <w:p w:rsidR="00D0400D" w:rsidRPr="00FA3E97" w:rsidRDefault="00D0400D" w:rsidP="00076BF4">
      <w:pPr>
        <w:pStyle w:val="ListParagraph"/>
        <w:numPr>
          <w:ilvl w:val="1"/>
          <w:numId w:val="26"/>
        </w:numPr>
        <w:spacing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FA3E97">
        <w:rPr>
          <w:rFonts w:ascii="Arial" w:hAnsi="Arial" w:cs="Arial"/>
          <w:sz w:val="22"/>
          <w:szCs w:val="22"/>
        </w:rPr>
        <w:t>Objednatel je povinen během poskytnuté záruky provádět pravidelné servisní prohlídky na díle. Cena za servisní prohlídky není zahrnuta v ceně díla.</w:t>
      </w:r>
    </w:p>
    <w:p w:rsidR="00D0400D" w:rsidRPr="00FA3E97" w:rsidRDefault="00D0400D" w:rsidP="00FA3E97">
      <w:pPr>
        <w:spacing w:line="264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D0400D" w:rsidRPr="00797460" w:rsidRDefault="00D0400D" w:rsidP="009F23AB">
      <w:pPr>
        <w:pStyle w:val="ListParagraph"/>
        <w:numPr>
          <w:ilvl w:val="0"/>
          <w:numId w:val="26"/>
        </w:numPr>
        <w:spacing w:line="264" w:lineRule="auto"/>
        <w:ind w:left="567" w:hanging="567"/>
        <w:rPr>
          <w:rFonts w:ascii="Arial" w:hAnsi="Arial" w:cs="Arial"/>
          <w:b/>
          <w:bCs/>
          <w:sz w:val="22"/>
          <w:szCs w:val="22"/>
        </w:rPr>
      </w:pPr>
      <w:r w:rsidRPr="00797460">
        <w:rPr>
          <w:rFonts w:ascii="Arial" w:hAnsi="Arial" w:cs="Arial"/>
          <w:b/>
          <w:bCs/>
          <w:sz w:val="22"/>
          <w:szCs w:val="22"/>
        </w:rPr>
        <w:t>Odpovědnost za vady díla</w:t>
      </w:r>
    </w:p>
    <w:p w:rsidR="00D0400D" w:rsidRPr="00797460" w:rsidRDefault="00D0400D" w:rsidP="009F23AB">
      <w:pPr>
        <w:tabs>
          <w:tab w:val="left" w:pos="567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D0400D" w:rsidRDefault="00D0400D" w:rsidP="009F23AB">
      <w:pPr>
        <w:pStyle w:val="ListParagraph"/>
        <w:numPr>
          <w:ilvl w:val="1"/>
          <w:numId w:val="26"/>
        </w:numPr>
        <w:tabs>
          <w:tab w:val="left" w:pos="567"/>
          <w:tab w:val="left" w:pos="709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F23AB">
        <w:rPr>
          <w:rFonts w:ascii="Arial" w:hAnsi="Arial" w:cs="Arial"/>
          <w:sz w:val="22"/>
          <w:szCs w:val="22"/>
        </w:rPr>
        <w:t>Právo Objednatele na odstranění vad díla bude uplatněno:</w:t>
      </w:r>
    </w:p>
    <w:p w:rsidR="00D0400D" w:rsidRDefault="00D0400D" w:rsidP="009F23AB">
      <w:pPr>
        <w:pStyle w:val="ListParagraph"/>
        <w:numPr>
          <w:ilvl w:val="0"/>
          <w:numId w:val="29"/>
        </w:numPr>
        <w:spacing w:line="264" w:lineRule="auto"/>
        <w:ind w:hanging="513"/>
        <w:jc w:val="both"/>
        <w:rPr>
          <w:rFonts w:ascii="Arial" w:hAnsi="Arial" w:cs="Arial"/>
          <w:sz w:val="22"/>
          <w:szCs w:val="22"/>
        </w:rPr>
      </w:pPr>
      <w:r w:rsidRPr="009F23AB">
        <w:rPr>
          <w:rFonts w:ascii="Arial" w:hAnsi="Arial" w:cs="Arial"/>
          <w:sz w:val="22"/>
          <w:szCs w:val="22"/>
        </w:rPr>
        <w:t xml:space="preserve"> při před</w:t>
      </w:r>
      <w:r>
        <w:rPr>
          <w:rFonts w:ascii="Arial" w:hAnsi="Arial" w:cs="Arial"/>
          <w:sz w:val="22"/>
          <w:szCs w:val="22"/>
        </w:rPr>
        <w:t>ání a převzetí díla dle bodu 4.7</w:t>
      </w:r>
      <w:r w:rsidRPr="009F23AB">
        <w:rPr>
          <w:rFonts w:ascii="Arial" w:hAnsi="Arial" w:cs="Arial"/>
          <w:sz w:val="22"/>
          <w:szCs w:val="22"/>
        </w:rPr>
        <w:t xml:space="preserve"> této smlouvy</w:t>
      </w:r>
      <w:r>
        <w:rPr>
          <w:rFonts w:ascii="Arial" w:hAnsi="Arial" w:cs="Arial"/>
          <w:sz w:val="22"/>
          <w:szCs w:val="22"/>
        </w:rPr>
        <w:t>;</w:t>
      </w:r>
    </w:p>
    <w:p w:rsidR="00D0400D" w:rsidRPr="009F23AB" w:rsidRDefault="00D0400D" w:rsidP="009F23AB">
      <w:pPr>
        <w:pStyle w:val="ListParagraph"/>
        <w:numPr>
          <w:ilvl w:val="0"/>
          <w:numId w:val="29"/>
        </w:numPr>
        <w:spacing w:line="264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9F23AB">
        <w:rPr>
          <w:rFonts w:ascii="Arial" w:hAnsi="Arial" w:cs="Arial"/>
          <w:sz w:val="22"/>
          <w:szCs w:val="22"/>
        </w:rPr>
        <w:t>později v rámci reklamačního řízení během záruční doby dle bodu 7.</w:t>
      </w:r>
      <w:r>
        <w:rPr>
          <w:rFonts w:ascii="Arial" w:hAnsi="Arial" w:cs="Arial"/>
          <w:sz w:val="22"/>
          <w:szCs w:val="22"/>
        </w:rPr>
        <w:t>1</w:t>
      </w:r>
      <w:r w:rsidRPr="009F23AB">
        <w:rPr>
          <w:rFonts w:ascii="Arial" w:hAnsi="Arial" w:cs="Arial"/>
          <w:sz w:val="22"/>
          <w:szCs w:val="22"/>
        </w:rPr>
        <w:t xml:space="preserve"> této smlouvy</w:t>
      </w:r>
    </w:p>
    <w:p w:rsidR="00D0400D" w:rsidRDefault="00D0400D" w:rsidP="009F23AB">
      <w:pPr>
        <w:pStyle w:val="ListParagraph"/>
        <w:numPr>
          <w:ilvl w:val="1"/>
          <w:numId w:val="26"/>
        </w:numPr>
        <w:tabs>
          <w:tab w:val="left" w:pos="567"/>
        </w:tabs>
        <w:spacing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F23AB">
        <w:rPr>
          <w:rFonts w:ascii="Arial" w:hAnsi="Arial" w:cs="Arial"/>
          <w:sz w:val="22"/>
          <w:szCs w:val="22"/>
        </w:rPr>
        <w:t>Převzal-li Objednatel vadné dílo nebo jeho část, má právo na dodatečné bezplatné odstranění vady nebo přiměřenou slevu. Objednatel při zjištění vady o tom písemně uvědomí Zhotovitele a ten vadu odstraní v</w:t>
      </w:r>
      <w:r>
        <w:rPr>
          <w:rFonts w:ascii="Arial" w:hAnsi="Arial" w:cs="Arial"/>
          <w:sz w:val="22"/>
          <w:szCs w:val="22"/>
        </w:rPr>
        <w:t>e stranami dohodnutém termínu.</w:t>
      </w:r>
    </w:p>
    <w:p w:rsidR="00D0400D" w:rsidRDefault="00D0400D" w:rsidP="009F23AB">
      <w:pPr>
        <w:pStyle w:val="ListParagraph"/>
        <w:numPr>
          <w:ilvl w:val="1"/>
          <w:numId w:val="26"/>
        </w:numPr>
        <w:tabs>
          <w:tab w:val="left" w:pos="567"/>
        </w:tabs>
        <w:spacing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Zhotovitel odstraňuje vady uplatněné Objednatelem při předání a převzetí díla, je povinen provedenou opravdu díla Objednateli předat na základě písemného předávacího protokolu. Pro postup platí obdobně ustanovení článku 4 této smlouvy.</w:t>
      </w:r>
    </w:p>
    <w:p w:rsidR="00D0400D" w:rsidRDefault="00D0400D">
      <w:pPr>
        <w:spacing w:line="264" w:lineRule="auto"/>
        <w:rPr>
          <w:rFonts w:ascii="Arial" w:hAnsi="Arial" w:cs="Arial"/>
          <w:b/>
          <w:bCs/>
          <w:sz w:val="22"/>
          <w:szCs w:val="22"/>
        </w:rPr>
      </w:pPr>
    </w:p>
    <w:p w:rsidR="00D0400D" w:rsidRDefault="00D0400D">
      <w:pPr>
        <w:spacing w:line="264" w:lineRule="auto"/>
        <w:rPr>
          <w:rFonts w:ascii="Arial" w:hAnsi="Arial" w:cs="Arial"/>
          <w:b/>
          <w:bCs/>
          <w:sz w:val="22"/>
          <w:szCs w:val="22"/>
        </w:rPr>
      </w:pPr>
    </w:p>
    <w:p w:rsidR="00D0400D" w:rsidRDefault="00D0400D">
      <w:pPr>
        <w:spacing w:line="264" w:lineRule="auto"/>
        <w:rPr>
          <w:rFonts w:ascii="Arial" w:hAnsi="Arial" w:cs="Arial"/>
          <w:b/>
          <w:bCs/>
          <w:sz w:val="22"/>
          <w:szCs w:val="22"/>
        </w:rPr>
      </w:pPr>
    </w:p>
    <w:p w:rsidR="00D0400D" w:rsidRPr="00797460" w:rsidRDefault="00D0400D">
      <w:pPr>
        <w:spacing w:line="264" w:lineRule="auto"/>
        <w:rPr>
          <w:rFonts w:ascii="Arial" w:hAnsi="Arial" w:cs="Arial"/>
          <w:b/>
          <w:bCs/>
          <w:sz w:val="22"/>
          <w:szCs w:val="22"/>
        </w:rPr>
      </w:pPr>
    </w:p>
    <w:p w:rsidR="00D0400D" w:rsidRPr="00797460" w:rsidRDefault="00D0400D" w:rsidP="0088722E">
      <w:pPr>
        <w:pStyle w:val="ListParagraph"/>
        <w:numPr>
          <w:ilvl w:val="0"/>
          <w:numId w:val="26"/>
        </w:numPr>
        <w:spacing w:line="264" w:lineRule="auto"/>
        <w:ind w:left="567" w:hanging="567"/>
        <w:rPr>
          <w:rFonts w:ascii="Arial" w:hAnsi="Arial" w:cs="Arial"/>
          <w:b/>
          <w:bCs/>
          <w:sz w:val="22"/>
          <w:szCs w:val="22"/>
        </w:rPr>
      </w:pPr>
      <w:r w:rsidRPr="00797460">
        <w:rPr>
          <w:rFonts w:ascii="Arial" w:hAnsi="Arial" w:cs="Arial"/>
          <w:b/>
          <w:bCs/>
          <w:sz w:val="22"/>
          <w:szCs w:val="22"/>
        </w:rPr>
        <w:t>Odstoupení od smlouvy</w:t>
      </w:r>
    </w:p>
    <w:p w:rsidR="00D0400D" w:rsidRPr="00797460" w:rsidRDefault="00D0400D" w:rsidP="00033DB9">
      <w:pPr>
        <w:pStyle w:val="ListParagraph"/>
        <w:spacing w:line="264" w:lineRule="auto"/>
        <w:ind w:left="390"/>
        <w:rPr>
          <w:rFonts w:ascii="Arial" w:hAnsi="Arial" w:cs="Arial"/>
          <w:b/>
          <w:bCs/>
          <w:sz w:val="22"/>
          <w:szCs w:val="22"/>
        </w:rPr>
      </w:pPr>
    </w:p>
    <w:p w:rsidR="00D0400D" w:rsidRPr="00797460" w:rsidRDefault="00D0400D" w:rsidP="0088722E">
      <w:pPr>
        <w:pStyle w:val="ListParagraph"/>
        <w:numPr>
          <w:ilvl w:val="1"/>
          <w:numId w:val="26"/>
        </w:numPr>
        <w:spacing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97460">
        <w:rPr>
          <w:rFonts w:ascii="Arial" w:hAnsi="Arial" w:cs="Arial"/>
          <w:sz w:val="22"/>
          <w:szCs w:val="22"/>
        </w:rPr>
        <w:t>Objednatel i Zhotovitel jsou oprávněni od této smlouvy odstoupit v případě, vstoupí-li jedna ze smluvních stran do likvidace, bude-li v insolvenčním řízení zjištěn úpadek jedné ze smluvních stran, či bude-li insolvenční návrh směřující proti smluvní straně jako dlužníkovi zamítnut pro nedostatek majetku.</w:t>
      </w:r>
    </w:p>
    <w:p w:rsidR="00D0400D" w:rsidRPr="00797460" w:rsidRDefault="00D0400D" w:rsidP="0088722E">
      <w:pPr>
        <w:pStyle w:val="ListParagraph"/>
        <w:numPr>
          <w:ilvl w:val="1"/>
          <w:numId w:val="26"/>
        </w:numPr>
        <w:spacing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97460">
        <w:rPr>
          <w:rFonts w:ascii="Arial" w:hAnsi="Arial" w:cs="Arial"/>
          <w:sz w:val="22"/>
          <w:szCs w:val="22"/>
        </w:rPr>
        <w:t>Objednatel je oprávněn odstoupit od této smlouvy zejména v případě</w:t>
      </w:r>
      <w:r>
        <w:rPr>
          <w:rFonts w:ascii="Arial" w:hAnsi="Arial" w:cs="Arial"/>
          <w:sz w:val="22"/>
          <w:szCs w:val="22"/>
        </w:rPr>
        <w:t xml:space="preserve">, bude-li </w:t>
      </w:r>
      <w:r w:rsidRPr="00797460">
        <w:rPr>
          <w:rFonts w:ascii="Arial" w:hAnsi="Arial" w:cs="Arial"/>
          <w:sz w:val="22"/>
          <w:szCs w:val="22"/>
        </w:rPr>
        <w:t>Zhotovitel v prodlení s prováděním díl</w:t>
      </w:r>
      <w:r>
        <w:rPr>
          <w:rFonts w:ascii="Arial" w:hAnsi="Arial" w:cs="Arial"/>
          <w:sz w:val="22"/>
          <w:szCs w:val="22"/>
        </w:rPr>
        <w:t>a dle harmonogramu dle bodu 4.2</w:t>
      </w:r>
      <w:r w:rsidRPr="00797460">
        <w:rPr>
          <w:rFonts w:ascii="Arial" w:hAnsi="Arial" w:cs="Arial"/>
          <w:sz w:val="22"/>
          <w:szCs w:val="22"/>
        </w:rPr>
        <w:t xml:space="preserve"> této smlouvy </w:t>
      </w:r>
      <w:r>
        <w:rPr>
          <w:rFonts w:ascii="Arial" w:hAnsi="Arial" w:cs="Arial"/>
          <w:sz w:val="22"/>
          <w:szCs w:val="22"/>
        </w:rPr>
        <w:t xml:space="preserve">o </w:t>
      </w:r>
      <w:r w:rsidRPr="00FA3E97">
        <w:rPr>
          <w:rFonts w:ascii="Arial" w:hAnsi="Arial" w:cs="Arial"/>
          <w:sz w:val="22"/>
          <w:szCs w:val="22"/>
        </w:rPr>
        <w:t>více než 20 dní.</w:t>
      </w:r>
    </w:p>
    <w:p w:rsidR="00D0400D" w:rsidRPr="00797460" w:rsidRDefault="00D0400D" w:rsidP="0088722E">
      <w:pPr>
        <w:pStyle w:val="ListParagraph"/>
        <w:numPr>
          <w:ilvl w:val="1"/>
          <w:numId w:val="26"/>
        </w:numPr>
        <w:spacing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97460">
        <w:rPr>
          <w:rFonts w:ascii="Arial" w:hAnsi="Arial" w:cs="Arial"/>
          <w:sz w:val="22"/>
          <w:szCs w:val="22"/>
        </w:rPr>
        <w:t>Zhotovitel je oprávněn odstoupit od této smlouvy v případě</w:t>
      </w:r>
      <w:r>
        <w:rPr>
          <w:rFonts w:ascii="Arial" w:hAnsi="Arial" w:cs="Arial"/>
          <w:sz w:val="22"/>
          <w:szCs w:val="22"/>
        </w:rPr>
        <w:t xml:space="preserve"> dle bodu 4.3</w:t>
      </w:r>
      <w:r w:rsidRPr="00797460">
        <w:rPr>
          <w:rFonts w:ascii="Arial" w:hAnsi="Arial" w:cs="Arial"/>
          <w:sz w:val="22"/>
          <w:szCs w:val="22"/>
        </w:rPr>
        <w:t xml:space="preserve"> této smlouvy, a dále zejména v případě, bude-li Objednatel v prodlení s úhradou zálohy za cenu díla nebo se zbylou částkou ceny dí</w:t>
      </w:r>
      <w:r>
        <w:rPr>
          <w:rFonts w:ascii="Arial" w:hAnsi="Arial" w:cs="Arial"/>
          <w:sz w:val="22"/>
          <w:szCs w:val="22"/>
        </w:rPr>
        <w:t>la dle bodu 5.2</w:t>
      </w:r>
      <w:r w:rsidRPr="00797460">
        <w:rPr>
          <w:rFonts w:ascii="Arial" w:hAnsi="Arial" w:cs="Arial"/>
          <w:sz w:val="22"/>
          <w:szCs w:val="22"/>
        </w:rPr>
        <w:t xml:space="preserve"> této smlouvy</w:t>
      </w:r>
      <w:r>
        <w:rPr>
          <w:rFonts w:ascii="Arial" w:hAnsi="Arial" w:cs="Arial"/>
          <w:sz w:val="22"/>
          <w:szCs w:val="22"/>
        </w:rPr>
        <w:t xml:space="preserve"> o</w:t>
      </w:r>
      <w:r w:rsidRPr="00224283">
        <w:rPr>
          <w:rFonts w:ascii="Arial" w:hAnsi="Arial" w:cs="Arial"/>
          <w:sz w:val="22"/>
          <w:szCs w:val="22"/>
        </w:rPr>
        <w:t>více než 14 dní</w:t>
      </w:r>
      <w:r w:rsidRPr="00797460">
        <w:rPr>
          <w:rFonts w:ascii="Arial" w:hAnsi="Arial" w:cs="Arial"/>
          <w:sz w:val="22"/>
          <w:szCs w:val="22"/>
        </w:rPr>
        <w:t>, a neposkytne-li přiměřenou záruku ani v</w:t>
      </w:r>
      <w:r>
        <w:rPr>
          <w:rFonts w:ascii="Arial" w:hAnsi="Arial" w:cs="Arial"/>
          <w:sz w:val="22"/>
          <w:szCs w:val="22"/>
        </w:rPr>
        <w:t>e Zhotovitelem</w:t>
      </w:r>
      <w:r w:rsidRPr="00797460">
        <w:rPr>
          <w:rFonts w:ascii="Arial" w:hAnsi="Arial" w:cs="Arial"/>
          <w:sz w:val="22"/>
          <w:szCs w:val="22"/>
        </w:rPr>
        <w:t xml:space="preserve"> dodatečně určené přiměřené lhůtě.</w:t>
      </w:r>
    </w:p>
    <w:p w:rsidR="00D0400D" w:rsidRPr="00797460" w:rsidRDefault="00D0400D" w:rsidP="0088722E">
      <w:pPr>
        <w:pStyle w:val="ListParagraph"/>
        <w:numPr>
          <w:ilvl w:val="1"/>
          <w:numId w:val="26"/>
        </w:numPr>
        <w:spacing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97460">
        <w:rPr>
          <w:rFonts w:ascii="Arial" w:hAnsi="Arial" w:cs="Arial"/>
          <w:sz w:val="22"/>
          <w:szCs w:val="22"/>
        </w:rPr>
        <w:t>Odstoupení od smlouvy se dále řídí ustanovením § 2001 a násl. občanského zákoníku.</w:t>
      </w:r>
    </w:p>
    <w:p w:rsidR="00D0400D" w:rsidRDefault="00D0400D" w:rsidP="0088722E">
      <w:pPr>
        <w:pStyle w:val="ListParagraph"/>
        <w:numPr>
          <w:ilvl w:val="1"/>
          <w:numId w:val="26"/>
        </w:numPr>
        <w:spacing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FA3E97">
        <w:rPr>
          <w:rFonts w:ascii="Arial" w:hAnsi="Arial" w:cs="Arial"/>
          <w:sz w:val="22"/>
          <w:szCs w:val="22"/>
        </w:rPr>
        <w:t xml:space="preserve">Odstoupení musí být učiněno písemným oznámením zaslaným druhé smluvní straně, (dále jen „oznámení“). </w:t>
      </w:r>
    </w:p>
    <w:p w:rsidR="00D0400D" w:rsidRPr="00FA3E97" w:rsidRDefault="00D0400D" w:rsidP="0088722E">
      <w:pPr>
        <w:pStyle w:val="ListParagraph"/>
        <w:numPr>
          <w:ilvl w:val="1"/>
          <w:numId w:val="26"/>
        </w:numPr>
        <w:spacing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FA3E97">
        <w:rPr>
          <w:rFonts w:ascii="Arial" w:hAnsi="Arial" w:cs="Arial"/>
          <w:sz w:val="22"/>
          <w:szCs w:val="22"/>
        </w:rPr>
        <w:t>Dojde-li k odstoupení od této smlouvy před provedením díla dle bodu 4 této smlouvy, zavazují se smluvní strany provést finanční vyrovnání, (dále jen „vyrovnání“). Vyrovnání bude provedeno oceněním soupisu dosud provedených prací na díle případně oproti zaplacené záloze. Náklady spojení s odstoupením od smlouvy nese strana, která smluvní povinnost zakládající právo na odstoupení porušila.</w:t>
      </w:r>
    </w:p>
    <w:p w:rsidR="00D0400D" w:rsidRPr="00797460" w:rsidRDefault="00D0400D" w:rsidP="0088722E">
      <w:pPr>
        <w:pStyle w:val="ListParagraph"/>
        <w:numPr>
          <w:ilvl w:val="1"/>
          <w:numId w:val="26"/>
        </w:numPr>
        <w:spacing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97460">
        <w:rPr>
          <w:rFonts w:ascii="Arial" w:hAnsi="Arial" w:cs="Arial"/>
          <w:sz w:val="22"/>
          <w:szCs w:val="22"/>
        </w:rPr>
        <w:t>Odstoupení se nedotýká práva na zaplacení smluvních pokut dle bodu 6 této smlouvy,úroků z prodlení a práva na náhradu škody vzniklé z porušení smluvní povinnosti.</w:t>
      </w:r>
    </w:p>
    <w:p w:rsidR="00D0400D" w:rsidRPr="00797460" w:rsidRDefault="00D0400D">
      <w:pPr>
        <w:spacing w:line="264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D0400D" w:rsidRDefault="00D0400D" w:rsidP="0088722E">
      <w:pPr>
        <w:pStyle w:val="ListParagraph"/>
        <w:numPr>
          <w:ilvl w:val="0"/>
          <w:numId w:val="26"/>
        </w:numPr>
        <w:spacing w:line="264" w:lineRule="auto"/>
        <w:ind w:left="567" w:hanging="567"/>
        <w:rPr>
          <w:rFonts w:ascii="Arial" w:hAnsi="Arial" w:cs="Arial"/>
          <w:b/>
          <w:bCs/>
          <w:sz w:val="22"/>
          <w:szCs w:val="22"/>
        </w:rPr>
      </w:pPr>
      <w:r w:rsidRPr="00797460">
        <w:rPr>
          <w:rFonts w:ascii="Arial" w:hAnsi="Arial" w:cs="Arial"/>
          <w:b/>
          <w:bCs/>
          <w:sz w:val="22"/>
          <w:szCs w:val="22"/>
        </w:rPr>
        <w:t>Závěrečná ujednání</w:t>
      </w:r>
    </w:p>
    <w:p w:rsidR="00D0400D" w:rsidRDefault="00D0400D" w:rsidP="0088722E">
      <w:pPr>
        <w:pStyle w:val="ListParagraph"/>
        <w:spacing w:line="264" w:lineRule="auto"/>
        <w:ind w:left="567" w:firstLine="142"/>
        <w:rPr>
          <w:rFonts w:ascii="Arial" w:hAnsi="Arial" w:cs="Arial"/>
          <w:b/>
          <w:bCs/>
          <w:sz w:val="22"/>
          <w:szCs w:val="22"/>
        </w:rPr>
      </w:pPr>
    </w:p>
    <w:p w:rsidR="00D0400D" w:rsidRPr="0088722E" w:rsidRDefault="00D0400D" w:rsidP="0088722E">
      <w:pPr>
        <w:pStyle w:val="ListParagraph"/>
        <w:numPr>
          <w:ilvl w:val="1"/>
          <w:numId w:val="26"/>
        </w:numPr>
        <w:spacing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8722E">
        <w:rPr>
          <w:rFonts w:ascii="Arial" w:hAnsi="Arial" w:cs="Arial"/>
          <w:sz w:val="22"/>
          <w:szCs w:val="22"/>
        </w:rPr>
        <w:t xml:space="preserve">Práva a povinnosti smluvních stran, které nejsou výslovně upraveny v této smlouvě, se řídí občanským zákoníkem. Tato smlouva je mezi smluvními stranami uzavírána v písemné formě s podpisy smluvních stran na téže listině, a to až po dosažení plné a bezvýhradné shody o celém jejím obsahu včetně všech jejich náležitostí. Proto smluvní strany vylučují v rámci procesu sjednávání použití ustanovení § 1740 odst. 2 věty druhé Občanského zákoníku o přijetí nabídky jinými slovy a dále ustanovení § 1740 odst. 3 věty první Občanského zákoníku o změně nabídky v důsledku nepodstatných dodatků nebo odchylek v nabídce. Smluvní strana činící nabídku této smlouvy tedy podle ustanovení § 1758 Občanského zákoníku vylučuje přijetí nabídky druhou Smluvní stranou v jiné než písemné formě s podpisy smluvních stran na téže listině a podle ustanovení § 1740 odst. 3 věty druhé Občanského zákoníku rovněž tímto výslovně vylučuje přijetí nabídky této smlouvy s dodatkem nebo odchylkou. Jakékoli změny, dodatky či zrušení této smlouvy, jakož i jednostranné projevy vůle smluvních stran musí být učiněny v písemné formě. Písemná forma je nezbytná i pro právní úkony směřující ke zrušení smlouvy a pro vzdání se písemné formy. </w:t>
      </w:r>
    </w:p>
    <w:p w:rsidR="00D0400D" w:rsidRPr="0088722E" w:rsidRDefault="00D0400D" w:rsidP="0088722E">
      <w:pPr>
        <w:pStyle w:val="ListParagraph"/>
        <w:numPr>
          <w:ilvl w:val="1"/>
          <w:numId w:val="26"/>
        </w:numPr>
        <w:spacing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8722E">
        <w:rPr>
          <w:rFonts w:ascii="Arial" w:hAnsi="Arial" w:cs="Arial"/>
          <w:sz w:val="22"/>
          <w:szCs w:val="22"/>
        </w:rPr>
        <w:t>Tato smlouva může být ukončena pouze písemnou dohodou obou smluvních stran nebo odstoupením některé ze smluvních stran v souladu s touto smlouvou.</w:t>
      </w:r>
    </w:p>
    <w:p w:rsidR="00D0400D" w:rsidRPr="0088722E" w:rsidRDefault="00D0400D" w:rsidP="0088722E">
      <w:pPr>
        <w:pStyle w:val="ListParagraph"/>
        <w:numPr>
          <w:ilvl w:val="1"/>
          <w:numId w:val="26"/>
        </w:numPr>
        <w:spacing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8722E">
        <w:rPr>
          <w:rFonts w:ascii="Arial" w:hAnsi="Arial" w:cs="Arial"/>
          <w:sz w:val="22"/>
          <w:szCs w:val="22"/>
        </w:rPr>
        <w:t>Tato smlouva může být měněna pouze písemným dodatkem podepsaným oběma smluvními stranami.</w:t>
      </w:r>
    </w:p>
    <w:p w:rsidR="00D0400D" w:rsidRPr="00090284" w:rsidRDefault="00D0400D" w:rsidP="0088722E">
      <w:pPr>
        <w:pStyle w:val="ListParagraph"/>
        <w:numPr>
          <w:ilvl w:val="1"/>
          <w:numId w:val="26"/>
        </w:numPr>
        <w:spacing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090284">
        <w:rPr>
          <w:rFonts w:ascii="Arial" w:hAnsi="Arial" w:cs="Arial"/>
          <w:sz w:val="22"/>
          <w:szCs w:val="22"/>
        </w:rPr>
        <w:t>Tato smlouva je vyhotovena v 2 stejnopisech, z nichž Objednatel a Zhotovitel obdrží po jednom.</w:t>
      </w:r>
    </w:p>
    <w:p w:rsidR="00D0400D" w:rsidRPr="0088722E" w:rsidRDefault="00D0400D" w:rsidP="0088722E">
      <w:pPr>
        <w:pStyle w:val="ListParagraph"/>
        <w:numPr>
          <w:ilvl w:val="1"/>
          <w:numId w:val="26"/>
        </w:numPr>
        <w:spacing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8722E">
        <w:rPr>
          <w:rFonts w:ascii="Arial" w:hAnsi="Arial" w:cs="Arial"/>
          <w:sz w:val="22"/>
          <w:szCs w:val="22"/>
        </w:rPr>
        <w:t>Smluvní strany prohlašují, že si tuto Smlouvu před podpisem pozorně přečetly, porozuměly smlouvě i všem jejím jednotlivým ustanovením a používaným pojmům a obratům a souhlasí s celým jejím obsahem, který vyjadřuje jejich pravou a svobodnou vůli, což stvrzují svými podpisy. Smluvní strany shodně prohlašují, že tato smlouva byla uzavřena za běžných obchodních podmínek</w:t>
      </w:r>
    </w:p>
    <w:p w:rsidR="00D0400D" w:rsidRPr="0088722E" w:rsidRDefault="00D0400D" w:rsidP="0088722E">
      <w:pPr>
        <w:pStyle w:val="ListParagraph"/>
        <w:numPr>
          <w:ilvl w:val="1"/>
          <w:numId w:val="26"/>
        </w:numPr>
        <w:spacing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8722E">
        <w:rPr>
          <w:rFonts w:ascii="Arial" w:hAnsi="Arial" w:cs="Arial"/>
          <w:sz w:val="22"/>
          <w:szCs w:val="22"/>
        </w:rPr>
        <w:t>Tato smlouva nabývá platnosti a účinnosti dnem jejího podpisu oběma smluvními stranami.</w:t>
      </w:r>
    </w:p>
    <w:p w:rsidR="00D0400D" w:rsidRPr="0088722E" w:rsidRDefault="00D0400D" w:rsidP="0088722E">
      <w:pPr>
        <w:pStyle w:val="ListParagraph"/>
        <w:numPr>
          <w:ilvl w:val="1"/>
          <w:numId w:val="26"/>
        </w:numPr>
        <w:spacing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97460">
        <w:rPr>
          <w:rFonts w:ascii="Arial" w:hAnsi="Arial" w:cs="Arial"/>
          <w:sz w:val="22"/>
          <w:szCs w:val="22"/>
        </w:rPr>
        <w:t>Nedílnou součástí této smlouvy jsou její 2 (dvě) přílohy, jmenovitě:</w:t>
      </w:r>
    </w:p>
    <w:p w:rsidR="00D0400D" w:rsidRPr="00FA3E97" w:rsidRDefault="00D0400D" w:rsidP="009C36D0">
      <w:pPr>
        <w:pStyle w:val="ListParagraph"/>
        <w:spacing w:line="264" w:lineRule="auto"/>
        <w:ind w:left="567"/>
        <w:jc w:val="both"/>
        <w:outlineLvl w:val="0"/>
        <w:rPr>
          <w:rFonts w:ascii="Arial" w:hAnsi="Arial" w:cs="Arial"/>
          <w:sz w:val="22"/>
          <w:szCs w:val="22"/>
          <w:u w:val="single"/>
        </w:rPr>
      </w:pPr>
      <w:r w:rsidRPr="00FA3E97">
        <w:rPr>
          <w:rFonts w:ascii="Arial" w:hAnsi="Arial" w:cs="Arial"/>
          <w:sz w:val="22"/>
          <w:szCs w:val="22"/>
          <w:u w:val="single"/>
        </w:rPr>
        <w:t>Příloha č. 1 –Technická specifikace</w:t>
      </w:r>
    </w:p>
    <w:p w:rsidR="00D0400D" w:rsidRPr="0088722E" w:rsidRDefault="00D0400D" w:rsidP="009C36D0">
      <w:pPr>
        <w:pStyle w:val="ListParagraph"/>
        <w:spacing w:line="264" w:lineRule="auto"/>
        <w:ind w:left="567"/>
        <w:jc w:val="both"/>
        <w:outlineLvl w:val="0"/>
        <w:rPr>
          <w:rFonts w:ascii="Arial" w:hAnsi="Arial" w:cs="Arial"/>
          <w:sz w:val="22"/>
          <w:szCs w:val="22"/>
          <w:u w:val="single"/>
        </w:rPr>
      </w:pPr>
      <w:r w:rsidRPr="00224283">
        <w:rPr>
          <w:rFonts w:ascii="Arial" w:hAnsi="Arial" w:cs="Arial"/>
          <w:sz w:val="22"/>
          <w:szCs w:val="22"/>
          <w:u w:val="single"/>
        </w:rPr>
        <w:t>Příloha č. 2 -</w:t>
      </w:r>
      <w:r>
        <w:rPr>
          <w:rFonts w:ascii="Arial" w:hAnsi="Arial" w:cs="Arial"/>
          <w:sz w:val="22"/>
          <w:szCs w:val="22"/>
          <w:u w:val="single"/>
        </w:rPr>
        <w:t xml:space="preserve"> Nabídka</w:t>
      </w:r>
    </w:p>
    <w:p w:rsidR="00D0400D" w:rsidRDefault="00D0400D">
      <w:pPr>
        <w:spacing w:line="264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D0400D" w:rsidRDefault="00D0400D">
      <w:pPr>
        <w:spacing w:line="264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D0400D" w:rsidRDefault="00D0400D" w:rsidP="0015486D">
      <w:pPr>
        <w:pStyle w:val="ListParagraph"/>
        <w:numPr>
          <w:ilvl w:val="0"/>
          <w:numId w:val="26"/>
        </w:numPr>
        <w:spacing w:line="264" w:lineRule="auto"/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Rozhodčí doložka</w:t>
      </w:r>
    </w:p>
    <w:p w:rsidR="00D0400D" w:rsidRPr="00797460" w:rsidRDefault="00D0400D" w:rsidP="0015486D">
      <w:pPr>
        <w:pStyle w:val="ListParagraph"/>
        <w:spacing w:line="264" w:lineRule="auto"/>
        <w:ind w:left="390"/>
        <w:jc w:val="both"/>
        <w:rPr>
          <w:rFonts w:ascii="Arial" w:hAnsi="Arial" w:cs="Arial"/>
          <w:b/>
          <w:bCs/>
          <w:sz w:val="22"/>
          <w:szCs w:val="22"/>
        </w:rPr>
      </w:pPr>
    </w:p>
    <w:p w:rsidR="00D0400D" w:rsidRDefault="00D0400D" w:rsidP="00033DB9">
      <w:pPr>
        <w:spacing w:line="264" w:lineRule="auto"/>
        <w:ind w:left="705" w:hanging="705"/>
        <w:jc w:val="both"/>
        <w:rPr>
          <w:rFonts w:ascii="Arial" w:hAnsi="Arial" w:cs="Arial"/>
          <w:sz w:val="22"/>
          <w:szCs w:val="22"/>
        </w:rPr>
      </w:pPr>
      <w:r w:rsidRPr="00797460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1</w:t>
      </w:r>
      <w:r w:rsidRPr="00797460">
        <w:rPr>
          <w:rFonts w:ascii="Arial" w:hAnsi="Arial" w:cs="Arial"/>
          <w:sz w:val="22"/>
          <w:szCs w:val="22"/>
        </w:rPr>
        <w:t xml:space="preserve">.1. </w:t>
      </w:r>
      <w:r w:rsidRPr="00797460">
        <w:rPr>
          <w:rFonts w:ascii="Arial" w:hAnsi="Arial" w:cs="Arial"/>
          <w:sz w:val="22"/>
          <w:szCs w:val="22"/>
        </w:rPr>
        <w:tab/>
        <w:t>Smluvní strany se dohodly, že všechny spory vznikající z této smlouvy a v souvislosti s ní budou rozhodovány s konečnou platností u Rozhodčího soudu při Hospodářské komoře České republiky a Agrární komoře České republiky podle jeho řádu třemi rozhodci.</w:t>
      </w:r>
    </w:p>
    <w:p w:rsidR="00D0400D" w:rsidRDefault="00D0400D" w:rsidP="00033DB9">
      <w:pPr>
        <w:spacing w:line="264" w:lineRule="auto"/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D0400D" w:rsidRDefault="00D0400D" w:rsidP="00033DB9">
      <w:pPr>
        <w:spacing w:line="264" w:lineRule="auto"/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D0400D" w:rsidRDefault="00D0400D" w:rsidP="00033DB9">
      <w:pPr>
        <w:spacing w:line="264" w:lineRule="auto"/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D0400D" w:rsidRDefault="00D0400D" w:rsidP="00033DB9">
      <w:pPr>
        <w:spacing w:line="264" w:lineRule="auto"/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D0400D" w:rsidRDefault="00D0400D" w:rsidP="00033DB9">
      <w:pPr>
        <w:spacing w:line="264" w:lineRule="auto"/>
        <w:ind w:left="705" w:hanging="705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D0400D" w:rsidRDefault="00D0400D" w:rsidP="00033DB9">
      <w:pPr>
        <w:spacing w:line="264" w:lineRule="auto"/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D0400D" w:rsidRPr="00FA24CF" w:rsidRDefault="00D0400D" w:rsidP="00033DB9">
      <w:pPr>
        <w:spacing w:line="264" w:lineRule="auto"/>
        <w:ind w:left="705" w:hanging="705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>Smluvní strany dohody výslovně sjednávají, že uveřejnění této smlouvy, v registru smluv dle zákona č.340/2015., o zvláštních podmínkách účinnosti některých smluv uveřejňování těchto smluv a o registru smluv ( zákon o registru smluv ) zajistí Střední odborná škola, Praha 5, Drtinova 3/498.</w:t>
      </w:r>
    </w:p>
    <w:p w:rsidR="00D0400D" w:rsidRPr="00797460" w:rsidRDefault="00D0400D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D0400D" w:rsidRDefault="00D0400D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D0400D" w:rsidRDefault="00D0400D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D0400D" w:rsidRDefault="00D0400D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D0400D" w:rsidRDefault="00D0400D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D0400D" w:rsidRDefault="00D0400D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D0400D" w:rsidRPr="00797460" w:rsidRDefault="00D0400D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D0400D" w:rsidRPr="00797460" w:rsidRDefault="00D0400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97460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……………..</w:t>
      </w:r>
      <w:r w:rsidRPr="00797460">
        <w:rPr>
          <w:rFonts w:ascii="Arial" w:hAnsi="Arial" w:cs="Arial"/>
          <w:sz w:val="22"/>
          <w:szCs w:val="22"/>
        </w:rPr>
        <w:t xml:space="preserve">  dne ......................  </w:t>
      </w:r>
      <w:r w:rsidRPr="00797460">
        <w:rPr>
          <w:rFonts w:ascii="Arial" w:hAnsi="Arial" w:cs="Arial"/>
          <w:sz w:val="22"/>
          <w:szCs w:val="22"/>
        </w:rPr>
        <w:tab/>
      </w:r>
      <w:r w:rsidRPr="0079746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97460">
        <w:rPr>
          <w:rFonts w:ascii="Arial" w:hAnsi="Arial" w:cs="Arial"/>
          <w:sz w:val="22"/>
          <w:szCs w:val="22"/>
        </w:rPr>
        <w:t xml:space="preserve">V  </w:t>
      </w:r>
      <w:r>
        <w:rPr>
          <w:rFonts w:ascii="Arial" w:hAnsi="Arial" w:cs="Arial"/>
          <w:sz w:val="22"/>
          <w:szCs w:val="22"/>
        </w:rPr>
        <w:t>Praze</w:t>
      </w:r>
      <w:r w:rsidRPr="00797460">
        <w:rPr>
          <w:rFonts w:ascii="Arial" w:hAnsi="Arial" w:cs="Arial"/>
          <w:sz w:val="22"/>
          <w:szCs w:val="22"/>
        </w:rPr>
        <w:t xml:space="preserve"> dne ………………</w:t>
      </w:r>
    </w:p>
    <w:p w:rsidR="00D0400D" w:rsidRDefault="00D0400D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D0400D" w:rsidRDefault="00D0400D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D0400D" w:rsidRDefault="00D0400D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D0400D" w:rsidRPr="00797460" w:rsidRDefault="00D0400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97460">
        <w:rPr>
          <w:rFonts w:ascii="Arial" w:hAnsi="Arial" w:cs="Arial"/>
          <w:sz w:val="22"/>
          <w:szCs w:val="22"/>
        </w:rPr>
        <w:t xml:space="preserve">......................................................       </w:t>
      </w:r>
      <w:r w:rsidRPr="00797460">
        <w:rPr>
          <w:rFonts w:ascii="Arial" w:hAnsi="Arial" w:cs="Arial"/>
          <w:sz w:val="22"/>
          <w:szCs w:val="22"/>
        </w:rPr>
        <w:tab/>
      </w:r>
      <w:r w:rsidRPr="0079746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</w:t>
      </w:r>
      <w:r w:rsidRPr="00797460">
        <w:rPr>
          <w:rFonts w:ascii="Arial" w:hAnsi="Arial" w:cs="Arial"/>
          <w:sz w:val="22"/>
          <w:szCs w:val="22"/>
        </w:rPr>
        <w:t>.........................</w:t>
      </w:r>
    </w:p>
    <w:p w:rsidR="00D0400D" w:rsidRPr="00797460" w:rsidRDefault="00D0400D">
      <w:pPr>
        <w:spacing w:line="264" w:lineRule="auto"/>
        <w:ind w:left="708" w:firstLine="267"/>
        <w:rPr>
          <w:rFonts w:ascii="Arial" w:hAnsi="Arial" w:cs="Arial"/>
          <w:sz w:val="22"/>
          <w:szCs w:val="22"/>
        </w:rPr>
      </w:pPr>
      <w:r w:rsidRPr="00797460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 xml:space="preserve">Zhotovitele                                                                      Za </w:t>
      </w:r>
      <w:r w:rsidRPr="00797460">
        <w:rPr>
          <w:rFonts w:ascii="Arial" w:hAnsi="Arial" w:cs="Arial"/>
          <w:sz w:val="22"/>
          <w:szCs w:val="22"/>
        </w:rPr>
        <w:t xml:space="preserve">Objednatele           </w:t>
      </w:r>
      <w:r>
        <w:rPr>
          <w:rFonts w:ascii="Arial" w:hAnsi="Arial" w:cs="Arial"/>
          <w:sz w:val="22"/>
          <w:szCs w:val="22"/>
        </w:rPr>
        <w:tab/>
      </w:r>
    </w:p>
    <w:p w:rsidR="00D0400D" w:rsidRPr="00797460" w:rsidRDefault="00D0400D" w:rsidP="0061161C">
      <w:pPr>
        <w:spacing w:line="264" w:lineRule="auto"/>
        <w:ind w:left="267"/>
        <w:rPr>
          <w:rFonts w:ascii="Arial" w:hAnsi="Arial" w:cs="Arial"/>
          <w:sz w:val="22"/>
          <w:szCs w:val="22"/>
        </w:rPr>
      </w:pPr>
      <w:r w:rsidRPr="00797460">
        <w:rPr>
          <w:rFonts w:ascii="Arial" w:hAnsi="Arial" w:cs="Arial"/>
          <w:sz w:val="22"/>
          <w:szCs w:val="22"/>
        </w:rPr>
        <w:tab/>
      </w:r>
      <w:r w:rsidRPr="00797460">
        <w:rPr>
          <w:rFonts w:ascii="Arial" w:hAnsi="Arial" w:cs="Arial"/>
          <w:sz w:val="22"/>
          <w:szCs w:val="22"/>
        </w:rPr>
        <w:tab/>
      </w:r>
      <w:r w:rsidRPr="00797460">
        <w:rPr>
          <w:rFonts w:ascii="Arial" w:hAnsi="Arial" w:cs="Arial"/>
          <w:sz w:val="22"/>
          <w:szCs w:val="22"/>
        </w:rPr>
        <w:tab/>
      </w:r>
      <w:r w:rsidRPr="0079746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sectPr w:rsidR="00D0400D" w:rsidRPr="00797460" w:rsidSect="00C470A0">
      <w:footerReference w:type="default" r:id="rId7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00D" w:rsidRDefault="00D0400D" w:rsidP="00F43E41">
      <w:r>
        <w:separator/>
      </w:r>
    </w:p>
  </w:endnote>
  <w:endnote w:type="continuationSeparator" w:id="1">
    <w:p w:rsidR="00D0400D" w:rsidRDefault="00D0400D" w:rsidP="00F43E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00D" w:rsidRPr="00A204C2" w:rsidRDefault="00D0400D">
    <w:pPr>
      <w:pStyle w:val="Footer"/>
      <w:jc w:val="center"/>
      <w:rPr>
        <w:rFonts w:ascii="Arial" w:hAnsi="Arial" w:cs="Arial"/>
        <w:sz w:val="22"/>
        <w:szCs w:val="22"/>
      </w:rPr>
    </w:pPr>
    <w:r w:rsidRPr="00A204C2">
      <w:rPr>
        <w:rFonts w:ascii="Arial" w:hAnsi="Arial" w:cs="Arial"/>
        <w:sz w:val="22"/>
        <w:szCs w:val="22"/>
      </w:rPr>
      <w:fldChar w:fldCharType="begin"/>
    </w:r>
    <w:r w:rsidRPr="00A204C2">
      <w:rPr>
        <w:rFonts w:ascii="Arial" w:hAnsi="Arial" w:cs="Arial"/>
        <w:sz w:val="22"/>
        <w:szCs w:val="22"/>
      </w:rPr>
      <w:instrText>PAGE   \* MERGEFORMAT</w:instrText>
    </w:r>
    <w:r w:rsidRPr="00A204C2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5</w:t>
    </w:r>
    <w:r w:rsidRPr="00A204C2">
      <w:rPr>
        <w:rFonts w:ascii="Arial" w:hAnsi="Arial" w:cs="Arial"/>
        <w:sz w:val="22"/>
        <w:szCs w:val="22"/>
      </w:rPr>
      <w:fldChar w:fldCharType="end"/>
    </w:r>
  </w:p>
  <w:p w:rsidR="00D0400D" w:rsidRDefault="00D040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00D" w:rsidRDefault="00D0400D" w:rsidP="00F43E41">
      <w:r>
        <w:separator/>
      </w:r>
    </w:p>
  </w:footnote>
  <w:footnote w:type="continuationSeparator" w:id="1">
    <w:p w:rsidR="00D0400D" w:rsidRDefault="00D0400D" w:rsidP="00F43E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2.%1"/>
      <w:lvlJc w:val="left"/>
      <w:pPr>
        <w:tabs>
          <w:tab w:val="num" w:pos="1069"/>
        </w:tabs>
        <w:ind w:left="1069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4.%1"/>
      <w:lvlJc w:val="left"/>
      <w:pPr>
        <w:tabs>
          <w:tab w:val="num" w:pos="786"/>
        </w:tabs>
        <w:ind w:left="786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/>
        <w:b w:val="0"/>
        <w:bCs w:val="0"/>
      </w:rPr>
    </w:lvl>
  </w:abstractNum>
  <w:abstractNum w:abstractNumId="4">
    <w:nsid w:val="00000005"/>
    <w:multiLevelType w:val="multilevel"/>
    <w:tmpl w:val="00000005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426"/>
        </w:tabs>
        <w:ind w:left="426" w:hanging="360"/>
      </w:pPr>
    </w:lvl>
    <w:lvl w:ilvl="2">
      <w:start w:val="1"/>
      <w:numFmt w:val="decimal"/>
      <w:lvlText w:val="%1.%2.%3."/>
      <w:lvlJc w:val="left"/>
      <w:pPr>
        <w:tabs>
          <w:tab w:val="num" w:pos="492"/>
        </w:tabs>
        <w:ind w:left="492" w:hanging="360"/>
      </w:pPr>
    </w:lvl>
    <w:lvl w:ilvl="3">
      <w:start w:val="1"/>
      <w:numFmt w:val="decimal"/>
      <w:lvlText w:val="%1.%2.%3.%4."/>
      <w:lvlJc w:val="left"/>
      <w:pPr>
        <w:tabs>
          <w:tab w:val="num" w:pos="558"/>
        </w:tabs>
        <w:ind w:left="558" w:hanging="360"/>
      </w:pPr>
    </w:lvl>
    <w:lvl w:ilvl="4">
      <w:start w:val="1"/>
      <w:numFmt w:val="decimal"/>
      <w:lvlText w:val="%1.%2.%3.%4.%5."/>
      <w:lvlJc w:val="left"/>
      <w:pPr>
        <w:tabs>
          <w:tab w:val="num" w:pos="624"/>
        </w:tabs>
        <w:ind w:left="624" w:hanging="360"/>
      </w:pPr>
    </w:lvl>
    <w:lvl w:ilvl="5">
      <w:start w:val="1"/>
      <w:numFmt w:val="decimal"/>
      <w:lvlText w:val="%1.%2.%3.%4.%5.%6."/>
      <w:lvlJc w:val="left"/>
      <w:pPr>
        <w:tabs>
          <w:tab w:val="num" w:pos="690"/>
        </w:tabs>
        <w:ind w:left="69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56"/>
        </w:tabs>
        <w:ind w:left="756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822"/>
        </w:tabs>
        <w:ind w:left="82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88"/>
        </w:tabs>
        <w:ind w:left="888" w:hanging="360"/>
      </w:pPr>
    </w:lvl>
  </w:abstractNum>
  <w:abstractNum w:abstractNumId="5">
    <w:nsid w:val="00000006"/>
    <w:multiLevelType w:val="multilevel"/>
    <w:tmpl w:val="0000000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492"/>
        </w:tabs>
        <w:ind w:left="492" w:hanging="360"/>
      </w:pPr>
    </w:lvl>
    <w:lvl w:ilvl="3">
      <w:start w:val="1"/>
      <w:numFmt w:val="decimal"/>
      <w:lvlText w:val="%1.%2.%3.%4."/>
      <w:lvlJc w:val="left"/>
      <w:pPr>
        <w:tabs>
          <w:tab w:val="num" w:pos="558"/>
        </w:tabs>
        <w:ind w:left="558" w:hanging="360"/>
      </w:pPr>
    </w:lvl>
    <w:lvl w:ilvl="4">
      <w:start w:val="1"/>
      <w:numFmt w:val="decimal"/>
      <w:lvlText w:val="%1.%2.%3.%4.%5."/>
      <w:lvlJc w:val="left"/>
      <w:pPr>
        <w:tabs>
          <w:tab w:val="num" w:pos="624"/>
        </w:tabs>
        <w:ind w:left="624" w:hanging="360"/>
      </w:pPr>
    </w:lvl>
    <w:lvl w:ilvl="5">
      <w:start w:val="1"/>
      <w:numFmt w:val="decimal"/>
      <w:lvlText w:val="%1.%2.%3.%4.%5.%6."/>
      <w:lvlJc w:val="left"/>
      <w:pPr>
        <w:tabs>
          <w:tab w:val="num" w:pos="690"/>
        </w:tabs>
        <w:ind w:left="69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56"/>
        </w:tabs>
        <w:ind w:left="756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822"/>
        </w:tabs>
        <w:ind w:left="82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88"/>
        </w:tabs>
        <w:ind w:left="888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none"/>
      <w:pStyle w:val="Heading1"/>
      <w:suff w:val="nothing"/>
      <w:lvlText w:val=""/>
      <w:lvlJc w:val="left"/>
      <w:pPr>
        <w:tabs>
          <w:tab w:val="num" w:pos="720"/>
        </w:tabs>
        <w:ind w:left="720"/>
      </w:pPr>
    </w:lvl>
    <w:lvl w:ilvl="1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720"/>
        </w:tabs>
        <w:ind w:left="720"/>
      </w:pPr>
    </w:lvl>
    <w:lvl w:ilvl="4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</w:lvl>
    <w:lvl w:ilvl="5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</w:lvl>
    <w:lvl w:ilvl="6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</w:lvl>
    <w:lvl w:ilvl="7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</w:lvl>
    <w:lvl w:ilvl="8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</w:lvl>
  </w:abstractNum>
  <w:abstractNum w:abstractNumId="7">
    <w:nsid w:val="0000000C"/>
    <w:multiLevelType w:val="single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8">
    <w:nsid w:val="00000017"/>
    <w:multiLevelType w:val="multilevel"/>
    <w:tmpl w:val="00000017"/>
    <w:name w:val="WW8Num25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1.%2."/>
      <w:lvlJc w:val="left"/>
      <w:pPr>
        <w:tabs>
          <w:tab w:val="num" w:pos="1927"/>
        </w:tabs>
        <w:ind w:left="1927" w:hanging="432"/>
      </w:pPr>
    </w:lvl>
    <w:lvl w:ilvl="2">
      <w:start w:val="1"/>
      <w:numFmt w:val="decimal"/>
      <w:lvlText w:val="%1.%2.%3."/>
      <w:lvlJc w:val="left"/>
      <w:pPr>
        <w:tabs>
          <w:tab w:val="num" w:pos="2359"/>
        </w:tabs>
        <w:ind w:left="2359" w:hanging="504"/>
      </w:pPr>
    </w:lvl>
    <w:lvl w:ilvl="3">
      <w:start w:val="1"/>
      <w:numFmt w:val="decimal"/>
      <w:lvlText w:val="%1.%2.%3.%4."/>
      <w:lvlJc w:val="left"/>
      <w:pPr>
        <w:tabs>
          <w:tab w:val="num" w:pos="2863"/>
        </w:tabs>
        <w:ind w:left="2863" w:hanging="648"/>
      </w:pPr>
    </w:lvl>
    <w:lvl w:ilvl="4">
      <w:start w:val="1"/>
      <w:numFmt w:val="decimal"/>
      <w:lvlText w:val="%1.%2.%3.%4.%5."/>
      <w:lvlJc w:val="left"/>
      <w:pPr>
        <w:tabs>
          <w:tab w:val="num" w:pos="3367"/>
        </w:tabs>
        <w:ind w:left="3367" w:hanging="792"/>
      </w:pPr>
    </w:lvl>
    <w:lvl w:ilvl="5">
      <w:start w:val="1"/>
      <w:numFmt w:val="decimal"/>
      <w:lvlText w:val="%1.%2.%3.%4.%5.%6."/>
      <w:lvlJc w:val="left"/>
      <w:pPr>
        <w:tabs>
          <w:tab w:val="num" w:pos="3871"/>
        </w:tabs>
        <w:ind w:left="3871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75"/>
        </w:tabs>
        <w:ind w:left="437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879"/>
        </w:tabs>
        <w:ind w:left="487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55"/>
        </w:tabs>
        <w:ind w:left="5455" w:hanging="1440"/>
      </w:pPr>
    </w:lvl>
  </w:abstractNum>
  <w:abstractNum w:abstractNumId="9">
    <w:nsid w:val="01791B85"/>
    <w:multiLevelType w:val="multilevel"/>
    <w:tmpl w:val="14B829EE"/>
    <w:lvl w:ilvl="0">
      <w:start w:val="1"/>
      <w:numFmt w:val="decimal"/>
      <w:lvlText w:val="2.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decimal"/>
      <w:lvlText w:val="IV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077123D0"/>
    <w:multiLevelType w:val="hybridMultilevel"/>
    <w:tmpl w:val="8B360888"/>
    <w:lvl w:ilvl="0" w:tplc="040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CC5881"/>
    <w:multiLevelType w:val="multilevel"/>
    <w:tmpl w:val="386CD4A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13E325B2"/>
    <w:multiLevelType w:val="multilevel"/>
    <w:tmpl w:val="DA661242"/>
    <w:lvl w:ilvl="0">
      <w:start w:val="6"/>
      <w:numFmt w:val="upperRoman"/>
      <w:lvlText w:val="%1."/>
      <w:lvlJc w:val="left"/>
      <w:pPr>
        <w:tabs>
          <w:tab w:val="num" w:pos="3261"/>
        </w:tabs>
        <w:ind w:left="3261"/>
      </w:pPr>
      <w:rPr>
        <w:rFonts w:hint="default"/>
        <w:b/>
        <w:bCs/>
        <w:i w:val="0"/>
        <w:iCs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3981"/>
        </w:tabs>
        <w:ind w:left="398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981"/>
        </w:tabs>
        <w:ind w:left="39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41"/>
        </w:tabs>
        <w:ind w:left="434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341"/>
        </w:tabs>
        <w:ind w:left="43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701"/>
        </w:tabs>
        <w:ind w:left="470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61"/>
        </w:tabs>
        <w:ind w:left="506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61"/>
        </w:tabs>
        <w:ind w:left="50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21"/>
        </w:tabs>
        <w:ind w:left="5421" w:hanging="2160"/>
      </w:pPr>
      <w:rPr>
        <w:rFonts w:hint="default"/>
      </w:rPr>
    </w:lvl>
  </w:abstractNum>
  <w:abstractNum w:abstractNumId="13">
    <w:nsid w:val="1BE73541"/>
    <w:multiLevelType w:val="multilevel"/>
    <w:tmpl w:val="2FE0174C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none"/>
      <w:lvlText w:val="6.1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1E3926E8"/>
    <w:multiLevelType w:val="multilevel"/>
    <w:tmpl w:val="E88AA686"/>
    <w:name w:val="WW8Num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none"/>
      <w:lvlText w:val="6.1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1ED467A7"/>
    <w:multiLevelType w:val="multilevel"/>
    <w:tmpl w:val="6BB0BA7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219E697C"/>
    <w:multiLevelType w:val="multilevel"/>
    <w:tmpl w:val="5AC0FE26"/>
    <w:lvl w:ilvl="0">
      <w:start w:val="7"/>
      <w:numFmt w:val="decimal"/>
      <w:lvlText w:val="%1."/>
      <w:lvlJc w:val="left"/>
      <w:pPr>
        <w:ind w:left="390" w:hanging="390"/>
      </w:pPr>
      <w:rPr>
        <w:rFonts w:eastAsia="Times New Roman" w:hint="default"/>
        <w:b/>
        <w:bCs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eastAsia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 w:val="0"/>
        <w:bCs w:val="0"/>
      </w:rPr>
    </w:lvl>
  </w:abstractNum>
  <w:abstractNum w:abstractNumId="17">
    <w:nsid w:val="2BF21134"/>
    <w:multiLevelType w:val="singleLevel"/>
    <w:tmpl w:val="00000002"/>
    <w:lvl w:ilvl="0">
      <w:start w:val="1"/>
      <w:numFmt w:val="decimal"/>
      <w:lvlText w:val="2.%1"/>
      <w:lvlJc w:val="left"/>
      <w:pPr>
        <w:tabs>
          <w:tab w:val="num" w:pos="1069"/>
        </w:tabs>
        <w:ind w:left="1069" w:hanging="360"/>
      </w:pPr>
    </w:lvl>
  </w:abstractNum>
  <w:abstractNum w:abstractNumId="18">
    <w:nsid w:val="44315AC1"/>
    <w:multiLevelType w:val="hybridMultilevel"/>
    <w:tmpl w:val="C6FA0700"/>
    <w:lvl w:ilvl="0" w:tplc="7CEA96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>
    <w:nsid w:val="4B6E0177"/>
    <w:multiLevelType w:val="multilevel"/>
    <w:tmpl w:val="F216C286"/>
    <w:lvl w:ilvl="0">
      <w:start w:val="1"/>
      <w:numFmt w:val="decimal"/>
      <w:lvlText w:val="9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c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4EC23430"/>
    <w:multiLevelType w:val="multilevel"/>
    <w:tmpl w:val="2FE0174C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none"/>
      <w:lvlText w:val="6.1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9107CEE"/>
    <w:multiLevelType w:val="hybridMultilevel"/>
    <w:tmpl w:val="207E056A"/>
    <w:lvl w:ilvl="0" w:tplc="F858D6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C131691"/>
    <w:multiLevelType w:val="hybridMultilevel"/>
    <w:tmpl w:val="F776231E"/>
    <w:lvl w:ilvl="0" w:tplc="040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A03164"/>
    <w:multiLevelType w:val="multilevel"/>
    <w:tmpl w:val="21842D6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bCs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bCs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bCs/>
        <w:color w:val="000000"/>
        <w:sz w:val="22"/>
        <w:szCs w:val="22"/>
      </w:rPr>
    </w:lvl>
  </w:abstractNum>
  <w:abstractNum w:abstractNumId="24">
    <w:nsid w:val="5D485AA5"/>
    <w:multiLevelType w:val="multilevel"/>
    <w:tmpl w:val="D36C5280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3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3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3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60" w:hanging="1800"/>
      </w:pPr>
      <w:rPr>
        <w:rFonts w:hint="default"/>
        <w:color w:val="auto"/>
      </w:rPr>
    </w:lvl>
  </w:abstractNum>
  <w:abstractNum w:abstractNumId="25">
    <w:nsid w:val="5E2755CE"/>
    <w:multiLevelType w:val="hybridMultilevel"/>
    <w:tmpl w:val="F8C8A9F4"/>
    <w:lvl w:ilvl="0" w:tplc="7CEA96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64696329"/>
    <w:multiLevelType w:val="multilevel"/>
    <w:tmpl w:val="2FE0174C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none"/>
      <w:lvlText w:val="6.1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6621D97"/>
    <w:multiLevelType w:val="multilevel"/>
    <w:tmpl w:val="C806216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F0C0026"/>
    <w:multiLevelType w:val="multilevel"/>
    <w:tmpl w:val="8FBA7E46"/>
    <w:lvl w:ilvl="0">
      <w:start w:val="1"/>
      <w:numFmt w:val="decimal"/>
      <w:lvlText w:val="10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c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9"/>
  </w:num>
  <w:num w:numId="12">
    <w:abstractNumId w:val="27"/>
  </w:num>
  <w:num w:numId="13">
    <w:abstractNumId w:val="15"/>
  </w:num>
  <w:num w:numId="14">
    <w:abstractNumId w:val="16"/>
  </w:num>
  <w:num w:numId="15">
    <w:abstractNumId w:val="24"/>
  </w:num>
  <w:num w:numId="16">
    <w:abstractNumId w:val="12"/>
  </w:num>
  <w:num w:numId="17">
    <w:abstractNumId w:val="28"/>
  </w:num>
  <w:num w:numId="18">
    <w:abstractNumId w:val="19"/>
  </w:num>
  <w:num w:numId="19">
    <w:abstractNumId w:val="25"/>
  </w:num>
  <w:num w:numId="20">
    <w:abstractNumId w:val="18"/>
  </w:num>
  <w:num w:numId="21">
    <w:abstractNumId w:val="23"/>
  </w:num>
  <w:num w:numId="22">
    <w:abstractNumId w:val="26"/>
  </w:num>
  <w:num w:numId="23">
    <w:abstractNumId w:val="10"/>
  </w:num>
  <w:num w:numId="24">
    <w:abstractNumId w:val="22"/>
  </w:num>
  <w:num w:numId="25">
    <w:abstractNumId w:val="20"/>
  </w:num>
  <w:num w:numId="26">
    <w:abstractNumId w:val="14"/>
  </w:num>
  <w:num w:numId="27">
    <w:abstractNumId w:val="13"/>
  </w:num>
  <w:num w:numId="28">
    <w:abstractNumId w:val="17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movePersonalInformation/>
  <w:displayBackgroundShape/>
  <w:embedSystemFonts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1D0D"/>
    <w:rsid w:val="00033DB9"/>
    <w:rsid w:val="00037ADC"/>
    <w:rsid w:val="00054D37"/>
    <w:rsid w:val="00060542"/>
    <w:rsid w:val="00061D0D"/>
    <w:rsid w:val="0006656F"/>
    <w:rsid w:val="00076BF4"/>
    <w:rsid w:val="00090284"/>
    <w:rsid w:val="000B0A2C"/>
    <w:rsid w:val="000F06F9"/>
    <w:rsid w:val="001275C3"/>
    <w:rsid w:val="00132FEF"/>
    <w:rsid w:val="0014744E"/>
    <w:rsid w:val="0015126A"/>
    <w:rsid w:val="0015486D"/>
    <w:rsid w:val="001679C7"/>
    <w:rsid w:val="00177DE2"/>
    <w:rsid w:val="001A0CF7"/>
    <w:rsid w:val="001B3796"/>
    <w:rsid w:val="001B6F32"/>
    <w:rsid w:val="001C69FB"/>
    <w:rsid w:val="001E2980"/>
    <w:rsid w:val="001F670C"/>
    <w:rsid w:val="002045A7"/>
    <w:rsid w:val="00222532"/>
    <w:rsid w:val="00224283"/>
    <w:rsid w:val="00250D78"/>
    <w:rsid w:val="00253620"/>
    <w:rsid w:val="00265BAC"/>
    <w:rsid w:val="0027140A"/>
    <w:rsid w:val="00276B40"/>
    <w:rsid w:val="00287123"/>
    <w:rsid w:val="00292819"/>
    <w:rsid w:val="002B3AA8"/>
    <w:rsid w:val="002C23B5"/>
    <w:rsid w:val="002D015B"/>
    <w:rsid w:val="002E5ADF"/>
    <w:rsid w:val="002F3773"/>
    <w:rsid w:val="003057F1"/>
    <w:rsid w:val="003152A9"/>
    <w:rsid w:val="00315D54"/>
    <w:rsid w:val="00327269"/>
    <w:rsid w:val="00346CF6"/>
    <w:rsid w:val="0035775F"/>
    <w:rsid w:val="00383537"/>
    <w:rsid w:val="003868EC"/>
    <w:rsid w:val="003B42DF"/>
    <w:rsid w:val="003C17C8"/>
    <w:rsid w:val="003C2106"/>
    <w:rsid w:val="003E628F"/>
    <w:rsid w:val="003F1496"/>
    <w:rsid w:val="00406152"/>
    <w:rsid w:val="00414D5D"/>
    <w:rsid w:val="00444F6C"/>
    <w:rsid w:val="00451B17"/>
    <w:rsid w:val="00452C60"/>
    <w:rsid w:val="004603D7"/>
    <w:rsid w:val="00477538"/>
    <w:rsid w:val="00490B00"/>
    <w:rsid w:val="004B3582"/>
    <w:rsid w:val="004F5D2C"/>
    <w:rsid w:val="00521CD9"/>
    <w:rsid w:val="005256FB"/>
    <w:rsid w:val="00525B1F"/>
    <w:rsid w:val="00556A76"/>
    <w:rsid w:val="005629D1"/>
    <w:rsid w:val="00575789"/>
    <w:rsid w:val="00585D64"/>
    <w:rsid w:val="00596C2E"/>
    <w:rsid w:val="005D08D8"/>
    <w:rsid w:val="005E0A18"/>
    <w:rsid w:val="0061161C"/>
    <w:rsid w:val="0061313C"/>
    <w:rsid w:val="00625107"/>
    <w:rsid w:val="006A016C"/>
    <w:rsid w:val="006B3129"/>
    <w:rsid w:val="006C5C7C"/>
    <w:rsid w:val="00705BC6"/>
    <w:rsid w:val="00713E51"/>
    <w:rsid w:val="0073008F"/>
    <w:rsid w:val="00730CBF"/>
    <w:rsid w:val="00733AF5"/>
    <w:rsid w:val="00754D13"/>
    <w:rsid w:val="00780CC5"/>
    <w:rsid w:val="00787D4B"/>
    <w:rsid w:val="00797460"/>
    <w:rsid w:val="007B3161"/>
    <w:rsid w:val="007C2583"/>
    <w:rsid w:val="007F3AAA"/>
    <w:rsid w:val="0080300C"/>
    <w:rsid w:val="00820576"/>
    <w:rsid w:val="00822FED"/>
    <w:rsid w:val="008369EF"/>
    <w:rsid w:val="008567BB"/>
    <w:rsid w:val="00863F99"/>
    <w:rsid w:val="00872F3D"/>
    <w:rsid w:val="00874324"/>
    <w:rsid w:val="00874BDA"/>
    <w:rsid w:val="0088722E"/>
    <w:rsid w:val="008A17AA"/>
    <w:rsid w:val="008A421F"/>
    <w:rsid w:val="008A5CF6"/>
    <w:rsid w:val="008D101B"/>
    <w:rsid w:val="008D333B"/>
    <w:rsid w:val="008E0FDE"/>
    <w:rsid w:val="008F2426"/>
    <w:rsid w:val="009001BD"/>
    <w:rsid w:val="009005DC"/>
    <w:rsid w:val="009035B9"/>
    <w:rsid w:val="00910683"/>
    <w:rsid w:val="00917A43"/>
    <w:rsid w:val="00926C4B"/>
    <w:rsid w:val="0093738F"/>
    <w:rsid w:val="009441A2"/>
    <w:rsid w:val="009471B9"/>
    <w:rsid w:val="00967912"/>
    <w:rsid w:val="009921F8"/>
    <w:rsid w:val="009A491A"/>
    <w:rsid w:val="009A560F"/>
    <w:rsid w:val="009C36D0"/>
    <w:rsid w:val="009F23AB"/>
    <w:rsid w:val="00A05624"/>
    <w:rsid w:val="00A0638F"/>
    <w:rsid w:val="00A204C2"/>
    <w:rsid w:val="00A3314D"/>
    <w:rsid w:val="00A52299"/>
    <w:rsid w:val="00A737B1"/>
    <w:rsid w:val="00AB3689"/>
    <w:rsid w:val="00AF36D2"/>
    <w:rsid w:val="00B36DD6"/>
    <w:rsid w:val="00B36F02"/>
    <w:rsid w:val="00B37601"/>
    <w:rsid w:val="00BA4765"/>
    <w:rsid w:val="00BA6EEB"/>
    <w:rsid w:val="00BD12A6"/>
    <w:rsid w:val="00BF4973"/>
    <w:rsid w:val="00C24342"/>
    <w:rsid w:val="00C3002D"/>
    <w:rsid w:val="00C46819"/>
    <w:rsid w:val="00C470A0"/>
    <w:rsid w:val="00C5078B"/>
    <w:rsid w:val="00C6316A"/>
    <w:rsid w:val="00C83EDE"/>
    <w:rsid w:val="00C8745F"/>
    <w:rsid w:val="00CE12B9"/>
    <w:rsid w:val="00CE5E52"/>
    <w:rsid w:val="00D0400D"/>
    <w:rsid w:val="00D0425B"/>
    <w:rsid w:val="00D40933"/>
    <w:rsid w:val="00D65BD7"/>
    <w:rsid w:val="00D82D85"/>
    <w:rsid w:val="00D9043D"/>
    <w:rsid w:val="00D959DD"/>
    <w:rsid w:val="00DC47D5"/>
    <w:rsid w:val="00DD4953"/>
    <w:rsid w:val="00DD5BA5"/>
    <w:rsid w:val="00DF4286"/>
    <w:rsid w:val="00E014E4"/>
    <w:rsid w:val="00E2447F"/>
    <w:rsid w:val="00E543D5"/>
    <w:rsid w:val="00E57AE3"/>
    <w:rsid w:val="00E87ACE"/>
    <w:rsid w:val="00E929C6"/>
    <w:rsid w:val="00E940FA"/>
    <w:rsid w:val="00EC086B"/>
    <w:rsid w:val="00EF48F2"/>
    <w:rsid w:val="00F07DB2"/>
    <w:rsid w:val="00F23D1B"/>
    <w:rsid w:val="00F43E41"/>
    <w:rsid w:val="00F55BB4"/>
    <w:rsid w:val="00F8210B"/>
    <w:rsid w:val="00FA24CF"/>
    <w:rsid w:val="00FA3E97"/>
    <w:rsid w:val="00FA454E"/>
    <w:rsid w:val="00FB28CD"/>
    <w:rsid w:val="00FB5701"/>
    <w:rsid w:val="00FB659C"/>
    <w:rsid w:val="00FD4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0A0"/>
    <w:pPr>
      <w:widowControl w:val="0"/>
      <w:suppressAutoHyphens/>
    </w:pPr>
    <w:rPr>
      <w:rFonts w:ascii="Thorndale" w:hAnsi="Thorndale" w:cs="Thorndale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470A0"/>
    <w:pPr>
      <w:keepNext/>
      <w:numPr>
        <w:numId w:val="7"/>
      </w:numPr>
      <w:jc w:val="both"/>
      <w:outlineLvl w:val="0"/>
    </w:pPr>
    <w:rPr>
      <w:b/>
      <w:bCs/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470A0"/>
    <w:pPr>
      <w:keepNext/>
      <w:numPr>
        <w:ilvl w:val="3"/>
        <w:numId w:val="7"/>
      </w:numPr>
      <w:tabs>
        <w:tab w:val="left" w:pos="1119"/>
      </w:tabs>
      <w:jc w:val="both"/>
      <w:outlineLvl w:val="3"/>
    </w:pPr>
    <w:rPr>
      <w:rFonts w:ascii="Bookman Old Style" w:hAnsi="Bookman Old Style" w:cs="Bookman Old Sty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7D4B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87D4B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WW8Num1z0">
    <w:name w:val="WW8Num1z0"/>
    <w:uiPriority w:val="99"/>
    <w:rsid w:val="00C470A0"/>
    <w:rPr>
      <w:rFonts w:ascii="Times New Roman" w:hAnsi="Times New Roman" w:cs="Times New Roman"/>
    </w:rPr>
  </w:style>
  <w:style w:type="character" w:customStyle="1" w:styleId="WW8Num4z0">
    <w:name w:val="WW8Num4z0"/>
    <w:uiPriority w:val="99"/>
    <w:rsid w:val="00C470A0"/>
  </w:style>
  <w:style w:type="character" w:customStyle="1" w:styleId="Absatz-Standardschriftart">
    <w:name w:val="Absatz-Standardschriftart"/>
    <w:uiPriority w:val="99"/>
    <w:rsid w:val="00C470A0"/>
  </w:style>
  <w:style w:type="character" w:customStyle="1" w:styleId="WW8Num2z0">
    <w:name w:val="WW8Num2z0"/>
    <w:uiPriority w:val="99"/>
    <w:rsid w:val="00C470A0"/>
    <w:rPr>
      <w:rFonts w:ascii="Times New Roman" w:hAnsi="Times New Roman" w:cs="Times New Roman"/>
    </w:rPr>
  </w:style>
  <w:style w:type="character" w:customStyle="1" w:styleId="WW8Num7z0">
    <w:name w:val="WW8Num7z0"/>
    <w:uiPriority w:val="99"/>
    <w:rsid w:val="00C470A0"/>
  </w:style>
  <w:style w:type="character" w:customStyle="1" w:styleId="WW8Num8z0">
    <w:name w:val="WW8Num8z0"/>
    <w:uiPriority w:val="99"/>
    <w:rsid w:val="00C470A0"/>
    <w:rPr>
      <w:rFonts w:ascii="Symbol" w:hAnsi="Symbol" w:cs="Symbol"/>
    </w:rPr>
  </w:style>
  <w:style w:type="character" w:customStyle="1" w:styleId="WW8Num8z1">
    <w:name w:val="WW8Num8z1"/>
    <w:uiPriority w:val="99"/>
    <w:rsid w:val="00C470A0"/>
    <w:rPr>
      <w:rFonts w:ascii="Courier New" w:hAnsi="Courier New" w:cs="Courier New"/>
    </w:rPr>
  </w:style>
  <w:style w:type="character" w:customStyle="1" w:styleId="WW8Num8z2">
    <w:name w:val="WW8Num8z2"/>
    <w:uiPriority w:val="99"/>
    <w:rsid w:val="00C470A0"/>
    <w:rPr>
      <w:rFonts w:ascii="Wingdings" w:hAnsi="Wingdings" w:cs="Wingdings"/>
    </w:rPr>
  </w:style>
  <w:style w:type="character" w:customStyle="1" w:styleId="WW8Num9z0">
    <w:name w:val="WW8Num9z0"/>
    <w:uiPriority w:val="99"/>
    <w:rsid w:val="00C470A0"/>
  </w:style>
  <w:style w:type="character" w:customStyle="1" w:styleId="Standardnpsmoodstavce1">
    <w:name w:val="Standardní písmo odstavce1"/>
    <w:uiPriority w:val="99"/>
    <w:rsid w:val="00C470A0"/>
  </w:style>
  <w:style w:type="character" w:customStyle="1" w:styleId="Symbolyproslovn">
    <w:name w:val="Symboly pro číslování"/>
    <w:uiPriority w:val="99"/>
    <w:rsid w:val="00C470A0"/>
  </w:style>
  <w:style w:type="character" w:styleId="Hyperlink">
    <w:name w:val="Hyperlink"/>
    <w:basedOn w:val="DefaultParagraphFont"/>
    <w:uiPriority w:val="99"/>
    <w:semiHidden/>
    <w:rsid w:val="00C470A0"/>
    <w:rPr>
      <w:color w:val="000080"/>
      <w:u w:val="single"/>
    </w:rPr>
  </w:style>
  <w:style w:type="character" w:customStyle="1" w:styleId="WW8Num3z0">
    <w:name w:val="WW8Num3z0"/>
    <w:uiPriority w:val="99"/>
    <w:rsid w:val="00C470A0"/>
    <w:rPr>
      <w:rFonts w:ascii="Arial" w:hAnsi="Arial" w:cs="Arial"/>
      <w:sz w:val="22"/>
      <w:szCs w:val="22"/>
    </w:rPr>
  </w:style>
  <w:style w:type="paragraph" w:customStyle="1" w:styleId="Nadpis">
    <w:name w:val="Nadpis"/>
    <w:basedOn w:val="Normal"/>
    <w:next w:val="BodyText"/>
    <w:uiPriority w:val="99"/>
    <w:rsid w:val="00C470A0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C470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87D4B"/>
    <w:rPr>
      <w:rFonts w:ascii="Thorndale" w:hAnsi="Thorndale" w:cs="Thorndale"/>
      <w:sz w:val="24"/>
      <w:szCs w:val="24"/>
      <w:lang w:eastAsia="ar-SA" w:bidi="ar-SA"/>
    </w:rPr>
  </w:style>
  <w:style w:type="paragraph" w:styleId="List">
    <w:name w:val="List"/>
    <w:basedOn w:val="BodyText"/>
    <w:uiPriority w:val="99"/>
    <w:semiHidden/>
    <w:rsid w:val="00C470A0"/>
  </w:style>
  <w:style w:type="paragraph" w:customStyle="1" w:styleId="Popisek">
    <w:name w:val="Popisek"/>
    <w:basedOn w:val="Normal"/>
    <w:uiPriority w:val="99"/>
    <w:rsid w:val="00C470A0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al"/>
    <w:uiPriority w:val="99"/>
    <w:rsid w:val="00C470A0"/>
    <w:pPr>
      <w:suppressLineNumbers/>
    </w:pPr>
  </w:style>
  <w:style w:type="paragraph" w:styleId="BodyTextIndent">
    <w:name w:val="Body Text Indent"/>
    <w:basedOn w:val="Normal"/>
    <w:link w:val="BodyTextIndentChar"/>
    <w:uiPriority w:val="99"/>
    <w:semiHidden/>
    <w:rsid w:val="00C470A0"/>
    <w:pPr>
      <w:jc w:val="both"/>
    </w:pPr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87D4B"/>
    <w:rPr>
      <w:rFonts w:ascii="Thorndale" w:hAnsi="Thorndale" w:cs="Thorndale"/>
      <w:sz w:val="24"/>
      <w:szCs w:val="24"/>
      <w:lang w:eastAsia="ar-SA" w:bidi="ar-SA"/>
    </w:rPr>
  </w:style>
  <w:style w:type="paragraph" w:styleId="Header">
    <w:name w:val="header"/>
    <w:basedOn w:val="Normal"/>
    <w:link w:val="HeaderChar"/>
    <w:uiPriority w:val="99"/>
    <w:semiHidden/>
    <w:rsid w:val="00C470A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87D4B"/>
    <w:rPr>
      <w:rFonts w:ascii="Thorndale" w:hAnsi="Thorndale" w:cs="Thorndale"/>
      <w:sz w:val="24"/>
      <w:szCs w:val="24"/>
      <w:lang w:eastAsia="ar-SA" w:bidi="ar-SA"/>
    </w:rPr>
  </w:style>
  <w:style w:type="paragraph" w:customStyle="1" w:styleId="Obsahtabulky">
    <w:name w:val="Obsah tabulky"/>
    <w:basedOn w:val="Normal"/>
    <w:uiPriority w:val="99"/>
    <w:rsid w:val="00C470A0"/>
    <w:pPr>
      <w:suppressLineNumbers/>
    </w:pPr>
  </w:style>
  <w:style w:type="paragraph" w:styleId="Subtitle">
    <w:name w:val="Subtitle"/>
    <w:basedOn w:val="Normal"/>
    <w:next w:val="BodyText"/>
    <w:link w:val="SubtitleChar"/>
    <w:uiPriority w:val="99"/>
    <w:qFormat/>
    <w:rsid w:val="00C470A0"/>
    <w:pPr>
      <w:ind w:left="2832" w:firstLine="708"/>
    </w:pPr>
    <w:rPr>
      <w:rFonts w:ascii="Arial" w:hAnsi="Arial" w:cs="Arial"/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87D4B"/>
    <w:rPr>
      <w:rFonts w:ascii="Cambria" w:hAnsi="Cambria" w:cs="Cambria"/>
      <w:sz w:val="24"/>
      <w:szCs w:val="24"/>
      <w:lang w:eastAsia="ar-SA" w:bidi="ar-SA"/>
    </w:rPr>
  </w:style>
  <w:style w:type="paragraph" w:customStyle="1" w:styleId="WW-Zkladntext3">
    <w:name w:val="WW-Základní text 3"/>
    <w:basedOn w:val="Normal"/>
    <w:uiPriority w:val="99"/>
    <w:rsid w:val="00C470A0"/>
    <w:rPr>
      <w:rFonts w:ascii="Arial" w:hAnsi="Arial" w:cs="Arial"/>
      <w:b/>
      <w:bCs/>
      <w:i/>
      <w:iCs/>
    </w:rPr>
  </w:style>
  <w:style w:type="paragraph" w:customStyle="1" w:styleId="Nadpistabulky">
    <w:name w:val="Nadpis tabulky"/>
    <w:basedOn w:val="Obsahtabulky"/>
    <w:uiPriority w:val="99"/>
    <w:rsid w:val="00C470A0"/>
    <w:pPr>
      <w:jc w:val="center"/>
    </w:pPr>
    <w:rPr>
      <w:b/>
      <w:bCs/>
    </w:rPr>
  </w:style>
  <w:style w:type="character" w:customStyle="1" w:styleId="platne">
    <w:name w:val="platne"/>
    <w:basedOn w:val="DefaultParagraphFont"/>
    <w:uiPriority w:val="99"/>
    <w:rsid w:val="00E87ACE"/>
  </w:style>
  <w:style w:type="paragraph" w:styleId="BalloonText">
    <w:name w:val="Balloon Text"/>
    <w:basedOn w:val="Normal"/>
    <w:link w:val="BalloonTextChar"/>
    <w:uiPriority w:val="99"/>
    <w:semiHidden/>
    <w:rsid w:val="006131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313C"/>
    <w:rPr>
      <w:rFonts w:ascii="Tahoma" w:hAnsi="Tahoma" w:cs="Tahoma"/>
      <w:sz w:val="16"/>
      <w:szCs w:val="16"/>
      <w:lang w:eastAsia="ar-SA" w:bidi="ar-SA"/>
    </w:rPr>
  </w:style>
  <w:style w:type="paragraph" w:styleId="ListParagraph">
    <w:name w:val="List Paragraph"/>
    <w:basedOn w:val="Normal"/>
    <w:uiPriority w:val="99"/>
    <w:qFormat/>
    <w:rsid w:val="009471B9"/>
    <w:pPr>
      <w:widowControl/>
      <w:suppressAutoHyphens w:val="0"/>
      <w:ind w:left="720"/>
    </w:pPr>
    <w:rPr>
      <w:lang w:eastAsia="cs-CZ"/>
    </w:rPr>
  </w:style>
  <w:style w:type="paragraph" w:customStyle="1" w:styleId="sloseznamu">
    <w:name w:val="Číslo seznamu"/>
    <w:uiPriority w:val="99"/>
    <w:rsid w:val="00132FEF"/>
    <w:pPr>
      <w:ind w:left="720"/>
    </w:pPr>
    <w:rPr>
      <w:rFonts w:ascii="Thorndale" w:hAnsi="Thorndale" w:cs="Thorndale"/>
      <w:color w:val="000000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3C17C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3C17C8"/>
    <w:rPr>
      <w:rFonts w:ascii="Thorndale" w:hAnsi="Thorndale" w:cs="Thorndale"/>
      <w:sz w:val="16"/>
      <w:szCs w:val="16"/>
      <w:lang w:eastAsia="ar-SA" w:bidi="ar-SA"/>
    </w:rPr>
  </w:style>
  <w:style w:type="paragraph" w:styleId="Footer">
    <w:name w:val="footer"/>
    <w:basedOn w:val="Normal"/>
    <w:link w:val="FooterChar"/>
    <w:uiPriority w:val="99"/>
    <w:rsid w:val="00F43E4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43E41"/>
    <w:rPr>
      <w:rFonts w:ascii="Thorndale" w:hAnsi="Thorndale" w:cs="Thorndale"/>
      <w:sz w:val="24"/>
      <w:szCs w:val="24"/>
      <w:lang w:eastAsia="ar-SA" w:bidi="ar-SA"/>
    </w:rPr>
  </w:style>
  <w:style w:type="character" w:styleId="CommentReference">
    <w:name w:val="annotation reference"/>
    <w:basedOn w:val="DefaultParagraphFont"/>
    <w:uiPriority w:val="99"/>
    <w:semiHidden/>
    <w:rsid w:val="008D10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D10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D101B"/>
    <w:rPr>
      <w:rFonts w:ascii="Thorndale" w:hAnsi="Thorndale" w:cs="Thorndale"/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D10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D101B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rsid w:val="009C36D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87D4B"/>
    <w:rPr>
      <w:sz w:val="2"/>
      <w:szCs w:val="2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17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5</Pages>
  <Words>1676</Words>
  <Characters>9892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/>
  <cp:keywords/>
  <dc:description/>
  <cp:lastModifiedBy/>
  <cp:revision>6</cp:revision>
  <dcterms:created xsi:type="dcterms:W3CDTF">2017-07-24T07:20:00Z</dcterms:created>
  <dcterms:modified xsi:type="dcterms:W3CDTF">2017-07-25T07:46:00Z</dcterms:modified>
</cp:coreProperties>
</file>