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3379" w14:textId="77777777" w:rsidR="00A144D4" w:rsidRDefault="00A144D4"/>
    <w:tbl>
      <w:tblPr>
        <w:tblStyle w:val="NormalTable"/>
        <w:tblW w:w="9910" w:type="dxa"/>
        <w:tblLook w:val="04A0" w:firstRow="1" w:lastRow="0" w:firstColumn="1" w:lastColumn="0" w:noHBand="0" w:noVBand="1"/>
      </w:tblPr>
      <w:tblGrid>
        <w:gridCol w:w="5394"/>
        <w:gridCol w:w="4516"/>
      </w:tblGrid>
      <w:tr w:rsidR="00A144D4" w14:paraId="40F2E439" w14:textId="77777777">
        <w:trPr>
          <w:trHeight w:val="1432"/>
        </w:trPr>
        <w:tc>
          <w:tcPr>
            <w:tcW w:w="5394" w:type="dxa"/>
          </w:tcPr>
          <w:p w14:paraId="5AA55DA1" w14:textId="77777777" w:rsidR="00A144D4" w:rsidRDefault="001E1812">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1505DDEE" w14:textId="77777777" w:rsidR="00A144D4" w:rsidRDefault="001E1812">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MZE-70799/2024-12122</w:t>
            </w:r>
            <w:r>
              <w:rPr>
                <w:rFonts w:ascii="Arial" w:eastAsia="Arial" w:hAnsi="Arial" w:cs="Arial"/>
                <w:lang w:val="cs-CZ"/>
              </w:rPr>
              <w:fldChar w:fldCharType="end"/>
            </w:r>
          </w:p>
          <w:p w14:paraId="1D1FB147" w14:textId="77777777" w:rsidR="00A144D4" w:rsidRDefault="00A144D4">
            <w:pPr>
              <w:rPr>
                <w:szCs w:val="22"/>
                <w:lang w:eastAsia="ar-SA"/>
              </w:rPr>
            </w:pPr>
          </w:p>
        </w:tc>
        <w:tc>
          <w:tcPr>
            <w:tcW w:w="4516" w:type="dxa"/>
            <w:hideMark/>
          </w:tcPr>
          <w:p w14:paraId="63E0C503" w14:textId="77777777" w:rsidR="00A144D4" w:rsidRDefault="001E1812">
            <w:pPr>
              <w:jc w:val="right"/>
              <w:rPr>
                <w:rFonts w:ascii="Calibri" w:eastAsia="Calibri" w:hAnsi="Calibri" w:cs="Calibri"/>
                <w:spacing w:val="8"/>
              </w:rPr>
            </w:pPr>
            <w:r>
              <w:rPr>
                <w:noProof/>
              </w:rPr>
              <mc:AlternateContent>
                <mc:Choice Requires="wps">
                  <w:drawing>
                    <wp:inline distT="0" distB="0" distL="0" distR="0" wp14:anchorId="2294677E" wp14:editId="32530160">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0962C3A8" w14:textId="77777777" w:rsidR="00A144D4" w:rsidRDefault="001E1812">
                                  <w:pPr>
                                    <w:jc w:val="center"/>
                                  </w:pPr>
                                  <w:r>
                                    <w:rPr>
                                      <w:rFonts w:eastAsia="Arial" w:cs="Arial"/>
                                      <w:sz w:val="18"/>
                                    </w:rPr>
                                    <w:t>MZE-70799/2024-12122</w:t>
                                  </w:r>
                                </w:p>
                                <w:p w14:paraId="2CF8AEF8" w14:textId="77777777" w:rsidR="00A144D4" w:rsidRDefault="001E1812">
                                  <w:pPr>
                                    <w:jc w:val="center"/>
                                  </w:pPr>
                                  <w:r>
                                    <w:rPr>
                                      <w:noProof/>
                                    </w:rPr>
                                    <w:drawing>
                                      <wp:inline distT="0" distB="0" distL="0" distR="0" wp14:anchorId="401FAB7B" wp14:editId="1A025DDC">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5B5D2DA2" w14:textId="77777777" w:rsidR="00A144D4" w:rsidRDefault="001E1812">
                                  <w:pPr>
                                    <w:jc w:val="center"/>
                                  </w:pPr>
                                  <w:r>
                                    <w:rPr>
                                      <w:rFonts w:eastAsia="Arial" w:cs="Arial"/>
                                      <w:sz w:val="18"/>
                                    </w:rPr>
                                    <w:t>mzedms028404053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294677E"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0962C3A8" w14:textId="77777777" w:rsidR="00A144D4" w:rsidRDefault="001E1812">
                            <w:pPr>
                              <w:jc w:val="center"/>
                            </w:pPr>
                            <w:r>
                              <w:rPr>
                                <w:rFonts w:eastAsia="Arial" w:cs="Arial"/>
                                <w:sz w:val="18"/>
                              </w:rPr>
                              <w:t>MZE-70799/2024-12122</w:t>
                            </w:r>
                          </w:p>
                          <w:p w14:paraId="2CF8AEF8" w14:textId="77777777" w:rsidR="00A144D4" w:rsidRDefault="001E1812">
                            <w:pPr>
                              <w:jc w:val="center"/>
                            </w:pPr>
                            <w:r>
                              <w:rPr>
                                <w:noProof/>
                              </w:rPr>
                              <w:drawing>
                                <wp:inline distT="0" distB="0" distL="0" distR="0" wp14:anchorId="401FAB7B" wp14:editId="1A025DDC">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5B5D2DA2" w14:textId="77777777" w:rsidR="00A144D4" w:rsidRDefault="001E1812">
                            <w:pPr>
                              <w:jc w:val="center"/>
                            </w:pPr>
                            <w:r>
                              <w:rPr>
                                <w:rFonts w:eastAsia="Arial" w:cs="Arial"/>
                                <w:sz w:val="18"/>
                              </w:rPr>
                              <w:t>mzedms028404053</w:t>
                            </w:r>
                          </w:p>
                        </w:txbxContent>
                      </v:textbox>
                      <w10:anchorlock/>
                    </v:rect>
                  </w:pict>
                </mc:Fallback>
              </mc:AlternateContent>
            </w:r>
          </w:p>
        </w:tc>
      </w:tr>
    </w:tbl>
    <w:p w14:paraId="412A3A45" w14:textId="77777777" w:rsidR="00A144D4" w:rsidRDefault="00A144D4">
      <w:pPr>
        <w:spacing w:after="0"/>
        <w:jc w:val="center"/>
        <w:rPr>
          <w:rFonts w:cs="Arial"/>
          <w:b/>
          <w:sz w:val="36"/>
          <w:szCs w:val="36"/>
        </w:rPr>
      </w:pPr>
    </w:p>
    <w:p w14:paraId="0C0A418F" w14:textId="77777777" w:rsidR="00A144D4" w:rsidRDefault="001E1812">
      <w:pPr>
        <w:tabs>
          <w:tab w:val="left" w:pos="6946"/>
        </w:tabs>
        <w:spacing w:after="0"/>
        <w:jc w:val="center"/>
        <w:rPr>
          <w:rFonts w:cs="Arial"/>
          <w:b/>
          <w:sz w:val="36"/>
          <w:szCs w:val="36"/>
        </w:rPr>
      </w:pPr>
      <w:r>
        <w:rPr>
          <w:rFonts w:cs="Arial"/>
          <w:b/>
          <w:sz w:val="36"/>
          <w:szCs w:val="36"/>
        </w:rPr>
        <w:t>Požadavek na změnu (</w:t>
      </w:r>
      <w:proofErr w:type="spellStart"/>
      <w:r>
        <w:rPr>
          <w:rFonts w:cs="Arial"/>
          <w:b/>
          <w:sz w:val="36"/>
          <w:szCs w:val="36"/>
        </w:rPr>
        <w:t>RfC</w:t>
      </w:r>
      <w:proofErr w:type="spellEnd"/>
      <w:r>
        <w:rPr>
          <w:rFonts w:cs="Arial"/>
          <w:b/>
          <w:sz w:val="36"/>
          <w:szCs w:val="36"/>
        </w:rPr>
        <w:t>)</w:t>
      </w:r>
      <w:r>
        <w:rPr>
          <w:rStyle w:val="Odkaznavysvtlivky"/>
          <w:rFonts w:cs="Arial"/>
          <w:b/>
          <w:sz w:val="36"/>
          <w:szCs w:val="36"/>
        </w:rPr>
        <w:endnoteReference w:id="1"/>
      </w:r>
      <w:r>
        <w:rPr>
          <w:rFonts w:cs="Arial"/>
          <w:b/>
          <w:sz w:val="36"/>
          <w:szCs w:val="36"/>
        </w:rPr>
        <w:t xml:space="preserve"> – Z39825</w:t>
      </w:r>
    </w:p>
    <w:p w14:paraId="0081D249" w14:textId="77777777" w:rsidR="00A144D4" w:rsidRDefault="00A144D4">
      <w:pPr>
        <w:spacing w:after="0"/>
        <w:jc w:val="center"/>
        <w:rPr>
          <w:rFonts w:cs="Arial"/>
          <w:b/>
          <w:caps/>
          <w:szCs w:val="22"/>
        </w:rPr>
      </w:pPr>
    </w:p>
    <w:p w14:paraId="0F6CEB00" w14:textId="77777777" w:rsidR="00A144D4" w:rsidRDefault="001E1812">
      <w:pPr>
        <w:rPr>
          <w:rFonts w:cs="Arial"/>
          <w:b/>
          <w:caps/>
          <w:szCs w:val="22"/>
        </w:rPr>
      </w:pPr>
      <w:r>
        <w:rPr>
          <w:rFonts w:cs="Arial"/>
          <w:b/>
          <w:caps/>
          <w:szCs w:val="22"/>
        </w:rPr>
        <w:t>a – věcné zadání</w:t>
      </w:r>
    </w:p>
    <w:p w14:paraId="6080267B" w14:textId="77777777" w:rsidR="00A144D4" w:rsidRDefault="001E1812">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144D4" w14:paraId="497C7C46" w14:textId="77777777">
        <w:tc>
          <w:tcPr>
            <w:tcW w:w="1701" w:type="dxa"/>
            <w:tcBorders>
              <w:top w:val="single" w:sz="8" w:space="0" w:color="auto"/>
              <w:left w:val="single" w:sz="8" w:space="0" w:color="auto"/>
              <w:bottom w:val="single" w:sz="8" w:space="0" w:color="auto"/>
            </w:tcBorders>
            <w:vAlign w:val="center"/>
          </w:tcPr>
          <w:p w14:paraId="2F512CF7" w14:textId="77777777" w:rsidR="00A144D4" w:rsidRDefault="001E181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5836CDA8" w14:textId="77777777" w:rsidR="00A144D4" w:rsidRDefault="001E1812">
            <w:pPr>
              <w:pStyle w:val="Tabulka"/>
              <w:rPr>
                <w:b/>
                <w:bCs w:val="0"/>
                <w:szCs w:val="22"/>
              </w:rPr>
            </w:pPr>
            <w:r>
              <w:rPr>
                <w:b/>
                <w:bCs w:val="0"/>
                <w:szCs w:val="22"/>
              </w:rPr>
              <w:t>905</w:t>
            </w:r>
          </w:p>
        </w:tc>
      </w:tr>
    </w:tbl>
    <w:p w14:paraId="47B865E4" w14:textId="77777777" w:rsidR="00A144D4" w:rsidRDefault="00A144D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A144D4" w14:paraId="4BA30B0B" w14:textId="77777777">
        <w:tc>
          <w:tcPr>
            <w:tcW w:w="2246" w:type="dxa"/>
            <w:tcBorders>
              <w:top w:val="single" w:sz="8" w:space="0" w:color="auto"/>
              <w:left w:val="single" w:sz="8" w:space="0" w:color="auto"/>
            </w:tcBorders>
            <w:vAlign w:val="center"/>
          </w:tcPr>
          <w:p w14:paraId="0829BB37" w14:textId="77777777" w:rsidR="00A144D4" w:rsidRDefault="001E1812">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3FFE939" w14:textId="77777777" w:rsidR="00A144D4" w:rsidRDefault="001E1812">
            <w:pPr>
              <w:pStyle w:val="Tabulka"/>
              <w:rPr>
                <w:b/>
                <w:szCs w:val="22"/>
              </w:rPr>
            </w:pPr>
            <w:r>
              <w:rPr>
                <w:b/>
                <w:szCs w:val="22"/>
              </w:rPr>
              <w:t xml:space="preserve">LPIS – aktualizace </w:t>
            </w:r>
            <w:proofErr w:type="spellStart"/>
            <w:r>
              <w:rPr>
                <w:b/>
                <w:szCs w:val="22"/>
              </w:rPr>
              <w:t>ortofotomap</w:t>
            </w:r>
            <w:proofErr w:type="spellEnd"/>
            <w:r>
              <w:rPr>
                <w:b/>
                <w:szCs w:val="22"/>
              </w:rPr>
              <w:t xml:space="preserve"> 2024</w:t>
            </w:r>
          </w:p>
        </w:tc>
      </w:tr>
      <w:tr w:rsidR="00A144D4" w14:paraId="4F73D5BE" w14:textId="77777777">
        <w:tc>
          <w:tcPr>
            <w:tcW w:w="3392" w:type="dxa"/>
            <w:gridSpan w:val="2"/>
            <w:tcBorders>
              <w:left w:val="single" w:sz="8" w:space="0" w:color="auto"/>
              <w:bottom w:val="single" w:sz="8" w:space="0" w:color="auto"/>
            </w:tcBorders>
            <w:vAlign w:val="center"/>
          </w:tcPr>
          <w:p w14:paraId="48EB8EF2" w14:textId="77777777" w:rsidR="00A144D4" w:rsidRDefault="001E1812">
            <w:pPr>
              <w:pStyle w:val="Tabulka"/>
              <w:rPr>
                <w:rStyle w:val="Siln"/>
                <w:b w:val="0"/>
                <w:szCs w:val="22"/>
              </w:rPr>
            </w:pPr>
            <w:r>
              <w:rPr>
                <w:rStyle w:val="Siln"/>
                <w:szCs w:val="22"/>
              </w:rPr>
              <w:t>Datum předložení požadavku:</w:t>
            </w:r>
          </w:p>
        </w:tc>
        <w:sdt>
          <w:sdtPr>
            <w:rPr>
              <w:szCs w:val="22"/>
            </w:rPr>
            <w:id w:val="1670597228"/>
            <w:placeholder>
              <w:docPart w:val="3C1A1A077DC54B628088A58877707459"/>
            </w:placeholder>
            <w:date w:fullDate="2024-09-1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FD7AD9D" w14:textId="77777777" w:rsidR="00A144D4" w:rsidRDefault="001E1812">
                <w:pPr>
                  <w:pStyle w:val="Tabulka"/>
                  <w:rPr>
                    <w:szCs w:val="22"/>
                  </w:rPr>
                </w:pPr>
                <w:r>
                  <w:rPr>
                    <w:szCs w:val="22"/>
                  </w:rPr>
                  <w:t>13.9.2024</w:t>
                </w:r>
              </w:p>
            </w:tc>
          </w:sdtContent>
        </w:sdt>
        <w:tc>
          <w:tcPr>
            <w:tcW w:w="3383" w:type="dxa"/>
            <w:tcBorders>
              <w:left w:val="dotted" w:sz="4" w:space="0" w:color="auto"/>
              <w:bottom w:val="single" w:sz="8" w:space="0" w:color="auto"/>
            </w:tcBorders>
            <w:vAlign w:val="center"/>
          </w:tcPr>
          <w:p w14:paraId="602C0F63" w14:textId="77777777" w:rsidR="00A144D4" w:rsidRDefault="001E1812">
            <w:pPr>
              <w:pStyle w:val="Tabulka"/>
              <w:rPr>
                <w:rStyle w:val="Siln"/>
                <w:b w:val="0"/>
                <w:szCs w:val="22"/>
              </w:rPr>
            </w:pPr>
            <w:r>
              <w:rPr>
                <w:rStyle w:val="Siln"/>
                <w:szCs w:val="22"/>
              </w:rPr>
              <w:t>Požadované datum nasazení:</w:t>
            </w:r>
          </w:p>
        </w:tc>
        <w:sdt>
          <w:sdtPr>
            <w:rPr>
              <w:szCs w:val="22"/>
            </w:rPr>
            <w:id w:val="-1745104504"/>
            <w:placeholder>
              <w:docPart w:val="6D747FBBB7394166AD34671B74D136B2"/>
            </w:placeholder>
            <w:date>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5574161" w14:textId="77777777" w:rsidR="00A144D4" w:rsidRDefault="001E1812">
                <w:pPr>
                  <w:pStyle w:val="Tabulka"/>
                  <w:rPr>
                    <w:szCs w:val="22"/>
                  </w:rPr>
                </w:pPr>
                <w:r>
                  <w:rPr>
                    <w:szCs w:val="22"/>
                  </w:rPr>
                  <w:t>do 30 dnů od předání</w:t>
                </w:r>
              </w:p>
            </w:tc>
          </w:sdtContent>
        </w:sdt>
      </w:tr>
    </w:tbl>
    <w:p w14:paraId="29DBBA02" w14:textId="77777777" w:rsidR="00A144D4" w:rsidRDefault="00A144D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144D4" w14:paraId="72159CF8" w14:textId="77777777">
        <w:tc>
          <w:tcPr>
            <w:tcW w:w="2258" w:type="dxa"/>
            <w:tcBorders>
              <w:top w:val="single" w:sz="8" w:space="0" w:color="auto"/>
              <w:left w:val="single" w:sz="8" w:space="0" w:color="auto"/>
              <w:bottom w:val="single" w:sz="8" w:space="0" w:color="auto"/>
            </w:tcBorders>
            <w:vAlign w:val="center"/>
          </w:tcPr>
          <w:p w14:paraId="6D7BAC5A" w14:textId="77777777" w:rsidR="00A144D4" w:rsidRDefault="001E1812">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C8FD96E" w14:textId="77777777" w:rsidR="00A144D4" w:rsidRDefault="001E1812">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595179E" w14:textId="77777777" w:rsidR="00A144D4" w:rsidRDefault="001E1812">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3B7ED40" w14:textId="77777777" w:rsidR="00A144D4" w:rsidRDefault="001E1812">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233C583" w14:textId="77777777" w:rsidR="00A144D4" w:rsidRDefault="00A144D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144D4" w14:paraId="598A558F" w14:textId="77777777">
        <w:tc>
          <w:tcPr>
            <w:tcW w:w="983" w:type="dxa"/>
            <w:vMerge w:val="restart"/>
            <w:tcBorders>
              <w:top w:val="single" w:sz="8" w:space="0" w:color="auto"/>
              <w:left w:val="single" w:sz="8" w:space="0" w:color="auto"/>
            </w:tcBorders>
            <w:vAlign w:val="center"/>
          </w:tcPr>
          <w:p w14:paraId="572D1053" w14:textId="77777777" w:rsidR="00A144D4" w:rsidRDefault="001E181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6D822E8" w14:textId="77777777" w:rsidR="00A144D4" w:rsidRDefault="001E1812">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CC0078E" w14:textId="77777777" w:rsidR="00A144D4" w:rsidRDefault="001E1812">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DEEB45E" w14:textId="77777777" w:rsidR="00A144D4" w:rsidRDefault="001E1812">
            <w:pPr>
              <w:pStyle w:val="Tabulka"/>
              <w:rPr>
                <w:szCs w:val="22"/>
              </w:rPr>
            </w:pPr>
            <w:r>
              <w:rPr>
                <w:szCs w:val="22"/>
              </w:rPr>
              <w:t>LPIS</w:t>
            </w:r>
          </w:p>
        </w:tc>
      </w:tr>
      <w:tr w:rsidR="00A144D4" w14:paraId="1B72FF44" w14:textId="77777777">
        <w:tc>
          <w:tcPr>
            <w:tcW w:w="983" w:type="dxa"/>
            <w:vMerge/>
            <w:tcBorders>
              <w:left w:val="single" w:sz="8" w:space="0" w:color="auto"/>
            </w:tcBorders>
            <w:vAlign w:val="center"/>
          </w:tcPr>
          <w:p w14:paraId="2B013FDE" w14:textId="77777777" w:rsidR="00A144D4" w:rsidRDefault="00A144D4">
            <w:pPr>
              <w:pStyle w:val="Tabulka"/>
              <w:rPr>
                <w:szCs w:val="22"/>
              </w:rPr>
            </w:pPr>
          </w:p>
        </w:tc>
        <w:tc>
          <w:tcPr>
            <w:tcW w:w="1911" w:type="dxa"/>
            <w:vMerge/>
            <w:tcBorders>
              <w:bottom w:val="dotted" w:sz="4" w:space="0" w:color="auto"/>
            </w:tcBorders>
            <w:vAlign w:val="center"/>
          </w:tcPr>
          <w:p w14:paraId="69FBF738" w14:textId="77777777" w:rsidR="00A144D4" w:rsidRDefault="00A144D4">
            <w:pPr>
              <w:pStyle w:val="Tabulka"/>
              <w:rPr>
                <w:szCs w:val="22"/>
              </w:rPr>
            </w:pPr>
          </w:p>
        </w:tc>
        <w:tc>
          <w:tcPr>
            <w:tcW w:w="1491" w:type="dxa"/>
            <w:tcBorders>
              <w:bottom w:val="dotted" w:sz="4" w:space="0" w:color="auto"/>
            </w:tcBorders>
            <w:vAlign w:val="center"/>
          </w:tcPr>
          <w:p w14:paraId="02481BCE" w14:textId="77777777" w:rsidR="00A144D4" w:rsidRDefault="001E181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35F5600" w14:textId="77777777" w:rsidR="00A144D4" w:rsidRDefault="001E1812">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144D4" w14:paraId="47697804" w14:textId="77777777">
        <w:tc>
          <w:tcPr>
            <w:tcW w:w="983" w:type="dxa"/>
            <w:vMerge/>
            <w:tcBorders>
              <w:left w:val="single" w:sz="8" w:space="0" w:color="auto"/>
              <w:bottom w:val="single" w:sz="8" w:space="0" w:color="auto"/>
            </w:tcBorders>
            <w:vAlign w:val="center"/>
          </w:tcPr>
          <w:p w14:paraId="25B7A633" w14:textId="77777777" w:rsidR="00A144D4" w:rsidRDefault="00A144D4">
            <w:pPr>
              <w:pStyle w:val="Tabulka"/>
              <w:rPr>
                <w:szCs w:val="22"/>
              </w:rPr>
            </w:pPr>
          </w:p>
        </w:tc>
        <w:tc>
          <w:tcPr>
            <w:tcW w:w="1911" w:type="dxa"/>
            <w:tcBorders>
              <w:top w:val="dotted" w:sz="4" w:space="0" w:color="auto"/>
              <w:bottom w:val="single" w:sz="8" w:space="0" w:color="auto"/>
            </w:tcBorders>
            <w:vAlign w:val="center"/>
          </w:tcPr>
          <w:p w14:paraId="116FCBD8" w14:textId="77777777" w:rsidR="00A144D4" w:rsidRDefault="001E1812">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8EBE4BB" w14:textId="77777777" w:rsidR="00A144D4" w:rsidRDefault="001E181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CB28371" w14:textId="77777777" w:rsidR="00A144D4" w:rsidRDefault="001E1812">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42E15DC" w14:textId="77777777" w:rsidR="00A144D4" w:rsidRDefault="00A144D4">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0"/>
        <w:gridCol w:w="1701"/>
        <w:gridCol w:w="1418"/>
        <w:gridCol w:w="1276"/>
        <w:gridCol w:w="2693"/>
      </w:tblGrid>
      <w:tr w:rsidR="00A144D4" w14:paraId="082D3230" w14:textId="77777777">
        <w:tc>
          <w:tcPr>
            <w:tcW w:w="2820" w:type="dxa"/>
            <w:tcBorders>
              <w:top w:val="single" w:sz="8" w:space="0" w:color="auto"/>
              <w:left w:val="single" w:sz="8" w:space="0" w:color="auto"/>
              <w:bottom w:val="single" w:sz="8" w:space="0" w:color="auto"/>
            </w:tcBorders>
            <w:vAlign w:val="center"/>
          </w:tcPr>
          <w:p w14:paraId="67095BAE" w14:textId="77777777" w:rsidR="00A144D4" w:rsidRDefault="001E1812">
            <w:pPr>
              <w:pStyle w:val="Tabulka"/>
              <w:rPr>
                <w:b/>
                <w:szCs w:val="22"/>
              </w:rPr>
            </w:pPr>
            <w:r>
              <w:rPr>
                <w:b/>
                <w:szCs w:val="22"/>
              </w:rPr>
              <w:t>Role</w:t>
            </w:r>
          </w:p>
        </w:tc>
        <w:tc>
          <w:tcPr>
            <w:tcW w:w="1701" w:type="dxa"/>
            <w:tcBorders>
              <w:top w:val="single" w:sz="8" w:space="0" w:color="auto"/>
              <w:bottom w:val="single" w:sz="8" w:space="0" w:color="auto"/>
            </w:tcBorders>
            <w:vAlign w:val="center"/>
          </w:tcPr>
          <w:p w14:paraId="6D0F1C57" w14:textId="77777777" w:rsidR="00A144D4" w:rsidRDefault="001E1812">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77BF38A7" w14:textId="77777777" w:rsidR="00A144D4" w:rsidRDefault="001E1812">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7DED5307" w14:textId="77777777" w:rsidR="00A144D4" w:rsidRDefault="001E1812">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14973732" w14:textId="77777777" w:rsidR="00A144D4" w:rsidRDefault="001E1812">
            <w:pPr>
              <w:pStyle w:val="Tabulka"/>
              <w:rPr>
                <w:b/>
                <w:szCs w:val="22"/>
              </w:rPr>
            </w:pPr>
            <w:r>
              <w:rPr>
                <w:b/>
                <w:szCs w:val="22"/>
              </w:rPr>
              <w:t>E-mail</w:t>
            </w:r>
          </w:p>
        </w:tc>
      </w:tr>
      <w:tr w:rsidR="00A144D4" w14:paraId="7E420378" w14:textId="77777777">
        <w:trPr>
          <w:trHeight w:hRule="exact" w:val="20"/>
        </w:trPr>
        <w:tc>
          <w:tcPr>
            <w:tcW w:w="2820" w:type="dxa"/>
            <w:tcBorders>
              <w:top w:val="single" w:sz="8" w:space="0" w:color="auto"/>
              <w:left w:val="dotted" w:sz="4" w:space="0" w:color="auto"/>
            </w:tcBorders>
            <w:vAlign w:val="center"/>
          </w:tcPr>
          <w:p w14:paraId="48EB17AE" w14:textId="77777777" w:rsidR="00A144D4" w:rsidRDefault="00A144D4">
            <w:pPr>
              <w:pStyle w:val="Tabulka"/>
              <w:rPr>
                <w:b/>
                <w:szCs w:val="22"/>
              </w:rPr>
            </w:pPr>
          </w:p>
        </w:tc>
        <w:tc>
          <w:tcPr>
            <w:tcW w:w="1701" w:type="dxa"/>
            <w:tcBorders>
              <w:top w:val="single" w:sz="8" w:space="0" w:color="auto"/>
            </w:tcBorders>
            <w:vAlign w:val="center"/>
          </w:tcPr>
          <w:p w14:paraId="7DF8498C" w14:textId="77777777" w:rsidR="00A144D4" w:rsidRDefault="00A144D4">
            <w:pPr>
              <w:pStyle w:val="Tabulka"/>
              <w:rPr>
                <w:sz w:val="20"/>
                <w:szCs w:val="20"/>
              </w:rPr>
            </w:pPr>
          </w:p>
        </w:tc>
        <w:tc>
          <w:tcPr>
            <w:tcW w:w="1418" w:type="dxa"/>
            <w:tcBorders>
              <w:top w:val="single" w:sz="8" w:space="0" w:color="auto"/>
            </w:tcBorders>
            <w:vAlign w:val="center"/>
          </w:tcPr>
          <w:p w14:paraId="392A69CF" w14:textId="77777777" w:rsidR="00A144D4" w:rsidRDefault="00A144D4">
            <w:pPr>
              <w:pStyle w:val="Tabulka"/>
              <w:rPr>
                <w:rStyle w:val="Siln"/>
                <w:b w:val="0"/>
                <w:sz w:val="20"/>
                <w:szCs w:val="20"/>
              </w:rPr>
            </w:pPr>
          </w:p>
        </w:tc>
        <w:tc>
          <w:tcPr>
            <w:tcW w:w="1276" w:type="dxa"/>
            <w:tcBorders>
              <w:top w:val="single" w:sz="8" w:space="0" w:color="auto"/>
            </w:tcBorders>
            <w:vAlign w:val="center"/>
          </w:tcPr>
          <w:p w14:paraId="2B29FE0C" w14:textId="77777777" w:rsidR="00A144D4" w:rsidRDefault="00A144D4">
            <w:pPr>
              <w:pStyle w:val="Tabulka"/>
              <w:rPr>
                <w:sz w:val="20"/>
                <w:szCs w:val="20"/>
              </w:rPr>
            </w:pPr>
          </w:p>
        </w:tc>
        <w:tc>
          <w:tcPr>
            <w:tcW w:w="2693" w:type="dxa"/>
            <w:tcBorders>
              <w:top w:val="single" w:sz="8" w:space="0" w:color="auto"/>
              <w:right w:val="dotted" w:sz="4" w:space="0" w:color="auto"/>
            </w:tcBorders>
            <w:vAlign w:val="center"/>
          </w:tcPr>
          <w:p w14:paraId="0503CFA8" w14:textId="77777777" w:rsidR="00A144D4" w:rsidRDefault="00A144D4">
            <w:pPr>
              <w:pStyle w:val="Tabulka"/>
              <w:rPr>
                <w:sz w:val="20"/>
                <w:szCs w:val="20"/>
              </w:rPr>
            </w:pPr>
          </w:p>
        </w:tc>
      </w:tr>
      <w:tr w:rsidR="00A144D4" w14:paraId="0751EEE4" w14:textId="77777777">
        <w:tc>
          <w:tcPr>
            <w:tcW w:w="2820" w:type="dxa"/>
            <w:tcBorders>
              <w:top w:val="dotted" w:sz="4" w:space="0" w:color="auto"/>
              <w:left w:val="dotted" w:sz="4" w:space="0" w:color="auto"/>
            </w:tcBorders>
            <w:vAlign w:val="center"/>
          </w:tcPr>
          <w:p w14:paraId="458C0F93" w14:textId="77777777" w:rsidR="00A144D4" w:rsidRDefault="001E1812">
            <w:pPr>
              <w:pStyle w:val="Tabulka"/>
              <w:rPr>
                <w:szCs w:val="22"/>
                <w:lang w:eastAsia="cs-CZ"/>
              </w:rPr>
            </w:pPr>
            <w:r>
              <w:rPr>
                <w:szCs w:val="22"/>
                <w:lang w:eastAsia="cs-CZ"/>
              </w:rPr>
              <w:t>Žadatel/metodický garant</w:t>
            </w:r>
          </w:p>
        </w:tc>
        <w:tc>
          <w:tcPr>
            <w:tcW w:w="1701" w:type="dxa"/>
            <w:tcBorders>
              <w:top w:val="dotted" w:sz="4" w:space="0" w:color="auto"/>
            </w:tcBorders>
            <w:vAlign w:val="center"/>
          </w:tcPr>
          <w:p w14:paraId="293E5358" w14:textId="77777777" w:rsidR="00A144D4" w:rsidRDefault="001E1812">
            <w:pPr>
              <w:pStyle w:val="Tabulka"/>
              <w:rPr>
                <w:sz w:val="20"/>
                <w:szCs w:val="20"/>
              </w:rPr>
            </w:pPr>
            <w:r>
              <w:rPr>
                <w:rFonts w:eastAsia="Times New Roman" w:cs="Times New Roman"/>
                <w:bCs w:val="0"/>
                <w:sz w:val="20"/>
                <w:szCs w:val="20"/>
              </w:rPr>
              <w:t>Lenka Typoltová</w:t>
            </w:r>
          </w:p>
        </w:tc>
        <w:tc>
          <w:tcPr>
            <w:tcW w:w="1418" w:type="dxa"/>
            <w:tcBorders>
              <w:top w:val="dotted" w:sz="4" w:space="0" w:color="auto"/>
            </w:tcBorders>
            <w:vAlign w:val="center"/>
          </w:tcPr>
          <w:p w14:paraId="571021BF" w14:textId="77777777" w:rsidR="00A144D4" w:rsidRDefault="001E1812">
            <w:pPr>
              <w:pStyle w:val="Tabulka"/>
              <w:rPr>
                <w:rStyle w:val="Siln"/>
                <w:b w:val="0"/>
                <w:sz w:val="20"/>
                <w:szCs w:val="20"/>
              </w:rPr>
            </w:pPr>
            <w:proofErr w:type="spellStart"/>
            <w:r>
              <w:rPr>
                <w:rStyle w:val="Siln"/>
                <w:b w:val="0"/>
                <w:sz w:val="20"/>
                <w:szCs w:val="20"/>
              </w:rPr>
              <w:t>Mze</w:t>
            </w:r>
            <w:proofErr w:type="spellEnd"/>
          </w:p>
        </w:tc>
        <w:tc>
          <w:tcPr>
            <w:tcW w:w="1276" w:type="dxa"/>
            <w:tcBorders>
              <w:top w:val="dotted" w:sz="4" w:space="0" w:color="auto"/>
            </w:tcBorders>
            <w:vAlign w:val="center"/>
          </w:tcPr>
          <w:p w14:paraId="20EB80DE" w14:textId="77777777" w:rsidR="00A144D4" w:rsidRDefault="001E1812">
            <w:pPr>
              <w:pStyle w:val="Tabulka"/>
              <w:rPr>
                <w:sz w:val="20"/>
                <w:szCs w:val="20"/>
              </w:rPr>
            </w:pPr>
            <w:r>
              <w:rPr>
                <w:sz w:val="20"/>
                <w:szCs w:val="20"/>
              </w:rPr>
              <w:t>221812342</w:t>
            </w:r>
          </w:p>
        </w:tc>
        <w:tc>
          <w:tcPr>
            <w:tcW w:w="2693" w:type="dxa"/>
            <w:tcBorders>
              <w:top w:val="dotted" w:sz="4" w:space="0" w:color="auto"/>
              <w:right w:val="dotted" w:sz="4" w:space="0" w:color="auto"/>
            </w:tcBorders>
            <w:vAlign w:val="center"/>
          </w:tcPr>
          <w:p w14:paraId="05BB8E62" w14:textId="77777777" w:rsidR="00A144D4" w:rsidRDefault="001E1812">
            <w:pPr>
              <w:pStyle w:val="Tabulka"/>
              <w:rPr>
                <w:sz w:val="20"/>
                <w:szCs w:val="20"/>
              </w:rPr>
            </w:pPr>
            <w:r>
              <w:rPr>
                <w:sz w:val="20"/>
                <w:szCs w:val="20"/>
              </w:rPr>
              <w:t>Lenka.Typoltova@mze.gov.cz</w:t>
            </w:r>
          </w:p>
        </w:tc>
      </w:tr>
      <w:tr w:rsidR="00A144D4" w14:paraId="74DEE4C7" w14:textId="77777777">
        <w:tc>
          <w:tcPr>
            <w:tcW w:w="2820" w:type="dxa"/>
            <w:tcBorders>
              <w:left w:val="dotted" w:sz="4" w:space="0" w:color="auto"/>
            </w:tcBorders>
            <w:vAlign w:val="center"/>
          </w:tcPr>
          <w:p w14:paraId="6D465786" w14:textId="77777777" w:rsidR="00A144D4" w:rsidRDefault="001E1812">
            <w:pPr>
              <w:pStyle w:val="Tabulka"/>
              <w:rPr>
                <w:szCs w:val="22"/>
                <w:lang w:eastAsia="cs-CZ"/>
              </w:rPr>
            </w:pPr>
            <w:r>
              <w:rPr>
                <w:szCs w:val="22"/>
                <w:lang w:eastAsia="cs-CZ"/>
              </w:rPr>
              <w:t>Koordinátor změny</w:t>
            </w:r>
          </w:p>
        </w:tc>
        <w:tc>
          <w:tcPr>
            <w:tcW w:w="1701" w:type="dxa"/>
            <w:vAlign w:val="center"/>
          </w:tcPr>
          <w:p w14:paraId="3E98A072" w14:textId="77777777" w:rsidR="00A144D4" w:rsidRDefault="001E1812">
            <w:pPr>
              <w:pStyle w:val="Tabulka"/>
              <w:rPr>
                <w:rFonts w:ascii="ArialMT2" w:hAnsi="ArialMT2" w:cs="ArialMT2"/>
                <w:sz w:val="20"/>
                <w:szCs w:val="20"/>
                <w:lang w:eastAsia="cs-CZ"/>
              </w:rPr>
            </w:pPr>
            <w:r>
              <w:rPr>
                <w:sz w:val="20"/>
                <w:szCs w:val="20"/>
              </w:rPr>
              <w:t>Jiří Bukovský</w:t>
            </w:r>
          </w:p>
        </w:tc>
        <w:tc>
          <w:tcPr>
            <w:tcW w:w="1418" w:type="dxa"/>
            <w:vAlign w:val="center"/>
          </w:tcPr>
          <w:p w14:paraId="00501D7E" w14:textId="77777777" w:rsidR="00A144D4" w:rsidRDefault="001E1812">
            <w:pPr>
              <w:pStyle w:val="Tabulka"/>
              <w:rPr>
                <w:rStyle w:val="Siln"/>
                <w:b w:val="0"/>
                <w:sz w:val="20"/>
                <w:szCs w:val="20"/>
              </w:rPr>
            </w:pPr>
            <w:proofErr w:type="spellStart"/>
            <w:r>
              <w:rPr>
                <w:sz w:val="20"/>
                <w:szCs w:val="20"/>
              </w:rPr>
              <w:t>MZe</w:t>
            </w:r>
            <w:proofErr w:type="spellEnd"/>
            <w:r>
              <w:rPr>
                <w:sz w:val="20"/>
                <w:szCs w:val="20"/>
              </w:rPr>
              <w:t>/11121</w:t>
            </w:r>
          </w:p>
        </w:tc>
        <w:tc>
          <w:tcPr>
            <w:tcW w:w="1276" w:type="dxa"/>
            <w:vAlign w:val="center"/>
          </w:tcPr>
          <w:p w14:paraId="1C8829B7" w14:textId="77777777" w:rsidR="00A144D4" w:rsidRDefault="001E1812">
            <w:pPr>
              <w:pStyle w:val="Tabulka"/>
              <w:rPr>
                <w:sz w:val="20"/>
                <w:szCs w:val="20"/>
              </w:rPr>
            </w:pPr>
            <w:r>
              <w:rPr>
                <w:sz w:val="20"/>
                <w:szCs w:val="20"/>
              </w:rPr>
              <w:t>221812710</w:t>
            </w:r>
          </w:p>
        </w:tc>
        <w:tc>
          <w:tcPr>
            <w:tcW w:w="2693" w:type="dxa"/>
            <w:tcBorders>
              <w:right w:val="dotted" w:sz="4" w:space="0" w:color="auto"/>
            </w:tcBorders>
            <w:vAlign w:val="center"/>
          </w:tcPr>
          <w:p w14:paraId="2EB51B23" w14:textId="77777777" w:rsidR="00A144D4" w:rsidRDefault="001E1812">
            <w:pPr>
              <w:pStyle w:val="Tabulka"/>
              <w:rPr>
                <w:sz w:val="20"/>
                <w:szCs w:val="20"/>
              </w:rPr>
            </w:pPr>
            <w:hyperlink r:id="rId13" w:history="1">
              <w:r>
                <w:rPr>
                  <w:rStyle w:val="Hypertextovodkaz"/>
                  <w:sz w:val="20"/>
                  <w:szCs w:val="20"/>
                </w:rPr>
                <w:t>Jiri.Bukovsky@mze.gov.cz</w:t>
              </w:r>
            </w:hyperlink>
            <w:r>
              <w:rPr>
                <w:sz w:val="20"/>
                <w:szCs w:val="20"/>
              </w:rPr>
              <w:t xml:space="preserve"> </w:t>
            </w:r>
          </w:p>
        </w:tc>
      </w:tr>
      <w:tr w:rsidR="00A144D4" w14:paraId="632216C4" w14:textId="77777777">
        <w:tc>
          <w:tcPr>
            <w:tcW w:w="2820" w:type="dxa"/>
            <w:tcBorders>
              <w:left w:val="dotted" w:sz="4" w:space="0" w:color="auto"/>
            </w:tcBorders>
            <w:vAlign w:val="center"/>
          </w:tcPr>
          <w:p w14:paraId="25FBA90B" w14:textId="77777777" w:rsidR="00A144D4" w:rsidRDefault="001E1812">
            <w:pPr>
              <w:pStyle w:val="Tabulka"/>
              <w:rPr>
                <w:szCs w:val="22"/>
                <w:lang w:eastAsia="cs-CZ"/>
              </w:rPr>
            </w:pPr>
            <w:r>
              <w:rPr>
                <w:szCs w:val="22"/>
                <w:lang w:eastAsia="cs-CZ"/>
              </w:rPr>
              <w:t>Poskytovatel / dodavatel:</w:t>
            </w:r>
          </w:p>
        </w:tc>
        <w:tc>
          <w:tcPr>
            <w:tcW w:w="1701" w:type="dxa"/>
            <w:vAlign w:val="center"/>
          </w:tcPr>
          <w:p w14:paraId="4290E37D" w14:textId="519B834E" w:rsidR="00A144D4" w:rsidRDefault="00CB7AEF">
            <w:pPr>
              <w:pStyle w:val="Tabulka"/>
              <w:rPr>
                <w:sz w:val="20"/>
                <w:szCs w:val="20"/>
              </w:rPr>
            </w:pPr>
            <w:proofErr w:type="spellStart"/>
            <w:r>
              <w:rPr>
                <w:sz w:val="20"/>
                <w:szCs w:val="20"/>
              </w:rPr>
              <w:t>xxx</w:t>
            </w:r>
            <w:proofErr w:type="spellEnd"/>
          </w:p>
        </w:tc>
        <w:tc>
          <w:tcPr>
            <w:tcW w:w="1418" w:type="dxa"/>
            <w:vAlign w:val="center"/>
          </w:tcPr>
          <w:p w14:paraId="4B73F9BE" w14:textId="77777777" w:rsidR="00A144D4" w:rsidRDefault="001E1812">
            <w:pPr>
              <w:pStyle w:val="Tabulka"/>
              <w:rPr>
                <w:rStyle w:val="Siln"/>
                <w:b w:val="0"/>
                <w:sz w:val="20"/>
                <w:szCs w:val="20"/>
              </w:rPr>
            </w:pPr>
            <w:r>
              <w:rPr>
                <w:sz w:val="20"/>
                <w:szCs w:val="20"/>
              </w:rPr>
              <w:t>O2ITS</w:t>
            </w:r>
          </w:p>
        </w:tc>
        <w:tc>
          <w:tcPr>
            <w:tcW w:w="1276" w:type="dxa"/>
            <w:vAlign w:val="center"/>
          </w:tcPr>
          <w:p w14:paraId="3B40C4DE" w14:textId="19831F69" w:rsidR="00A144D4" w:rsidRDefault="00CB7AEF">
            <w:pPr>
              <w:pStyle w:val="Tabulka"/>
              <w:rPr>
                <w:sz w:val="20"/>
                <w:szCs w:val="20"/>
              </w:rPr>
            </w:pPr>
            <w:proofErr w:type="spellStart"/>
            <w:r>
              <w:rPr>
                <w:sz w:val="20"/>
                <w:szCs w:val="20"/>
              </w:rPr>
              <w:t>xxx</w:t>
            </w:r>
            <w:proofErr w:type="spellEnd"/>
          </w:p>
        </w:tc>
        <w:tc>
          <w:tcPr>
            <w:tcW w:w="2693" w:type="dxa"/>
            <w:tcBorders>
              <w:right w:val="dotted" w:sz="4" w:space="0" w:color="auto"/>
            </w:tcBorders>
            <w:vAlign w:val="center"/>
          </w:tcPr>
          <w:p w14:paraId="3ECD4021" w14:textId="1EDCDAD4" w:rsidR="00A144D4" w:rsidRDefault="00CB7AEF">
            <w:pPr>
              <w:pStyle w:val="Tabulka"/>
              <w:rPr>
                <w:sz w:val="20"/>
                <w:szCs w:val="20"/>
              </w:rPr>
            </w:pPr>
            <w:proofErr w:type="spellStart"/>
            <w:r>
              <w:t>xxx</w:t>
            </w:r>
            <w:proofErr w:type="spellEnd"/>
          </w:p>
        </w:tc>
      </w:tr>
    </w:tbl>
    <w:p w14:paraId="2DD042CF" w14:textId="77777777" w:rsidR="00A144D4" w:rsidRDefault="00A144D4">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A144D4" w14:paraId="4ABEE65F" w14:textId="77777777">
        <w:trPr>
          <w:trHeight w:val="397"/>
        </w:trPr>
        <w:tc>
          <w:tcPr>
            <w:tcW w:w="1681" w:type="dxa"/>
            <w:vAlign w:val="center"/>
          </w:tcPr>
          <w:p w14:paraId="299FBE5E" w14:textId="77777777" w:rsidR="00A144D4" w:rsidRDefault="001E1812">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7056D458" w14:textId="77777777" w:rsidR="00A144D4" w:rsidRDefault="001E1812">
            <w:pPr>
              <w:pStyle w:val="Tabulka"/>
              <w:rPr>
                <w:szCs w:val="22"/>
              </w:rPr>
            </w:pPr>
            <w:r>
              <w:t xml:space="preserve"> </w:t>
            </w:r>
            <w:r>
              <w:rPr>
                <w:szCs w:val="22"/>
              </w:rPr>
              <w:t>S2023-0014, DMS: 390-2023-12120</w:t>
            </w:r>
          </w:p>
        </w:tc>
        <w:tc>
          <w:tcPr>
            <w:tcW w:w="1134" w:type="dxa"/>
            <w:tcBorders>
              <w:top w:val="single" w:sz="8" w:space="0" w:color="auto"/>
              <w:left w:val="dotted" w:sz="4" w:space="0" w:color="auto"/>
              <w:bottom w:val="single" w:sz="8" w:space="0" w:color="auto"/>
            </w:tcBorders>
            <w:vAlign w:val="center"/>
          </w:tcPr>
          <w:p w14:paraId="4E1D16A6" w14:textId="77777777" w:rsidR="00A144D4" w:rsidRDefault="001E1812">
            <w:pPr>
              <w:pStyle w:val="Tabulka"/>
              <w:rPr>
                <w:rStyle w:val="Siln"/>
                <w:b w:val="0"/>
                <w:szCs w:val="22"/>
              </w:rPr>
            </w:pPr>
            <w:r>
              <w:rPr>
                <w:rStyle w:val="Siln"/>
                <w:szCs w:val="22"/>
              </w:rPr>
              <w:t>KL:</w:t>
            </w:r>
          </w:p>
        </w:tc>
        <w:tc>
          <w:tcPr>
            <w:tcW w:w="2552" w:type="dxa"/>
            <w:vAlign w:val="center"/>
          </w:tcPr>
          <w:p w14:paraId="4CFAC0AF" w14:textId="77777777" w:rsidR="00A144D4" w:rsidRDefault="001E1812">
            <w:pPr>
              <w:pStyle w:val="Tabulka"/>
              <w:rPr>
                <w:szCs w:val="22"/>
              </w:rPr>
            </w:pPr>
            <w:r>
              <w:rPr>
                <w:szCs w:val="22"/>
              </w:rPr>
              <w:t>KL HR-001</w:t>
            </w:r>
          </w:p>
        </w:tc>
      </w:tr>
    </w:tbl>
    <w:p w14:paraId="18989A77" w14:textId="77777777" w:rsidR="00A144D4" w:rsidRDefault="00A144D4">
      <w:pPr>
        <w:rPr>
          <w:rFonts w:cs="Arial"/>
          <w:szCs w:val="22"/>
        </w:rPr>
      </w:pPr>
    </w:p>
    <w:p w14:paraId="316A7370" w14:textId="77777777" w:rsidR="00A144D4" w:rsidRDefault="001E1812">
      <w:pPr>
        <w:pStyle w:val="Nadpis1"/>
        <w:tabs>
          <w:tab w:val="clear" w:pos="540"/>
        </w:tabs>
        <w:ind w:left="284" w:hanging="284"/>
        <w:rPr>
          <w:rFonts w:cs="Arial"/>
          <w:sz w:val="22"/>
          <w:szCs w:val="22"/>
        </w:rPr>
      </w:pPr>
      <w:r>
        <w:rPr>
          <w:rFonts w:cs="Arial"/>
          <w:sz w:val="22"/>
          <w:szCs w:val="22"/>
        </w:rPr>
        <w:t>Stručný popis a odůvodnění požadavku</w:t>
      </w:r>
    </w:p>
    <w:p w14:paraId="5BDB6FF8" w14:textId="77777777" w:rsidR="00A144D4" w:rsidRDefault="001E1812">
      <w:pPr>
        <w:pStyle w:val="Nadpis2"/>
      </w:pPr>
      <w:r>
        <w:t>Popis požadavku</w:t>
      </w:r>
    </w:p>
    <w:p w14:paraId="0C636699" w14:textId="77777777" w:rsidR="00A144D4" w:rsidRDefault="001E1812">
      <w:pPr>
        <w:jc w:val="both"/>
      </w:pPr>
      <w:r>
        <w:t xml:space="preserve">Předmětem požadavku je implementace nových </w:t>
      </w:r>
      <w:proofErr w:type="spellStart"/>
      <w:r>
        <w:t>ortofotomap</w:t>
      </w:r>
      <w:proofErr w:type="spellEnd"/>
      <w:r>
        <w:t xml:space="preserve">, pořízených na základě leteckého měřického snímkování ČR v roce 2024 do centrální databáze a jejich publikace odpovídajícím způsobem do všech relevantních modulů systému LPIS, včetně WMS služeb. Tyto nové </w:t>
      </w:r>
      <w:proofErr w:type="spellStart"/>
      <w:r>
        <w:t>ortofotomapy</w:t>
      </w:r>
      <w:proofErr w:type="spellEnd"/>
      <w:r>
        <w:t xml:space="preserve"> budou publikovány v systému LPIS (včetně </w:t>
      </w:r>
      <w:proofErr w:type="spellStart"/>
      <w:r>
        <w:t>iLPIS</w:t>
      </w:r>
      <w:proofErr w:type="spellEnd"/>
      <w:r>
        <w:t xml:space="preserve">, </w:t>
      </w:r>
      <w:proofErr w:type="spellStart"/>
      <w:r>
        <w:t>pLPIS</w:t>
      </w:r>
      <w:proofErr w:type="spellEnd"/>
      <w:r>
        <w:t xml:space="preserve"> a ve všech relevantních modulech využívajících </w:t>
      </w:r>
      <w:proofErr w:type="spellStart"/>
      <w:r>
        <w:t>ortofotomapy</w:t>
      </w:r>
      <w:proofErr w:type="spellEnd"/>
      <w:r>
        <w:t xml:space="preserve"> v samostatné vrstvě „2024 východ“.</w:t>
      </w:r>
    </w:p>
    <w:p w14:paraId="5C63A577" w14:textId="77777777" w:rsidR="00A144D4" w:rsidRDefault="00A144D4">
      <w:pPr>
        <w:ind w:firstLine="709"/>
        <w:jc w:val="both"/>
      </w:pPr>
    </w:p>
    <w:p w14:paraId="75CFB4AC" w14:textId="77777777" w:rsidR="00A144D4" w:rsidRDefault="001E1812">
      <w:pPr>
        <w:pStyle w:val="Nadpis2"/>
        <w:ind w:left="851" w:hanging="578"/>
      </w:pPr>
      <w:r>
        <w:lastRenderedPageBreak/>
        <w:t>Odůvodnění požadované změny (legislativní změny, přínosy)</w:t>
      </w:r>
    </w:p>
    <w:p w14:paraId="3C5320A6" w14:textId="77777777" w:rsidR="00A144D4" w:rsidRDefault="001E1812">
      <w:pPr>
        <w:jc w:val="both"/>
      </w:pPr>
      <w:r>
        <w:t>Plnění zákonných povinností Objednatele při správě informačního systému evidence využití půdy (dle zákona č. 252/1997 Sb., ve znění pozdějších předpisů) a pro možnost zpřístupnění souborových dat veřejnosti za podmínek uvedených ve specifikaci požadavku.</w:t>
      </w:r>
    </w:p>
    <w:p w14:paraId="5C184503" w14:textId="77777777" w:rsidR="00A144D4" w:rsidRDefault="001E1812">
      <w:pPr>
        <w:jc w:val="both"/>
      </w:pPr>
      <w:r>
        <w:t xml:space="preserve"> </w:t>
      </w:r>
    </w:p>
    <w:p w14:paraId="2A1C7396" w14:textId="77777777" w:rsidR="00A144D4" w:rsidRDefault="001E1812">
      <w:r>
        <w:t xml:space="preserve"> </w:t>
      </w:r>
    </w:p>
    <w:p w14:paraId="208AFFC3" w14:textId="77777777" w:rsidR="00A144D4" w:rsidRDefault="001E1812">
      <w:pPr>
        <w:pStyle w:val="Nadpis2"/>
        <w:ind w:left="851" w:hanging="578"/>
      </w:pPr>
      <w:r>
        <w:t>Rizika nerealizace</w:t>
      </w:r>
    </w:p>
    <w:p w14:paraId="0F828D25" w14:textId="77777777" w:rsidR="00A144D4" w:rsidRDefault="001E1812">
      <w:pPr>
        <w:jc w:val="both"/>
      </w:pPr>
      <w:r>
        <w:t>Nelze nerealizovat. Jde o základní vrstvu LPIS nezbytnou pro aktualizaci evidence využití půdy.</w:t>
      </w:r>
    </w:p>
    <w:p w14:paraId="1E6D8BDA" w14:textId="77777777" w:rsidR="00A144D4" w:rsidRDefault="00A144D4">
      <w:pPr>
        <w:pStyle w:val="NOrmlnPZ"/>
        <w:rPr>
          <w:rFonts w:cs="Arial"/>
          <w:szCs w:val="22"/>
        </w:rPr>
      </w:pPr>
    </w:p>
    <w:p w14:paraId="6B9AE1A4" w14:textId="77777777" w:rsidR="00A144D4" w:rsidRDefault="001E1812">
      <w:pPr>
        <w:pStyle w:val="Nadpis1"/>
        <w:tabs>
          <w:tab w:val="clear" w:pos="540"/>
        </w:tabs>
        <w:ind w:left="284" w:hanging="284"/>
        <w:rPr>
          <w:rFonts w:cs="Arial"/>
          <w:sz w:val="22"/>
          <w:szCs w:val="22"/>
        </w:rPr>
      </w:pPr>
      <w:r>
        <w:rPr>
          <w:rFonts w:cs="Arial"/>
          <w:sz w:val="22"/>
          <w:szCs w:val="22"/>
        </w:rPr>
        <w:t>Podrobný popis požadavku</w:t>
      </w:r>
    </w:p>
    <w:p w14:paraId="2FCF3A4E" w14:textId="77777777" w:rsidR="00A144D4" w:rsidRDefault="001E1812">
      <w:pPr>
        <w:jc w:val="both"/>
      </w:pPr>
      <w:r>
        <w:t xml:space="preserve">V současné době jsou v LPIS zobrazeny </w:t>
      </w:r>
      <w:proofErr w:type="spellStart"/>
      <w:r>
        <w:t>ortofotomapy</w:t>
      </w:r>
      <w:proofErr w:type="spellEnd"/>
      <w:r>
        <w:t xml:space="preserve"> vytvořené ČÚZK na základě leteckého měřického snímkování provedeného v letech </w:t>
      </w:r>
      <w:proofErr w:type="gramStart"/>
      <w:r>
        <w:t>2003 – 2023</w:t>
      </w:r>
      <w:proofErr w:type="gramEnd"/>
      <w:r>
        <w:t xml:space="preserve">. Nejaktuálnější zobrazení </w:t>
      </w:r>
      <w:proofErr w:type="spellStart"/>
      <w:r>
        <w:t>ortofotomap</w:t>
      </w:r>
      <w:proofErr w:type="spellEnd"/>
      <w:r>
        <w:t xml:space="preserve"> zpracovaných z LMS (leteckých měřických snímků) pořízených v roce 2024 v LPIS dostupné není.</w:t>
      </w:r>
    </w:p>
    <w:p w14:paraId="3BFC8134" w14:textId="77777777" w:rsidR="00A144D4" w:rsidRDefault="00A144D4">
      <w:pPr>
        <w:jc w:val="both"/>
      </w:pPr>
    </w:p>
    <w:p w14:paraId="60F56A93" w14:textId="77777777" w:rsidR="00A144D4" w:rsidRDefault="001E1812">
      <w:pPr>
        <w:pStyle w:val="Nadpis2"/>
        <w:ind w:left="851" w:hanging="578"/>
      </w:pPr>
      <w:r>
        <w:t>Popis cílového stavu</w:t>
      </w:r>
    </w:p>
    <w:p w14:paraId="17697DBD" w14:textId="066A0E30" w:rsidR="00A144D4" w:rsidRDefault="00CB7AEF">
      <w:pPr>
        <w:autoSpaceDE w:val="0"/>
        <w:autoSpaceDN w:val="0"/>
        <w:adjustRightInd w:val="0"/>
        <w:jc w:val="both"/>
        <w:rPr>
          <w:b/>
        </w:rPr>
      </w:pPr>
      <w:proofErr w:type="spellStart"/>
      <w:r>
        <w:rPr>
          <w:b/>
        </w:rPr>
        <w:t>xxx</w:t>
      </w:r>
      <w:proofErr w:type="spellEnd"/>
    </w:p>
    <w:p w14:paraId="45098CE2" w14:textId="77777777" w:rsidR="00A144D4" w:rsidRDefault="001E1812">
      <w:pPr>
        <w:pStyle w:val="Nadpis1"/>
        <w:tabs>
          <w:tab w:val="clear" w:pos="540"/>
        </w:tabs>
        <w:ind w:left="284" w:hanging="284"/>
        <w:rPr>
          <w:rFonts w:cs="Arial"/>
          <w:sz w:val="22"/>
          <w:szCs w:val="22"/>
        </w:rPr>
      </w:pPr>
      <w:r>
        <w:rPr>
          <w:rFonts w:cs="Arial"/>
          <w:sz w:val="22"/>
          <w:szCs w:val="22"/>
        </w:rPr>
        <w:t xml:space="preserve">Dopady na IS </w:t>
      </w:r>
      <w:proofErr w:type="spellStart"/>
      <w:r>
        <w:rPr>
          <w:rFonts w:cs="Arial"/>
          <w:sz w:val="22"/>
          <w:szCs w:val="22"/>
        </w:rPr>
        <w:t>MZe</w:t>
      </w:r>
      <w:proofErr w:type="spellEnd"/>
    </w:p>
    <w:p w14:paraId="1A6E900C" w14:textId="77777777" w:rsidR="00A144D4" w:rsidRDefault="001E1812">
      <w:pPr>
        <w:jc w:val="both"/>
      </w:pPr>
      <w:r>
        <w:t xml:space="preserve">PZ nemá dopady do žádných dalších systémů </w:t>
      </w:r>
      <w:proofErr w:type="spellStart"/>
      <w:r>
        <w:t>MZe</w:t>
      </w:r>
      <w:proofErr w:type="spellEnd"/>
      <w:r>
        <w:t>.</w:t>
      </w:r>
    </w:p>
    <w:p w14:paraId="1E98DCF3" w14:textId="77777777" w:rsidR="00A144D4" w:rsidRDefault="001E1812">
      <w:pPr>
        <w:jc w:val="both"/>
      </w:pPr>
      <w:r>
        <w:t xml:space="preserve">Realizace tohoto PZ z pohledu Dodavatele nemá přímý vliv na systémy a aplikace, infrastrukturu a provoz </w:t>
      </w:r>
      <w:proofErr w:type="spellStart"/>
      <w:r>
        <w:t>MZe</w:t>
      </w:r>
      <w:proofErr w:type="spellEnd"/>
      <w:r>
        <w:t xml:space="preserve">, vyjma zajištění dostatečného diskového prostoru na infrastruktuře </w:t>
      </w:r>
      <w:proofErr w:type="spellStart"/>
      <w:r>
        <w:t>MZe</w:t>
      </w:r>
      <w:proofErr w:type="spellEnd"/>
      <w:r>
        <w:t xml:space="preserve"> </w:t>
      </w:r>
      <w:r>
        <w:rPr>
          <w:b/>
        </w:rPr>
        <w:t xml:space="preserve">tj.  </w:t>
      </w:r>
      <w:r>
        <w:t xml:space="preserve">na provozním, testovacím i akceptačním prostředí (cca </w:t>
      </w:r>
      <w:r>
        <w:rPr>
          <w:b/>
        </w:rPr>
        <w:t>3 TB) a to i s ohledem na další data, která jsou na konci roku očekávána (DPZ, eroze a další).</w:t>
      </w:r>
    </w:p>
    <w:p w14:paraId="69611FC8" w14:textId="77777777" w:rsidR="00A144D4" w:rsidRDefault="001E1812">
      <w:pPr>
        <w:jc w:val="both"/>
      </w:pPr>
      <w:r>
        <w:t xml:space="preserve">Zároveň je však nutné, aby si Odbor provozu ICT </w:t>
      </w:r>
      <w:proofErr w:type="spellStart"/>
      <w:r>
        <w:t>MZe</w:t>
      </w:r>
      <w:proofErr w:type="spellEnd"/>
      <w:r>
        <w:t xml:space="preserve"> monitoroval a kontroloval případné incidenty s tímto PZ související.</w:t>
      </w:r>
    </w:p>
    <w:p w14:paraId="4E0D1CC3" w14:textId="77777777" w:rsidR="00A144D4" w:rsidRDefault="00A144D4">
      <w:pPr>
        <w:rPr>
          <w:sz w:val="16"/>
          <w:szCs w:val="16"/>
        </w:rPr>
      </w:pPr>
    </w:p>
    <w:p w14:paraId="68154E43" w14:textId="77777777" w:rsidR="00A144D4" w:rsidRDefault="001E1812">
      <w:pPr>
        <w:pStyle w:val="Nadpis2"/>
      </w:pPr>
      <w:r>
        <w:t>Na provoz a infrastrukturu</w:t>
      </w:r>
    </w:p>
    <w:p w14:paraId="14684FFC" w14:textId="77777777" w:rsidR="00A144D4" w:rsidRDefault="001E1812">
      <w:r>
        <w:t>Viz výše</w:t>
      </w:r>
    </w:p>
    <w:p w14:paraId="00D142C1" w14:textId="77777777" w:rsidR="00A144D4" w:rsidRDefault="001E1812">
      <w:pPr>
        <w:pStyle w:val="Nadpis2"/>
      </w:pPr>
      <w:r>
        <w:t>Na součinnost s dalšími systémy</w:t>
      </w:r>
    </w:p>
    <w:p w14:paraId="76FA8F2C" w14:textId="77777777" w:rsidR="00A144D4" w:rsidRDefault="001E1812">
      <w:r>
        <w:t>Není známo.</w:t>
      </w:r>
    </w:p>
    <w:p w14:paraId="05537982" w14:textId="77777777" w:rsidR="00A144D4" w:rsidRDefault="001E1812">
      <w:pPr>
        <w:pStyle w:val="Nadpis2"/>
      </w:pPr>
      <w:r>
        <w:t xml:space="preserve">Požadavky na součinnost </w:t>
      </w:r>
      <w:proofErr w:type="spellStart"/>
      <w:r>
        <w:t>AgriBus</w:t>
      </w:r>
      <w:proofErr w:type="spellEnd"/>
      <w:r>
        <w:t xml:space="preserve"> a EPO</w:t>
      </w:r>
    </w:p>
    <w:p w14:paraId="6E692C3E" w14:textId="77777777" w:rsidR="00A144D4" w:rsidRDefault="001E1812">
      <w:r>
        <w:t>Nový WMS</w:t>
      </w:r>
    </w:p>
    <w:p w14:paraId="53D33352" w14:textId="77777777" w:rsidR="00A144D4" w:rsidRDefault="00A144D4"/>
    <w:p w14:paraId="6864A0BC" w14:textId="77777777" w:rsidR="00A144D4" w:rsidRDefault="001E1812">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7777453A" w14:textId="77777777" w:rsidR="00A144D4" w:rsidRDefault="001E1812">
      <w:pPr>
        <w:pStyle w:val="Nadpis2"/>
      </w:pPr>
      <w:r>
        <w:t>Požadavek na podporu provozu naimplementované změny</w:t>
      </w:r>
    </w:p>
    <w:p w14:paraId="35A7C8B8" w14:textId="77777777" w:rsidR="00A144D4" w:rsidRDefault="001E1812">
      <w:pPr>
        <w:rPr>
          <w:b/>
          <w:sz w:val="16"/>
          <w:szCs w:val="16"/>
        </w:rPr>
      </w:pPr>
      <w:r>
        <w:rPr>
          <w:sz w:val="16"/>
          <w:szCs w:val="16"/>
        </w:rPr>
        <w:t>(Uveďte, zda zařadit změnu do stávající provozní smlouvy, konkrétní požadavky na požadované služby, SLA.)</w:t>
      </w:r>
    </w:p>
    <w:p w14:paraId="00CBFE0F" w14:textId="77777777" w:rsidR="00A144D4" w:rsidRDefault="001E1812">
      <w:pPr>
        <w:pStyle w:val="Nadpis2"/>
      </w:pPr>
      <w:r>
        <w:t>Požadavek na úpravu dohledového nástroje</w:t>
      </w:r>
    </w:p>
    <w:p w14:paraId="2CDE364E" w14:textId="77777777" w:rsidR="00A144D4" w:rsidRDefault="001E1812">
      <w:pPr>
        <w:rPr>
          <w:b/>
          <w:sz w:val="16"/>
          <w:szCs w:val="16"/>
        </w:rPr>
      </w:pPr>
      <w:r>
        <w:rPr>
          <w:sz w:val="16"/>
          <w:szCs w:val="16"/>
        </w:rPr>
        <w:t>(Uveďte, zda a jakým způsobem je požadována úprava dohledových nástrojů.)</w:t>
      </w:r>
    </w:p>
    <w:p w14:paraId="63D6124C" w14:textId="77777777" w:rsidR="00A144D4" w:rsidRDefault="00A144D4"/>
    <w:p w14:paraId="2688C949" w14:textId="77777777" w:rsidR="00A144D4" w:rsidRDefault="001E1812">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A144D4" w14:paraId="2A1809F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89EC53E" w14:textId="77777777" w:rsidR="00A144D4" w:rsidRDefault="001E1812">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E01BF8E" w14:textId="77777777" w:rsidR="00A144D4" w:rsidRDefault="001E1812">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141E70DF" w14:textId="77777777" w:rsidR="00A144D4" w:rsidRDefault="001E1812">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6EDCDD05" w14:textId="77777777" w:rsidR="00A144D4" w:rsidRDefault="001E1812">
            <w:pPr>
              <w:rPr>
                <w:b/>
                <w:bCs/>
                <w:szCs w:val="22"/>
                <w:lang w:eastAsia="cs-CZ"/>
              </w:rPr>
            </w:pPr>
            <w:r>
              <w:rPr>
                <w:b/>
                <w:bCs/>
                <w:szCs w:val="22"/>
                <w:lang w:eastAsia="cs-CZ"/>
              </w:rPr>
              <w:t>Garant</w:t>
            </w:r>
            <w:r>
              <w:rPr>
                <w:rStyle w:val="Odkaznavysvtlivky"/>
                <w:b/>
                <w:bCs/>
                <w:szCs w:val="22"/>
                <w:lang w:eastAsia="cs-CZ"/>
              </w:rPr>
              <w:endnoteReference w:id="10"/>
            </w:r>
          </w:p>
        </w:tc>
      </w:tr>
      <w:tr w:rsidR="00A144D4" w14:paraId="653EEC8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74434CE" w14:textId="77777777" w:rsidR="00A144D4" w:rsidRDefault="00A144D4">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0EAAB362" w14:textId="77777777" w:rsidR="00A144D4" w:rsidRDefault="00A144D4">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5B0637C" w14:textId="77777777" w:rsidR="00A144D4" w:rsidRDefault="001E1812">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AE55E52" w14:textId="77777777" w:rsidR="00A144D4" w:rsidRDefault="001E1812">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6C603432" w14:textId="77777777" w:rsidR="00A144D4" w:rsidRDefault="001E1812">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41BF5C26" w14:textId="77777777" w:rsidR="00A144D4" w:rsidRDefault="00A144D4">
            <w:pPr>
              <w:rPr>
                <w:bCs/>
                <w:szCs w:val="22"/>
                <w:lang w:eastAsia="cs-CZ"/>
              </w:rPr>
            </w:pPr>
          </w:p>
        </w:tc>
      </w:tr>
      <w:tr w:rsidR="00A144D4" w14:paraId="5F3CDA36"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A05D9C1" w14:textId="77777777" w:rsidR="00A144D4" w:rsidRDefault="00A144D4">
            <w:pPr>
              <w:pStyle w:val="Odstavecseseznamem"/>
              <w:numPr>
                <w:ilvl w:val="0"/>
                <w:numId w:val="4"/>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D7F969C" w14:textId="77777777" w:rsidR="00A144D4" w:rsidRDefault="001E1812">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2C19BD0" w14:textId="77777777" w:rsidR="00A144D4" w:rsidRDefault="001E1812">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8835CCC" w14:textId="77777777" w:rsidR="00A144D4" w:rsidRDefault="001E1812">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28BB6AE" w14:textId="77777777" w:rsidR="00A144D4" w:rsidRDefault="001E1812">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4EC105F" w14:textId="77777777" w:rsidR="00A144D4" w:rsidRDefault="00A144D4">
            <w:pPr>
              <w:rPr>
                <w:szCs w:val="22"/>
                <w:lang w:eastAsia="cs-CZ"/>
              </w:rPr>
            </w:pPr>
          </w:p>
        </w:tc>
      </w:tr>
      <w:tr w:rsidR="00A144D4" w14:paraId="0C196B4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8C3152" w14:textId="77777777" w:rsidR="00A144D4" w:rsidRDefault="00A144D4">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4CD940" w14:textId="77777777" w:rsidR="00A144D4" w:rsidRDefault="001E1812">
            <w:pPr>
              <w:rPr>
                <w:szCs w:val="22"/>
                <w:lang w:eastAsia="cs-CZ"/>
              </w:rPr>
            </w:pPr>
            <w:r>
              <w:rPr>
                <w:szCs w:val="22"/>
                <w:lang w:eastAsia="cs-CZ"/>
              </w:rPr>
              <w:t xml:space="preserve">Dokumentace dle specifikace Závazná metodika návrhu a dokumentace architektury </w:t>
            </w:r>
            <w:proofErr w:type="spellStart"/>
            <w:r>
              <w:rPr>
                <w:szCs w:val="22"/>
                <w:lang w:eastAsia="cs-CZ"/>
              </w:rPr>
              <w:t>MZe</w:t>
            </w:r>
            <w:proofErr w:type="spellEnd"/>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44374A83" w14:textId="77777777" w:rsidR="00A144D4" w:rsidRDefault="001E181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8324A66" w14:textId="77777777" w:rsidR="00A144D4" w:rsidRDefault="001E181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5CF77B" w14:textId="77777777" w:rsidR="00A144D4" w:rsidRDefault="001E181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58F0E02" w14:textId="77777777" w:rsidR="00A144D4" w:rsidRDefault="00A144D4">
            <w:pPr>
              <w:rPr>
                <w:szCs w:val="22"/>
                <w:lang w:eastAsia="cs-CZ"/>
              </w:rPr>
            </w:pPr>
          </w:p>
        </w:tc>
      </w:tr>
      <w:tr w:rsidR="00A144D4" w14:paraId="448237B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3427ED" w14:textId="77777777" w:rsidR="00A144D4" w:rsidRDefault="00A144D4">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EC9958" w14:textId="77777777" w:rsidR="00A144D4" w:rsidRDefault="001E1812">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4C3B489" w14:textId="77777777" w:rsidR="00A144D4" w:rsidRDefault="001E181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2F1D75E" w14:textId="77777777" w:rsidR="00A144D4" w:rsidRDefault="001E181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2E004B1" w14:textId="77777777" w:rsidR="00A144D4" w:rsidRDefault="001E181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720E871" w14:textId="77777777" w:rsidR="00A144D4" w:rsidRDefault="00A144D4">
            <w:pPr>
              <w:rPr>
                <w:szCs w:val="22"/>
                <w:lang w:eastAsia="cs-CZ"/>
              </w:rPr>
            </w:pPr>
          </w:p>
        </w:tc>
      </w:tr>
      <w:tr w:rsidR="00A144D4" w14:paraId="70565EA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9FC995" w14:textId="77777777" w:rsidR="00A144D4" w:rsidRDefault="00A144D4">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05471F" w14:textId="77777777" w:rsidR="00A144D4" w:rsidRDefault="001E1812">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08662FB" w14:textId="77777777" w:rsidR="00A144D4" w:rsidRDefault="001E181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E8FEE2E" w14:textId="77777777" w:rsidR="00A144D4" w:rsidRDefault="001E181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2B140FE" w14:textId="77777777" w:rsidR="00A144D4" w:rsidRDefault="001E181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5170CE4" w14:textId="77777777" w:rsidR="00A144D4" w:rsidRDefault="001E1812">
            <w:pPr>
              <w:rPr>
                <w:szCs w:val="22"/>
                <w:lang w:eastAsia="cs-CZ"/>
              </w:rPr>
            </w:pPr>
            <w:r>
              <w:rPr>
                <w:szCs w:val="22"/>
                <w:lang w:eastAsia="cs-CZ"/>
              </w:rPr>
              <w:t>Věcný garant</w:t>
            </w:r>
          </w:p>
        </w:tc>
      </w:tr>
      <w:tr w:rsidR="00A144D4" w14:paraId="4F19E66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79B549" w14:textId="77777777" w:rsidR="00A144D4" w:rsidRDefault="00A144D4">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2C872A" w14:textId="77777777" w:rsidR="00A144D4" w:rsidRDefault="001E1812">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B4A2156" w14:textId="77777777" w:rsidR="00A144D4" w:rsidRDefault="001E181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5EDBA3B" w14:textId="77777777" w:rsidR="00A144D4" w:rsidRDefault="001E181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0E490B" w14:textId="77777777" w:rsidR="00A144D4" w:rsidRDefault="001E181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B14FC24" w14:textId="77777777" w:rsidR="00A144D4" w:rsidRDefault="001E1812">
            <w:pPr>
              <w:rPr>
                <w:szCs w:val="22"/>
                <w:lang w:eastAsia="cs-CZ"/>
              </w:rPr>
            </w:pPr>
            <w:r>
              <w:rPr>
                <w:szCs w:val="22"/>
                <w:lang w:eastAsia="cs-CZ"/>
              </w:rPr>
              <w:t>OKB, OPPT</w:t>
            </w:r>
            <w:r>
              <w:rPr>
                <w:rStyle w:val="Odkaznavysvtlivky"/>
                <w:szCs w:val="22"/>
                <w:lang w:eastAsia="cs-CZ"/>
              </w:rPr>
              <w:endnoteReference w:id="12"/>
            </w:r>
          </w:p>
        </w:tc>
      </w:tr>
      <w:tr w:rsidR="00A144D4" w14:paraId="00A81E5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A95B95" w14:textId="77777777" w:rsidR="00A144D4" w:rsidRDefault="00A144D4">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2B2C43" w14:textId="77777777" w:rsidR="00A144D4" w:rsidRDefault="001E1812">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64DC49C" w14:textId="77777777" w:rsidR="00A144D4" w:rsidRDefault="001E1812">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07C45F9" w14:textId="77777777" w:rsidR="00A144D4" w:rsidRDefault="001E181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A954F3A" w14:textId="77777777" w:rsidR="00A144D4" w:rsidRDefault="001E181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D0D41F4" w14:textId="77777777" w:rsidR="00A144D4" w:rsidRDefault="00A144D4">
            <w:pPr>
              <w:rPr>
                <w:rStyle w:val="Odkaznakoment1"/>
                <w:rFonts w:eastAsia="Calibri"/>
              </w:rPr>
            </w:pPr>
          </w:p>
        </w:tc>
      </w:tr>
      <w:tr w:rsidR="00A144D4" w14:paraId="049BE66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A083E9" w14:textId="77777777" w:rsidR="00A144D4" w:rsidRDefault="00A144D4">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F1641A" w14:textId="77777777" w:rsidR="00A144D4" w:rsidRDefault="001E1812">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7B9A124F" w14:textId="77777777" w:rsidR="00A144D4" w:rsidRDefault="001E1812">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0BD4ADF" w14:textId="77777777" w:rsidR="00A144D4" w:rsidRDefault="001E181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8EE35AF" w14:textId="77777777" w:rsidR="00A144D4" w:rsidRDefault="001E181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58E7143" w14:textId="77777777" w:rsidR="00A144D4" w:rsidRDefault="00A144D4">
            <w:pPr>
              <w:rPr>
                <w:rStyle w:val="Odkaznakoment1"/>
                <w:rFonts w:eastAsia="Calibri"/>
              </w:rPr>
            </w:pPr>
          </w:p>
        </w:tc>
      </w:tr>
      <w:tr w:rsidR="00A144D4" w14:paraId="1CFA9A9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E25601" w14:textId="77777777" w:rsidR="00A144D4" w:rsidRDefault="00A144D4">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0A4FBC" w14:textId="77777777" w:rsidR="00A144D4" w:rsidRDefault="001E1812">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57A1C460" w14:textId="77777777" w:rsidR="00A144D4" w:rsidRDefault="001E1812">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3F771FC" w14:textId="77777777" w:rsidR="00A144D4" w:rsidRDefault="001E181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6DCCBF3" w14:textId="77777777" w:rsidR="00A144D4" w:rsidRDefault="001E181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F892FC7" w14:textId="77777777" w:rsidR="00A144D4" w:rsidRDefault="00A144D4">
            <w:pPr>
              <w:rPr>
                <w:rStyle w:val="Odkaznakoment1"/>
                <w:rFonts w:eastAsia="Calibri"/>
              </w:rPr>
            </w:pPr>
          </w:p>
        </w:tc>
      </w:tr>
    </w:tbl>
    <w:p w14:paraId="55088C22" w14:textId="77777777" w:rsidR="00A144D4" w:rsidRDefault="00A144D4"/>
    <w:p w14:paraId="43F4DDED" w14:textId="77777777" w:rsidR="00A144D4" w:rsidRDefault="001E1812">
      <w:pPr>
        <w:rPr>
          <w:b/>
        </w:rPr>
      </w:pPr>
      <w:r>
        <w:rPr>
          <w:b/>
        </w:rPr>
        <w:t>ROZSAH TECHNICKÉ DOKUMENTACE</w:t>
      </w:r>
    </w:p>
    <w:p w14:paraId="23F2A451" w14:textId="77777777" w:rsidR="00A144D4" w:rsidRDefault="001E1812">
      <w:pPr>
        <w:pStyle w:val="Odstavecseseznamem"/>
        <w:numPr>
          <w:ilvl w:val="0"/>
          <w:numId w:val="1"/>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2E967B63" w14:textId="77777777" w:rsidR="00A144D4" w:rsidRDefault="001E1812">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5E085523" w14:textId="77777777" w:rsidR="00A144D4" w:rsidRDefault="001E1812">
      <w:pPr>
        <w:pStyle w:val="Odstavecseseznamem"/>
        <w:numPr>
          <w:ilvl w:val="1"/>
          <w:numId w:val="1"/>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00B70732" w14:textId="77777777" w:rsidR="00A144D4" w:rsidRDefault="001E1812">
      <w:pPr>
        <w:pStyle w:val="Odstavecseseznamem"/>
        <w:numPr>
          <w:ilvl w:val="1"/>
          <w:numId w:val="1"/>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089BB6B9" w14:textId="77777777" w:rsidR="00A144D4" w:rsidRDefault="001E1812">
      <w:pPr>
        <w:pStyle w:val="Odstavecseseznamem"/>
        <w:numPr>
          <w:ilvl w:val="1"/>
          <w:numId w:val="1"/>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58BD9B77" w14:textId="77777777" w:rsidR="00A144D4" w:rsidRDefault="001E1812">
      <w:pPr>
        <w:pStyle w:val="Odstavecseseznamem"/>
        <w:numPr>
          <w:ilvl w:val="1"/>
          <w:numId w:val="1"/>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7D021BC6" w14:textId="77777777" w:rsidR="00A144D4" w:rsidRDefault="001E1812">
      <w:pPr>
        <w:pStyle w:val="Odstavecseseznamem"/>
        <w:numPr>
          <w:ilvl w:val="1"/>
          <w:numId w:val="1"/>
        </w:numPr>
        <w:ind w:left="1418" w:hanging="338"/>
      </w:pPr>
      <w:proofErr w:type="spellStart"/>
      <w:r>
        <w:t>activity</w:t>
      </w:r>
      <w:proofErr w:type="spellEnd"/>
      <w:r>
        <w:t xml:space="preserve"> model/diagramy anebo sekvenční model/diagramy logiky zpracování definovaných typů dokumentů,</w:t>
      </w:r>
    </w:p>
    <w:p w14:paraId="54F086E5" w14:textId="77777777" w:rsidR="00A144D4" w:rsidRDefault="001E1812">
      <w:pPr>
        <w:pStyle w:val="Odstavecseseznamem"/>
        <w:numPr>
          <w:ilvl w:val="1"/>
          <w:numId w:val="1"/>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2A73E4B9" w14:textId="77777777" w:rsidR="00A144D4" w:rsidRDefault="001E1812">
      <w:pPr>
        <w:pStyle w:val="Odstavecseseznamem"/>
        <w:numPr>
          <w:ilvl w:val="1"/>
          <w:numId w:val="1"/>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3B1A4567" w14:textId="77777777" w:rsidR="00A144D4" w:rsidRDefault="00A144D4"/>
    <w:p w14:paraId="79E56318" w14:textId="77777777" w:rsidR="00A144D4" w:rsidRDefault="001E1812">
      <w:pPr>
        <w:pStyle w:val="Odstavecseseznamem"/>
        <w:numPr>
          <w:ilvl w:val="0"/>
          <w:numId w:val="1"/>
        </w:numPr>
        <w:spacing w:after="120"/>
        <w:ind w:left="1060" w:hanging="703"/>
        <w:contextualSpacing w:val="0"/>
        <w:rPr>
          <w:b/>
        </w:rPr>
      </w:pPr>
      <w:r>
        <w:rPr>
          <w:b/>
        </w:rPr>
        <w:t>Bezpečnostní dokumentace</w:t>
      </w:r>
    </w:p>
    <w:p w14:paraId="70179863" w14:textId="77777777" w:rsidR="00A144D4" w:rsidRDefault="001E1812">
      <w:pPr>
        <w:pStyle w:val="Odstavecseseznamem"/>
        <w:ind w:left="1065"/>
      </w:pPr>
      <w:r>
        <w:t>Jde o přehled bezpečnostních opatření, který jen odkazuje, kde v technické dokumentaci se nalézá jejich popis</w:t>
      </w:r>
    </w:p>
    <w:p w14:paraId="543DF3CB" w14:textId="77777777" w:rsidR="00A144D4" w:rsidRDefault="001E1812">
      <w:pPr>
        <w:pStyle w:val="Odstavecseseznamem"/>
        <w:ind w:left="1065"/>
      </w:pPr>
      <w:r>
        <w:t>Jedná se především o popis těchto bezpečnostních opatření (jsou-li relevantní):</w:t>
      </w:r>
    </w:p>
    <w:p w14:paraId="67BE86E3" w14:textId="77777777" w:rsidR="00A144D4" w:rsidRDefault="001E1812">
      <w:pPr>
        <w:pStyle w:val="Odstavecseseznamem"/>
        <w:numPr>
          <w:ilvl w:val="1"/>
          <w:numId w:val="1"/>
        </w:numPr>
        <w:ind w:left="1418" w:hanging="338"/>
      </w:pPr>
      <w:r>
        <w:t>řízení přístupu, role, autentizace a autorizace, druhy a správa účtů,</w:t>
      </w:r>
    </w:p>
    <w:p w14:paraId="1349B1FF" w14:textId="77777777" w:rsidR="00A144D4" w:rsidRDefault="001E1812">
      <w:pPr>
        <w:pStyle w:val="Odstavecseseznamem"/>
        <w:numPr>
          <w:ilvl w:val="1"/>
          <w:numId w:val="1"/>
        </w:numPr>
        <w:ind w:left="1418" w:hanging="338"/>
      </w:pPr>
      <w:r>
        <w:t>omezení oprávnění (princip minimálních oprávnění),</w:t>
      </w:r>
    </w:p>
    <w:p w14:paraId="0D3E3CF6" w14:textId="77777777" w:rsidR="00A144D4" w:rsidRDefault="001E1812">
      <w:pPr>
        <w:pStyle w:val="Odstavecseseznamem"/>
        <w:numPr>
          <w:ilvl w:val="1"/>
          <w:numId w:val="1"/>
        </w:numPr>
        <w:ind w:left="1418" w:hanging="338"/>
      </w:pPr>
      <w:r>
        <w:t>proces řízení účtů (přidělování/odebírání, vytváření/rušení),</w:t>
      </w:r>
    </w:p>
    <w:p w14:paraId="27B55B1F" w14:textId="77777777" w:rsidR="00A144D4" w:rsidRDefault="001E1812">
      <w:pPr>
        <w:pStyle w:val="Odstavecseseznamem"/>
        <w:numPr>
          <w:ilvl w:val="1"/>
          <w:numId w:val="1"/>
        </w:numPr>
        <w:ind w:left="1418" w:hanging="338"/>
      </w:pPr>
      <w:r>
        <w:t>auditní mechanismy, napojení na SIEM (</w:t>
      </w:r>
      <w:proofErr w:type="spellStart"/>
      <w:r>
        <w:t>Syslog</w:t>
      </w:r>
      <w:proofErr w:type="spellEnd"/>
      <w:r>
        <w:t>, SNP TRAP, Textový soubor, JDBC, Microsoft Event Log…),</w:t>
      </w:r>
    </w:p>
    <w:p w14:paraId="73757F1D" w14:textId="77777777" w:rsidR="00A144D4" w:rsidRDefault="001E1812">
      <w:pPr>
        <w:pStyle w:val="Odstavecseseznamem"/>
        <w:numPr>
          <w:ilvl w:val="1"/>
          <w:numId w:val="1"/>
        </w:numPr>
        <w:ind w:left="1418" w:hanging="338"/>
      </w:pPr>
      <w:r>
        <w:t>šifrování,</w:t>
      </w:r>
    </w:p>
    <w:p w14:paraId="7D9A66FB" w14:textId="77777777" w:rsidR="00A144D4" w:rsidRDefault="001E1812">
      <w:pPr>
        <w:pStyle w:val="Odstavecseseznamem"/>
        <w:numPr>
          <w:ilvl w:val="1"/>
          <w:numId w:val="1"/>
        </w:numPr>
        <w:ind w:left="1418" w:hanging="338"/>
      </w:pPr>
      <w:r>
        <w:t>zabezpečení webového rozhraní, je-li součástí systému,</w:t>
      </w:r>
    </w:p>
    <w:p w14:paraId="276D974F" w14:textId="77777777" w:rsidR="00A144D4" w:rsidRDefault="001E1812">
      <w:pPr>
        <w:pStyle w:val="Odstavecseseznamem"/>
        <w:numPr>
          <w:ilvl w:val="1"/>
          <w:numId w:val="1"/>
        </w:numPr>
        <w:ind w:left="1418" w:hanging="338"/>
      </w:pPr>
      <w:r>
        <w:t>certifikační autority a PKI,</w:t>
      </w:r>
    </w:p>
    <w:p w14:paraId="3252695F" w14:textId="77777777" w:rsidR="00A144D4" w:rsidRDefault="001E1812">
      <w:pPr>
        <w:pStyle w:val="Odstavecseseznamem"/>
        <w:numPr>
          <w:ilvl w:val="1"/>
          <w:numId w:val="1"/>
        </w:numPr>
        <w:ind w:left="1418" w:hanging="338"/>
      </w:pPr>
      <w:r>
        <w:t>zajištění integrity dat,</w:t>
      </w:r>
    </w:p>
    <w:p w14:paraId="1EA139C8" w14:textId="77777777" w:rsidR="00A144D4" w:rsidRDefault="001E1812">
      <w:pPr>
        <w:pStyle w:val="Odstavecseseznamem"/>
        <w:numPr>
          <w:ilvl w:val="1"/>
          <w:numId w:val="1"/>
        </w:numPr>
        <w:ind w:left="1418" w:hanging="338"/>
      </w:pPr>
      <w:r>
        <w:t>zajištění dostupnosti dat (redundance, cluster, HA…),</w:t>
      </w:r>
    </w:p>
    <w:p w14:paraId="2A326016" w14:textId="77777777" w:rsidR="00A144D4" w:rsidRDefault="001E1812">
      <w:pPr>
        <w:pStyle w:val="Odstavecseseznamem"/>
        <w:numPr>
          <w:ilvl w:val="1"/>
          <w:numId w:val="1"/>
        </w:numPr>
        <w:ind w:left="1418" w:hanging="338"/>
      </w:pPr>
      <w:r>
        <w:t>zálohování, způsob, rozvrh,</w:t>
      </w:r>
    </w:p>
    <w:p w14:paraId="699CE8D5" w14:textId="77777777" w:rsidR="00A144D4" w:rsidRDefault="001E1812">
      <w:pPr>
        <w:pStyle w:val="Odstavecseseznamem"/>
        <w:numPr>
          <w:ilvl w:val="1"/>
          <w:numId w:val="1"/>
        </w:numPr>
        <w:ind w:left="1418" w:hanging="338"/>
      </w:pPr>
      <w:r>
        <w:t>obnovení ze zálohy (DRP) včetně předpokládané doby obnovy,</w:t>
      </w:r>
    </w:p>
    <w:p w14:paraId="439D201A" w14:textId="77777777" w:rsidR="00A144D4" w:rsidRDefault="001E1812">
      <w:pPr>
        <w:pStyle w:val="Odstavecseseznamem"/>
        <w:numPr>
          <w:ilvl w:val="1"/>
          <w:numId w:val="1"/>
        </w:numPr>
        <w:ind w:left="1418" w:hanging="338"/>
      </w:pPr>
      <w:r>
        <w:t>předpokládá se, že existuje síťové schéma, komunikační schéma a zdrojový kód.</w:t>
      </w:r>
    </w:p>
    <w:p w14:paraId="7DE54E6C" w14:textId="77777777" w:rsidR="00A144D4" w:rsidRDefault="001E1812">
      <w:pPr>
        <w:pStyle w:val="Nadpis3"/>
      </w:pPr>
      <w:r>
        <w:lastRenderedPageBreak/>
        <w:t xml:space="preserve"> Dohledové scénáře jsou požadovány, pokud Dodavatel potvrdí dopad na dohledové scénáře/nástroj. </w:t>
      </w:r>
    </w:p>
    <w:p w14:paraId="60FE824A" w14:textId="44FF8369" w:rsidR="00A144D4" w:rsidRDefault="001E1812">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ED930DE" w14:textId="22ECBFD4" w:rsidR="00A144D4" w:rsidRDefault="001E1812">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CB7AEF">
        <w:rPr>
          <w:sz w:val="18"/>
          <w:szCs w:val="18"/>
        </w:rPr>
        <w:t>xxx</w:t>
      </w:r>
      <w:proofErr w:type="spellEnd"/>
      <w:r>
        <w:rPr>
          <w:sz w:val="18"/>
          <w:szCs w:val="18"/>
        </w:rPr>
        <w:t xml:space="preserve">       </w:t>
      </w:r>
    </w:p>
    <w:p w14:paraId="0D348247" w14:textId="77777777" w:rsidR="00A144D4" w:rsidRDefault="001E1812">
      <w:pPr>
        <w:ind w:right="-427"/>
        <w:rPr>
          <w:szCs w:val="22"/>
        </w:rPr>
      </w:pPr>
      <w:r>
        <w:rPr>
          <w:szCs w:val="22"/>
        </w:rPr>
        <w:t xml:space="preserve">        </w:t>
      </w:r>
    </w:p>
    <w:p w14:paraId="3276982A" w14:textId="77777777" w:rsidR="00A144D4" w:rsidRDefault="00A144D4">
      <w:pPr>
        <w:pStyle w:val="Nadpis1"/>
        <w:numPr>
          <w:ilvl w:val="0"/>
          <w:numId w:val="0"/>
        </w:numPr>
        <w:tabs>
          <w:tab w:val="clear" w:pos="540"/>
        </w:tabs>
        <w:ind w:left="284"/>
        <w:rPr>
          <w:rFonts w:cs="Arial"/>
          <w:sz w:val="22"/>
          <w:szCs w:val="22"/>
        </w:rPr>
      </w:pPr>
    </w:p>
    <w:p w14:paraId="0AB849D8" w14:textId="77777777" w:rsidR="00A144D4" w:rsidRDefault="001E1812">
      <w:pPr>
        <w:pStyle w:val="Nadpis1"/>
        <w:tabs>
          <w:tab w:val="clear" w:pos="540"/>
        </w:tabs>
        <w:ind w:left="284" w:hanging="284"/>
        <w:rPr>
          <w:rFonts w:cs="Arial"/>
          <w:sz w:val="22"/>
          <w:szCs w:val="22"/>
        </w:rPr>
      </w:pPr>
      <w:r>
        <w:rPr>
          <w:rFonts w:cs="Arial"/>
          <w:sz w:val="22"/>
          <w:szCs w:val="22"/>
        </w:rPr>
        <w:t>Akceptační kritéria</w:t>
      </w:r>
    </w:p>
    <w:p w14:paraId="5AF59AFD" w14:textId="77777777" w:rsidR="00A144D4" w:rsidRDefault="001E1812">
      <w:pPr>
        <w:spacing w:after="0"/>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25"/>
        <w:gridCol w:w="3261"/>
        <w:gridCol w:w="3118"/>
        <w:gridCol w:w="2967"/>
      </w:tblGrid>
      <w:tr w:rsidR="00A144D4" w14:paraId="3DA08811" w14:textId="77777777">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47CC9B" w14:textId="77777777" w:rsidR="00A144D4" w:rsidRDefault="001E1812">
            <w:pPr>
              <w:spacing w:after="0"/>
              <w:rPr>
                <w:rFonts w:cs="Arial"/>
                <w:b/>
                <w:bCs/>
                <w:color w:val="000000"/>
                <w:szCs w:val="22"/>
                <w:lang w:eastAsia="cs-CZ"/>
              </w:rPr>
            </w:pPr>
            <w:r>
              <w:rPr>
                <w:rFonts w:cs="Arial"/>
                <w:b/>
                <w:bCs/>
                <w:color w:val="000000"/>
                <w:szCs w:val="22"/>
                <w:lang w:eastAsia="cs-CZ"/>
              </w:rPr>
              <w:t>ID</w:t>
            </w:r>
          </w:p>
        </w:tc>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8110FB" w14:textId="77777777" w:rsidR="00A144D4" w:rsidRDefault="001E1812">
            <w:pPr>
              <w:spacing w:after="0"/>
              <w:rPr>
                <w:rFonts w:cs="Arial"/>
                <w:b/>
                <w:bCs/>
                <w:color w:val="000000"/>
                <w:szCs w:val="22"/>
                <w:lang w:eastAsia="cs-CZ"/>
              </w:rPr>
            </w:pPr>
            <w:r>
              <w:rPr>
                <w:rFonts w:cs="Arial"/>
                <w:b/>
                <w:bCs/>
                <w:color w:val="000000"/>
                <w:szCs w:val="22"/>
                <w:lang w:eastAsia="cs-CZ"/>
              </w:rPr>
              <w:t>Akceptační kritérium</w:t>
            </w:r>
          </w:p>
        </w:tc>
        <w:tc>
          <w:tcPr>
            <w:tcW w:w="3118" w:type="dxa"/>
            <w:tcBorders>
              <w:top w:val="single" w:sz="8" w:space="0" w:color="auto"/>
              <w:left w:val="single" w:sz="8" w:space="0" w:color="auto"/>
              <w:bottom w:val="single" w:sz="8" w:space="0" w:color="auto"/>
              <w:right w:val="single" w:sz="8" w:space="0" w:color="auto"/>
            </w:tcBorders>
            <w:vAlign w:val="center"/>
          </w:tcPr>
          <w:p w14:paraId="6E752946" w14:textId="77777777" w:rsidR="00A144D4" w:rsidRDefault="001E1812">
            <w:pPr>
              <w:spacing w:after="0"/>
              <w:rPr>
                <w:rFonts w:cs="Arial"/>
                <w:b/>
                <w:bCs/>
                <w:color w:val="000000"/>
                <w:szCs w:val="22"/>
                <w:lang w:eastAsia="cs-CZ"/>
              </w:rPr>
            </w:pPr>
            <w:r>
              <w:rPr>
                <w:rFonts w:cs="Arial"/>
                <w:b/>
                <w:bCs/>
                <w:color w:val="000000"/>
                <w:szCs w:val="22"/>
                <w:lang w:eastAsia="cs-CZ"/>
              </w:rPr>
              <w:t>Způsob verifikace</w:t>
            </w:r>
          </w:p>
        </w:tc>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14:paraId="1FBD5632" w14:textId="77777777" w:rsidR="00A144D4" w:rsidRDefault="001E1812">
            <w:pPr>
              <w:spacing w:after="0"/>
              <w:rPr>
                <w:rFonts w:cs="Arial"/>
                <w:b/>
                <w:bCs/>
                <w:color w:val="000000"/>
                <w:szCs w:val="22"/>
                <w:lang w:eastAsia="cs-CZ"/>
              </w:rPr>
            </w:pPr>
            <w:r>
              <w:rPr>
                <w:rFonts w:cs="Arial"/>
                <w:b/>
                <w:bCs/>
                <w:color w:val="000000"/>
                <w:szCs w:val="22"/>
                <w:lang w:eastAsia="cs-CZ"/>
              </w:rPr>
              <w:t>Akceptuje</w:t>
            </w:r>
          </w:p>
        </w:tc>
      </w:tr>
      <w:tr w:rsidR="00A144D4" w14:paraId="7490F354" w14:textId="77777777">
        <w:trPr>
          <w:trHeight w:val="284"/>
        </w:trPr>
        <w:tc>
          <w:tcPr>
            <w:tcW w:w="425" w:type="dxa"/>
            <w:shd w:val="clear" w:color="auto" w:fill="auto"/>
            <w:noWrap/>
            <w:vAlign w:val="center"/>
          </w:tcPr>
          <w:p w14:paraId="5290CE17" w14:textId="77777777" w:rsidR="00A144D4" w:rsidRDefault="00A144D4">
            <w:pPr>
              <w:pStyle w:val="Odstavecseseznamem"/>
              <w:numPr>
                <w:ilvl w:val="0"/>
                <w:numId w:val="3"/>
              </w:numPr>
              <w:spacing w:after="0"/>
              <w:rPr>
                <w:rFonts w:cs="Arial"/>
                <w:color w:val="000000"/>
                <w:szCs w:val="22"/>
                <w:lang w:eastAsia="cs-CZ"/>
              </w:rPr>
            </w:pPr>
          </w:p>
        </w:tc>
        <w:tc>
          <w:tcPr>
            <w:tcW w:w="3261" w:type="dxa"/>
            <w:shd w:val="clear" w:color="auto" w:fill="auto"/>
            <w:noWrap/>
            <w:vAlign w:val="center"/>
            <w:hideMark/>
          </w:tcPr>
          <w:p w14:paraId="183F2100" w14:textId="77777777" w:rsidR="00A144D4" w:rsidRDefault="001E1812">
            <w:pPr>
              <w:spacing w:after="0"/>
              <w:rPr>
                <w:rFonts w:cs="Arial"/>
                <w:color w:val="000000"/>
                <w:szCs w:val="22"/>
                <w:lang w:eastAsia="cs-CZ"/>
              </w:rPr>
            </w:pPr>
            <w:r>
              <w:rPr>
                <w:rFonts w:cs="Arial"/>
                <w:color w:val="000000"/>
                <w:szCs w:val="22"/>
                <w:lang w:eastAsia="cs-CZ"/>
              </w:rPr>
              <w:t>Testovací scénář, včetně WMS</w:t>
            </w:r>
          </w:p>
        </w:tc>
        <w:tc>
          <w:tcPr>
            <w:tcW w:w="3118" w:type="dxa"/>
            <w:vAlign w:val="center"/>
          </w:tcPr>
          <w:p w14:paraId="48E1ABE8" w14:textId="77777777" w:rsidR="00A144D4" w:rsidRDefault="001E1812">
            <w:pPr>
              <w:spacing w:after="0"/>
              <w:rPr>
                <w:rFonts w:cs="Arial"/>
                <w:color w:val="000000"/>
                <w:szCs w:val="22"/>
                <w:lang w:eastAsia="cs-CZ"/>
              </w:rPr>
            </w:pPr>
            <w:r>
              <w:rPr>
                <w:rFonts w:cs="Arial"/>
                <w:color w:val="000000"/>
                <w:szCs w:val="22"/>
                <w:lang w:eastAsia="cs-CZ"/>
              </w:rPr>
              <w:t>Testovací scénáře</w:t>
            </w:r>
          </w:p>
        </w:tc>
        <w:tc>
          <w:tcPr>
            <w:tcW w:w="2967" w:type="dxa"/>
            <w:shd w:val="clear" w:color="auto" w:fill="auto"/>
            <w:vAlign w:val="center"/>
          </w:tcPr>
          <w:p w14:paraId="148CB1E2" w14:textId="77777777" w:rsidR="00A144D4" w:rsidRDefault="001E1812">
            <w:pPr>
              <w:spacing w:after="0"/>
              <w:rPr>
                <w:rFonts w:cs="Arial"/>
                <w:color w:val="000000"/>
                <w:szCs w:val="22"/>
                <w:lang w:eastAsia="cs-CZ"/>
              </w:rPr>
            </w:pPr>
            <w:r>
              <w:rPr>
                <w:rFonts w:cs="Arial"/>
                <w:color w:val="000000"/>
                <w:szCs w:val="22"/>
                <w:lang w:eastAsia="cs-CZ"/>
              </w:rPr>
              <w:t>Lenka Typoltová, Jiří Bukovský</w:t>
            </w:r>
          </w:p>
        </w:tc>
      </w:tr>
    </w:tbl>
    <w:p w14:paraId="77D3E19C" w14:textId="77777777" w:rsidR="00A144D4" w:rsidRDefault="00A144D4">
      <w:pPr>
        <w:spacing w:after="0"/>
        <w:rPr>
          <w:rFonts w:cs="Arial"/>
          <w:szCs w:val="22"/>
          <w:lang w:eastAsia="cs-CZ"/>
        </w:rPr>
      </w:pPr>
    </w:p>
    <w:p w14:paraId="168326DE" w14:textId="77777777" w:rsidR="00A144D4" w:rsidRDefault="00A144D4">
      <w:pPr>
        <w:spacing w:after="0"/>
        <w:rPr>
          <w:rFonts w:cs="Arial"/>
          <w:szCs w:val="22"/>
        </w:rPr>
      </w:pPr>
    </w:p>
    <w:p w14:paraId="4076DC9A" w14:textId="77777777" w:rsidR="00A144D4" w:rsidRDefault="001E1812">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0"/>
        <w:gridCol w:w="6511"/>
      </w:tblGrid>
      <w:tr w:rsidR="00A144D4" w14:paraId="0D16170F" w14:textId="77777777">
        <w:trPr>
          <w:trHeight w:val="30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F9E480" w14:textId="77777777" w:rsidR="00A144D4" w:rsidRDefault="001E1812">
            <w:pPr>
              <w:spacing w:after="0"/>
              <w:rPr>
                <w:rFonts w:cs="Arial"/>
                <w:b/>
                <w:bCs/>
                <w:color w:val="000000"/>
                <w:szCs w:val="22"/>
                <w:lang w:eastAsia="cs-CZ"/>
              </w:rPr>
            </w:pPr>
            <w:r>
              <w:rPr>
                <w:rFonts w:cs="Arial"/>
                <w:b/>
                <w:bCs/>
                <w:color w:val="000000"/>
                <w:szCs w:val="22"/>
                <w:lang w:eastAsia="cs-CZ"/>
              </w:rPr>
              <w:t>Milník</w:t>
            </w:r>
          </w:p>
        </w:tc>
        <w:tc>
          <w:tcPr>
            <w:tcW w:w="6511" w:type="dxa"/>
            <w:tcBorders>
              <w:top w:val="single" w:sz="8" w:space="0" w:color="auto"/>
              <w:left w:val="single" w:sz="8" w:space="0" w:color="auto"/>
              <w:bottom w:val="single" w:sz="8" w:space="0" w:color="auto"/>
              <w:right w:val="single" w:sz="8" w:space="0" w:color="auto"/>
            </w:tcBorders>
            <w:shd w:val="clear" w:color="auto" w:fill="auto"/>
            <w:vAlign w:val="center"/>
          </w:tcPr>
          <w:p w14:paraId="4FBFD332" w14:textId="77777777" w:rsidR="00A144D4" w:rsidRDefault="001E1812">
            <w:pPr>
              <w:spacing w:after="0"/>
              <w:rPr>
                <w:rFonts w:cs="Arial"/>
                <w:b/>
                <w:bCs/>
                <w:color w:val="000000"/>
                <w:szCs w:val="22"/>
                <w:lang w:eastAsia="cs-CZ"/>
              </w:rPr>
            </w:pPr>
            <w:r>
              <w:rPr>
                <w:rFonts w:cs="Arial"/>
                <w:b/>
                <w:bCs/>
                <w:color w:val="000000"/>
                <w:szCs w:val="22"/>
                <w:lang w:eastAsia="cs-CZ"/>
              </w:rPr>
              <w:t>Termín</w:t>
            </w:r>
          </w:p>
        </w:tc>
      </w:tr>
      <w:tr w:rsidR="00A144D4" w14:paraId="7130F2F6" w14:textId="77777777">
        <w:trPr>
          <w:trHeight w:val="284"/>
        </w:trPr>
        <w:tc>
          <w:tcPr>
            <w:tcW w:w="3260" w:type="dxa"/>
            <w:shd w:val="clear" w:color="auto" w:fill="auto"/>
            <w:noWrap/>
            <w:vAlign w:val="center"/>
          </w:tcPr>
          <w:p w14:paraId="237F5186" w14:textId="77777777" w:rsidR="00A144D4" w:rsidRDefault="001E1812">
            <w:pPr>
              <w:spacing w:after="0"/>
              <w:rPr>
                <w:rFonts w:cs="Arial"/>
                <w:color w:val="000000"/>
                <w:szCs w:val="22"/>
                <w:lang w:eastAsia="cs-CZ"/>
              </w:rPr>
            </w:pPr>
            <w:r>
              <w:rPr>
                <w:rFonts w:cs="Arial"/>
                <w:color w:val="000000"/>
                <w:szCs w:val="22"/>
                <w:lang w:eastAsia="cs-CZ"/>
              </w:rPr>
              <w:t xml:space="preserve">Nasazení na testovací prostředí </w:t>
            </w:r>
          </w:p>
        </w:tc>
        <w:tc>
          <w:tcPr>
            <w:tcW w:w="6511" w:type="dxa"/>
            <w:shd w:val="clear" w:color="auto" w:fill="auto"/>
            <w:vAlign w:val="center"/>
          </w:tcPr>
          <w:p w14:paraId="6667488F" w14:textId="77777777" w:rsidR="00A144D4" w:rsidRDefault="001E1812">
            <w:pPr>
              <w:spacing w:after="0"/>
              <w:rPr>
                <w:rFonts w:cs="Arial"/>
                <w:color w:val="000000"/>
                <w:szCs w:val="22"/>
                <w:lang w:eastAsia="cs-CZ"/>
              </w:rPr>
            </w:pPr>
            <w:r>
              <w:rPr>
                <w:rFonts w:cs="Arial"/>
                <w:color w:val="000000"/>
                <w:szCs w:val="22"/>
                <w:lang w:eastAsia="cs-CZ"/>
              </w:rPr>
              <w:t xml:space="preserve">do 25 pracovních dnů od převzetí </w:t>
            </w:r>
            <w:proofErr w:type="spellStart"/>
            <w:r>
              <w:rPr>
                <w:rFonts w:cs="Arial"/>
                <w:color w:val="000000"/>
                <w:szCs w:val="22"/>
                <w:lang w:eastAsia="cs-CZ"/>
              </w:rPr>
              <w:t>ortofotomap</w:t>
            </w:r>
            <w:proofErr w:type="spellEnd"/>
            <w:r>
              <w:rPr>
                <w:rFonts w:cs="Arial"/>
                <w:color w:val="000000"/>
                <w:szCs w:val="22"/>
                <w:lang w:eastAsia="cs-CZ"/>
              </w:rPr>
              <w:t xml:space="preserve"> dodavatelem</w:t>
            </w:r>
          </w:p>
          <w:p w14:paraId="23578FB6" w14:textId="77777777" w:rsidR="00A144D4" w:rsidRDefault="00A144D4">
            <w:pPr>
              <w:spacing w:after="0"/>
              <w:rPr>
                <w:rFonts w:cs="Arial"/>
                <w:color w:val="000000"/>
                <w:szCs w:val="22"/>
                <w:lang w:eastAsia="cs-CZ"/>
              </w:rPr>
            </w:pPr>
          </w:p>
        </w:tc>
      </w:tr>
      <w:tr w:rsidR="00A144D4" w14:paraId="79276AFD" w14:textId="77777777">
        <w:trPr>
          <w:trHeight w:val="284"/>
        </w:trPr>
        <w:tc>
          <w:tcPr>
            <w:tcW w:w="3260" w:type="dxa"/>
            <w:shd w:val="clear" w:color="auto" w:fill="auto"/>
            <w:noWrap/>
            <w:vAlign w:val="center"/>
          </w:tcPr>
          <w:p w14:paraId="7DE5A9E5" w14:textId="77777777" w:rsidR="00A144D4" w:rsidRDefault="001E1812">
            <w:pPr>
              <w:spacing w:after="0"/>
              <w:rPr>
                <w:rFonts w:cs="Arial"/>
                <w:color w:val="000000"/>
                <w:szCs w:val="22"/>
                <w:lang w:eastAsia="cs-CZ"/>
              </w:rPr>
            </w:pPr>
            <w:r>
              <w:rPr>
                <w:rFonts w:cs="Arial"/>
                <w:color w:val="000000"/>
                <w:szCs w:val="22"/>
                <w:lang w:eastAsia="cs-CZ"/>
              </w:rPr>
              <w:t xml:space="preserve">Nasazení na provozní prostředí </w:t>
            </w:r>
          </w:p>
        </w:tc>
        <w:tc>
          <w:tcPr>
            <w:tcW w:w="6511" w:type="dxa"/>
            <w:shd w:val="clear" w:color="auto" w:fill="auto"/>
            <w:vAlign w:val="center"/>
          </w:tcPr>
          <w:p w14:paraId="6EB3B0FF" w14:textId="77777777" w:rsidR="00A144D4" w:rsidRDefault="001E1812">
            <w:pPr>
              <w:spacing w:after="0"/>
              <w:rPr>
                <w:rFonts w:cs="Arial"/>
                <w:color w:val="000000"/>
                <w:szCs w:val="22"/>
                <w:lang w:eastAsia="cs-CZ"/>
              </w:rPr>
            </w:pPr>
            <w:r>
              <w:rPr>
                <w:rFonts w:cs="Arial"/>
                <w:color w:val="000000"/>
                <w:szCs w:val="22"/>
                <w:lang w:eastAsia="cs-CZ"/>
              </w:rPr>
              <w:t xml:space="preserve">do 30 pracovních dnů od převzetí </w:t>
            </w:r>
            <w:proofErr w:type="spellStart"/>
            <w:r>
              <w:rPr>
                <w:rFonts w:cs="Arial"/>
                <w:color w:val="000000"/>
                <w:szCs w:val="22"/>
                <w:lang w:eastAsia="cs-CZ"/>
              </w:rPr>
              <w:t>ortofotomap</w:t>
            </w:r>
            <w:proofErr w:type="spellEnd"/>
            <w:r>
              <w:rPr>
                <w:rFonts w:cs="Arial"/>
                <w:color w:val="000000"/>
                <w:szCs w:val="22"/>
                <w:lang w:eastAsia="cs-CZ"/>
              </w:rPr>
              <w:t xml:space="preserve"> dodavatelem</w:t>
            </w:r>
          </w:p>
          <w:p w14:paraId="7E9A1BBF" w14:textId="77777777" w:rsidR="00A144D4" w:rsidRDefault="00A144D4">
            <w:pPr>
              <w:spacing w:after="0"/>
              <w:rPr>
                <w:rFonts w:cs="Arial"/>
                <w:color w:val="000000"/>
                <w:szCs w:val="22"/>
                <w:lang w:eastAsia="cs-CZ"/>
              </w:rPr>
            </w:pPr>
          </w:p>
        </w:tc>
      </w:tr>
      <w:tr w:rsidR="00A144D4" w14:paraId="0CC79CA8" w14:textId="77777777">
        <w:trPr>
          <w:trHeight w:val="284"/>
        </w:trPr>
        <w:tc>
          <w:tcPr>
            <w:tcW w:w="3260" w:type="dxa"/>
            <w:shd w:val="clear" w:color="auto" w:fill="auto"/>
            <w:noWrap/>
            <w:vAlign w:val="center"/>
          </w:tcPr>
          <w:p w14:paraId="78406ECF" w14:textId="77777777" w:rsidR="00A144D4" w:rsidRDefault="001E1812">
            <w:pPr>
              <w:spacing w:after="0"/>
              <w:rPr>
                <w:rFonts w:cs="Arial"/>
                <w:color w:val="000000"/>
                <w:szCs w:val="22"/>
                <w:lang w:eastAsia="cs-CZ"/>
              </w:rPr>
            </w:pPr>
            <w:r>
              <w:rPr>
                <w:rFonts w:cs="Arial"/>
                <w:color w:val="000000"/>
                <w:szCs w:val="22"/>
                <w:lang w:eastAsia="cs-CZ"/>
              </w:rPr>
              <w:t xml:space="preserve">Akceptace </w:t>
            </w:r>
          </w:p>
        </w:tc>
        <w:tc>
          <w:tcPr>
            <w:tcW w:w="6511" w:type="dxa"/>
            <w:shd w:val="clear" w:color="auto" w:fill="auto"/>
            <w:vAlign w:val="center"/>
          </w:tcPr>
          <w:p w14:paraId="5AE7E1A0" w14:textId="77777777" w:rsidR="00A144D4" w:rsidRDefault="001E1812">
            <w:pPr>
              <w:spacing w:after="0"/>
              <w:rPr>
                <w:rFonts w:cs="Arial"/>
                <w:color w:val="000000"/>
                <w:szCs w:val="22"/>
                <w:lang w:eastAsia="cs-CZ"/>
              </w:rPr>
            </w:pPr>
            <w:r>
              <w:rPr>
                <w:rFonts w:cs="Arial"/>
                <w:color w:val="000000"/>
                <w:szCs w:val="22"/>
                <w:lang w:eastAsia="cs-CZ"/>
              </w:rPr>
              <w:t>25.2. 2025</w:t>
            </w:r>
          </w:p>
        </w:tc>
      </w:tr>
    </w:tbl>
    <w:p w14:paraId="60D1913A" w14:textId="77777777" w:rsidR="00A144D4" w:rsidRDefault="00A144D4">
      <w:pPr>
        <w:spacing w:after="0"/>
        <w:rPr>
          <w:rFonts w:cs="Arial"/>
          <w:szCs w:val="22"/>
        </w:rPr>
      </w:pPr>
    </w:p>
    <w:p w14:paraId="62BD40C0" w14:textId="77777777" w:rsidR="00A144D4" w:rsidRDefault="001E1812">
      <w:pPr>
        <w:pStyle w:val="Nadpis1"/>
        <w:tabs>
          <w:tab w:val="clear" w:pos="540"/>
        </w:tabs>
        <w:ind w:left="284" w:hanging="284"/>
        <w:rPr>
          <w:rFonts w:cs="Arial"/>
          <w:sz w:val="22"/>
          <w:szCs w:val="22"/>
        </w:rPr>
      </w:pPr>
      <w:r>
        <w:rPr>
          <w:rFonts w:cs="Arial"/>
          <w:sz w:val="22"/>
          <w:szCs w:val="22"/>
        </w:rPr>
        <w:t>Přílohy</w:t>
      </w:r>
    </w:p>
    <w:p w14:paraId="1169E80F" w14:textId="77777777" w:rsidR="00A144D4" w:rsidRDefault="001E1812">
      <w:pPr>
        <w:spacing w:after="0"/>
        <w:ind w:left="426"/>
        <w:rPr>
          <w:rFonts w:cs="Arial"/>
          <w:szCs w:val="22"/>
        </w:rPr>
      </w:pPr>
      <w:r>
        <w:rPr>
          <w:rFonts w:cs="Arial"/>
          <w:szCs w:val="22"/>
        </w:rPr>
        <w:t>1.</w:t>
      </w:r>
    </w:p>
    <w:p w14:paraId="26F846EA" w14:textId="77777777" w:rsidR="00A144D4" w:rsidRDefault="001E1812">
      <w:pPr>
        <w:spacing w:after="0"/>
        <w:ind w:left="426"/>
        <w:rPr>
          <w:rFonts w:cs="Arial"/>
          <w:szCs w:val="22"/>
        </w:rPr>
      </w:pPr>
      <w:r>
        <w:rPr>
          <w:rFonts w:cs="Arial"/>
          <w:szCs w:val="22"/>
        </w:rPr>
        <w:t>2.</w:t>
      </w:r>
    </w:p>
    <w:p w14:paraId="1DC55314" w14:textId="77777777" w:rsidR="00A144D4" w:rsidRDefault="00A144D4">
      <w:pPr>
        <w:spacing w:after="0"/>
        <w:rPr>
          <w:rFonts w:cs="Arial"/>
          <w:szCs w:val="22"/>
        </w:rPr>
      </w:pPr>
    </w:p>
    <w:p w14:paraId="3610F877" w14:textId="77777777" w:rsidR="00A144D4" w:rsidRDefault="001E1812">
      <w:pPr>
        <w:pStyle w:val="Nadpis1"/>
        <w:tabs>
          <w:tab w:val="clear" w:pos="540"/>
        </w:tabs>
        <w:ind w:left="284" w:hanging="284"/>
        <w:rPr>
          <w:rFonts w:cs="Arial"/>
          <w:sz w:val="22"/>
          <w:szCs w:val="22"/>
        </w:rPr>
      </w:pPr>
      <w:r>
        <w:rPr>
          <w:rFonts w:cs="Arial"/>
          <w:sz w:val="22"/>
          <w:szCs w:val="22"/>
        </w:rPr>
        <w:t>Podpisová doložka</w:t>
      </w:r>
    </w:p>
    <w:tbl>
      <w:tblPr>
        <w:tblW w:w="9193"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49"/>
        <w:gridCol w:w="2972"/>
        <w:gridCol w:w="2972"/>
      </w:tblGrid>
      <w:tr w:rsidR="00A144D4" w14:paraId="100A721C" w14:textId="77777777">
        <w:trPr>
          <w:trHeight w:val="741"/>
        </w:trPr>
        <w:tc>
          <w:tcPr>
            <w:tcW w:w="3249" w:type="dxa"/>
            <w:tcBorders>
              <w:top w:val="single" w:sz="8" w:space="0" w:color="auto"/>
              <w:left w:val="single" w:sz="8" w:space="0" w:color="auto"/>
              <w:bottom w:val="single" w:sz="8" w:space="0" w:color="auto"/>
            </w:tcBorders>
            <w:shd w:val="clear" w:color="auto" w:fill="auto"/>
            <w:noWrap/>
            <w:vAlign w:val="center"/>
            <w:hideMark/>
          </w:tcPr>
          <w:p w14:paraId="4418AAAC" w14:textId="77777777" w:rsidR="00A144D4" w:rsidRDefault="001E1812">
            <w:pPr>
              <w:spacing w:after="0"/>
              <w:rPr>
                <w:rFonts w:cs="Arial"/>
                <w:b/>
                <w:bCs/>
                <w:szCs w:val="22"/>
                <w:lang w:eastAsia="cs-CZ"/>
              </w:rPr>
            </w:pPr>
            <w:r>
              <w:rPr>
                <w:rFonts w:cs="Arial"/>
                <w:b/>
                <w:bCs/>
                <w:szCs w:val="22"/>
                <w:lang w:eastAsia="cs-CZ"/>
              </w:rPr>
              <w:t xml:space="preserve">Za resort </w:t>
            </w:r>
            <w:proofErr w:type="spellStart"/>
            <w:r>
              <w:rPr>
                <w:rFonts w:cs="Arial"/>
                <w:b/>
                <w:bCs/>
                <w:szCs w:val="22"/>
                <w:lang w:eastAsia="cs-CZ"/>
              </w:rPr>
              <w:t>MZe</w:t>
            </w:r>
            <w:proofErr w:type="spellEnd"/>
            <w:r>
              <w:rPr>
                <w:rFonts w:cs="Arial"/>
                <w:b/>
                <w:bCs/>
                <w:szCs w:val="22"/>
                <w:lang w:eastAsia="cs-CZ"/>
              </w:rPr>
              <w:t>:</w:t>
            </w:r>
          </w:p>
        </w:tc>
        <w:tc>
          <w:tcPr>
            <w:tcW w:w="2972" w:type="dxa"/>
            <w:tcBorders>
              <w:top w:val="single" w:sz="8" w:space="0" w:color="auto"/>
              <w:bottom w:val="single" w:sz="8" w:space="0" w:color="auto"/>
            </w:tcBorders>
            <w:vAlign w:val="center"/>
          </w:tcPr>
          <w:p w14:paraId="0158603B" w14:textId="77777777" w:rsidR="00A144D4" w:rsidRDefault="001E1812">
            <w:pPr>
              <w:spacing w:after="0"/>
              <w:rPr>
                <w:rFonts w:cs="Arial"/>
                <w:b/>
                <w:bCs/>
                <w:szCs w:val="22"/>
                <w:lang w:eastAsia="cs-CZ"/>
              </w:rPr>
            </w:pPr>
            <w:r>
              <w:rPr>
                <w:rFonts w:cs="Arial"/>
                <w:b/>
                <w:bCs/>
                <w:szCs w:val="22"/>
                <w:lang w:eastAsia="cs-CZ"/>
              </w:rPr>
              <w:t>Jméno:</w:t>
            </w:r>
          </w:p>
        </w:tc>
        <w:tc>
          <w:tcPr>
            <w:tcW w:w="2972" w:type="dxa"/>
            <w:tcBorders>
              <w:top w:val="single" w:sz="8" w:space="0" w:color="auto"/>
              <w:bottom w:val="single" w:sz="8" w:space="0" w:color="auto"/>
              <w:right w:val="single" w:sz="8" w:space="0" w:color="auto"/>
            </w:tcBorders>
            <w:shd w:val="clear" w:color="auto" w:fill="auto"/>
            <w:vAlign w:val="center"/>
          </w:tcPr>
          <w:p w14:paraId="36705F72" w14:textId="77777777" w:rsidR="00A144D4" w:rsidRDefault="001E1812">
            <w:pPr>
              <w:spacing w:after="0"/>
              <w:rPr>
                <w:rFonts w:cs="Arial"/>
                <w:b/>
                <w:bCs/>
                <w:szCs w:val="22"/>
                <w:lang w:eastAsia="cs-CZ"/>
              </w:rPr>
            </w:pPr>
            <w:r>
              <w:rPr>
                <w:rFonts w:cs="Arial"/>
                <w:b/>
                <w:bCs/>
                <w:szCs w:val="22"/>
                <w:lang w:eastAsia="cs-CZ"/>
              </w:rPr>
              <w:t>Podpis:</w:t>
            </w:r>
          </w:p>
        </w:tc>
      </w:tr>
      <w:tr w:rsidR="00A144D4" w14:paraId="58CDFD0C" w14:textId="77777777">
        <w:trPr>
          <w:trHeight w:val="981"/>
        </w:trPr>
        <w:tc>
          <w:tcPr>
            <w:tcW w:w="3249" w:type="dxa"/>
            <w:shd w:val="clear" w:color="auto" w:fill="auto"/>
            <w:noWrap/>
            <w:vAlign w:val="center"/>
            <w:hideMark/>
          </w:tcPr>
          <w:p w14:paraId="7BC84501" w14:textId="77777777" w:rsidR="00A144D4" w:rsidRDefault="001E1812">
            <w:pPr>
              <w:spacing w:after="0"/>
              <w:rPr>
                <w:rFonts w:cs="Arial"/>
                <w:szCs w:val="22"/>
                <w:lang w:eastAsia="cs-CZ"/>
              </w:rPr>
            </w:pPr>
            <w:r>
              <w:rPr>
                <w:rFonts w:cs="Arial"/>
                <w:szCs w:val="22"/>
                <w:lang w:eastAsia="cs-CZ"/>
              </w:rPr>
              <w:t>Žadatel/věcný garant</w:t>
            </w:r>
          </w:p>
        </w:tc>
        <w:tc>
          <w:tcPr>
            <w:tcW w:w="2972" w:type="dxa"/>
            <w:vAlign w:val="center"/>
          </w:tcPr>
          <w:p w14:paraId="4D0C3757" w14:textId="77777777" w:rsidR="00A144D4" w:rsidRDefault="001E1812">
            <w:pPr>
              <w:spacing w:after="0"/>
              <w:rPr>
                <w:rFonts w:cs="Arial"/>
                <w:szCs w:val="22"/>
                <w:lang w:eastAsia="cs-CZ"/>
              </w:rPr>
            </w:pPr>
            <w:r>
              <w:rPr>
                <w:rFonts w:cs="Arial"/>
                <w:color w:val="000000"/>
                <w:szCs w:val="22"/>
                <w:lang w:eastAsia="cs-CZ"/>
              </w:rPr>
              <w:t>Lenka Typoltová</w:t>
            </w:r>
          </w:p>
        </w:tc>
        <w:tc>
          <w:tcPr>
            <w:tcW w:w="2972" w:type="dxa"/>
            <w:shd w:val="clear" w:color="auto" w:fill="auto"/>
            <w:vAlign w:val="center"/>
          </w:tcPr>
          <w:p w14:paraId="68B3E7BC" w14:textId="77777777" w:rsidR="00A144D4" w:rsidRDefault="00A144D4">
            <w:pPr>
              <w:spacing w:after="0"/>
              <w:rPr>
                <w:rFonts w:cs="Arial"/>
                <w:szCs w:val="22"/>
                <w:lang w:eastAsia="cs-CZ"/>
              </w:rPr>
            </w:pPr>
          </w:p>
        </w:tc>
      </w:tr>
      <w:tr w:rsidR="00A144D4" w14:paraId="184104F2" w14:textId="77777777">
        <w:trPr>
          <w:trHeight w:val="981"/>
        </w:trPr>
        <w:tc>
          <w:tcPr>
            <w:tcW w:w="3249" w:type="dxa"/>
            <w:shd w:val="clear" w:color="auto" w:fill="auto"/>
            <w:noWrap/>
            <w:vAlign w:val="center"/>
          </w:tcPr>
          <w:p w14:paraId="7171A8D2" w14:textId="77777777" w:rsidR="00A144D4" w:rsidRDefault="001E1812">
            <w:pPr>
              <w:spacing w:after="0"/>
              <w:rPr>
                <w:rFonts w:cs="Arial"/>
                <w:szCs w:val="22"/>
                <w:lang w:eastAsia="cs-CZ"/>
              </w:rPr>
            </w:pPr>
            <w:r>
              <w:rPr>
                <w:rFonts w:cs="Arial"/>
                <w:szCs w:val="22"/>
                <w:lang w:eastAsia="cs-CZ"/>
              </w:rPr>
              <w:t>Koordinátor změny:</w:t>
            </w:r>
          </w:p>
        </w:tc>
        <w:tc>
          <w:tcPr>
            <w:tcW w:w="2972" w:type="dxa"/>
            <w:vAlign w:val="center"/>
          </w:tcPr>
          <w:p w14:paraId="30667CF9" w14:textId="77777777" w:rsidR="00A144D4" w:rsidRDefault="001E1812">
            <w:pPr>
              <w:spacing w:after="0"/>
              <w:rPr>
                <w:rFonts w:cs="Arial"/>
                <w:szCs w:val="22"/>
                <w:lang w:eastAsia="cs-CZ"/>
              </w:rPr>
            </w:pPr>
            <w:r>
              <w:rPr>
                <w:rFonts w:cs="Arial"/>
                <w:szCs w:val="22"/>
                <w:lang w:eastAsia="cs-CZ"/>
              </w:rPr>
              <w:t>Jiří Bukovský</w:t>
            </w:r>
          </w:p>
        </w:tc>
        <w:tc>
          <w:tcPr>
            <w:tcW w:w="2972" w:type="dxa"/>
            <w:shd w:val="clear" w:color="auto" w:fill="auto"/>
            <w:vAlign w:val="center"/>
          </w:tcPr>
          <w:p w14:paraId="66D51986" w14:textId="77777777" w:rsidR="00A144D4" w:rsidRDefault="00A144D4">
            <w:pPr>
              <w:spacing w:after="0"/>
              <w:rPr>
                <w:rFonts w:cs="Arial"/>
                <w:szCs w:val="22"/>
                <w:lang w:eastAsia="cs-CZ"/>
              </w:rPr>
            </w:pPr>
          </w:p>
        </w:tc>
      </w:tr>
    </w:tbl>
    <w:p w14:paraId="11677489" w14:textId="77777777" w:rsidR="00A144D4" w:rsidRDefault="00A144D4">
      <w:pPr>
        <w:spacing w:after="0"/>
        <w:rPr>
          <w:rFonts w:cs="Arial"/>
          <w:szCs w:val="22"/>
        </w:rPr>
      </w:pPr>
    </w:p>
    <w:p w14:paraId="48EE5D39" w14:textId="77777777" w:rsidR="00A144D4" w:rsidRDefault="00A144D4">
      <w:pPr>
        <w:spacing w:after="0"/>
        <w:rPr>
          <w:rFonts w:cs="Arial"/>
          <w:szCs w:val="22"/>
        </w:rPr>
      </w:pPr>
    </w:p>
    <w:p w14:paraId="7B7B290C" w14:textId="77777777" w:rsidR="00A144D4" w:rsidRDefault="001E1812">
      <w:pPr>
        <w:spacing w:after="0"/>
        <w:rPr>
          <w:rFonts w:cs="Arial"/>
          <w:szCs w:val="22"/>
        </w:rPr>
      </w:pPr>
      <w:r>
        <w:rPr>
          <w:rFonts w:cs="Arial"/>
          <w:szCs w:val="22"/>
        </w:rPr>
        <w:br w:type="page"/>
      </w:r>
    </w:p>
    <w:p w14:paraId="3EE2AD4B" w14:textId="77777777" w:rsidR="00A144D4" w:rsidRDefault="00A144D4">
      <w:pPr>
        <w:rPr>
          <w:rFonts w:cs="Arial"/>
          <w:b/>
          <w:caps/>
          <w:szCs w:val="22"/>
        </w:rPr>
        <w:sectPr w:rsidR="00A144D4">
          <w:headerReference w:type="default" r:id="rId14"/>
          <w:footerReference w:type="default" r:id="rId15"/>
          <w:type w:val="continuous"/>
          <w:pgSz w:w="11906" w:h="16838"/>
          <w:pgMar w:top="1134" w:right="1418" w:bottom="1134" w:left="992" w:header="567" w:footer="567" w:gutter="0"/>
          <w:cols w:space="708"/>
          <w:titlePg/>
          <w:docGrid w:linePitch="360"/>
        </w:sectPr>
      </w:pPr>
    </w:p>
    <w:p w14:paraId="191EDA82" w14:textId="77777777" w:rsidR="00A144D4" w:rsidRDefault="001E1812">
      <w:pPr>
        <w:spacing w:after="0"/>
        <w:rPr>
          <w:rFonts w:cs="Arial"/>
          <w:b/>
          <w:caps/>
          <w:szCs w:val="22"/>
        </w:rPr>
      </w:pPr>
      <w:r>
        <w:rPr>
          <w:rFonts w:cs="Arial"/>
          <w:b/>
          <w:caps/>
          <w:szCs w:val="22"/>
        </w:rPr>
        <w:lastRenderedPageBreak/>
        <w:t>B-nabídkA řešení k požadavku Z39825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144D4" w14:paraId="33A0E1A2" w14:textId="77777777">
        <w:tc>
          <w:tcPr>
            <w:tcW w:w="1701" w:type="dxa"/>
            <w:tcBorders>
              <w:top w:val="single" w:sz="8" w:space="0" w:color="auto"/>
              <w:left w:val="single" w:sz="8" w:space="0" w:color="auto"/>
              <w:bottom w:val="single" w:sz="8" w:space="0" w:color="auto"/>
            </w:tcBorders>
            <w:vAlign w:val="center"/>
          </w:tcPr>
          <w:p w14:paraId="4FB172E9" w14:textId="77777777" w:rsidR="00A144D4" w:rsidRDefault="001E181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65922BA2" w14:textId="77777777" w:rsidR="00A144D4" w:rsidRDefault="001E1812">
            <w:pPr>
              <w:pStyle w:val="Tabulka"/>
              <w:rPr>
                <w:szCs w:val="22"/>
              </w:rPr>
            </w:pPr>
            <w:r>
              <w:rPr>
                <w:szCs w:val="22"/>
              </w:rPr>
              <w:t>905</w:t>
            </w:r>
          </w:p>
        </w:tc>
      </w:tr>
    </w:tbl>
    <w:p w14:paraId="3DFCE063" w14:textId="77777777" w:rsidR="00A144D4" w:rsidRDefault="001E1812">
      <w:pPr>
        <w:pStyle w:val="Nadpis1"/>
        <w:numPr>
          <w:ilvl w:val="0"/>
          <w:numId w:val="11"/>
        </w:numPr>
        <w:tabs>
          <w:tab w:val="clear" w:pos="540"/>
        </w:tabs>
        <w:ind w:left="284" w:hanging="284"/>
        <w:rPr>
          <w:rFonts w:cs="Arial"/>
          <w:sz w:val="22"/>
          <w:szCs w:val="22"/>
        </w:rPr>
      </w:pPr>
      <w:r>
        <w:rPr>
          <w:rFonts w:cs="Arial"/>
          <w:sz w:val="22"/>
          <w:szCs w:val="22"/>
        </w:rPr>
        <w:t xml:space="preserve">Návrh konceptu technického řešení  </w:t>
      </w:r>
    </w:p>
    <w:p w14:paraId="29391C52" w14:textId="77777777" w:rsidR="00A144D4" w:rsidRDefault="001E1812">
      <w:r>
        <w:t>Viz část A tohoto PZ, body 2 a 3.</w:t>
      </w:r>
    </w:p>
    <w:p w14:paraId="0F002DEA" w14:textId="77777777" w:rsidR="00A144D4" w:rsidRDefault="001E1812">
      <w:pPr>
        <w:pStyle w:val="Nadpis1"/>
        <w:numPr>
          <w:ilvl w:val="0"/>
          <w:numId w:val="11"/>
        </w:numPr>
        <w:tabs>
          <w:tab w:val="clear" w:pos="540"/>
        </w:tabs>
        <w:ind w:left="284" w:hanging="284"/>
        <w:rPr>
          <w:rFonts w:cs="Arial"/>
          <w:sz w:val="22"/>
          <w:szCs w:val="22"/>
        </w:rPr>
      </w:pPr>
      <w:r>
        <w:rPr>
          <w:rFonts w:cs="Arial"/>
          <w:sz w:val="22"/>
          <w:szCs w:val="22"/>
        </w:rPr>
        <w:t>Uživatelské a licenční zajištění pro Objednatele</w:t>
      </w:r>
    </w:p>
    <w:p w14:paraId="14EE1F5C" w14:textId="77777777" w:rsidR="00A144D4" w:rsidRDefault="001E1812">
      <w:r>
        <w:t xml:space="preserve">V souladu s podmínkami smlouvy č. </w:t>
      </w:r>
      <w:r>
        <w:rPr>
          <w:i/>
          <w:iCs/>
          <w:sz w:val="20"/>
          <w:szCs w:val="20"/>
        </w:rPr>
        <w:t>390-2023-12120</w:t>
      </w:r>
    </w:p>
    <w:p w14:paraId="0E35CC7D" w14:textId="77777777" w:rsidR="00A144D4" w:rsidRDefault="00CB7AEF">
      <w:pPr>
        <w:pStyle w:val="Nadpis1"/>
        <w:numPr>
          <w:ilvl w:val="0"/>
          <w:numId w:val="11"/>
        </w:numPr>
        <w:tabs>
          <w:tab w:val="clear" w:pos="540"/>
        </w:tabs>
        <w:ind w:left="284" w:hanging="284"/>
        <w:rPr>
          <w:rFonts w:cs="Arial"/>
          <w:sz w:val="22"/>
          <w:szCs w:val="22"/>
        </w:rPr>
      </w:pPr>
      <w:r>
        <w:rPr>
          <w:noProof/>
          <w:sz w:val="22"/>
          <w:szCs w:val="21"/>
        </w:rPr>
        <w:object w:dxaOrig="1440" w:dyaOrig="1440" w14:anchorId="060F3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8.75pt;margin-top:11.15pt;width:56.95pt;height:42pt;z-index:4096;visibility:visible" o:bordertopcolor="black" o:borderleftcolor="black" o:borderbottomcolor="black" o:borderrightcolor="black">
            <v:imagedata r:id="rId16" o:title=""/>
            <w10:wrap type="square"/>
          </v:shape>
          <o:OLEObject Type="Embed" ProgID="Word.Document.12" ShapeID="_x0000_s1026" DrawAspect="Icon" ObjectID="_1791958645" r:id="rId17"/>
        </w:object>
      </w:r>
      <w:r w:rsidR="001E1812">
        <w:rPr>
          <w:rFonts w:cs="Arial"/>
          <w:sz w:val="22"/>
          <w:szCs w:val="22"/>
        </w:rPr>
        <w:t xml:space="preserve">Dopady do systémů </w:t>
      </w:r>
      <w:proofErr w:type="spellStart"/>
      <w:r w:rsidR="001E1812">
        <w:rPr>
          <w:rFonts w:cs="Arial"/>
          <w:sz w:val="22"/>
          <w:szCs w:val="22"/>
        </w:rPr>
        <w:t>MZe</w:t>
      </w:r>
      <w:proofErr w:type="spellEnd"/>
    </w:p>
    <w:p w14:paraId="40F29680" w14:textId="77777777" w:rsidR="00A144D4" w:rsidRDefault="001E1812">
      <w:pPr>
        <w:pStyle w:val="Nadpis1"/>
        <w:numPr>
          <w:ilvl w:val="1"/>
          <w:numId w:val="11"/>
        </w:numPr>
        <w:tabs>
          <w:tab w:val="clear" w:pos="540"/>
        </w:tabs>
        <w:ind w:left="1440" w:hanging="292"/>
        <w:rPr>
          <w:rFonts w:cs="Arial"/>
          <w:sz w:val="22"/>
          <w:szCs w:val="22"/>
        </w:rPr>
      </w:pPr>
      <w:r>
        <w:rPr>
          <w:rFonts w:cs="Arial"/>
          <w:sz w:val="22"/>
          <w:szCs w:val="22"/>
        </w:rPr>
        <w:t>Na provoz a infrastrukturu</w:t>
      </w:r>
    </w:p>
    <w:p w14:paraId="35848418" w14:textId="77777777" w:rsidR="00A144D4" w:rsidRDefault="001E1812">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37CC4D28" w14:textId="77777777" w:rsidR="00A144D4" w:rsidRDefault="001E1812">
      <w:pPr>
        <w:pStyle w:val="Nadpis1"/>
        <w:numPr>
          <w:ilvl w:val="1"/>
          <w:numId w:val="11"/>
        </w:numPr>
        <w:tabs>
          <w:tab w:val="clear" w:pos="540"/>
        </w:tabs>
        <w:ind w:left="1440" w:hanging="292"/>
        <w:rPr>
          <w:rFonts w:cs="Arial"/>
          <w:sz w:val="22"/>
          <w:szCs w:val="22"/>
        </w:rPr>
      </w:pPr>
      <w:r>
        <w:rPr>
          <w:rFonts w:cs="Arial"/>
          <w:sz w:val="22"/>
          <w:szCs w:val="22"/>
        </w:rPr>
        <w:t>Na bezpečnost</w:t>
      </w:r>
    </w:p>
    <w:p w14:paraId="33B8D977" w14:textId="77777777" w:rsidR="00A144D4" w:rsidRDefault="001E1812">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A144D4" w14:paraId="45AF521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57B6D37" w14:textId="77777777" w:rsidR="00A144D4" w:rsidRDefault="001E1812">
            <w:pPr>
              <w:spacing w:after="0"/>
              <w:rPr>
                <w:rFonts w:cs="Arial"/>
                <w:b/>
                <w:bCs/>
                <w:color w:val="000000"/>
                <w:szCs w:val="22"/>
                <w:lang w:eastAsia="cs-CZ"/>
              </w:rPr>
            </w:pPr>
            <w:r>
              <w:rPr>
                <w:rFonts w:cs="Arial"/>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19BFA7" w14:textId="77777777" w:rsidR="00A144D4" w:rsidRDefault="001E1812">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DA605B" w14:textId="77777777" w:rsidR="00A144D4" w:rsidRDefault="001E1812">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A144D4" w14:paraId="78296B34" w14:textId="77777777">
        <w:trPr>
          <w:trHeight w:val="300"/>
        </w:trPr>
        <w:tc>
          <w:tcPr>
            <w:tcW w:w="426" w:type="dxa"/>
            <w:tcBorders>
              <w:top w:val="single" w:sz="8" w:space="0" w:color="auto"/>
              <w:bottom w:val="single" w:sz="4" w:space="0" w:color="auto"/>
            </w:tcBorders>
            <w:vAlign w:val="center"/>
          </w:tcPr>
          <w:p w14:paraId="71EDC7D9"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4A18BB34" w14:textId="77777777" w:rsidR="00A144D4" w:rsidRDefault="001E1812">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3969" w:type="dxa"/>
            <w:tcBorders>
              <w:top w:val="single" w:sz="8" w:space="0" w:color="auto"/>
              <w:bottom w:val="single" w:sz="4" w:space="0" w:color="auto"/>
            </w:tcBorders>
            <w:shd w:val="clear" w:color="auto" w:fill="auto"/>
            <w:noWrap/>
            <w:vAlign w:val="center"/>
          </w:tcPr>
          <w:p w14:paraId="31D29EF8"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6017AAFB" w14:textId="77777777">
        <w:trPr>
          <w:trHeight w:val="300"/>
        </w:trPr>
        <w:tc>
          <w:tcPr>
            <w:tcW w:w="426" w:type="dxa"/>
            <w:tcBorders>
              <w:bottom w:val="single" w:sz="4" w:space="0" w:color="auto"/>
            </w:tcBorders>
            <w:vAlign w:val="center"/>
          </w:tcPr>
          <w:p w14:paraId="6802A54C"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88C34BE" w14:textId="77777777" w:rsidR="00A144D4" w:rsidRDefault="001E1812">
            <w:pPr>
              <w:spacing w:after="0"/>
              <w:rPr>
                <w:rFonts w:cs="Arial"/>
                <w:bCs/>
                <w:color w:val="000000"/>
                <w:szCs w:val="22"/>
                <w:lang w:eastAsia="cs-CZ"/>
              </w:rPr>
            </w:pPr>
            <w:r>
              <w:rPr>
                <w:rFonts w:cs="Arial"/>
                <w:bCs/>
                <w:color w:val="000000"/>
                <w:szCs w:val="22"/>
                <w:lang w:eastAsia="cs-CZ"/>
              </w:rPr>
              <w:t>Dohledatelnost provedených změn v datech 3.1.7.</w:t>
            </w:r>
          </w:p>
        </w:tc>
        <w:tc>
          <w:tcPr>
            <w:tcW w:w="3969" w:type="dxa"/>
            <w:tcBorders>
              <w:bottom w:val="single" w:sz="4" w:space="0" w:color="auto"/>
            </w:tcBorders>
            <w:shd w:val="clear" w:color="auto" w:fill="auto"/>
            <w:noWrap/>
          </w:tcPr>
          <w:p w14:paraId="45D03896"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r w:rsidR="00A144D4" w14:paraId="4FCF0E73" w14:textId="77777777">
        <w:trPr>
          <w:trHeight w:val="300"/>
        </w:trPr>
        <w:tc>
          <w:tcPr>
            <w:tcW w:w="426" w:type="dxa"/>
            <w:tcBorders>
              <w:bottom w:val="single" w:sz="4" w:space="0" w:color="auto"/>
            </w:tcBorders>
            <w:vAlign w:val="center"/>
          </w:tcPr>
          <w:p w14:paraId="07074CE2"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E1D2A95" w14:textId="77777777" w:rsidR="00A144D4" w:rsidRDefault="001E1812">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3969" w:type="dxa"/>
            <w:tcBorders>
              <w:bottom w:val="single" w:sz="4" w:space="0" w:color="auto"/>
            </w:tcBorders>
            <w:shd w:val="clear" w:color="auto" w:fill="auto"/>
            <w:noWrap/>
          </w:tcPr>
          <w:p w14:paraId="7FF75D9B"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r w:rsidR="00A144D4" w14:paraId="57A705B9" w14:textId="77777777">
        <w:trPr>
          <w:trHeight w:val="300"/>
        </w:trPr>
        <w:tc>
          <w:tcPr>
            <w:tcW w:w="426" w:type="dxa"/>
            <w:tcBorders>
              <w:bottom w:val="single" w:sz="4" w:space="0" w:color="auto"/>
            </w:tcBorders>
            <w:vAlign w:val="center"/>
          </w:tcPr>
          <w:p w14:paraId="556A3774"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66DE49A2" w14:textId="77777777" w:rsidR="00A144D4" w:rsidRDefault="001E1812">
            <w:pPr>
              <w:spacing w:after="0"/>
              <w:rPr>
                <w:rFonts w:cs="Arial"/>
                <w:bCs/>
                <w:color w:val="000000"/>
                <w:szCs w:val="22"/>
                <w:lang w:eastAsia="cs-CZ"/>
              </w:rPr>
            </w:pPr>
            <w:r>
              <w:rPr>
                <w:szCs w:val="22"/>
              </w:rPr>
              <w:t>Šifrování 3.1.8., Certifikační autority a PKI 3.1.9.</w:t>
            </w:r>
          </w:p>
        </w:tc>
        <w:tc>
          <w:tcPr>
            <w:tcW w:w="3969" w:type="dxa"/>
            <w:tcBorders>
              <w:bottom w:val="single" w:sz="4" w:space="0" w:color="auto"/>
            </w:tcBorders>
            <w:shd w:val="clear" w:color="auto" w:fill="auto"/>
            <w:noWrap/>
          </w:tcPr>
          <w:p w14:paraId="78BBCCA6"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r w:rsidR="00A144D4" w14:paraId="1660DDA0" w14:textId="77777777">
        <w:trPr>
          <w:trHeight w:val="300"/>
        </w:trPr>
        <w:tc>
          <w:tcPr>
            <w:tcW w:w="426" w:type="dxa"/>
            <w:tcBorders>
              <w:bottom w:val="single" w:sz="4" w:space="0" w:color="auto"/>
            </w:tcBorders>
            <w:vAlign w:val="center"/>
          </w:tcPr>
          <w:p w14:paraId="3D936924"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B35693C" w14:textId="77777777" w:rsidR="00A144D4" w:rsidRDefault="001E1812">
            <w:pPr>
              <w:spacing w:after="0"/>
              <w:rPr>
                <w:rFonts w:cs="Arial"/>
                <w:bCs/>
                <w:color w:val="000000"/>
                <w:szCs w:val="22"/>
                <w:lang w:eastAsia="cs-CZ"/>
              </w:rPr>
            </w:pPr>
            <w:r>
              <w:rPr>
                <w:rFonts w:cs="Arial"/>
                <w:bCs/>
                <w:color w:val="000000"/>
                <w:szCs w:val="22"/>
                <w:lang w:eastAsia="cs-CZ"/>
              </w:rPr>
              <w:t xml:space="preserve">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3969" w:type="dxa"/>
            <w:tcBorders>
              <w:bottom w:val="single" w:sz="4" w:space="0" w:color="auto"/>
            </w:tcBorders>
            <w:shd w:val="clear" w:color="auto" w:fill="auto"/>
            <w:noWrap/>
          </w:tcPr>
          <w:p w14:paraId="2B1316DD"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r w:rsidR="00A144D4" w14:paraId="45110529" w14:textId="77777777">
        <w:trPr>
          <w:trHeight w:val="300"/>
        </w:trPr>
        <w:tc>
          <w:tcPr>
            <w:tcW w:w="426" w:type="dxa"/>
            <w:tcBorders>
              <w:bottom w:val="single" w:sz="4" w:space="0" w:color="auto"/>
            </w:tcBorders>
            <w:vAlign w:val="center"/>
          </w:tcPr>
          <w:p w14:paraId="1D230597"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39A29C0" w14:textId="77777777" w:rsidR="00A144D4" w:rsidRDefault="001E1812">
            <w:pPr>
              <w:spacing w:after="0"/>
              <w:rPr>
                <w:rFonts w:cs="Arial"/>
                <w:bCs/>
                <w:color w:val="000000"/>
                <w:szCs w:val="22"/>
                <w:lang w:eastAsia="cs-CZ"/>
              </w:rPr>
            </w:pPr>
            <w:r>
              <w:rPr>
                <w:rFonts w:cs="Arial"/>
                <w:bCs/>
                <w:color w:val="000000"/>
                <w:szCs w:val="22"/>
                <w:lang w:eastAsia="cs-CZ"/>
              </w:rPr>
              <w:t>Integrita – platnost dat 3.2.</w:t>
            </w:r>
          </w:p>
        </w:tc>
        <w:tc>
          <w:tcPr>
            <w:tcW w:w="3969" w:type="dxa"/>
            <w:tcBorders>
              <w:bottom w:val="single" w:sz="4" w:space="0" w:color="auto"/>
            </w:tcBorders>
            <w:shd w:val="clear" w:color="auto" w:fill="auto"/>
            <w:noWrap/>
          </w:tcPr>
          <w:p w14:paraId="2C4097EC"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r w:rsidR="00A144D4" w14:paraId="232706A9" w14:textId="77777777">
        <w:trPr>
          <w:trHeight w:val="300"/>
        </w:trPr>
        <w:tc>
          <w:tcPr>
            <w:tcW w:w="426" w:type="dxa"/>
            <w:tcBorders>
              <w:bottom w:val="single" w:sz="4" w:space="0" w:color="auto"/>
            </w:tcBorders>
            <w:vAlign w:val="center"/>
          </w:tcPr>
          <w:p w14:paraId="38FFDA39"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A639EDD" w14:textId="77777777" w:rsidR="00A144D4" w:rsidRDefault="001E1812">
            <w:pPr>
              <w:spacing w:after="0"/>
              <w:rPr>
                <w:rFonts w:cs="Arial"/>
                <w:bCs/>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3969" w:type="dxa"/>
            <w:tcBorders>
              <w:bottom w:val="single" w:sz="4" w:space="0" w:color="auto"/>
            </w:tcBorders>
            <w:shd w:val="clear" w:color="auto" w:fill="auto"/>
            <w:noWrap/>
          </w:tcPr>
          <w:p w14:paraId="6AD25C2C"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r w:rsidR="00A144D4" w14:paraId="7E99CD0F" w14:textId="77777777">
        <w:trPr>
          <w:trHeight w:val="300"/>
        </w:trPr>
        <w:tc>
          <w:tcPr>
            <w:tcW w:w="426" w:type="dxa"/>
            <w:tcBorders>
              <w:bottom w:val="single" w:sz="4" w:space="0" w:color="auto"/>
            </w:tcBorders>
            <w:vAlign w:val="center"/>
          </w:tcPr>
          <w:p w14:paraId="2B3752D8"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471ECF5" w14:textId="77777777" w:rsidR="00A144D4" w:rsidRDefault="001E1812">
            <w:pPr>
              <w:spacing w:after="0"/>
              <w:rPr>
                <w:rFonts w:cs="Arial"/>
                <w:bCs/>
                <w:color w:val="000000"/>
                <w:szCs w:val="22"/>
                <w:lang w:eastAsia="cs-CZ"/>
              </w:rPr>
            </w:pPr>
            <w:r>
              <w:rPr>
                <w:rFonts w:cs="Arial"/>
                <w:bCs/>
                <w:color w:val="000000"/>
                <w:szCs w:val="22"/>
                <w:lang w:eastAsia="cs-CZ"/>
              </w:rPr>
              <w:t>Ošetření výjimek běhu, chyby a hlášení 3.4.3.</w:t>
            </w:r>
          </w:p>
        </w:tc>
        <w:tc>
          <w:tcPr>
            <w:tcW w:w="3969" w:type="dxa"/>
            <w:tcBorders>
              <w:bottom w:val="single" w:sz="4" w:space="0" w:color="auto"/>
            </w:tcBorders>
            <w:shd w:val="clear" w:color="auto" w:fill="auto"/>
            <w:noWrap/>
          </w:tcPr>
          <w:p w14:paraId="219C273B"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r w:rsidR="00A144D4" w14:paraId="4C0FCFB3" w14:textId="77777777">
        <w:trPr>
          <w:trHeight w:val="300"/>
        </w:trPr>
        <w:tc>
          <w:tcPr>
            <w:tcW w:w="426" w:type="dxa"/>
            <w:tcBorders>
              <w:bottom w:val="single" w:sz="4" w:space="0" w:color="auto"/>
            </w:tcBorders>
            <w:vAlign w:val="center"/>
          </w:tcPr>
          <w:p w14:paraId="6D5CB55A"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8A6361C" w14:textId="77777777" w:rsidR="00A144D4" w:rsidRDefault="001E1812">
            <w:pPr>
              <w:spacing w:after="0"/>
              <w:rPr>
                <w:rFonts w:cs="Arial"/>
                <w:bCs/>
                <w:color w:val="000000"/>
                <w:szCs w:val="22"/>
                <w:lang w:eastAsia="cs-CZ"/>
              </w:rPr>
            </w:pPr>
            <w:r>
              <w:rPr>
                <w:rFonts w:cs="Arial"/>
                <w:bCs/>
                <w:color w:val="000000"/>
                <w:szCs w:val="22"/>
                <w:lang w:eastAsia="cs-CZ"/>
              </w:rPr>
              <w:t>Práce s pamětí 3.4.4.</w:t>
            </w:r>
          </w:p>
        </w:tc>
        <w:tc>
          <w:tcPr>
            <w:tcW w:w="3969" w:type="dxa"/>
            <w:tcBorders>
              <w:bottom w:val="single" w:sz="4" w:space="0" w:color="auto"/>
            </w:tcBorders>
            <w:shd w:val="clear" w:color="auto" w:fill="auto"/>
            <w:noWrap/>
          </w:tcPr>
          <w:p w14:paraId="3B767FC0"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r w:rsidR="00A144D4" w14:paraId="5ED0268C" w14:textId="77777777">
        <w:trPr>
          <w:trHeight w:val="300"/>
        </w:trPr>
        <w:tc>
          <w:tcPr>
            <w:tcW w:w="426" w:type="dxa"/>
            <w:tcBorders>
              <w:bottom w:val="single" w:sz="4" w:space="0" w:color="auto"/>
            </w:tcBorders>
            <w:vAlign w:val="center"/>
          </w:tcPr>
          <w:p w14:paraId="159FF5E6"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4A9334D" w14:textId="77777777" w:rsidR="00A144D4" w:rsidRDefault="001E1812">
            <w:pPr>
              <w:spacing w:after="0"/>
              <w:rPr>
                <w:rFonts w:cs="Arial"/>
                <w:bCs/>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r>
              <w:rPr>
                <w:rStyle w:val="Znakapoznpodarou"/>
                <w:rFonts w:cs="Arial"/>
                <w:bCs/>
                <w:color w:val="000000"/>
                <w:szCs w:val="22"/>
                <w:lang w:eastAsia="cs-CZ"/>
              </w:rPr>
              <w:footnoteReference w:id="3"/>
            </w:r>
          </w:p>
        </w:tc>
        <w:tc>
          <w:tcPr>
            <w:tcW w:w="3969" w:type="dxa"/>
            <w:tcBorders>
              <w:bottom w:val="single" w:sz="4" w:space="0" w:color="auto"/>
            </w:tcBorders>
            <w:shd w:val="clear" w:color="auto" w:fill="auto"/>
            <w:noWrap/>
          </w:tcPr>
          <w:p w14:paraId="5A21D408"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r w:rsidR="00A144D4" w14:paraId="2723A416" w14:textId="77777777">
        <w:trPr>
          <w:trHeight w:val="300"/>
        </w:trPr>
        <w:tc>
          <w:tcPr>
            <w:tcW w:w="426" w:type="dxa"/>
            <w:tcBorders>
              <w:bottom w:val="single" w:sz="4" w:space="0" w:color="auto"/>
            </w:tcBorders>
            <w:vAlign w:val="center"/>
          </w:tcPr>
          <w:p w14:paraId="7263BB6C"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71A1405" w14:textId="77777777" w:rsidR="00A144D4" w:rsidRDefault="001E1812">
            <w:pPr>
              <w:spacing w:after="0"/>
              <w:rPr>
                <w:rFonts w:cs="Arial"/>
                <w:bCs/>
                <w:color w:val="000000"/>
                <w:szCs w:val="22"/>
                <w:lang w:eastAsia="cs-CZ"/>
              </w:rPr>
            </w:pPr>
            <w:r>
              <w:rPr>
                <w:rFonts w:cs="Arial"/>
                <w:bCs/>
                <w:color w:val="000000"/>
                <w:szCs w:val="22"/>
                <w:lang w:eastAsia="cs-CZ"/>
              </w:rPr>
              <w:t>Ochrana systému 3.4.7.</w:t>
            </w:r>
          </w:p>
        </w:tc>
        <w:tc>
          <w:tcPr>
            <w:tcW w:w="3969" w:type="dxa"/>
            <w:tcBorders>
              <w:bottom w:val="single" w:sz="4" w:space="0" w:color="auto"/>
            </w:tcBorders>
            <w:shd w:val="clear" w:color="auto" w:fill="auto"/>
            <w:noWrap/>
          </w:tcPr>
          <w:p w14:paraId="3E7EF256"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r w:rsidR="00A144D4" w14:paraId="48A78315" w14:textId="77777777">
        <w:trPr>
          <w:trHeight w:val="300"/>
        </w:trPr>
        <w:tc>
          <w:tcPr>
            <w:tcW w:w="426" w:type="dxa"/>
            <w:tcBorders>
              <w:bottom w:val="single" w:sz="4" w:space="0" w:color="auto"/>
            </w:tcBorders>
            <w:vAlign w:val="center"/>
          </w:tcPr>
          <w:p w14:paraId="1D5AA77A"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9D7B1BC" w14:textId="77777777" w:rsidR="00A144D4" w:rsidRDefault="001E1812">
            <w:pPr>
              <w:spacing w:after="0"/>
              <w:rPr>
                <w:rFonts w:cs="Arial"/>
                <w:bCs/>
                <w:color w:val="000000"/>
                <w:szCs w:val="22"/>
                <w:lang w:eastAsia="cs-CZ"/>
              </w:rPr>
            </w:pPr>
            <w:r>
              <w:rPr>
                <w:rFonts w:cs="Arial"/>
                <w:bCs/>
                <w:color w:val="000000"/>
                <w:szCs w:val="22"/>
                <w:lang w:eastAsia="cs-CZ"/>
              </w:rPr>
              <w:t>Testování systému 3.4.9.</w:t>
            </w:r>
          </w:p>
        </w:tc>
        <w:tc>
          <w:tcPr>
            <w:tcW w:w="3969" w:type="dxa"/>
            <w:tcBorders>
              <w:bottom w:val="single" w:sz="4" w:space="0" w:color="auto"/>
            </w:tcBorders>
            <w:shd w:val="clear" w:color="auto" w:fill="auto"/>
            <w:noWrap/>
          </w:tcPr>
          <w:p w14:paraId="22CA5EE7"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r w:rsidR="00A144D4" w14:paraId="7339A8B7" w14:textId="77777777">
        <w:trPr>
          <w:trHeight w:val="300"/>
        </w:trPr>
        <w:tc>
          <w:tcPr>
            <w:tcW w:w="426" w:type="dxa"/>
            <w:tcBorders>
              <w:bottom w:val="single" w:sz="4" w:space="0" w:color="auto"/>
            </w:tcBorders>
            <w:vAlign w:val="center"/>
          </w:tcPr>
          <w:p w14:paraId="5D5C9B30" w14:textId="77777777" w:rsidR="00A144D4" w:rsidRDefault="00A144D4">
            <w:pPr>
              <w:pStyle w:val="Odstavecseseznamem"/>
              <w:numPr>
                <w:ilvl w:val="0"/>
                <w:numId w:val="7"/>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4BA631E" w14:textId="77777777" w:rsidR="00A144D4" w:rsidRDefault="001E1812">
            <w:pPr>
              <w:spacing w:after="0"/>
              <w:rPr>
                <w:rFonts w:cs="Arial"/>
                <w:bCs/>
                <w:color w:val="000000"/>
                <w:szCs w:val="22"/>
                <w:lang w:eastAsia="cs-CZ"/>
              </w:rPr>
            </w:pPr>
            <w:r>
              <w:rPr>
                <w:rFonts w:cs="Arial"/>
                <w:bCs/>
                <w:color w:val="000000"/>
                <w:szCs w:val="22"/>
                <w:lang w:eastAsia="cs-CZ"/>
              </w:rPr>
              <w:t>Externí komunikace 3.4.11.</w:t>
            </w:r>
          </w:p>
        </w:tc>
        <w:tc>
          <w:tcPr>
            <w:tcW w:w="3969" w:type="dxa"/>
            <w:tcBorders>
              <w:bottom w:val="single" w:sz="4" w:space="0" w:color="auto"/>
            </w:tcBorders>
            <w:shd w:val="clear" w:color="auto" w:fill="auto"/>
            <w:noWrap/>
          </w:tcPr>
          <w:p w14:paraId="3D795834" w14:textId="77777777" w:rsidR="00A144D4" w:rsidRDefault="001E1812">
            <w:pPr>
              <w:spacing w:after="0"/>
              <w:rPr>
                <w:rFonts w:cs="Arial"/>
                <w:b/>
                <w:bCs/>
                <w:color w:val="000000"/>
                <w:szCs w:val="22"/>
                <w:lang w:eastAsia="cs-CZ"/>
              </w:rPr>
            </w:pPr>
            <w:r>
              <w:rPr>
                <w:rFonts w:cs="Arial"/>
                <w:color w:val="000000"/>
                <w:szCs w:val="22"/>
                <w:lang w:eastAsia="cs-CZ"/>
              </w:rPr>
              <w:t>Bez dopadu</w:t>
            </w:r>
          </w:p>
        </w:tc>
      </w:tr>
    </w:tbl>
    <w:p w14:paraId="060A6EEB" w14:textId="77777777" w:rsidR="00A144D4" w:rsidRDefault="00A144D4"/>
    <w:p w14:paraId="594DD95A" w14:textId="77777777" w:rsidR="00A144D4" w:rsidRDefault="001E1812">
      <w:r>
        <w:t>Bez vazby na SIEM.</w:t>
      </w:r>
    </w:p>
    <w:p w14:paraId="1A984370" w14:textId="77777777" w:rsidR="00A144D4" w:rsidRDefault="00A144D4"/>
    <w:p w14:paraId="5E5FEF2F" w14:textId="77777777" w:rsidR="00A144D4" w:rsidRDefault="001E1812">
      <w:pPr>
        <w:pStyle w:val="Nadpis1"/>
        <w:numPr>
          <w:ilvl w:val="1"/>
          <w:numId w:val="11"/>
        </w:numPr>
        <w:tabs>
          <w:tab w:val="clear" w:pos="540"/>
        </w:tabs>
        <w:ind w:left="1440" w:hanging="292"/>
        <w:rPr>
          <w:rFonts w:cs="Arial"/>
          <w:sz w:val="22"/>
          <w:szCs w:val="22"/>
        </w:rPr>
      </w:pPr>
      <w:r>
        <w:rPr>
          <w:rFonts w:cs="Arial"/>
          <w:sz w:val="22"/>
          <w:szCs w:val="22"/>
        </w:rPr>
        <w:t>Na součinnost s dalšími systémy</w:t>
      </w:r>
    </w:p>
    <w:p w14:paraId="2167D390" w14:textId="77777777" w:rsidR="00A144D4" w:rsidRDefault="001E1812">
      <w:pPr>
        <w:ind w:left="2124"/>
      </w:pPr>
      <w:r>
        <w:t>ne</w:t>
      </w:r>
    </w:p>
    <w:p w14:paraId="272C0DF6" w14:textId="77777777" w:rsidR="00A144D4" w:rsidRDefault="001E1812">
      <w:pPr>
        <w:pStyle w:val="Nadpis1"/>
        <w:numPr>
          <w:ilvl w:val="1"/>
          <w:numId w:val="11"/>
        </w:numPr>
        <w:tabs>
          <w:tab w:val="clear" w:pos="540"/>
        </w:tabs>
        <w:ind w:left="1440" w:hanging="292"/>
        <w:rPr>
          <w:rFonts w:cs="Arial"/>
          <w:sz w:val="22"/>
          <w:szCs w:val="22"/>
        </w:rPr>
      </w:pPr>
      <w:r>
        <w:rPr>
          <w:rFonts w:cs="Arial"/>
          <w:sz w:val="22"/>
          <w:szCs w:val="22"/>
        </w:rPr>
        <w:t xml:space="preserve">Na součinnost </w:t>
      </w:r>
      <w:proofErr w:type="spellStart"/>
      <w:r>
        <w:rPr>
          <w:rFonts w:cs="Arial"/>
          <w:sz w:val="22"/>
          <w:szCs w:val="22"/>
        </w:rPr>
        <w:t>AgriBus</w:t>
      </w:r>
      <w:proofErr w:type="spellEnd"/>
    </w:p>
    <w:p w14:paraId="60205741" w14:textId="77777777" w:rsidR="00A144D4" w:rsidRDefault="001E1812">
      <w:pPr>
        <w:ind w:left="2124"/>
      </w:pPr>
      <w:r>
        <w:t>ne</w:t>
      </w:r>
    </w:p>
    <w:p w14:paraId="53C03DFE" w14:textId="77777777" w:rsidR="00A144D4" w:rsidRDefault="001E1812">
      <w:pPr>
        <w:pStyle w:val="Nadpis1"/>
        <w:numPr>
          <w:ilvl w:val="1"/>
          <w:numId w:val="11"/>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111709E6" w14:textId="77777777" w:rsidR="00A144D4" w:rsidRDefault="001E1812">
      <w:pPr>
        <w:ind w:left="2124"/>
      </w:pPr>
      <w:r>
        <w:t>ne</w:t>
      </w:r>
    </w:p>
    <w:p w14:paraId="3BE3811D" w14:textId="77777777" w:rsidR="00A144D4" w:rsidRDefault="001E1812">
      <w:pPr>
        <w:pStyle w:val="Nadpis1"/>
        <w:numPr>
          <w:ilvl w:val="1"/>
          <w:numId w:val="11"/>
        </w:numPr>
        <w:tabs>
          <w:tab w:val="clear" w:pos="540"/>
        </w:tabs>
        <w:ind w:left="1440" w:hanging="292"/>
        <w:rPr>
          <w:rFonts w:cs="Arial"/>
          <w:sz w:val="22"/>
          <w:szCs w:val="22"/>
        </w:rPr>
      </w:pPr>
      <w:r>
        <w:rPr>
          <w:rFonts w:cs="Arial"/>
          <w:sz w:val="22"/>
          <w:szCs w:val="22"/>
        </w:rPr>
        <w:t>Ostatní dopady</w:t>
      </w:r>
    </w:p>
    <w:p w14:paraId="21DD1718" w14:textId="77777777" w:rsidR="00A144D4" w:rsidRDefault="001E1812">
      <w:pPr>
        <w:ind w:left="1416" w:firstLine="708"/>
      </w:pPr>
      <w:r>
        <w:t>Nejsou známé.</w:t>
      </w:r>
    </w:p>
    <w:p w14:paraId="39CBBA3A" w14:textId="77777777" w:rsidR="00A144D4" w:rsidRDefault="001E1812">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57B419FC" w14:textId="77777777" w:rsidR="00A144D4" w:rsidRDefault="00A144D4">
      <w:pPr>
        <w:rPr>
          <w:rFonts w:cs="Arial"/>
          <w:szCs w:val="22"/>
        </w:rPr>
      </w:pPr>
    </w:p>
    <w:p w14:paraId="3355CD5C" w14:textId="77777777" w:rsidR="00A144D4" w:rsidRDefault="00A144D4">
      <w:pPr>
        <w:rPr>
          <w:rFonts w:cs="Arial"/>
          <w:szCs w:val="22"/>
        </w:rPr>
      </w:pPr>
    </w:p>
    <w:p w14:paraId="7DB42313" w14:textId="77777777" w:rsidR="00A144D4" w:rsidRDefault="001E1812">
      <w:pPr>
        <w:pStyle w:val="Nadpis1"/>
        <w:numPr>
          <w:ilvl w:val="0"/>
          <w:numId w:val="11"/>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144D4" w14:paraId="1C22833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B29C3F" w14:textId="77777777" w:rsidR="00A144D4" w:rsidRDefault="001E1812">
            <w:pPr>
              <w:spacing w:after="0"/>
              <w:rPr>
                <w:rFonts w:cs="Arial"/>
                <w:b/>
                <w:bCs/>
                <w:color w:val="000000"/>
                <w:szCs w:val="22"/>
                <w:lang w:eastAsia="cs-CZ"/>
              </w:rPr>
            </w:pPr>
            <w:proofErr w:type="spellStart"/>
            <w:r>
              <w:rPr>
                <w:rFonts w:cs="Arial"/>
                <w:b/>
                <w:bCs/>
                <w:color w:val="000000"/>
                <w:szCs w:val="22"/>
                <w:lang w:eastAsia="cs-CZ"/>
              </w:rPr>
              <w:t>MZe</w:t>
            </w:r>
            <w:proofErr w:type="spellEnd"/>
            <w:r>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20D89B" w14:textId="77777777" w:rsidR="00A144D4" w:rsidRDefault="001E1812">
            <w:pPr>
              <w:spacing w:after="0"/>
              <w:rPr>
                <w:rFonts w:cs="Arial"/>
                <w:b/>
                <w:bCs/>
                <w:color w:val="000000"/>
                <w:szCs w:val="22"/>
                <w:lang w:eastAsia="cs-CZ"/>
              </w:rPr>
            </w:pPr>
            <w:r>
              <w:rPr>
                <w:rFonts w:cs="Arial"/>
                <w:b/>
                <w:bCs/>
                <w:color w:val="000000"/>
                <w:szCs w:val="22"/>
                <w:lang w:eastAsia="cs-CZ"/>
              </w:rPr>
              <w:t>Popis požadavku na součinnost</w:t>
            </w:r>
          </w:p>
        </w:tc>
      </w:tr>
      <w:tr w:rsidR="00A144D4" w14:paraId="61A15CB8" w14:textId="77777777">
        <w:trPr>
          <w:trHeight w:val="284"/>
        </w:trPr>
        <w:tc>
          <w:tcPr>
            <w:tcW w:w="2126" w:type="dxa"/>
            <w:tcBorders>
              <w:right w:val="dotted" w:sz="4" w:space="0" w:color="auto"/>
            </w:tcBorders>
            <w:shd w:val="clear" w:color="auto" w:fill="auto"/>
            <w:noWrap/>
            <w:vAlign w:val="bottom"/>
          </w:tcPr>
          <w:p w14:paraId="731165DE" w14:textId="77777777" w:rsidR="00A144D4" w:rsidRDefault="001E1812">
            <w:pPr>
              <w:spacing w:after="0"/>
              <w:rPr>
                <w:rFonts w:cs="Arial"/>
                <w:color w:val="000000"/>
                <w:szCs w:val="22"/>
                <w:lang w:eastAsia="cs-CZ"/>
              </w:rPr>
            </w:pPr>
            <w:r>
              <w:rPr>
                <w:rFonts w:cs="Arial"/>
                <w:color w:val="000000"/>
                <w:szCs w:val="22"/>
                <w:lang w:eastAsia="cs-CZ"/>
              </w:rPr>
              <w:t xml:space="preserve">SZIF / </w:t>
            </w:r>
            <w:proofErr w:type="spellStart"/>
            <w:r>
              <w:rPr>
                <w:rFonts w:cs="Arial"/>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7D7DE404" w14:textId="77777777" w:rsidR="00A144D4" w:rsidRDefault="001E1812">
            <w:pPr>
              <w:spacing w:after="0"/>
              <w:rPr>
                <w:rFonts w:cs="Arial"/>
                <w:color w:val="000000"/>
                <w:szCs w:val="22"/>
                <w:lang w:eastAsia="cs-CZ"/>
              </w:rPr>
            </w:pPr>
            <w:r>
              <w:rPr>
                <w:rFonts w:cs="Arial"/>
                <w:color w:val="000000"/>
                <w:szCs w:val="22"/>
                <w:lang w:eastAsia="cs-CZ"/>
              </w:rPr>
              <w:t>Součinnost při testování a akceptaci</w:t>
            </w:r>
          </w:p>
        </w:tc>
      </w:tr>
    </w:tbl>
    <w:p w14:paraId="066EF502" w14:textId="77777777" w:rsidR="00A144D4" w:rsidRDefault="001E1812">
      <w:pPr>
        <w:rPr>
          <w:sz w:val="18"/>
          <w:szCs w:val="18"/>
        </w:rPr>
      </w:pPr>
      <w:r>
        <w:rPr>
          <w:sz w:val="18"/>
          <w:szCs w:val="18"/>
        </w:rPr>
        <w:t>(Pozn.: K popisu požadavku uveďte etapu, kdy bude součinnost vyžadována.)</w:t>
      </w:r>
    </w:p>
    <w:p w14:paraId="69BA125C" w14:textId="77777777" w:rsidR="00A144D4" w:rsidRDefault="00A144D4"/>
    <w:p w14:paraId="225F3BF3" w14:textId="77777777" w:rsidR="00A144D4" w:rsidRDefault="001E1812">
      <w:pPr>
        <w:pStyle w:val="Nadpis1"/>
        <w:numPr>
          <w:ilvl w:val="0"/>
          <w:numId w:val="11"/>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686"/>
        <w:gridCol w:w="6095"/>
      </w:tblGrid>
      <w:tr w:rsidR="00A144D4" w14:paraId="560BDDA6" w14:textId="77777777">
        <w:trPr>
          <w:trHeight w:val="300"/>
        </w:trPr>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8B9BAA" w14:textId="77777777" w:rsidR="00A144D4" w:rsidRDefault="001E1812">
            <w:pPr>
              <w:spacing w:after="0"/>
              <w:rPr>
                <w:rFonts w:cs="Arial"/>
                <w:b/>
                <w:bCs/>
                <w:color w:val="000000"/>
                <w:szCs w:val="22"/>
                <w:lang w:eastAsia="cs-CZ"/>
              </w:rPr>
            </w:pPr>
            <w:r>
              <w:rPr>
                <w:rFonts w:cs="Arial"/>
                <w:b/>
                <w:bCs/>
                <w:color w:val="000000"/>
                <w:szCs w:val="22"/>
                <w:lang w:eastAsia="cs-CZ"/>
              </w:rPr>
              <w:t>Popis etapy</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14:paraId="18DFA00D" w14:textId="77777777" w:rsidR="00A144D4" w:rsidRDefault="001E1812">
            <w:pPr>
              <w:spacing w:after="0"/>
              <w:rPr>
                <w:rFonts w:cs="Arial"/>
                <w:b/>
                <w:bCs/>
                <w:color w:val="000000"/>
                <w:szCs w:val="22"/>
                <w:lang w:eastAsia="cs-CZ"/>
              </w:rPr>
            </w:pPr>
            <w:r>
              <w:rPr>
                <w:rFonts w:cs="Arial"/>
                <w:b/>
                <w:bCs/>
                <w:color w:val="000000"/>
                <w:szCs w:val="22"/>
                <w:lang w:eastAsia="cs-CZ"/>
              </w:rPr>
              <w:t>Termín */</w:t>
            </w:r>
          </w:p>
        </w:tc>
      </w:tr>
      <w:tr w:rsidR="00A144D4" w14:paraId="7F97020F" w14:textId="77777777">
        <w:trPr>
          <w:trHeight w:val="284"/>
        </w:trPr>
        <w:tc>
          <w:tcPr>
            <w:tcW w:w="3686" w:type="dxa"/>
            <w:tcBorders>
              <w:right w:val="dotted" w:sz="4" w:space="0" w:color="auto"/>
            </w:tcBorders>
            <w:shd w:val="clear" w:color="auto" w:fill="auto"/>
            <w:noWrap/>
            <w:vAlign w:val="center"/>
          </w:tcPr>
          <w:p w14:paraId="20431BB9" w14:textId="77777777" w:rsidR="00A144D4" w:rsidRDefault="001E1812">
            <w:pPr>
              <w:spacing w:after="0"/>
              <w:rPr>
                <w:rFonts w:cs="Arial"/>
                <w:color w:val="000000"/>
                <w:szCs w:val="22"/>
                <w:lang w:eastAsia="cs-CZ"/>
              </w:rPr>
            </w:pPr>
            <w:r>
              <w:rPr>
                <w:rFonts w:cs="Arial"/>
                <w:color w:val="000000"/>
                <w:szCs w:val="22"/>
                <w:lang w:eastAsia="cs-CZ"/>
              </w:rPr>
              <w:t>Zahájení prací</w:t>
            </w:r>
          </w:p>
        </w:tc>
        <w:tc>
          <w:tcPr>
            <w:tcW w:w="6095" w:type="dxa"/>
            <w:tcBorders>
              <w:left w:val="dotted" w:sz="4" w:space="0" w:color="auto"/>
            </w:tcBorders>
            <w:shd w:val="clear" w:color="auto" w:fill="auto"/>
            <w:vAlign w:val="center"/>
          </w:tcPr>
          <w:p w14:paraId="498B49B2" w14:textId="77777777" w:rsidR="00A144D4" w:rsidRDefault="001E1812">
            <w:pPr>
              <w:spacing w:after="0"/>
              <w:rPr>
                <w:rFonts w:cs="Arial"/>
                <w:color w:val="000000"/>
                <w:szCs w:val="22"/>
                <w:lang w:eastAsia="cs-CZ"/>
              </w:rPr>
            </w:pPr>
            <w:r>
              <w:rPr>
                <w:rFonts w:cs="Arial"/>
                <w:color w:val="000000"/>
                <w:szCs w:val="22"/>
                <w:lang w:eastAsia="cs-CZ"/>
              </w:rPr>
              <w:t xml:space="preserve">T = převzetí </w:t>
            </w:r>
            <w:proofErr w:type="spellStart"/>
            <w:r>
              <w:rPr>
                <w:rFonts w:cs="Arial"/>
                <w:color w:val="000000"/>
                <w:szCs w:val="22"/>
                <w:lang w:eastAsia="cs-CZ"/>
              </w:rPr>
              <w:t>ortofotomap</w:t>
            </w:r>
            <w:proofErr w:type="spellEnd"/>
          </w:p>
        </w:tc>
      </w:tr>
      <w:tr w:rsidR="00A144D4" w14:paraId="3CE0C392" w14:textId="77777777">
        <w:trPr>
          <w:trHeight w:val="284"/>
        </w:trPr>
        <w:tc>
          <w:tcPr>
            <w:tcW w:w="3686" w:type="dxa"/>
            <w:tcBorders>
              <w:right w:val="dotted" w:sz="4" w:space="0" w:color="auto"/>
            </w:tcBorders>
            <w:shd w:val="clear" w:color="auto" w:fill="auto"/>
            <w:noWrap/>
            <w:vAlign w:val="center"/>
          </w:tcPr>
          <w:p w14:paraId="5F36F5D4" w14:textId="77777777" w:rsidR="00A144D4" w:rsidRDefault="001E1812">
            <w:pPr>
              <w:spacing w:after="0"/>
              <w:rPr>
                <w:rFonts w:cs="Arial"/>
                <w:szCs w:val="22"/>
                <w:lang w:eastAsia="cs-CZ"/>
              </w:rPr>
            </w:pPr>
            <w:r>
              <w:rPr>
                <w:rFonts w:cs="Arial"/>
                <w:color w:val="000000"/>
                <w:szCs w:val="22"/>
                <w:lang w:eastAsia="cs-CZ"/>
              </w:rPr>
              <w:t xml:space="preserve">Nasazení na testovací prostředí </w:t>
            </w:r>
          </w:p>
        </w:tc>
        <w:tc>
          <w:tcPr>
            <w:tcW w:w="6095" w:type="dxa"/>
            <w:tcBorders>
              <w:left w:val="dotted" w:sz="4" w:space="0" w:color="auto"/>
            </w:tcBorders>
            <w:shd w:val="clear" w:color="auto" w:fill="auto"/>
            <w:vAlign w:val="center"/>
          </w:tcPr>
          <w:p w14:paraId="5A81B3EF" w14:textId="77777777" w:rsidR="00A144D4" w:rsidRDefault="001E1812">
            <w:pPr>
              <w:spacing w:after="0"/>
              <w:rPr>
                <w:rFonts w:cs="Arial"/>
                <w:szCs w:val="22"/>
                <w:lang w:eastAsia="cs-CZ"/>
              </w:rPr>
            </w:pPr>
            <w:r>
              <w:rPr>
                <w:rFonts w:cs="Arial"/>
                <w:color w:val="000000"/>
                <w:szCs w:val="22"/>
                <w:lang w:eastAsia="cs-CZ"/>
              </w:rPr>
              <w:t>T1 = T + 30 pracovních dní</w:t>
            </w:r>
          </w:p>
        </w:tc>
      </w:tr>
      <w:tr w:rsidR="00A144D4" w14:paraId="0CBA6463" w14:textId="77777777">
        <w:trPr>
          <w:trHeight w:val="350"/>
        </w:trPr>
        <w:tc>
          <w:tcPr>
            <w:tcW w:w="3686" w:type="dxa"/>
            <w:tcBorders>
              <w:right w:val="dotted" w:sz="4" w:space="0" w:color="auto"/>
            </w:tcBorders>
            <w:shd w:val="clear" w:color="auto" w:fill="auto"/>
            <w:noWrap/>
            <w:vAlign w:val="center"/>
          </w:tcPr>
          <w:p w14:paraId="15BB9986" w14:textId="77777777" w:rsidR="00A144D4" w:rsidRDefault="001E1812">
            <w:pPr>
              <w:spacing w:after="0"/>
              <w:rPr>
                <w:rFonts w:cs="Arial"/>
                <w:szCs w:val="22"/>
                <w:lang w:eastAsia="cs-CZ"/>
              </w:rPr>
            </w:pPr>
            <w:r>
              <w:rPr>
                <w:rFonts w:cs="Arial"/>
                <w:color w:val="000000"/>
                <w:szCs w:val="22"/>
                <w:lang w:eastAsia="cs-CZ"/>
              </w:rPr>
              <w:t xml:space="preserve">Nasazení na provozní prostředí </w:t>
            </w:r>
          </w:p>
        </w:tc>
        <w:tc>
          <w:tcPr>
            <w:tcW w:w="6095" w:type="dxa"/>
            <w:tcBorders>
              <w:left w:val="dotted" w:sz="4" w:space="0" w:color="auto"/>
            </w:tcBorders>
            <w:shd w:val="clear" w:color="auto" w:fill="auto"/>
            <w:vAlign w:val="center"/>
          </w:tcPr>
          <w:p w14:paraId="58FD6938" w14:textId="77777777" w:rsidR="00A144D4" w:rsidRDefault="001E1812">
            <w:pPr>
              <w:spacing w:after="0"/>
              <w:rPr>
                <w:rFonts w:cs="Arial"/>
                <w:color w:val="000000"/>
                <w:szCs w:val="22"/>
                <w:lang w:eastAsia="cs-CZ"/>
              </w:rPr>
            </w:pPr>
            <w:r>
              <w:rPr>
                <w:rFonts w:cs="Arial"/>
                <w:color w:val="000000"/>
                <w:szCs w:val="22"/>
                <w:lang w:eastAsia="cs-CZ"/>
              </w:rPr>
              <w:t>T2 = T1 + 10 pracovních dní</w:t>
            </w:r>
          </w:p>
        </w:tc>
      </w:tr>
      <w:tr w:rsidR="00A144D4" w14:paraId="5BCFE6C3" w14:textId="77777777">
        <w:trPr>
          <w:trHeight w:val="284"/>
        </w:trPr>
        <w:tc>
          <w:tcPr>
            <w:tcW w:w="3686" w:type="dxa"/>
            <w:tcBorders>
              <w:right w:val="dotted" w:sz="4" w:space="0" w:color="auto"/>
            </w:tcBorders>
            <w:shd w:val="clear" w:color="auto" w:fill="auto"/>
            <w:noWrap/>
            <w:vAlign w:val="center"/>
          </w:tcPr>
          <w:p w14:paraId="65A9D1AD" w14:textId="77777777" w:rsidR="00A144D4" w:rsidRDefault="001E1812">
            <w:pPr>
              <w:spacing w:after="0"/>
              <w:rPr>
                <w:rFonts w:cs="Arial"/>
                <w:szCs w:val="22"/>
                <w:lang w:eastAsia="cs-CZ"/>
              </w:rPr>
            </w:pPr>
            <w:r>
              <w:rPr>
                <w:rFonts w:cs="Arial"/>
                <w:szCs w:val="22"/>
                <w:lang w:eastAsia="cs-CZ"/>
              </w:rPr>
              <w:t>Akceptace, dokumentace</w:t>
            </w:r>
          </w:p>
        </w:tc>
        <w:tc>
          <w:tcPr>
            <w:tcW w:w="6095" w:type="dxa"/>
            <w:tcBorders>
              <w:left w:val="dotted" w:sz="4" w:space="0" w:color="auto"/>
            </w:tcBorders>
            <w:shd w:val="clear" w:color="auto" w:fill="auto"/>
            <w:vAlign w:val="center"/>
          </w:tcPr>
          <w:p w14:paraId="3EDDBE07" w14:textId="77777777" w:rsidR="00A144D4" w:rsidRDefault="001E1812">
            <w:pPr>
              <w:spacing w:after="0"/>
              <w:rPr>
                <w:rFonts w:cs="Arial"/>
                <w:color w:val="FF0000"/>
                <w:szCs w:val="22"/>
                <w:lang w:eastAsia="cs-CZ"/>
              </w:rPr>
            </w:pPr>
            <w:r>
              <w:rPr>
                <w:rFonts w:cs="Arial"/>
                <w:szCs w:val="22"/>
                <w:lang w:eastAsia="cs-CZ"/>
              </w:rPr>
              <w:t>T3 = T2 + 35 pracovních dní</w:t>
            </w:r>
          </w:p>
        </w:tc>
      </w:tr>
    </w:tbl>
    <w:p w14:paraId="51D4A6F9" w14:textId="77777777" w:rsidR="00A144D4" w:rsidRDefault="001E1812">
      <w:pPr>
        <w:jc w:val="both"/>
        <w:rPr>
          <w:sz w:val="18"/>
          <w:szCs w:val="18"/>
        </w:rPr>
      </w:pPr>
      <w:r>
        <w:rPr>
          <w:sz w:val="18"/>
          <w:szCs w:val="18"/>
        </w:rPr>
        <w:t xml:space="preserve">*/ Upozornění: Práce byly zahájeny na základě zaslaného tiketu v rámci agilního PZ 900 (Z39692-19), jehož obsahem je spolupráce na specifikaci přesného zadání PZ a zahájení přípravných realizačních prací tohoto věcného PZ. Termíny jsou řízeny dle výše uvedeného harmonogramu, kde T je datum, kdy bude splněno: 1/ zveřejnění objednávky v Registru smluv pod správou DIA a 2/ převzetí </w:t>
      </w:r>
      <w:proofErr w:type="spellStart"/>
      <w:r>
        <w:rPr>
          <w:sz w:val="18"/>
          <w:szCs w:val="18"/>
        </w:rPr>
        <w:t>ortofotomap</w:t>
      </w:r>
      <w:proofErr w:type="spellEnd"/>
      <w:r>
        <w:rPr>
          <w:sz w:val="18"/>
          <w:szCs w:val="18"/>
        </w:rPr>
        <w:t xml:space="preserve"> Dodavatelem.</w:t>
      </w:r>
    </w:p>
    <w:p w14:paraId="66167A04" w14:textId="77777777" w:rsidR="00A144D4" w:rsidRDefault="001E1812">
      <w:pPr>
        <w:pStyle w:val="Nadpis1"/>
        <w:numPr>
          <w:ilvl w:val="0"/>
          <w:numId w:val="11"/>
        </w:numPr>
        <w:tabs>
          <w:tab w:val="clear" w:pos="540"/>
        </w:tabs>
        <w:ind w:left="284" w:hanging="284"/>
        <w:rPr>
          <w:rFonts w:cs="Arial"/>
          <w:sz w:val="22"/>
          <w:szCs w:val="22"/>
        </w:rPr>
      </w:pPr>
      <w:r>
        <w:rPr>
          <w:rFonts w:cs="Arial"/>
          <w:sz w:val="22"/>
          <w:szCs w:val="22"/>
        </w:rPr>
        <w:t>Pracnost a cenová nabídka navrhovaného řešení</w:t>
      </w:r>
    </w:p>
    <w:p w14:paraId="0753EA4F" w14:textId="77777777" w:rsidR="00A144D4" w:rsidRDefault="001E181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A144D4" w14:paraId="3952E8D1" w14:textId="77777777">
        <w:tc>
          <w:tcPr>
            <w:tcW w:w="1843" w:type="dxa"/>
            <w:tcBorders>
              <w:top w:val="single" w:sz="8" w:space="0" w:color="auto"/>
              <w:left w:val="single" w:sz="8" w:space="0" w:color="auto"/>
              <w:bottom w:val="single" w:sz="8" w:space="0" w:color="auto"/>
              <w:right w:val="single" w:sz="8" w:space="0" w:color="auto"/>
            </w:tcBorders>
          </w:tcPr>
          <w:p w14:paraId="3950A008" w14:textId="77777777" w:rsidR="00A144D4" w:rsidRDefault="001E1812">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51829BF" w14:textId="77777777" w:rsidR="00A144D4" w:rsidRDefault="001E181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B06723B" w14:textId="77777777" w:rsidR="00A144D4" w:rsidRDefault="001E1812">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1592636" w14:textId="77777777" w:rsidR="00A144D4" w:rsidRDefault="001E1812">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41BCB4D" w14:textId="77777777" w:rsidR="00A144D4" w:rsidRDefault="001E1812">
            <w:pPr>
              <w:pStyle w:val="Tabulka"/>
              <w:rPr>
                <w:b/>
                <w:szCs w:val="22"/>
              </w:rPr>
            </w:pPr>
            <w:r>
              <w:rPr>
                <w:b/>
                <w:szCs w:val="22"/>
              </w:rPr>
              <w:t>v Kč s DPH</w:t>
            </w:r>
          </w:p>
        </w:tc>
      </w:tr>
      <w:tr w:rsidR="00A144D4" w14:paraId="068D7703" w14:textId="77777777">
        <w:trPr>
          <w:trHeight w:hRule="exact" w:val="20"/>
        </w:trPr>
        <w:tc>
          <w:tcPr>
            <w:tcW w:w="1843" w:type="dxa"/>
            <w:tcBorders>
              <w:top w:val="single" w:sz="8" w:space="0" w:color="auto"/>
              <w:left w:val="dotted" w:sz="4" w:space="0" w:color="auto"/>
            </w:tcBorders>
          </w:tcPr>
          <w:p w14:paraId="3CBA7B55" w14:textId="77777777" w:rsidR="00A144D4" w:rsidRDefault="00A144D4">
            <w:pPr>
              <w:pStyle w:val="Tabulka"/>
              <w:rPr>
                <w:szCs w:val="22"/>
              </w:rPr>
            </w:pPr>
          </w:p>
        </w:tc>
        <w:tc>
          <w:tcPr>
            <w:tcW w:w="3544" w:type="dxa"/>
            <w:tcBorders>
              <w:top w:val="single" w:sz="8" w:space="0" w:color="auto"/>
              <w:left w:val="dotted" w:sz="4" w:space="0" w:color="auto"/>
            </w:tcBorders>
          </w:tcPr>
          <w:p w14:paraId="591A4AD0" w14:textId="77777777" w:rsidR="00A144D4" w:rsidRDefault="00A144D4">
            <w:pPr>
              <w:pStyle w:val="Tabulka"/>
              <w:rPr>
                <w:szCs w:val="22"/>
              </w:rPr>
            </w:pPr>
          </w:p>
        </w:tc>
        <w:tc>
          <w:tcPr>
            <w:tcW w:w="1275" w:type="dxa"/>
            <w:tcBorders>
              <w:top w:val="single" w:sz="8" w:space="0" w:color="auto"/>
            </w:tcBorders>
          </w:tcPr>
          <w:p w14:paraId="60B4ECB8" w14:textId="77777777" w:rsidR="00A144D4" w:rsidRDefault="00A144D4">
            <w:pPr>
              <w:pStyle w:val="Tabulka"/>
              <w:rPr>
                <w:szCs w:val="22"/>
              </w:rPr>
            </w:pPr>
          </w:p>
        </w:tc>
        <w:tc>
          <w:tcPr>
            <w:tcW w:w="1560" w:type="dxa"/>
            <w:tcBorders>
              <w:top w:val="single" w:sz="8" w:space="0" w:color="auto"/>
            </w:tcBorders>
          </w:tcPr>
          <w:p w14:paraId="17EA42E9" w14:textId="77777777" w:rsidR="00A144D4" w:rsidRDefault="00A144D4">
            <w:pPr>
              <w:pStyle w:val="Tabulka"/>
              <w:rPr>
                <w:szCs w:val="22"/>
              </w:rPr>
            </w:pPr>
          </w:p>
        </w:tc>
        <w:tc>
          <w:tcPr>
            <w:tcW w:w="1557" w:type="dxa"/>
            <w:tcBorders>
              <w:top w:val="single" w:sz="8" w:space="0" w:color="auto"/>
            </w:tcBorders>
          </w:tcPr>
          <w:p w14:paraId="1115A5FC" w14:textId="77777777" w:rsidR="00A144D4" w:rsidRDefault="00A144D4">
            <w:pPr>
              <w:pStyle w:val="Tabulka"/>
              <w:rPr>
                <w:szCs w:val="22"/>
              </w:rPr>
            </w:pPr>
          </w:p>
        </w:tc>
      </w:tr>
      <w:tr w:rsidR="00A144D4" w14:paraId="32C77FED" w14:textId="77777777">
        <w:trPr>
          <w:trHeight w:val="397"/>
        </w:trPr>
        <w:tc>
          <w:tcPr>
            <w:tcW w:w="1843" w:type="dxa"/>
            <w:tcBorders>
              <w:top w:val="dotted" w:sz="4" w:space="0" w:color="auto"/>
              <w:left w:val="dotted" w:sz="4" w:space="0" w:color="auto"/>
            </w:tcBorders>
          </w:tcPr>
          <w:p w14:paraId="7C1B65FC" w14:textId="77777777" w:rsidR="00A144D4" w:rsidRDefault="00A144D4">
            <w:pPr>
              <w:pStyle w:val="Tabulka"/>
              <w:rPr>
                <w:szCs w:val="22"/>
              </w:rPr>
            </w:pPr>
          </w:p>
        </w:tc>
        <w:tc>
          <w:tcPr>
            <w:tcW w:w="3544" w:type="dxa"/>
            <w:tcBorders>
              <w:top w:val="dotted" w:sz="4" w:space="0" w:color="auto"/>
              <w:left w:val="dotted" w:sz="4" w:space="0" w:color="auto"/>
            </w:tcBorders>
          </w:tcPr>
          <w:p w14:paraId="422461B8" w14:textId="77777777" w:rsidR="00A144D4" w:rsidRDefault="001E1812">
            <w:pPr>
              <w:pStyle w:val="Tabulka"/>
              <w:rPr>
                <w:szCs w:val="22"/>
              </w:rPr>
            </w:pPr>
            <w:r>
              <w:rPr>
                <w:szCs w:val="22"/>
              </w:rPr>
              <w:t>Viz cenová nabídka v příloze č.01</w:t>
            </w:r>
          </w:p>
        </w:tc>
        <w:tc>
          <w:tcPr>
            <w:tcW w:w="1275" w:type="dxa"/>
            <w:tcBorders>
              <w:top w:val="dotted" w:sz="4" w:space="0" w:color="auto"/>
            </w:tcBorders>
          </w:tcPr>
          <w:p w14:paraId="08C59C59" w14:textId="77777777" w:rsidR="00A144D4" w:rsidRDefault="001E1812">
            <w:pPr>
              <w:pStyle w:val="Tabulka"/>
              <w:jc w:val="center"/>
              <w:rPr>
                <w:szCs w:val="22"/>
              </w:rPr>
            </w:pPr>
            <w:r>
              <w:rPr>
                <w:szCs w:val="22"/>
              </w:rPr>
              <w:t>26,375</w:t>
            </w:r>
          </w:p>
        </w:tc>
        <w:tc>
          <w:tcPr>
            <w:tcW w:w="1560" w:type="dxa"/>
            <w:tcBorders>
              <w:top w:val="dotted" w:sz="4" w:space="0" w:color="auto"/>
            </w:tcBorders>
          </w:tcPr>
          <w:p w14:paraId="200BC745" w14:textId="77777777" w:rsidR="00A144D4" w:rsidRDefault="001E1812">
            <w:pPr>
              <w:pStyle w:val="Tabulka"/>
              <w:rPr>
                <w:szCs w:val="22"/>
              </w:rPr>
            </w:pPr>
            <w:r>
              <w:t>317 017,38</w:t>
            </w:r>
          </w:p>
        </w:tc>
        <w:tc>
          <w:tcPr>
            <w:tcW w:w="1557" w:type="dxa"/>
            <w:tcBorders>
              <w:top w:val="dotted" w:sz="4" w:space="0" w:color="auto"/>
            </w:tcBorders>
          </w:tcPr>
          <w:p w14:paraId="7EE859BC" w14:textId="187D5D5E" w:rsidR="00A144D4" w:rsidRDefault="001E1812">
            <w:pPr>
              <w:pStyle w:val="Tabulka"/>
              <w:rPr>
                <w:szCs w:val="22"/>
              </w:rPr>
            </w:pPr>
            <w:r>
              <w:t>383 591,0</w:t>
            </w:r>
            <w:r w:rsidR="00AA21A4">
              <w:t>2</w:t>
            </w:r>
          </w:p>
        </w:tc>
      </w:tr>
      <w:tr w:rsidR="00A144D4" w14:paraId="05070A36" w14:textId="77777777">
        <w:trPr>
          <w:trHeight w:val="397"/>
        </w:trPr>
        <w:tc>
          <w:tcPr>
            <w:tcW w:w="5387" w:type="dxa"/>
            <w:gridSpan w:val="2"/>
            <w:tcBorders>
              <w:left w:val="dotted" w:sz="4" w:space="0" w:color="auto"/>
              <w:bottom w:val="dotted" w:sz="4" w:space="0" w:color="auto"/>
            </w:tcBorders>
          </w:tcPr>
          <w:p w14:paraId="2A83800A" w14:textId="77777777" w:rsidR="00A144D4" w:rsidRDefault="001E1812">
            <w:pPr>
              <w:pStyle w:val="Tabulka"/>
              <w:rPr>
                <w:b/>
                <w:szCs w:val="22"/>
              </w:rPr>
            </w:pPr>
            <w:r>
              <w:rPr>
                <w:b/>
                <w:szCs w:val="22"/>
              </w:rPr>
              <w:t>Celkem:</w:t>
            </w:r>
          </w:p>
        </w:tc>
        <w:tc>
          <w:tcPr>
            <w:tcW w:w="1275" w:type="dxa"/>
            <w:tcBorders>
              <w:bottom w:val="dotted" w:sz="4" w:space="0" w:color="auto"/>
            </w:tcBorders>
          </w:tcPr>
          <w:p w14:paraId="11D3CA6A" w14:textId="77777777" w:rsidR="00A144D4" w:rsidRDefault="001E1812">
            <w:pPr>
              <w:pStyle w:val="Tabulka"/>
              <w:jc w:val="center"/>
              <w:rPr>
                <w:szCs w:val="22"/>
              </w:rPr>
            </w:pPr>
            <w:r>
              <w:rPr>
                <w:szCs w:val="22"/>
              </w:rPr>
              <w:t>26,375</w:t>
            </w:r>
          </w:p>
        </w:tc>
        <w:tc>
          <w:tcPr>
            <w:tcW w:w="1560" w:type="dxa"/>
            <w:tcBorders>
              <w:bottom w:val="dotted" w:sz="4" w:space="0" w:color="auto"/>
            </w:tcBorders>
          </w:tcPr>
          <w:p w14:paraId="050902A1" w14:textId="77777777" w:rsidR="00A144D4" w:rsidRDefault="001E1812">
            <w:pPr>
              <w:pStyle w:val="Tabulka"/>
              <w:rPr>
                <w:szCs w:val="22"/>
              </w:rPr>
            </w:pPr>
            <w:r>
              <w:t>317 017,38</w:t>
            </w:r>
          </w:p>
        </w:tc>
        <w:tc>
          <w:tcPr>
            <w:tcW w:w="1557" w:type="dxa"/>
            <w:tcBorders>
              <w:bottom w:val="dotted" w:sz="4" w:space="0" w:color="auto"/>
            </w:tcBorders>
          </w:tcPr>
          <w:p w14:paraId="45B67DDB" w14:textId="096E6984" w:rsidR="00A144D4" w:rsidRDefault="001E1812">
            <w:pPr>
              <w:pStyle w:val="Tabulka"/>
              <w:rPr>
                <w:szCs w:val="22"/>
              </w:rPr>
            </w:pPr>
            <w:r>
              <w:t>383 591,0</w:t>
            </w:r>
            <w:r w:rsidR="00AA21A4">
              <w:t>2</w:t>
            </w:r>
          </w:p>
        </w:tc>
      </w:tr>
    </w:tbl>
    <w:p w14:paraId="7A1F7050" w14:textId="77777777" w:rsidR="00A144D4" w:rsidRDefault="00A144D4">
      <w:pPr>
        <w:spacing w:after="0"/>
        <w:rPr>
          <w:rFonts w:cs="Arial"/>
          <w:sz w:val="8"/>
          <w:szCs w:val="8"/>
        </w:rPr>
      </w:pPr>
    </w:p>
    <w:p w14:paraId="23249DD5" w14:textId="77777777" w:rsidR="00A144D4" w:rsidRDefault="001E1812">
      <w:pPr>
        <w:spacing w:after="0"/>
        <w:rPr>
          <w:rFonts w:cs="Arial"/>
          <w:sz w:val="18"/>
          <w:szCs w:val="18"/>
        </w:rPr>
      </w:pPr>
      <w:r>
        <w:rPr>
          <w:rFonts w:cs="Arial"/>
          <w:sz w:val="18"/>
          <w:szCs w:val="18"/>
        </w:rPr>
        <w:t>(Pozn.: MD – člověkoden, MJ – měrná jednotka, např. počet kusů)</w:t>
      </w:r>
    </w:p>
    <w:p w14:paraId="4EC7B617" w14:textId="77777777" w:rsidR="00A144D4" w:rsidRDefault="00A144D4"/>
    <w:p w14:paraId="5EA175A8" w14:textId="77777777" w:rsidR="00A144D4" w:rsidRDefault="001E1812">
      <w:pPr>
        <w:pStyle w:val="Nadpis1"/>
        <w:numPr>
          <w:ilvl w:val="0"/>
          <w:numId w:val="11"/>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144D4" w14:paraId="593C96C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2B9E0C" w14:textId="77777777" w:rsidR="00A144D4" w:rsidRDefault="001E1812">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5B2167" w14:textId="77777777" w:rsidR="00A144D4" w:rsidRDefault="001E1812">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21D4DC1" w14:textId="77777777" w:rsidR="00A144D4" w:rsidRDefault="001E1812">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A144D4" w14:paraId="437D721F" w14:textId="77777777">
        <w:trPr>
          <w:trHeight w:val="284"/>
        </w:trPr>
        <w:tc>
          <w:tcPr>
            <w:tcW w:w="710" w:type="dxa"/>
            <w:tcBorders>
              <w:right w:val="dotted" w:sz="4" w:space="0" w:color="auto"/>
            </w:tcBorders>
            <w:shd w:val="clear" w:color="auto" w:fill="auto"/>
            <w:noWrap/>
            <w:vAlign w:val="bottom"/>
          </w:tcPr>
          <w:p w14:paraId="0471ADA3" w14:textId="77777777" w:rsidR="00A144D4" w:rsidRDefault="001E1812">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81EE90F" w14:textId="77777777" w:rsidR="00A144D4" w:rsidRDefault="001E1812">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74DFA9AE" w14:textId="77777777" w:rsidR="00A144D4" w:rsidRDefault="001E1812">
            <w:pPr>
              <w:spacing w:after="0"/>
              <w:rPr>
                <w:rFonts w:cs="Arial"/>
                <w:color w:val="000000"/>
                <w:szCs w:val="22"/>
                <w:lang w:eastAsia="cs-CZ"/>
              </w:rPr>
            </w:pPr>
            <w:r>
              <w:rPr>
                <w:rFonts w:cs="Arial"/>
                <w:color w:val="000000"/>
                <w:szCs w:val="22"/>
                <w:lang w:eastAsia="cs-CZ"/>
              </w:rPr>
              <w:t>Listinná forma</w:t>
            </w:r>
          </w:p>
        </w:tc>
      </w:tr>
      <w:tr w:rsidR="00A144D4" w14:paraId="3DFBE872" w14:textId="77777777">
        <w:trPr>
          <w:trHeight w:val="284"/>
        </w:trPr>
        <w:tc>
          <w:tcPr>
            <w:tcW w:w="710" w:type="dxa"/>
            <w:tcBorders>
              <w:right w:val="dotted" w:sz="4" w:space="0" w:color="auto"/>
            </w:tcBorders>
            <w:shd w:val="clear" w:color="auto" w:fill="auto"/>
            <w:noWrap/>
            <w:vAlign w:val="bottom"/>
          </w:tcPr>
          <w:p w14:paraId="3E8FD71E" w14:textId="77777777" w:rsidR="00A144D4" w:rsidRDefault="00A144D4">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F3C7B28" w14:textId="77777777" w:rsidR="00A144D4" w:rsidRDefault="00A144D4">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3E4D7E87" w14:textId="77777777" w:rsidR="00A144D4" w:rsidRDefault="00A144D4">
            <w:pPr>
              <w:spacing w:after="0"/>
              <w:rPr>
                <w:rFonts w:cs="Arial"/>
                <w:color w:val="000000"/>
                <w:szCs w:val="22"/>
                <w:lang w:eastAsia="cs-CZ"/>
              </w:rPr>
            </w:pPr>
          </w:p>
        </w:tc>
      </w:tr>
    </w:tbl>
    <w:p w14:paraId="04112A5F" w14:textId="77777777" w:rsidR="00A144D4" w:rsidRDefault="00A144D4"/>
    <w:p w14:paraId="21932088" w14:textId="77777777" w:rsidR="00A144D4" w:rsidRDefault="001E1812">
      <w:pPr>
        <w:pStyle w:val="Nadpis1"/>
        <w:numPr>
          <w:ilvl w:val="0"/>
          <w:numId w:val="11"/>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A144D4" w14:paraId="3058E446"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53C6B8" w14:textId="77777777" w:rsidR="00A144D4" w:rsidRDefault="001E1812">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CFB34FF" w14:textId="77777777" w:rsidR="00A144D4" w:rsidRDefault="001E1812">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0C2CDE4D" w14:textId="77777777" w:rsidR="00A144D4" w:rsidRDefault="001E1812">
            <w:pPr>
              <w:spacing w:after="0"/>
              <w:rPr>
                <w:rFonts w:cs="Arial"/>
                <w:b/>
                <w:bCs/>
                <w:color w:val="000000"/>
                <w:szCs w:val="22"/>
                <w:lang w:eastAsia="cs-CZ"/>
              </w:rPr>
            </w:pPr>
            <w:r>
              <w:rPr>
                <w:rFonts w:cs="Arial"/>
                <w:b/>
                <w:bCs/>
                <w:color w:val="000000"/>
                <w:szCs w:val="22"/>
                <w:lang w:eastAsia="cs-CZ"/>
              </w:rPr>
              <w:t>Podpis</w:t>
            </w:r>
          </w:p>
        </w:tc>
      </w:tr>
      <w:tr w:rsidR="00A144D4" w14:paraId="153285A5" w14:textId="77777777">
        <w:trPr>
          <w:trHeight w:val="1502"/>
        </w:trPr>
        <w:tc>
          <w:tcPr>
            <w:tcW w:w="3114" w:type="dxa"/>
            <w:shd w:val="clear" w:color="auto" w:fill="auto"/>
            <w:noWrap/>
            <w:vAlign w:val="center"/>
          </w:tcPr>
          <w:p w14:paraId="5D3A2306" w14:textId="77777777" w:rsidR="00A144D4" w:rsidRDefault="001E1812">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18" w:type="dxa"/>
            <w:vAlign w:val="center"/>
          </w:tcPr>
          <w:p w14:paraId="1A5E95F7" w14:textId="2C90440D" w:rsidR="00A144D4" w:rsidRDefault="00CB7AEF">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9ABF714" w14:textId="77777777" w:rsidR="00A144D4" w:rsidRDefault="00A144D4">
            <w:pPr>
              <w:spacing w:after="0"/>
              <w:ind w:right="72"/>
              <w:rPr>
                <w:rFonts w:cs="Arial"/>
                <w:color w:val="000000"/>
                <w:szCs w:val="22"/>
                <w:lang w:eastAsia="cs-CZ"/>
              </w:rPr>
            </w:pPr>
          </w:p>
        </w:tc>
      </w:tr>
    </w:tbl>
    <w:p w14:paraId="4E3DDA71" w14:textId="77777777" w:rsidR="00A144D4" w:rsidRDefault="00A144D4">
      <w:pPr>
        <w:rPr>
          <w:rFonts w:cs="Arial"/>
          <w:szCs w:val="22"/>
        </w:rPr>
      </w:pPr>
    </w:p>
    <w:p w14:paraId="35F1F02D" w14:textId="77777777" w:rsidR="00A144D4" w:rsidRDefault="001E1812">
      <w:pPr>
        <w:spacing w:after="0"/>
        <w:rPr>
          <w:rFonts w:cs="Arial"/>
          <w:b/>
          <w:caps/>
          <w:szCs w:val="22"/>
        </w:rPr>
      </w:pPr>
      <w:r>
        <w:rPr>
          <w:rFonts w:cs="Arial"/>
          <w:b/>
          <w:caps/>
          <w:szCs w:val="22"/>
        </w:rPr>
        <w:br w:type="page"/>
      </w:r>
    </w:p>
    <w:p w14:paraId="1D97C0FF" w14:textId="77777777" w:rsidR="00A144D4" w:rsidRDefault="00A144D4">
      <w:pPr>
        <w:rPr>
          <w:rFonts w:cs="Arial"/>
          <w:b/>
          <w:caps/>
          <w:szCs w:val="22"/>
        </w:rPr>
        <w:sectPr w:rsidR="00A144D4">
          <w:footerReference w:type="default" r:id="rId18"/>
          <w:pgSz w:w="11906" w:h="16838"/>
          <w:pgMar w:top="1560" w:right="1418" w:bottom="1134" w:left="992" w:header="567" w:footer="567" w:gutter="0"/>
          <w:pgNumType w:start="1"/>
          <w:cols w:space="708"/>
          <w:docGrid w:linePitch="360"/>
        </w:sectPr>
      </w:pPr>
    </w:p>
    <w:p w14:paraId="61D3B786" w14:textId="77777777" w:rsidR="00A144D4" w:rsidRDefault="001E1812">
      <w:pPr>
        <w:rPr>
          <w:rFonts w:cs="Arial"/>
          <w:b/>
          <w:caps/>
          <w:szCs w:val="22"/>
        </w:rPr>
      </w:pPr>
      <w:r>
        <w:rPr>
          <w:rFonts w:cs="Arial"/>
          <w:b/>
          <w:caps/>
          <w:szCs w:val="22"/>
        </w:rPr>
        <w:lastRenderedPageBreak/>
        <w:t xml:space="preserve">C – Schválení realizace požadavku </w:t>
      </w:r>
      <w:r>
        <w:rPr>
          <w:rFonts w:cs="Arial"/>
          <w:b/>
          <w:sz w:val="36"/>
          <w:szCs w:val="36"/>
        </w:rPr>
        <w:t>Z39825</w:t>
      </w:r>
    </w:p>
    <w:p w14:paraId="12347510" w14:textId="77777777" w:rsidR="00A144D4" w:rsidRDefault="00A144D4">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144D4" w14:paraId="542A726D" w14:textId="77777777">
        <w:tc>
          <w:tcPr>
            <w:tcW w:w="1701" w:type="dxa"/>
            <w:tcBorders>
              <w:top w:val="single" w:sz="8" w:space="0" w:color="auto"/>
              <w:left w:val="single" w:sz="8" w:space="0" w:color="auto"/>
              <w:bottom w:val="single" w:sz="8" w:space="0" w:color="auto"/>
            </w:tcBorders>
            <w:vAlign w:val="center"/>
          </w:tcPr>
          <w:p w14:paraId="017B9114" w14:textId="77777777" w:rsidR="00A144D4" w:rsidRDefault="001E181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7C794A75" w14:textId="77777777" w:rsidR="00A144D4" w:rsidRDefault="001E1812">
            <w:pPr>
              <w:pStyle w:val="Tabulka"/>
              <w:rPr>
                <w:szCs w:val="22"/>
              </w:rPr>
            </w:pPr>
            <w:r>
              <w:rPr>
                <w:szCs w:val="22"/>
              </w:rPr>
              <w:t>905</w:t>
            </w:r>
          </w:p>
        </w:tc>
      </w:tr>
    </w:tbl>
    <w:p w14:paraId="7B7491A4" w14:textId="77777777" w:rsidR="00A144D4" w:rsidRDefault="00A144D4">
      <w:pPr>
        <w:rPr>
          <w:rFonts w:cs="Arial"/>
          <w:szCs w:val="22"/>
        </w:rPr>
      </w:pPr>
    </w:p>
    <w:p w14:paraId="42043CCF" w14:textId="77777777" w:rsidR="00A144D4" w:rsidRDefault="001E1812">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379DB155" w14:textId="77777777" w:rsidR="00A144D4" w:rsidRDefault="001E1812">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37A8E571" w14:textId="77777777" w:rsidR="00A144D4" w:rsidRDefault="001E1812">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144D4" w14:paraId="51D1C882"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576F88A" w14:textId="77777777" w:rsidR="00A144D4" w:rsidRDefault="001E1812">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29B3D5" w14:textId="77777777" w:rsidR="00A144D4" w:rsidRDefault="001E1812">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AE4A2DB" w14:textId="77777777" w:rsidR="00A144D4" w:rsidRDefault="001E1812">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30489968" w14:textId="77777777" w:rsidR="00A144D4" w:rsidRDefault="001E1812">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C31E958" w14:textId="77777777" w:rsidR="00A144D4" w:rsidRDefault="001E1812">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144D4" w14:paraId="635EF61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80600A9"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95440A5" w14:textId="77777777" w:rsidR="00A144D4" w:rsidRDefault="001E1812">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040A71F"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B583E68"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1C1DAEB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12E5A8"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901450E" w14:textId="77777777" w:rsidR="00A144D4" w:rsidRDefault="001E1812">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C320EB"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8D2DAB9"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74BE4EF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C49592"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AADBE1" w14:textId="77777777" w:rsidR="00A144D4" w:rsidRDefault="001E1812">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C21869"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2F4D89"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1B8A352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E95864"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F0C061" w14:textId="77777777" w:rsidR="00A144D4" w:rsidRDefault="001E1812">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113117"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950FC1"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1B9E8A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2520E9"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6C5007" w14:textId="77777777" w:rsidR="00A144D4" w:rsidRDefault="001E1812">
            <w:pPr>
              <w:spacing w:after="0"/>
              <w:jc w:val="both"/>
              <w:rPr>
                <w:rFonts w:cs="Arial"/>
                <w:color w:val="000000"/>
                <w:szCs w:val="22"/>
                <w:lang w:eastAsia="cs-CZ"/>
              </w:rPr>
            </w:pPr>
            <w:r>
              <w:rPr>
                <w:rFonts w:cs="Arial"/>
                <w:bCs/>
                <w:color w:val="000000"/>
                <w:szCs w:val="22"/>
                <w:lang w:eastAsia="cs-CZ"/>
              </w:rPr>
              <w:t xml:space="preserve"> 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46FE07"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F8C1215"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4A09879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3A9033"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BAB257" w14:textId="77777777" w:rsidR="00A144D4" w:rsidRDefault="001E1812">
            <w:pPr>
              <w:spacing w:after="0"/>
              <w:jc w:val="both"/>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58AE30"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1F4793"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079C25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A3F76F"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584B05" w14:textId="77777777" w:rsidR="00A144D4" w:rsidRDefault="001E1812">
            <w:pPr>
              <w:spacing w:after="0"/>
              <w:jc w:val="both"/>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42D5A8"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0B7BE0"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1ED4C64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4A2EC6"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F12119" w14:textId="77777777" w:rsidR="00A144D4" w:rsidRDefault="001E1812">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8F7448"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76CAA78"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623E924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C6E9B4"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0097C6" w14:textId="77777777" w:rsidR="00A144D4" w:rsidRDefault="001E1812">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CB6AA8"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CC7A62C"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67DD984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7E21F5"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E97305" w14:textId="77777777" w:rsidR="00A144D4" w:rsidRDefault="001E1812">
            <w:pPr>
              <w:spacing w:after="0"/>
              <w:jc w:val="both"/>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EE5770"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9D4E9D"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15B44EC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28B5D1"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D3D65D" w14:textId="77777777" w:rsidR="00A144D4" w:rsidRDefault="001E1812">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D3738C"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047975"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5DBBA62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3FEB62"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35F16E" w14:textId="77777777" w:rsidR="00A144D4" w:rsidRDefault="001E1812">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7BF934"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141D7A" w14:textId="77777777" w:rsidR="00A144D4" w:rsidRDefault="001E1812">
            <w:pPr>
              <w:spacing w:after="0"/>
              <w:rPr>
                <w:rFonts w:cs="Arial"/>
                <w:color w:val="000000"/>
                <w:szCs w:val="22"/>
                <w:lang w:eastAsia="cs-CZ"/>
              </w:rPr>
            </w:pPr>
            <w:r>
              <w:rPr>
                <w:rFonts w:cs="Arial"/>
                <w:color w:val="000000"/>
                <w:szCs w:val="22"/>
                <w:lang w:eastAsia="cs-CZ"/>
              </w:rPr>
              <w:t>Bez dopadu</w:t>
            </w:r>
          </w:p>
        </w:tc>
      </w:tr>
      <w:tr w:rsidR="00A144D4" w14:paraId="45587B8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E17E3C" w14:textId="77777777" w:rsidR="00A144D4" w:rsidRDefault="00A144D4">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B47E65" w14:textId="77777777" w:rsidR="00A144D4" w:rsidRDefault="001E1812">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619DD1" w14:textId="77777777" w:rsidR="00A144D4" w:rsidRDefault="001E181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F04374" w14:textId="77777777" w:rsidR="00A144D4" w:rsidRDefault="001E1812">
            <w:pPr>
              <w:spacing w:after="0"/>
              <w:rPr>
                <w:rFonts w:cs="Arial"/>
                <w:color w:val="000000"/>
                <w:szCs w:val="22"/>
                <w:lang w:eastAsia="cs-CZ"/>
              </w:rPr>
            </w:pPr>
            <w:r>
              <w:rPr>
                <w:rFonts w:cs="Arial"/>
                <w:color w:val="000000"/>
                <w:szCs w:val="22"/>
                <w:lang w:eastAsia="cs-CZ"/>
              </w:rPr>
              <w:t>Bez dopadu</w:t>
            </w:r>
          </w:p>
        </w:tc>
      </w:tr>
    </w:tbl>
    <w:p w14:paraId="6E87C155" w14:textId="77777777" w:rsidR="00A144D4" w:rsidRDefault="00A144D4">
      <w:pPr>
        <w:rPr>
          <w:rFonts w:cs="Arial"/>
        </w:rPr>
      </w:pPr>
    </w:p>
    <w:p w14:paraId="6910CB2B" w14:textId="77777777" w:rsidR="00A144D4" w:rsidRDefault="001E1812">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444F2309" w14:textId="77777777" w:rsidR="00A144D4" w:rsidRDefault="001E1812">
      <w:r>
        <w:t xml:space="preserve">V souladu s podmínkami smlouvy č. </w:t>
      </w:r>
      <w:r>
        <w:rPr>
          <w:i/>
          <w:iCs/>
          <w:sz w:val="20"/>
          <w:szCs w:val="20"/>
        </w:rPr>
        <w:t>390-2023-12120</w:t>
      </w:r>
    </w:p>
    <w:p w14:paraId="2AFFF81F" w14:textId="77777777" w:rsidR="00A144D4" w:rsidRDefault="001E1812">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144D4" w14:paraId="7B71058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DE8DA9" w14:textId="77777777" w:rsidR="00A144D4" w:rsidRDefault="001E1812">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ED6269" w14:textId="77777777" w:rsidR="00A144D4" w:rsidRDefault="001E1812">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9E54410" w14:textId="77777777" w:rsidR="00A144D4" w:rsidRDefault="001E1812">
            <w:pPr>
              <w:spacing w:after="0"/>
              <w:rPr>
                <w:rFonts w:cs="Arial"/>
                <w:b/>
                <w:bCs/>
                <w:color w:val="000000"/>
                <w:szCs w:val="22"/>
                <w:lang w:eastAsia="cs-CZ"/>
              </w:rPr>
            </w:pPr>
            <w:r>
              <w:rPr>
                <w:rFonts w:cs="Arial"/>
                <w:b/>
                <w:bCs/>
                <w:color w:val="000000"/>
                <w:szCs w:val="22"/>
                <w:lang w:eastAsia="cs-CZ"/>
              </w:rPr>
              <w:t>Odpovědná osoba</w:t>
            </w:r>
          </w:p>
        </w:tc>
      </w:tr>
      <w:tr w:rsidR="00A144D4" w14:paraId="6862E61E" w14:textId="77777777">
        <w:trPr>
          <w:trHeight w:val="284"/>
        </w:trPr>
        <w:tc>
          <w:tcPr>
            <w:tcW w:w="1843" w:type="dxa"/>
            <w:tcBorders>
              <w:right w:val="dotted" w:sz="4" w:space="0" w:color="auto"/>
            </w:tcBorders>
            <w:shd w:val="clear" w:color="auto" w:fill="auto"/>
            <w:noWrap/>
            <w:vAlign w:val="bottom"/>
          </w:tcPr>
          <w:p w14:paraId="39EF206E" w14:textId="77777777" w:rsidR="00A144D4" w:rsidRDefault="001E1812">
            <w:pPr>
              <w:spacing w:after="0"/>
              <w:rPr>
                <w:rFonts w:cs="Arial"/>
                <w:color w:val="000000"/>
                <w:szCs w:val="22"/>
                <w:lang w:eastAsia="cs-CZ"/>
              </w:rPr>
            </w:pPr>
            <w:proofErr w:type="spellStart"/>
            <w:r>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25BC01F1" w14:textId="77777777" w:rsidR="00A144D4" w:rsidRDefault="001E1812">
            <w:pPr>
              <w:spacing w:after="0"/>
              <w:rPr>
                <w:rFonts w:cs="Arial"/>
                <w:color w:val="000000"/>
                <w:szCs w:val="22"/>
                <w:lang w:eastAsia="cs-CZ"/>
              </w:rPr>
            </w:pPr>
            <w:r>
              <w:rPr>
                <w:rFonts w:cs="Arial"/>
                <w:color w:val="000000"/>
                <w:szCs w:val="22"/>
                <w:lang w:eastAsia="cs-CZ"/>
              </w:rPr>
              <w:t>Testování</w:t>
            </w:r>
          </w:p>
        </w:tc>
        <w:tc>
          <w:tcPr>
            <w:tcW w:w="2268" w:type="dxa"/>
            <w:tcBorders>
              <w:left w:val="dotted" w:sz="4" w:space="0" w:color="auto"/>
            </w:tcBorders>
            <w:shd w:val="clear" w:color="auto" w:fill="auto"/>
            <w:vAlign w:val="bottom"/>
          </w:tcPr>
          <w:p w14:paraId="38A33632" w14:textId="77777777" w:rsidR="00A144D4" w:rsidRDefault="001E1812">
            <w:pPr>
              <w:spacing w:after="0"/>
              <w:rPr>
                <w:rFonts w:cs="Arial"/>
                <w:color w:val="000000"/>
                <w:szCs w:val="22"/>
                <w:lang w:eastAsia="cs-CZ"/>
              </w:rPr>
            </w:pPr>
            <w:r>
              <w:rPr>
                <w:rFonts w:cs="Arial"/>
                <w:color w:val="000000"/>
                <w:szCs w:val="22"/>
                <w:lang w:eastAsia="cs-CZ"/>
              </w:rPr>
              <w:t>Bukovský, Svoboda</w:t>
            </w:r>
          </w:p>
        </w:tc>
      </w:tr>
      <w:tr w:rsidR="00A144D4" w14:paraId="0587324B" w14:textId="77777777">
        <w:trPr>
          <w:trHeight w:val="284"/>
        </w:trPr>
        <w:tc>
          <w:tcPr>
            <w:tcW w:w="1843" w:type="dxa"/>
            <w:tcBorders>
              <w:right w:val="dotted" w:sz="4" w:space="0" w:color="auto"/>
            </w:tcBorders>
            <w:shd w:val="clear" w:color="auto" w:fill="auto"/>
            <w:noWrap/>
            <w:vAlign w:val="bottom"/>
          </w:tcPr>
          <w:p w14:paraId="3522F174" w14:textId="77777777" w:rsidR="00A144D4" w:rsidRDefault="00A144D4">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895BFD7" w14:textId="77777777" w:rsidR="00A144D4" w:rsidRDefault="00A144D4">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3ED66A2" w14:textId="77777777" w:rsidR="00A144D4" w:rsidRDefault="00A144D4">
            <w:pPr>
              <w:spacing w:after="0"/>
              <w:rPr>
                <w:rFonts w:cs="Arial"/>
                <w:color w:val="000000"/>
                <w:szCs w:val="22"/>
                <w:lang w:eastAsia="cs-CZ"/>
              </w:rPr>
            </w:pPr>
          </w:p>
        </w:tc>
      </w:tr>
    </w:tbl>
    <w:p w14:paraId="2EA107C4" w14:textId="77777777" w:rsidR="00A144D4" w:rsidRDefault="001E181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2B3BD98" w14:textId="77777777" w:rsidR="00A144D4" w:rsidRDefault="00A144D4"/>
    <w:p w14:paraId="747D76C9" w14:textId="77777777" w:rsidR="00A144D4" w:rsidRDefault="00A144D4"/>
    <w:p w14:paraId="0C4305EB" w14:textId="77777777" w:rsidR="00A144D4" w:rsidRDefault="00A144D4"/>
    <w:p w14:paraId="0246B675" w14:textId="77777777" w:rsidR="00A144D4" w:rsidRDefault="00A144D4"/>
    <w:p w14:paraId="6DD24ED0" w14:textId="77777777" w:rsidR="00A144D4" w:rsidRDefault="00A144D4"/>
    <w:p w14:paraId="38267721" w14:textId="77777777" w:rsidR="00A144D4" w:rsidRDefault="001E1812">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686"/>
        <w:gridCol w:w="6095"/>
      </w:tblGrid>
      <w:tr w:rsidR="00A144D4" w14:paraId="12F76412" w14:textId="77777777">
        <w:trPr>
          <w:trHeight w:val="300"/>
        </w:trPr>
        <w:tc>
          <w:tcPr>
            <w:tcW w:w="36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B4F73E" w14:textId="77777777" w:rsidR="00A144D4" w:rsidRDefault="001E1812">
            <w:pPr>
              <w:spacing w:after="0"/>
              <w:rPr>
                <w:rFonts w:cs="Arial"/>
                <w:b/>
                <w:bCs/>
                <w:color w:val="000000"/>
                <w:szCs w:val="22"/>
                <w:lang w:eastAsia="cs-CZ"/>
              </w:rPr>
            </w:pPr>
            <w:bookmarkStart w:id="0" w:name="_Ref31623420"/>
            <w:r>
              <w:rPr>
                <w:rFonts w:cs="Arial"/>
                <w:b/>
                <w:bCs/>
                <w:color w:val="000000"/>
                <w:szCs w:val="22"/>
                <w:lang w:eastAsia="cs-CZ"/>
              </w:rPr>
              <w:t>Popis etapy</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tcPr>
          <w:p w14:paraId="577DDF96" w14:textId="77777777" w:rsidR="00A144D4" w:rsidRDefault="001E1812">
            <w:pPr>
              <w:spacing w:after="0"/>
              <w:rPr>
                <w:rFonts w:cs="Arial"/>
                <w:b/>
                <w:bCs/>
                <w:color w:val="000000"/>
                <w:szCs w:val="22"/>
                <w:lang w:eastAsia="cs-CZ"/>
              </w:rPr>
            </w:pPr>
            <w:r>
              <w:rPr>
                <w:rFonts w:cs="Arial"/>
                <w:b/>
                <w:bCs/>
                <w:color w:val="000000"/>
                <w:szCs w:val="22"/>
                <w:lang w:eastAsia="cs-CZ"/>
              </w:rPr>
              <w:t>Termín */</w:t>
            </w:r>
          </w:p>
        </w:tc>
      </w:tr>
      <w:tr w:rsidR="00A144D4" w14:paraId="18F89ABC" w14:textId="77777777">
        <w:trPr>
          <w:trHeight w:val="284"/>
        </w:trPr>
        <w:tc>
          <w:tcPr>
            <w:tcW w:w="3686" w:type="dxa"/>
            <w:tcBorders>
              <w:right w:val="dotted" w:sz="4" w:space="0" w:color="auto"/>
            </w:tcBorders>
            <w:shd w:val="clear" w:color="auto" w:fill="auto"/>
            <w:noWrap/>
            <w:vAlign w:val="center"/>
          </w:tcPr>
          <w:p w14:paraId="37C6D391" w14:textId="77777777" w:rsidR="00A144D4" w:rsidRDefault="001E1812">
            <w:pPr>
              <w:spacing w:after="0"/>
              <w:rPr>
                <w:rFonts w:cs="Arial"/>
                <w:color w:val="000000"/>
                <w:szCs w:val="22"/>
                <w:lang w:eastAsia="cs-CZ"/>
              </w:rPr>
            </w:pPr>
            <w:r>
              <w:rPr>
                <w:rFonts w:cs="Arial"/>
                <w:color w:val="000000"/>
                <w:szCs w:val="22"/>
                <w:lang w:eastAsia="cs-CZ"/>
              </w:rPr>
              <w:t>Zahájení prací</w:t>
            </w:r>
          </w:p>
        </w:tc>
        <w:tc>
          <w:tcPr>
            <w:tcW w:w="6095" w:type="dxa"/>
            <w:tcBorders>
              <w:left w:val="dotted" w:sz="4" w:space="0" w:color="auto"/>
            </w:tcBorders>
            <w:shd w:val="clear" w:color="auto" w:fill="auto"/>
            <w:vAlign w:val="center"/>
          </w:tcPr>
          <w:p w14:paraId="61AF3106" w14:textId="77777777" w:rsidR="00A144D4" w:rsidRDefault="001E1812">
            <w:pPr>
              <w:spacing w:after="0"/>
              <w:rPr>
                <w:rFonts w:cs="Arial"/>
                <w:color w:val="000000"/>
                <w:szCs w:val="22"/>
                <w:lang w:eastAsia="cs-CZ"/>
              </w:rPr>
            </w:pPr>
            <w:r>
              <w:rPr>
                <w:rFonts w:cs="Arial"/>
                <w:color w:val="000000"/>
                <w:szCs w:val="22"/>
                <w:lang w:eastAsia="cs-CZ"/>
              </w:rPr>
              <w:t xml:space="preserve">T = převzetí </w:t>
            </w:r>
            <w:proofErr w:type="spellStart"/>
            <w:r>
              <w:rPr>
                <w:rFonts w:cs="Arial"/>
                <w:color w:val="000000"/>
                <w:szCs w:val="22"/>
                <w:lang w:eastAsia="cs-CZ"/>
              </w:rPr>
              <w:t>ortofotomap</w:t>
            </w:r>
            <w:proofErr w:type="spellEnd"/>
          </w:p>
        </w:tc>
      </w:tr>
      <w:tr w:rsidR="00A144D4" w14:paraId="53E039CE" w14:textId="77777777">
        <w:trPr>
          <w:trHeight w:val="284"/>
        </w:trPr>
        <w:tc>
          <w:tcPr>
            <w:tcW w:w="3686" w:type="dxa"/>
            <w:tcBorders>
              <w:right w:val="dotted" w:sz="4" w:space="0" w:color="auto"/>
            </w:tcBorders>
            <w:shd w:val="clear" w:color="auto" w:fill="auto"/>
            <w:noWrap/>
            <w:vAlign w:val="center"/>
          </w:tcPr>
          <w:p w14:paraId="1454D2D3" w14:textId="77777777" w:rsidR="00A144D4" w:rsidRDefault="001E1812">
            <w:pPr>
              <w:spacing w:after="0"/>
              <w:rPr>
                <w:rFonts w:cs="Arial"/>
                <w:szCs w:val="22"/>
                <w:lang w:eastAsia="cs-CZ"/>
              </w:rPr>
            </w:pPr>
            <w:r>
              <w:rPr>
                <w:rFonts w:cs="Arial"/>
                <w:color w:val="000000"/>
                <w:szCs w:val="22"/>
                <w:lang w:eastAsia="cs-CZ"/>
              </w:rPr>
              <w:t xml:space="preserve">Nasazení na testovací prostředí </w:t>
            </w:r>
          </w:p>
        </w:tc>
        <w:tc>
          <w:tcPr>
            <w:tcW w:w="6095" w:type="dxa"/>
            <w:tcBorders>
              <w:left w:val="dotted" w:sz="4" w:space="0" w:color="auto"/>
            </w:tcBorders>
            <w:shd w:val="clear" w:color="auto" w:fill="auto"/>
            <w:vAlign w:val="center"/>
          </w:tcPr>
          <w:p w14:paraId="1528A8CB" w14:textId="77777777" w:rsidR="00A144D4" w:rsidRDefault="001E1812">
            <w:pPr>
              <w:spacing w:after="0"/>
              <w:rPr>
                <w:rFonts w:cs="Arial"/>
                <w:szCs w:val="22"/>
                <w:lang w:eastAsia="cs-CZ"/>
              </w:rPr>
            </w:pPr>
            <w:r>
              <w:rPr>
                <w:rFonts w:cs="Arial"/>
                <w:color w:val="000000"/>
                <w:szCs w:val="22"/>
                <w:lang w:eastAsia="cs-CZ"/>
              </w:rPr>
              <w:t>T1 = T + 30 pracovních dní</w:t>
            </w:r>
          </w:p>
        </w:tc>
      </w:tr>
      <w:tr w:rsidR="00A144D4" w14:paraId="4A1B3A00" w14:textId="77777777">
        <w:trPr>
          <w:trHeight w:val="350"/>
        </w:trPr>
        <w:tc>
          <w:tcPr>
            <w:tcW w:w="3686" w:type="dxa"/>
            <w:tcBorders>
              <w:right w:val="dotted" w:sz="4" w:space="0" w:color="auto"/>
            </w:tcBorders>
            <w:shd w:val="clear" w:color="auto" w:fill="auto"/>
            <w:noWrap/>
            <w:vAlign w:val="center"/>
          </w:tcPr>
          <w:p w14:paraId="5C16674E" w14:textId="77777777" w:rsidR="00A144D4" w:rsidRDefault="001E1812">
            <w:pPr>
              <w:spacing w:after="0"/>
              <w:rPr>
                <w:rFonts w:cs="Arial"/>
                <w:szCs w:val="22"/>
                <w:lang w:eastAsia="cs-CZ"/>
              </w:rPr>
            </w:pPr>
            <w:r>
              <w:rPr>
                <w:rFonts w:cs="Arial"/>
                <w:color w:val="000000"/>
                <w:szCs w:val="22"/>
                <w:lang w:eastAsia="cs-CZ"/>
              </w:rPr>
              <w:t xml:space="preserve">Nasazení na provozní prostředí </w:t>
            </w:r>
          </w:p>
        </w:tc>
        <w:tc>
          <w:tcPr>
            <w:tcW w:w="6095" w:type="dxa"/>
            <w:tcBorders>
              <w:left w:val="dotted" w:sz="4" w:space="0" w:color="auto"/>
            </w:tcBorders>
            <w:shd w:val="clear" w:color="auto" w:fill="auto"/>
            <w:vAlign w:val="center"/>
          </w:tcPr>
          <w:p w14:paraId="62860283" w14:textId="77777777" w:rsidR="00A144D4" w:rsidRDefault="001E1812">
            <w:pPr>
              <w:spacing w:after="0"/>
              <w:rPr>
                <w:rFonts w:cs="Arial"/>
                <w:color w:val="000000"/>
                <w:szCs w:val="22"/>
                <w:lang w:eastAsia="cs-CZ"/>
              </w:rPr>
            </w:pPr>
            <w:r>
              <w:rPr>
                <w:rFonts w:cs="Arial"/>
                <w:color w:val="000000"/>
                <w:szCs w:val="22"/>
                <w:lang w:eastAsia="cs-CZ"/>
              </w:rPr>
              <w:t>T2 = T1 + 10 pracovních dní</w:t>
            </w:r>
          </w:p>
        </w:tc>
      </w:tr>
      <w:tr w:rsidR="00A144D4" w14:paraId="054C531F" w14:textId="77777777">
        <w:trPr>
          <w:trHeight w:val="284"/>
        </w:trPr>
        <w:tc>
          <w:tcPr>
            <w:tcW w:w="3686" w:type="dxa"/>
            <w:tcBorders>
              <w:right w:val="dotted" w:sz="4" w:space="0" w:color="auto"/>
            </w:tcBorders>
            <w:shd w:val="clear" w:color="auto" w:fill="auto"/>
            <w:noWrap/>
            <w:vAlign w:val="center"/>
          </w:tcPr>
          <w:p w14:paraId="118CE6BF" w14:textId="77777777" w:rsidR="00A144D4" w:rsidRDefault="001E1812">
            <w:pPr>
              <w:spacing w:after="0"/>
              <w:rPr>
                <w:rFonts w:cs="Arial"/>
                <w:szCs w:val="22"/>
                <w:lang w:eastAsia="cs-CZ"/>
              </w:rPr>
            </w:pPr>
            <w:r>
              <w:rPr>
                <w:rFonts w:cs="Arial"/>
                <w:szCs w:val="22"/>
                <w:lang w:eastAsia="cs-CZ"/>
              </w:rPr>
              <w:t>Akceptace, dokumentace</w:t>
            </w:r>
          </w:p>
        </w:tc>
        <w:tc>
          <w:tcPr>
            <w:tcW w:w="6095" w:type="dxa"/>
            <w:tcBorders>
              <w:left w:val="dotted" w:sz="4" w:space="0" w:color="auto"/>
            </w:tcBorders>
            <w:shd w:val="clear" w:color="auto" w:fill="auto"/>
            <w:vAlign w:val="center"/>
          </w:tcPr>
          <w:p w14:paraId="657CF192" w14:textId="77777777" w:rsidR="00A144D4" w:rsidRDefault="001E1812">
            <w:pPr>
              <w:spacing w:after="0"/>
              <w:rPr>
                <w:rFonts w:cs="Arial"/>
                <w:color w:val="FF0000"/>
                <w:szCs w:val="22"/>
                <w:lang w:eastAsia="cs-CZ"/>
              </w:rPr>
            </w:pPr>
            <w:r>
              <w:rPr>
                <w:rFonts w:cs="Arial"/>
                <w:szCs w:val="22"/>
                <w:lang w:eastAsia="cs-CZ"/>
              </w:rPr>
              <w:t>T3 = T2 + 35 pracovních dní</w:t>
            </w:r>
          </w:p>
        </w:tc>
      </w:tr>
    </w:tbl>
    <w:p w14:paraId="5C1D8103" w14:textId="77777777" w:rsidR="00A144D4" w:rsidRDefault="001E1812">
      <w:pPr>
        <w:jc w:val="both"/>
        <w:rPr>
          <w:sz w:val="18"/>
          <w:szCs w:val="18"/>
        </w:rPr>
      </w:pPr>
      <w:r>
        <w:rPr>
          <w:sz w:val="18"/>
          <w:szCs w:val="18"/>
        </w:rPr>
        <w:t xml:space="preserve">*/ Upozornění: Práce byly zahájeny na základě zaslaného tiketu v rámci agilního PZ 900 (Z39692-19), jehož obsahem je spolupráce na specifikaci přesného zadání PZ a zahájení přípravných realizačních prací tohoto věcného PZ. Termíny jsou řízeny dle výše uvedeného harmonogramu, kde T je datum, kdy bude splněno: 1/ zveřejnění objednávky v Registru smluv pod správou DIA a 2/ převzetí </w:t>
      </w:r>
      <w:proofErr w:type="spellStart"/>
      <w:r>
        <w:rPr>
          <w:sz w:val="18"/>
          <w:szCs w:val="18"/>
        </w:rPr>
        <w:t>ortofotomap</w:t>
      </w:r>
      <w:proofErr w:type="spellEnd"/>
      <w:r>
        <w:rPr>
          <w:sz w:val="18"/>
          <w:szCs w:val="18"/>
        </w:rPr>
        <w:t xml:space="preserve"> Dodavatelem.</w:t>
      </w:r>
    </w:p>
    <w:p w14:paraId="72EB2521" w14:textId="77777777" w:rsidR="00A144D4" w:rsidRDefault="001E1812">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41FC6969" w14:textId="77777777" w:rsidR="00A144D4" w:rsidRDefault="001E181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A144D4" w14:paraId="3B0C5AAA" w14:textId="77777777">
        <w:tc>
          <w:tcPr>
            <w:tcW w:w="1843" w:type="dxa"/>
            <w:tcBorders>
              <w:top w:val="single" w:sz="8" w:space="0" w:color="auto"/>
              <w:left w:val="single" w:sz="8" w:space="0" w:color="auto"/>
              <w:bottom w:val="single" w:sz="8" w:space="0" w:color="auto"/>
              <w:right w:val="single" w:sz="8" w:space="0" w:color="auto"/>
            </w:tcBorders>
          </w:tcPr>
          <w:p w14:paraId="0B64B5E4" w14:textId="77777777" w:rsidR="00A144D4" w:rsidRDefault="001E1812">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31A2B004" w14:textId="77777777" w:rsidR="00A144D4" w:rsidRDefault="001E181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947482B" w14:textId="77777777" w:rsidR="00A144D4" w:rsidRDefault="001E1812">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EA874BC" w14:textId="77777777" w:rsidR="00A144D4" w:rsidRDefault="001E1812">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F932558" w14:textId="77777777" w:rsidR="00A144D4" w:rsidRDefault="001E1812">
            <w:pPr>
              <w:pStyle w:val="Tabulka"/>
              <w:rPr>
                <w:b/>
                <w:szCs w:val="22"/>
              </w:rPr>
            </w:pPr>
            <w:r>
              <w:rPr>
                <w:b/>
                <w:szCs w:val="22"/>
              </w:rPr>
              <w:t>v Kč s DPH</w:t>
            </w:r>
          </w:p>
        </w:tc>
      </w:tr>
      <w:tr w:rsidR="00A144D4" w14:paraId="13983434" w14:textId="77777777">
        <w:trPr>
          <w:trHeight w:hRule="exact" w:val="20"/>
        </w:trPr>
        <w:tc>
          <w:tcPr>
            <w:tcW w:w="1843" w:type="dxa"/>
            <w:tcBorders>
              <w:top w:val="single" w:sz="8" w:space="0" w:color="auto"/>
              <w:left w:val="dotted" w:sz="4" w:space="0" w:color="auto"/>
            </w:tcBorders>
          </w:tcPr>
          <w:p w14:paraId="63FF005A" w14:textId="77777777" w:rsidR="00A144D4" w:rsidRDefault="00A144D4">
            <w:pPr>
              <w:pStyle w:val="Tabulka"/>
              <w:rPr>
                <w:szCs w:val="22"/>
              </w:rPr>
            </w:pPr>
          </w:p>
        </w:tc>
        <w:tc>
          <w:tcPr>
            <w:tcW w:w="3544" w:type="dxa"/>
            <w:tcBorders>
              <w:top w:val="single" w:sz="8" w:space="0" w:color="auto"/>
              <w:left w:val="dotted" w:sz="4" w:space="0" w:color="auto"/>
            </w:tcBorders>
          </w:tcPr>
          <w:p w14:paraId="48BD594E" w14:textId="77777777" w:rsidR="00A144D4" w:rsidRDefault="00A144D4">
            <w:pPr>
              <w:pStyle w:val="Tabulka"/>
              <w:rPr>
                <w:szCs w:val="22"/>
              </w:rPr>
            </w:pPr>
          </w:p>
        </w:tc>
        <w:tc>
          <w:tcPr>
            <w:tcW w:w="1275" w:type="dxa"/>
            <w:tcBorders>
              <w:top w:val="single" w:sz="8" w:space="0" w:color="auto"/>
            </w:tcBorders>
          </w:tcPr>
          <w:p w14:paraId="2317F2A9" w14:textId="77777777" w:rsidR="00A144D4" w:rsidRDefault="00A144D4">
            <w:pPr>
              <w:pStyle w:val="Tabulka"/>
              <w:rPr>
                <w:szCs w:val="22"/>
              </w:rPr>
            </w:pPr>
          </w:p>
        </w:tc>
        <w:tc>
          <w:tcPr>
            <w:tcW w:w="1560" w:type="dxa"/>
            <w:tcBorders>
              <w:top w:val="single" w:sz="8" w:space="0" w:color="auto"/>
            </w:tcBorders>
          </w:tcPr>
          <w:p w14:paraId="68C4F165" w14:textId="77777777" w:rsidR="00A144D4" w:rsidRDefault="00A144D4">
            <w:pPr>
              <w:pStyle w:val="Tabulka"/>
              <w:rPr>
                <w:szCs w:val="22"/>
              </w:rPr>
            </w:pPr>
          </w:p>
        </w:tc>
        <w:tc>
          <w:tcPr>
            <w:tcW w:w="1557" w:type="dxa"/>
            <w:tcBorders>
              <w:top w:val="single" w:sz="8" w:space="0" w:color="auto"/>
            </w:tcBorders>
          </w:tcPr>
          <w:p w14:paraId="666D8BC7" w14:textId="77777777" w:rsidR="00A144D4" w:rsidRDefault="00A144D4">
            <w:pPr>
              <w:pStyle w:val="Tabulka"/>
              <w:rPr>
                <w:szCs w:val="22"/>
              </w:rPr>
            </w:pPr>
          </w:p>
        </w:tc>
      </w:tr>
      <w:tr w:rsidR="00A144D4" w14:paraId="6633B141" w14:textId="77777777">
        <w:trPr>
          <w:trHeight w:val="397"/>
        </w:trPr>
        <w:tc>
          <w:tcPr>
            <w:tcW w:w="1843" w:type="dxa"/>
            <w:tcBorders>
              <w:top w:val="dotted" w:sz="4" w:space="0" w:color="auto"/>
              <w:left w:val="dotted" w:sz="4" w:space="0" w:color="auto"/>
            </w:tcBorders>
          </w:tcPr>
          <w:p w14:paraId="51175960" w14:textId="77777777" w:rsidR="00A144D4" w:rsidRDefault="00A144D4">
            <w:pPr>
              <w:pStyle w:val="Tabulka"/>
              <w:rPr>
                <w:szCs w:val="22"/>
              </w:rPr>
            </w:pPr>
          </w:p>
        </w:tc>
        <w:tc>
          <w:tcPr>
            <w:tcW w:w="3544" w:type="dxa"/>
            <w:tcBorders>
              <w:top w:val="dotted" w:sz="4" w:space="0" w:color="auto"/>
              <w:left w:val="dotted" w:sz="4" w:space="0" w:color="auto"/>
            </w:tcBorders>
          </w:tcPr>
          <w:p w14:paraId="07CC9158" w14:textId="77777777" w:rsidR="00A144D4" w:rsidRDefault="001E1812">
            <w:pPr>
              <w:pStyle w:val="Tabulka"/>
              <w:rPr>
                <w:szCs w:val="22"/>
              </w:rPr>
            </w:pPr>
            <w:r>
              <w:rPr>
                <w:szCs w:val="22"/>
              </w:rPr>
              <w:t>Viz cenová nabídka v příloze č.01</w:t>
            </w:r>
          </w:p>
        </w:tc>
        <w:tc>
          <w:tcPr>
            <w:tcW w:w="1275" w:type="dxa"/>
            <w:tcBorders>
              <w:top w:val="dotted" w:sz="4" w:space="0" w:color="auto"/>
            </w:tcBorders>
          </w:tcPr>
          <w:p w14:paraId="4DF08BCC" w14:textId="77777777" w:rsidR="00A144D4" w:rsidRDefault="001E1812">
            <w:pPr>
              <w:pStyle w:val="Tabulka"/>
              <w:jc w:val="center"/>
              <w:rPr>
                <w:szCs w:val="22"/>
              </w:rPr>
            </w:pPr>
            <w:r>
              <w:rPr>
                <w:szCs w:val="22"/>
              </w:rPr>
              <w:t>26,375</w:t>
            </w:r>
          </w:p>
        </w:tc>
        <w:tc>
          <w:tcPr>
            <w:tcW w:w="1560" w:type="dxa"/>
            <w:tcBorders>
              <w:top w:val="dotted" w:sz="4" w:space="0" w:color="auto"/>
            </w:tcBorders>
          </w:tcPr>
          <w:p w14:paraId="202FFF1B" w14:textId="77777777" w:rsidR="00A144D4" w:rsidRDefault="001E1812">
            <w:pPr>
              <w:pStyle w:val="Tabulka"/>
              <w:jc w:val="center"/>
              <w:rPr>
                <w:szCs w:val="22"/>
              </w:rPr>
            </w:pPr>
            <w:r>
              <w:t>317 017,38</w:t>
            </w:r>
          </w:p>
        </w:tc>
        <w:tc>
          <w:tcPr>
            <w:tcW w:w="1557" w:type="dxa"/>
            <w:tcBorders>
              <w:top w:val="dotted" w:sz="4" w:space="0" w:color="auto"/>
            </w:tcBorders>
          </w:tcPr>
          <w:p w14:paraId="6C5A7B28" w14:textId="77777777" w:rsidR="00A144D4" w:rsidRDefault="00A144D4">
            <w:pPr>
              <w:pStyle w:val="Tabulka"/>
              <w:jc w:val="center"/>
              <w:rPr>
                <w:szCs w:val="22"/>
              </w:rPr>
            </w:pPr>
          </w:p>
        </w:tc>
      </w:tr>
      <w:tr w:rsidR="00A144D4" w14:paraId="1899D365" w14:textId="77777777">
        <w:trPr>
          <w:trHeight w:val="397"/>
        </w:trPr>
        <w:tc>
          <w:tcPr>
            <w:tcW w:w="5387" w:type="dxa"/>
            <w:gridSpan w:val="2"/>
            <w:tcBorders>
              <w:left w:val="dotted" w:sz="4" w:space="0" w:color="auto"/>
              <w:bottom w:val="dotted" w:sz="4" w:space="0" w:color="auto"/>
            </w:tcBorders>
          </w:tcPr>
          <w:p w14:paraId="6823F10A" w14:textId="77777777" w:rsidR="00A144D4" w:rsidRDefault="001E1812">
            <w:pPr>
              <w:pStyle w:val="Tabulka"/>
              <w:rPr>
                <w:b/>
                <w:szCs w:val="22"/>
              </w:rPr>
            </w:pPr>
            <w:r>
              <w:rPr>
                <w:b/>
                <w:szCs w:val="22"/>
              </w:rPr>
              <w:t>Celkem:</w:t>
            </w:r>
          </w:p>
        </w:tc>
        <w:tc>
          <w:tcPr>
            <w:tcW w:w="1275" w:type="dxa"/>
            <w:tcBorders>
              <w:bottom w:val="dotted" w:sz="4" w:space="0" w:color="auto"/>
            </w:tcBorders>
          </w:tcPr>
          <w:p w14:paraId="45E2F216" w14:textId="77777777" w:rsidR="00A144D4" w:rsidRDefault="001E1812">
            <w:pPr>
              <w:pStyle w:val="Tabulka"/>
              <w:jc w:val="center"/>
              <w:rPr>
                <w:szCs w:val="22"/>
              </w:rPr>
            </w:pPr>
            <w:r>
              <w:rPr>
                <w:szCs w:val="22"/>
              </w:rPr>
              <w:t>26,375</w:t>
            </w:r>
          </w:p>
        </w:tc>
        <w:tc>
          <w:tcPr>
            <w:tcW w:w="1560" w:type="dxa"/>
            <w:tcBorders>
              <w:bottom w:val="dotted" w:sz="4" w:space="0" w:color="auto"/>
            </w:tcBorders>
          </w:tcPr>
          <w:p w14:paraId="2E6E0D96" w14:textId="77777777" w:rsidR="00A144D4" w:rsidRDefault="001E1812">
            <w:pPr>
              <w:pStyle w:val="Tabulka"/>
              <w:jc w:val="center"/>
              <w:rPr>
                <w:szCs w:val="22"/>
              </w:rPr>
            </w:pPr>
            <w:r>
              <w:t>317 017,38</w:t>
            </w:r>
          </w:p>
        </w:tc>
        <w:tc>
          <w:tcPr>
            <w:tcW w:w="1557" w:type="dxa"/>
            <w:tcBorders>
              <w:bottom w:val="dotted" w:sz="4" w:space="0" w:color="auto"/>
            </w:tcBorders>
          </w:tcPr>
          <w:p w14:paraId="4F0BF3EE" w14:textId="69DC1B2C" w:rsidR="00A144D4" w:rsidRDefault="001E1812">
            <w:pPr>
              <w:pStyle w:val="Tabulka"/>
              <w:jc w:val="center"/>
              <w:rPr>
                <w:szCs w:val="22"/>
              </w:rPr>
            </w:pPr>
            <w:r>
              <w:t>383 591,0</w:t>
            </w:r>
            <w:r w:rsidR="00387216">
              <w:t>2</w:t>
            </w:r>
          </w:p>
        </w:tc>
      </w:tr>
    </w:tbl>
    <w:p w14:paraId="604F8CAD" w14:textId="77777777" w:rsidR="00A144D4" w:rsidRDefault="00A144D4">
      <w:pPr>
        <w:spacing w:after="0"/>
        <w:rPr>
          <w:rFonts w:cs="Arial"/>
          <w:sz w:val="8"/>
          <w:szCs w:val="8"/>
        </w:rPr>
      </w:pPr>
    </w:p>
    <w:p w14:paraId="66D4B185" w14:textId="77777777" w:rsidR="00A144D4" w:rsidRDefault="001E1812">
      <w:pPr>
        <w:spacing w:after="0"/>
        <w:rPr>
          <w:rFonts w:cs="Arial"/>
          <w:sz w:val="16"/>
          <w:szCs w:val="16"/>
        </w:rPr>
      </w:pPr>
      <w:r>
        <w:rPr>
          <w:rFonts w:cs="Arial"/>
          <w:sz w:val="16"/>
          <w:szCs w:val="16"/>
        </w:rPr>
        <w:t>(Pozn.: MD – člověkoden, MJ – měrná jednotka, např. počet kusů)</w:t>
      </w:r>
    </w:p>
    <w:p w14:paraId="08AB3202" w14:textId="77777777" w:rsidR="00A144D4" w:rsidRDefault="00A144D4">
      <w:pPr>
        <w:rPr>
          <w:szCs w:val="22"/>
        </w:rPr>
      </w:pPr>
    </w:p>
    <w:p w14:paraId="2AAA1F6A" w14:textId="77777777" w:rsidR="00A144D4" w:rsidRDefault="00A144D4">
      <w:pPr>
        <w:spacing w:after="0"/>
        <w:rPr>
          <w:rFonts w:cs="Arial"/>
          <w:szCs w:val="22"/>
        </w:rPr>
      </w:pPr>
    </w:p>
    <w:p w14:paraId="5B83F12F" w14:textId="77777777" w:rsidR="00A144D4" w:rsidRDefault="001E1812">
      <w:pPr>
        <w:pStyle w:val="Nadpis1"/>
        <w:numPr>
          <w:ilvl w:val="0"/>
          <w:numId w:val="0"/>
        </w:numPr>
        <w:tabs>
          <w:tab w:val="clear" w:pos="540"/>
        </w:tabs>
        <w:ind w:left="284" w:hanging="284"/>
        <w:rPr>
          <w:rFonts w:cs="Arial"/>
          <w:sz w:val="22"/>
          <w:szCs w:val="22"/>
        </w:rPr>
      </w:pPr>
      <w:r>
        <w:rPr>
          <w:rFonts w:cs="Arial"/>
          <w:sz w:val="22"/>
          <w:szCs w:val="22"/>
        </w:rPr>
        <w:t>6 Posouzení</w:t>
      </w:r>
    </w:p>
    <w:p w14:paraId="6FC88372" w14:textId="77777777" w:rsidR="00A144D4" w:rsidRDefault="001E1812">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lang w:eastAsia="cs-CZ"/>
        </w:rPr>
        <w:t xml:space="preserve">a doporučují změnu k realizaci. </w:t>
      </w:r>
    </w:p>
    <w:tbl>
      <w:tblPr>
        <w:tblStyle w:val="Mkatabulky"/>
        <w:tblW w:w="9147" w:type="dxa"/>
        <w:tblLook w:val="04A0" w:firstRow="1" w:lastRow="0" w:firstColumn="1" w:lastColumn="0" w:noHBand="0" w:noVBand="1"/>
      </w:tblPr>
      <w:tblGrid>
        <w:gridCol w:w="3234"/>
        <w:gridCol w:w="2956"/>
        <w:gridCol w:w="2957"/>
      </w:tblGrid>
      <w:tr w:rsidR="00A144D4" w14:paraId="3A163107" w14:textId="77777777">
        <w:trPr>
          <w:trHeight w:val="701"/>
        </w:trPr>
        <w:tc>
          <w:tcPr>
            <w:tcW w:w="3234" w:type="dxa"/>
            <w:vAlign w:val="center"/>
          </w:tcPr>
          <w:p w14:paraId="7A67916A" w14:textId="77777777" w:rsidR="00A144D4" w:rsidRDefault="001E1812">
            <w:pPr>
              <w:rPr>
                <w:b/>
              </w:rPr>
            </w:pPr>
            <w:r>
              <w:rPr>
                <w:b/>
              </w:rPr>
              <w:t>Role</w:t>
            </w:r>
          </w:p>
        </w:tc>
        <w:tc>
          <w:tcPr>
            <w:tcW w:w="2956" w:type="dxa"/>
            <w:vAlign w:val="center"/>
          </w:tcPr>
          <w:p w14:paraId="72428A03" w14:textId="77777777" w:rsidR="00A144D4" w:rsidRDefault="001E1812">
            <w:pPr>
              <w:rPr>
                <w:b/>
              </w:rPr>
            </w:pPr>
            <w:r>
              <w:rPr>
                <w:b/>
              </w:rPr>
              <w:t>Jméno</w:t>
            </w:r>
          </w:p>
        </w:tc>
        <w:tc>
          <w:tcPr>
            <w:tcW w:w="2957" w:type="dxa"/>
            <w:vAlign w:val="center"/>
          </w:tcPr>
          <w:p w14:paraId="7DB594B0" w14:textId="77777777" w:rsidR="00A144D4" w:rsidRDefault="001E1812">
            <w:pPr>
              <w:rPr>
                <w:b/>
              </w:rPr>
            </w:pPr>
            <w:r>
              <w:rPr>
                <w:b/>
              </w:rPr>
              <w:t>Podpis/Mail</w:t>
            </w:r>
            <w:r>
              <w:rPr>
                <w:rStyle w:val="Odkaznavysvtlivky"/>
                <w:b/>
              </w:rPr>
              <w:endnoteReference w:id="23"/>
            </w:r>
          </w:p>
        </w:tc>
      </w:tr>
      <w:tr w:rsidR="00A144D4" w14:paraId="62CF5E22" w14:textId="77777777">
        <w:trPr>
          <w:trHeight w:val="956"/>
        </w:trPr>
        <w:tc>
          <w:tcPr>
            <w:tcW w:w="3234" w:type="dxa"/>
            <w:vAlign w:val="center"/>
          </w:tcPr>
          <w:p w14:paraId="0063B496" w14:textId="77777777" w:rsidR="00A144D4" w:rsidRDefault="001E1812">
            <w:r>
              <w:t>Bezpečnostní garant</w:t>
            </w:r>
          </w:p>
        </w:tc>
        <w:tc>
          <w:tcPr>
            <w:tcW w:w="2956" w:type="dxa"/>
            <w:vAlign w:val="center"/>
          </w:tcPr>
          <w:p w14:paraId="0C138635" w14:textId="77777777" w:rsidR="00A144D4" w:rsidRDefault="001E1812">
            <w:r>
              <w:t>Karel Štefl</w:t>
            </w:r>
          </w:p>
        </w:tc>
        <w:tc>
          <w:tcPr>
            <w:tcW w:w="2957" w:type="dxa"/>
            <w:vAlign w:val="center"/>
          </w:tcPr>
          <w:p w14:paraId="64105D12" w14:textId="77777777" w:rsidR="00A144D4" w:rsidRDefault="00A144D4"/>
        </w:tc>
      </w:tr>
      <w:tr w:rsidR="00A144D4" w14:paraId="6104BF23" w14:textId="77777777">
        <w:trPr>
          <w:trHeight w:val="956"/>
        </w:trPr>
        <w:tc>
          <w:tcPr>
            <w:tcW w:w="3234" w:type="dxa"/>
            <w:vAlign w:val="center"/>
          </w:tcPr>
          <w:p w14:paraId="485B30C4" w14:textId="77777777" w:rsidR="00A144D4" w:rsidRDefault="001E1812">
            <w:r>
              <w:t>Provozní garant</w:t>
            </w:r>
          </w:p>
        </w:tc>
        <w:tc>
          <w:tcPr>
            <w:tcW w:w="2956" w:type="dxa"/>
            <w:vAlign w:val="center"/>
          </w:tcPr>
          <w:p w14:paraId="6D6AB70D" w14:textId="77777777" w:rsidR="00A144D4" w:rsidRDefault="001E1812">
            <w:r>
              <w:t>Aleš Prošek</w:t>
            </w:r>
          </w:p>
        </w:tc>
        <w:tc>
          <w:tcPr>
            <w:tcW w:w="2957" w:type="dxa"/>
            <w:vAlign w:val="center"/>
          </w:tcPr>
          <w:p w14:paraId="31FD647C" w14:textId="77777777" w:rsidR="00A144D4" w:rsidRDefault="00A144D4"/>
        </w:tc>
      </w:tr>
      <w:tr w:rsidR="00A144D4" w14:paraId="0A16AE93" w14:textId="77777777">
        <w:trPr>
          <w:trHeight w:val="956"/>
        </w:trPr>
        <w:tc>
          <w:tcPr>
            <w:tcW w:w="3234" w:type="dxa"/>
            <w:vAlign w:val="center"/>
          </w:tcPr>
          <w:p w14:paraId="0E25969B" w14:textId="77777777" w:rsidR="00A144D4" w:rsidRDefault="001E1812">
            <w:r>
              <w:t>Architekt</w:t>
            </w:r>
          </w:p>
        </w:tc>
        <w:tc>
          <w:tcPr>
            <w:tcW w:w="2956" w:type="dxa"/>
            <w:vAlign w:val="center"/>
          </w:tcPr>
          <w:p w14:paraId="530F7992" w14:textId="77777777" w:rsidR="00A144D4" w:rsidRDefault="001E1812">
            <w:r>
              <w:t>Lucie Mališová</w:t>
            </w:r>
          </w:p>
        </w:tc>
        <w:tc>
          <w:tcPr>
            <w:tcW w:w="2957" w:type="dxa"/>
            <w:vAlign w:val="center"/>
          </w:tcPr>
          <w:p w14:paraId="13B7B7E6" w14:textId="77777777" w:rsidR="00A144D4" w:rsidRDefault="00A144D4"/>
        </w:tc>
      </w:tr>
    </w:tbl>
    <w:p w14:paraId="233403D6" w14:textId="77777777" w:rsidR="00A144D4" w:rsidRDefault="001E1812">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D83F8B1" w14:textId="77777777" w:rsidR="00A144D4" w:rsidRDefault="00A144D4"/>
    <w:p w14:paraId="6AE870DF" w14:textId="77777777" w:rsidR="00A144D4" w:rsidRDefault="00A144D4"/>
    <w:p w14:paraId="723EFB4B" w14:textId="77777777" w:rsidR="00A144D4" w:rsidRDefault="00A144D4"/>
    <w:p w14:paraId="753B55D1" w14:textId="77777777" w:rsidR="00A144D4" w:rsidRDefault="00A144D4"/>
    <w:p w14:paraId="00583096" w14:textId="77777777" w:rsidR="00A144D4" w:rsidRDefault="00A144D4"/>
    <w:p w14:paraId="524C8F22" w14:textId="77777777" w:rsidR="00A144D4" w:rsidRDefault="00A144D4"/>
    <w:p w14:paraId="5E1BDE5F" w14:textId="77777777" w:rsidR="00A144D4" w:rsidRDefault="00A144D4">
      <w:pPr>
        <w:rPr>
          <w:rFonts w:cs="Arial"/>
          <w:szCs w:val="22"/>
        </w:rPr>
      </w:pPr>
    </w:p>
    <w:p w14:paraId="6E2ED4A0" w14:textId="77777777" w:rsidR="00A144D4" w:rsidRDefault="001E1812">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159FF078" w14:textId="77777777" w:rsidR="00A144D4" w:rsidRDefault="001E1812">
      <w:r>
        <w:t xml:space="preserve">Svým </w:t>
      </w:r>
      <w:r>
        <w:rPr>
          <w:rFonts w:cs="Arial"/>
        </w:rPr>
        <w:t>podpisem</w:t>
      </w:r>
      <w:r>
        <w:t xml:space="preserve"> potvrzuje požadavek na realizaci změny:</w:t>
      </w:r>
    </w:p>
    <w:tbl>
      <w:tblPr>
        <w:tblStyle w:val="Mkatabulky"/>
        <w:tblW w:w="8921" w:type="dxa"/>
        <w:tblLook w:val="04A0" w:firstRow="1" w:lastRow="0" w:firstColumn="1" w:lastColumn="0" w:noHBand="0" w:noVBand="1"/>
      </w:tblPr>
      <w:tblGrid>
        <w:gridCol w:w="3154"/>
        <w:gridCol w:w="2883"/>
        <w:gridCol w:w="2884"/>
      </w:tblGrid>
      <w:tr w:rsidR="00A144D4" w14:paraId="3823BA6B" w14:textId="77777777">
        <w:trPr>
          <w:trHeight w:val="797"/>
        </w:trPr>
        <w:tc>
          <w:tcPr>
            <w:tcW w:w="3154" w:type="dxa"/>
            <w:vAlign w:val="center"/>
          </w:tcPr>
          <w:p w14:paraId="33D8E644" w14:textId="77777777" w:rsidR="00A144D4" w:rsidRDefault="001E1812">
            <w:pPr>
              <w:rPr>
                <w:b/>
              </w:rPr>
            </w:pPr>
            <w:r>
              <w:rPr>
                <w:b/>
              </w:rPr>
              <w:t>Role</w:t>
            </w:r>
          </w:p>
        </w:tc>
        <w:tc>
          <w:tcPr>
            <w:tcW w:w="2883" w:type="dxa"/>
            <w:vAlign w:val="center"/>
          </w:tcPr>
          <w:p w14:paraId="23067ACC" w14:textId="77777777" w:rsidR="00A144D4" w:rsidRDefault="001E1812">
            <w:pPr>
              <w:rPr>
                <w:b/>
              </w:rPr>
            </w:pPr>
            <w:r>
              <w:rPr>
                <w:b/>
              </w:rPr>
              <w:t>Jméno</w:t>
            </w:r>
          </w:p>
        </w:tc>
        <w:tc>
          <w:tcPr>
            <w:tcW w:w="2884" w:type="dxa"/>
            <w:vAlign w:val="center"/>
          </w:tcPr>
          <w:p w14:paraId="4AA1B183" w14:textId="77777777" w:rsidR="00A144D4" w:rsidRDefault="001E1812">
            <w:pPr>
              <w:rPr>
                <w:b/>
              </w:rPr>
            </w:pPr>
            <w:r>
              <w:rPr>
                <w:b/>
              </w:rPr>
              <w:t>Podpis</w:t>
            </w:r>
          </w:p>
        </w:tc>
      </w:tr>
      <w:tr w:rsidR="00A144D4" w14:paraId="1871E094" w14:textId="77777777">
        <w:trPr>
          <w:trHeight w:val="1088"/>
        </w:trPr>
        <w:tc>
          <w:tcPr>
            <w:tcW w:w="3154" w:type="dxa"/>
            <w:vAlign w:val="center"/>
          </w:tcPr>
          <w:p w14:paraId="4DB36DD1" w14:textId="77777777" w:rsidR="00A144D4" w:rsidRDefault="001E1812">
            <w:r>
              <w:t>Žadatel/ Věcný garant</w:t>
            </w:r>
          </w:p>
        </w:tc>
        <w:tc>
          <w:tcPr>
            <w:tcW w:w="2883" w:type="dxa"/>
            <w:vAlign w:val="center"/>
          </w:tcPr>
          <w:p w14:paraId="7788C7AF" w14:textId="77777777" w:rsidR="00A144D4" w:rsidRDefault="001E1812">
            <w:r>
              <w:rPr>
                <w:rFonts w:cs="Arial"/>
                <w:color w:val="000000"/>
                <w:szCs w:val="22"/>
                <w:lang w:eastAsia="cs-CZ"/>
              </w:rPr>
              <w:t>Lenka Typoltová</w:t>
            </w:r>
          </w:p>
        </w:tc>
        <w:tc>
          <w:tcPr>
            <w:tcW w:w="2884" w:type="dxa"/>
            <w:vAlign w:val="center"/>
          </w:tcPr>
          <w:p w14:paraId="55617FD5" w14:textId="77777777" w:rsidR="00A144D4" w:rsidRDefault="00A144D4"/>
        </w:tc>
      </w:tr>
      <w:tr w:rsidR="00A144D4" w14:paraId="28AB9CC8" w14:textId="77777777">
        <w:trPr>
          <w:trHeight w:val="1088"/>
        </w:trPr>
        <w:tc>
          <w:tcPr>
            <w:tcW w:w="3154" w:type="dxa"/>
            <w:vAlign w:val="center"/>
          </w:tcPr>
          <w:p w14:paraId="63C14B34" w14:textId="77777777" w:rsidR="00A144D4" w:rsidRDefault="001E1812">
            <w:r>
              <w:t>Koordinátor změny</w:t>
            </w:r>
          </w:p>
        </w:tc>
        <w:tc>
          <w:tcPr>
            <w:tcW w:w="2883" w:type="dxa"/>
            <w:vAlign w:val="center"/>
          </w:tcPr>
          <w:p w14:paraId="096F0800" w14:textId="77777777" w:rsidR="00A144D4" w:rsidRDefault="001E1812">
            <w:r>
              <w:t>Jiří Bukovský</w:t>
            </w:r>
          </w:p>
        </w:tc>
        <w:tc>
          <w:tcPr>
            <w:tcW w:w="2884" w:type="dxa"/>
            <w:vAlign w:val="center"/>
          </w:tcPr>
          <w:p w14:paraId="03929004" w14:textId="77777777" w:rsidR="00A144D4" w:rsidRDefault="00A144D4"/>
        </w:tc>
      </w:tr>
      <w:tr w:rsidR="00A144D4" w14:paraId="38118044" w14:textId="77777777">
        <w:trPr>
          <w:trHeight w:val="1088"/>
        </w:trPr>
        <w:tc>
          <w:tcPr>
            <w:tcW w:w="3154" w:type="dxa"/>
            <w:vAlign w:val="center"/>
          </w:tcPr>
          <w:p w14:paraId="5AAA6864" w14:textId="77777777" w:rsidR="00A144D4" w:rsidRDefault="001E1812">
            <w:r>
              <w:rPr>
                <w:szCs w:val="22"/>
              </w:rPr>
              <w:t>Oprávněná osoba ve věcech ad hoc služeb</w:t>
            </w:r>
          </w:p>
        </w:tc>
        <w:tc>
          <w:tcPr>
            <w:tcW w:w="2883" w:type="dxa"/>
            <w:vAlign w:val="center"/>
          </w:tcPr>
          <w:p w14:paraId="5673A5F5" w14:textId="77777777" w:rsidR="00A144D4" w:rsidRDefault="001E1812">
            <w:r>
              <w:rPr>
                <w:szCs w:val="22"/>
              </w:rPr>
              <w:t>Vladimír Velas</w:t>
            </w:r>
          </w:p>
        </w:tc>
        <w:tc>
          <w:tcPr>
            <w:tcW w:w="2884" w:type="dxa"/>
            <w:vAlign w:val="center"/>
          </w:tcPr>
          <w:p w14:paraId="2DB29BD8" w14:textId="77777777" w:rsidR="00A144D4" w:rsidRDefault="00A144D4"/>
        </w:tc>
      </w:tr>
      <w:tr w:rsidR="00A144D4" w14:paraId="1619ABF0" w14:textId="77777777">
        <w:trPr>
          <w:trHeight w:val="1088"/>
        </w:trPr>
        <w:tc>
          <w:tcPr>
            <w:tcW w:w="3154" w:type="dxa"/>
            <w:vAlign w:val="center"/>
          </w:tcPr>
          <w:p w14:paraId="12727F88" w14:textId="77777777" w:rsidR="00A144D4" w:rsidRDefault="001E1812">
            <w:r>
              <w:rPr>
                <w:szCs w:val="22"/>
              </w:rPr>
              <w:t>Ředitel odboru IT</w:t>
            </w:r>
          </w:p>
        </w:tc>
        <w:tc>
          <w:tcPr>
            <w:tcW w:w="2883" w:type="dxa"/>
          </w:tcPr>
          <w:p w14:paraId="4D933B2E" w14:textId="77777777" w:rsidR="00A144D4" w:rsidRDefault="00A144D4">
            <w:pPr>
              <w:rPr>
                <w:szCs w:val="22"/>
              </w:rPr>
            </w:pPr>
          </w:p>
          <w:p w14:paraId="24522516" w14:textId="77777777" w:rsidR="00A144D4" w:rsidRDefault="001E1812">
            <w:r>
              <w:rPr>
                <w:szCs w:val="22"/>
              </w:rPr>
              <w:t xml:space="preserve">Miroslav Rychtařík </w:t>
            </w:r>
          </w:p>
        </w:tc>
        <w:tc>
          <w:tcPr>
            <w:tcW w:w="2884" w:type="dxa"/>
            <w:vAlign w:val="center"/>
          </w:tcPr>
          <w:p w14:paraId="7E657A81" w14:textId="77777777" w:rsidR="00A144D4" w:rsidRDefault="00A144D4"/>
        </w:tc>
      </w:tr>
    </w:tbl>
    <w:p w14:paraId="71E5E070" w14:textId="77777777" w:rsidR="00A144D4" w:rsidRDefault="00A144D4">
      <w:pPr>
        <w:spacing w:before="60"/>
        <w:rPr>
          <w:sz w:val="16"/>
          <w:szCs w:val="16"/>
        </w:rPr>
      </w:pPr>
    </w:p>
    <w:p w14:paraId="1AE0291E" w14:textId="77777777" w:rsidR="00A144D4" w:rsidRDefault="00A144D4">
      <w:pPr>
        <w:spacing w:before="60"/>
        <w:rPr>
          <w:sz w:val="16"/>
          <w:szCs w:val="16"/>
        </w:rPr>
      </w:pPr>
    </w:p>
    <w:p w14:paraId="24962444" w14:textId="77777777" w:rsidR="00A144D4" w:rsidRDefault="00A144D4">
      <w:pPr>
        <w:spacing w:before="60"/>
        <w:rPr>
          <w:szCs w:val="22"/>
        </w:rPr>
      </w:pPr>
    </w:p>
    <w:p w14:paraId="2EF9F94E" w14:textId="77777777" w:rsidR="00A144D4" w:rsidRDefault="00A144D4">
      <w:pPr>
        <w:spacing w:before="60"/>
        <w:rPr>
          <w:szCs w:val="22"/>
        </w:rPr>
      </w:pPr>
    </w:p>
    <w:p w14:paraId="46DDEC71" w14:textId="77777777" w:rsidR="00A144D4" w:rsidRDefault="00A144D4">
      <w:pPr>
        <w:spacing w:before="60"/>
        <w:rPr>
          <w:szCs w:val="22"/>
        </w:rPr>
      </w:pPr>
    </w:p>
    <w:p w14:paraId="4AC4935A" w14:textId="77777777" w:rsidR="00A144D4" w:rsidRDefault="00A144D4">
      <w:pPr>
        <w:spacing w:before="60"/>
        <w:rPr>
          <w:szCs w:val="22"/>
        </w:rPr>
      </w:pPr>
    </w:p>
    <w:p w14:paraId="7255B78A" w14:textId="77777777" w:rsidR="00A144D4" w:rsidRDefault="00A144D4">
      <w:pPr>
        <w:spacing w:before="60"/>
        <w:rPr>
          <w:szCs w:val="22"/>
        </w:rPr>
      </w:pPr>
    </w:p>
    <w:p w14:paraId="5D6F0CC9" w14:textId="77777777" w:rsidR="00A144D4" w:rsidRDefault="00A144D4">
      <w:pPr>
        <w:spacing w:before="60"/>
        <w:rPr>
          <w:szCs w:val="22"/>
        </w:rPr>
      </w:pPr>
    </w:p>
    <w:p w14:paraId="084A6B57" w14:textId="77777777" w:rsidR="00A144D4" w:rsidRDefault="00A144D4">
      <w:pPr>
        <w:spacing w:before="60"/>
        <w:rPr>
          <w:szCs w:val="22"/>
        </w:rPr>
      </w:pPr>
    </w:p>
    <w:p w14:paraId="2A04A6CC" w14:textId="77777777" w:rsidR="00A144D4" w:rsidRDefault="00A144D4">
      <w:pPr>
        <w:spacing w:before="60"/>
        <w:rPr>
          <w:szCs w:val="22"/>
        </w:rPr>
      </w:pPr>
    </w:p>
    <w:p w14:paraId="0F7FB0CF" w14:textId="77777777" w:rsidR="00A144D4" w:rsidRDefault="00A144D4">
      <w:pPr>
        <w:spacing w:before="60"/>
        <w:rPr>
          <w:szCs w:val="22"/>
        </w:rPr>
      </w:pPr>
    </w:p>
    <w:p w14:paraId="30AEC0BA" w14:textId="77777777" w:rsidR="00A144D4" w:rsidRDefault="00A144D4">
      <w:pPr>
        <w:spacing w:before="60"/>
        <w:rPr>
          <w:szCs w:val="22"/>
        </w:rPr>
      </w:pPr>
    </w:p>
    <w:p w14:paraId="3B247D02" w14:textId="77777777" w:rsidR="00A144D4" w:rsidRDefault="00A144D4">
      <w:pPr>
        <w:spacing w:before="60"/>
        <w:rPr>
          <w:szCs w:val="22"/>
        </w:rPr>
      </w:pPr>
    </w:p>
    <w:p w14:paraId="01DC7C9D" w14:textId="77777777" w:rsidR="00A144D4" w:rsidRDefault="00A144D4">
      <w:pPr>
        <w:spacing w:before="60"/>
        <w:rPr>
          <w:szCs w:val="22"/>
        </w:rPr>
      </w:pPr>
    </w:p>
    <w:p w14:paraId="02A54012" w14:textId="77777777" w:rsidR="00A144D4" w:rsidRDefault="00A144D4">
      <w:pPr>
        <w:spacing w:before="60"/>
        <w:rPr>
          <w:szCs w:val="22"/>
        </w:rPr>
      </w:pPr>
    </w:p>
    <w:p w14:paraId="1897AC64" w14:textId="77777777" w:rsidR="00A144D4" w:rsidRDefault="00A144D4">
      <w:pPr>
        <w:spacing w:before="60"/>
        <w:rPr>
          <w:szCs w:val="22"/>
        </w:rPr>
      </w:pPr>
    </w:p>
    <w:p w14:paraId="0DBD2522" w14:textId="77777777" w:rsidR="00A144D4" w:rsidRDefault="00A144D4">
      <w:pPr>
        <w:spacing w:before="60"/>
        <w:rPr>
          <w:szCs w:val="22"/>
        </w:rPr>
      </w:pPr>
    </w:p>
    <w:p w14:paraId="2C464D08" w14:textId="77777777" w:rsidR="00A144D4" w:rsidRDefault="00A144D4">
      <w:pPr>
        <w:spacing w:before="60"/>
        <w:rPr>
          <w:szCs w:val="22"/>
        </w:rPr>
      </w:pPr>
    </w:p>
    <w:p w14:paraId="2005FEB9" w14:textId="77777777" w:rsidR="00A144D4" w:rsidRDefault="00A144D4">
      <w:pPr>
        <w:spacing w:before="60"/>
        <w:rPr>
          <w:szCs w:val="22"/>
        </w:rPr>
      </w:pPr>
    </w:p>
    <w:p w14:paraId="2109C62B" w14:textId="77777777" w:rsidR="00A144D4" w:rsidRDefault="00A144D4">
      <w:pPr>
        <w:spacing w:before="60"/>
        <w:rPr>
          <w:szCs w:val="22"/>
        </w:rPr>
      </w:pPr>
    </w:p>
    <w:p w14:paraId="0F0413A0" w14:textId="77777777" w:rsidR="00A144D4" w:rsidRDefault="00A144D4">
      <w:pPr>
        <w:spacing w:before="60"/>
        <w:rPr>
          <w:szCs w:val="22"/>
        </w:rPr>
      </w:pPr>
    </w:p>
    <w:p w14:paraId="2A7196DA" w14:textId="77777777" w:rsidR="00A144D4" w:rsidRDefault="00A144D4">
      <w:pPr>
        <w:spacing w:before="60"/>
        <w:rPr>
          <w:szCs w:val="22"/>
        </w:rPr>
        <w:sectPr w:rsidR="00A144D4">
          <w:footerReference w:type="default" r:id="rId19"/>
          <w:pgSz w:w="11906" w:h="16838"/>
          <w:pgMar w:top="1560" w:right="1418" w:bottom="1134" w:left="992" w:header="567" w:footer="567" w:gutter="0"/>
          <w:pgNumType w:start="1"/>
          <w:cols w:space="708"/>
          <w:docGrid w:linePitch="360"/>
        </w:sectPr>
      </w:pPr>
    </w:p>
    <w:p w14:paraId="62B4E5BC" w14:textId="77777777" w:rsidR="00A144D4" w:rsidRDefault="00A144D4"/>
    <w:p w14:paraId="50DE5482" w14:textId="77777777" w:rsidR="00A144D4" w:rsidRDefault="00A144D4"/>
    <w:p w14:paraId="7C5CD8B0" w14:textId="77777777" w:rsidR="00A144D4" w:rsidRDefault="00A144D4"/>
    <w:p w14:paraId="10F1D37F" w14:textId="77777777" w:rsidR="00A144D4" w:rsidRDefault="00A144D4"/>
    <w:p w14:paraId="284B76D8" w14:textId="77777777" w:rsidR="00A144D4" w:rsidRDefault="001E1812">
      <w:pPr>
        <w:pStyle w:val="Nadpis1"/>
        <w:numPr>
          <w:ilvl w:val="0"/>
          <w:numId w:val="0"/>
        </w:numPr>
        <w:tabs>
          <w:tab w:val="clear" w:pos="540"/>
        </w:tabs>
        <w:ind w:left="142"/>
        <w:rPr>
          <w:rFonts w:cs="Arial"/>
        </w:rPr>
      </w:pPr>
      <w:r>
        <w:rPr>
          <w:rFonts w:cs="Arial"/>
        </w:rPr>
        <w:lastRenderedPageBreak/>
        <w:t>Vysvětlivky</w:t>
      </w:r>
    </w:p>
    <w:p w14:paraId="721B0FC9" w14:textId="77777777" w:rsidR="00A144D4" w:rsidRDefault="00A144D4">
      <w:pPr>
        <w:spacing w:after="0"/>
        <w:rPr>
          <w:rFonts w:cs="Arial"/>
        </w:rPr>
      </w:pPr>
    </w:p>
    <w:p w14:paraId="133991A0" w14:textId="77777777" w:rsidR="00A144D4" w:rsidRDefault="00A144D4">
      <w:pPr>
        <w:tabs>
          <w:tab w:val="left" w:pos="6946"/>
        </w:tabs>
        <w:spacing w:after="0"/>
        <w:jc w:val="center"/>
        <w:rPr>
          <w:rFonts w:cs="Arial"/>
        </w:rPr>
      </w:pPr>
    </w:p>
    <w:sectPr w:rsidR="00A144D4">
      <w:footerReference w:type="default" r:id="rId20"/>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563A4" w14:textId="77777777" w:rsidR="00A144D4" w:rsidRDefault="001E1812">
      <w:pPr>
        <w:spacing w:after="0"/>
      </w:pPr>
      <w:r>
        <w:separator/>
      </w:r>
    </w:p>
  </w:endnote>
  <w:endnote w:type="continuationSeparator" w:id="0">
    <w:p w14:paraId="7BED5C2D" w14:textId="77777777" w:rsidR="00A144D4" w:rsidRDefault="001E1812">
      <w:pPr>
        <w:spacing w:after="0"/>
      </w:pPr>
      <w:r>
        <w:continuationSeparator/>
      </w:r>
    </w:p>
  </w:endnote>
  <w:endnote w:id="1">
    <w:p w14:paraId="5ABC3E22" w14:textId="77777777" w:rsidR="00A144D4" w:rsidRDefault="001E1812">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 xml:space="preserve">Formulář </w:t>
      </w:r>
      <w:proofErr w:type="spellStart"/>
      <w:r>
        <w:rPr>
          <w:rStyle w:val="Odkaznavysvtlivky"/>
          <w:rFonts w:cs="Arial"/>
          <w:sz w:val="18"/>
          <w:szCs w:val="18"/>
          <w:vertAlign w:val="baseline"/>
        </w:rPr>
        <w:t>RfC</w:t>
      </w:r>
      <w:proofErr w:type="spellEnd"/>
      <w:r>
        <w:rPr>
          <w:rStyle w:val="Odkaznavysvtlivky"/>
          <w:rFonts w:cs="Arial"/>
          <w:sz w:val="18"/>
          <w:szCs w:val="18"/>
          <w:vertAlign w:val="baseline"/>
        </w:rPr>
        <w:t xml:space="preserve">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02A8871B" w14:textId="77777777" w:rsidR="00A144D4" w:rsidRDefault="001E181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1653C7BD" w14:textId="77777777" w:rsidR="00A144D4" w:rsidRDefault="001E181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27226898" w14:textId="77777777" w:rsidR="00A144D4" w:rsidRDefault="001E1812">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E134BE8" w14:textId="77777777" w:rsidR="00A144D4" w:rsidRDefault="001E1812">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554086D" w14:textId="77777777" w:rsidR="00A144D4" w:rsidRDefault="001E1812">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3D43542" w14:textId="77777777" w:rsidR="00A144D4" w:rsidRDefault="001E1812">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F0C01F6" w14:textId="77777777" w:rsidR="00A144D4" w:rsidRDefault="001E181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3AB4242B" w14:textId="77777777" w:rsidR="00A144D4" w:rsidRDefault="001E1812">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2BDC4B62" w14:textId="77777777" w:rsidR="00A144D4" w:rsidRDefault="001E1812">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3D44A633" w14:textId="77777777" w:rsidR="00A144D4" w:rsidRDefault="001E1812">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0DA8C3D4" w14:textId="77777777" w:rsidR="00A144D4" w:rsidRDefault="001E1812">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1E6D5291" w14:textId="77777777" w:rsidR="00A144D4" w:rsidRDefault="001E1812">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3054124" w14:textId="77777777" w:rsidR="00A144D4" w:rsidRDefault="001E181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5BA0F252" w14:textId="77777777" w:rsidR="00A144D4" w:rsidRDefault="001E1812">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87D1160" w14:textId="77777777" w:rsidR="00A144D4" w:rsidRDefault="001E1812">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011064B3" w14:textId="77777777" w:rsidR="00A144D4" w:rsidRDefault="001E181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CF3CBD1" w14:textId="77777777" w:rsidR="00A144D4" w:rsidRDefault="001E181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FDEF1E2" w14:textId="77777777" w:rsidR="00A144D4" w:rsidRDefault="001E1812">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6F25222" w14:textId="77777777" w:rsidR="00A144D4" w:rsidRDefault="001E181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19458C77" w14:textId="77777777" w:rsidR="00A144D4" w:rsidRDefault="001E181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C2A67DB" w14:textId="77777777" w:rsidR="00A144D4" w:rsidRDefault="001E181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1DEFFFF" w14:textId="77777777" w:rsidR="00A144D4" w:rsidRDefault="001E1812">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06AB" w14:textId="0A9CA6EF" w:rsidR="00A144D4" w:rsidRDefault="001E1812">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B7AEF">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31A3" w14:textId="2DDD3B20" w:rsidR="00A144D4" w:rsidRDefault="001E1812">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B7AEF">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1095" w14:textId="66F62564" w:rsidR="00A144D4" w:rsidRDefault="001E1812">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B7AEF">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18AA" w14:textId="5FAE640D" w:rsidR="00A144D4" w:rsidRDefault="001E1812">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B7AEF">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DE17C" w14:textId="77777777" w:rsidR="00A144D4" w:rsidRDefault="001E1812">
      <w:pPr>
        <w:spacing w:after="0"/>
      </w:pPr>
      <w:r>
        <w:separator/>
      </w:r>
    </w:p>
  </w:footnote>
  <w:footnote w:type="continuationSeparator" w:id="0">
    <w:p w14:paraId="5D9950D0" w14:textId="77777777" w:rsidR="00A144D4" w:rsidRDefault="001E1812">
      <w:pPr>
        <w:spacing w:after="0"/>
      </w:pPr>
      <w:r>
        <w:continuationSeparator/>
      </w:r>
    </w:p>
  </w:footnote>
  <w:footnote w:id="1">
    <w:p w14:paraId="6875EA9D" w14:textId="77777777" w:rsidR="00A144D4" w:rsidRDefault="001E1812">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0EB67024" w14:textId="77777777" w:rsidR="00A144D4" w:rsidRDefault="001E181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7F8DD2A" w14:textId="77777777" w:rsidR="00A144D4" w:rsidRDefault="001E1812">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71493DB1" w14:textId="77777777" w:rsidR="00A144D4" w:rsidRDefault="001E1812">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44690" w14:textId="77777777" w:rsidR="00A144D4" w:rsidRDefault="001E1812">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7ED30EBB" wp14:editId="01E9267B">
          <wp:extent cx="885825" cy="419100"/>
          <wp:effectExtent l="0" t="0" r="9525" b="0"/>
          <wp:docPr id="6" name="Obrázek 55983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291D"/>
    <w:multiLevelType w:val="multilevel"/>
    <w:tmpl w:val="39E6B868"/>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96269F"/>
    <w:multiLevelType w:val="multilevel"/>
    <w:tmpl w:val="57FCF1E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9A2822"/>
    <w:multiLevelType w:val="multilevel"/>
    <w:tmpl w:val="4DCC1E9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AA7C5B"/>
    <w:multiLevelType w:val="multilevel"/>
    <w:tmpl w:val="6A769DF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A1584A"/>
    <w:multiLevelType w:val="multilevel"/>
    <w:tmpl w:val="D4E86C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2C6FCD"/>
    <w:multiLevelType w:val="multilevel"/>
    <w:tmpl w:val="3D30D10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3D72F0"/>
    <w:multiLevelType w:val="multilevel"/>
    <w:tmpl w:val="B11860C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7C4171"/>
    <w:multiLevelType w:val="multilevel"/>
    <w:tmpl w:val="AE40720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5521209"/>
    <w:multiLevelType w:val="multilevel"/>
    <w:tmpl w:val="4B52EDE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965966"/>
    <w:multiLevelType w:val="multilevel"/>
    <w:tmpl w:val="9D6835E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022702085">
    <w:abstractNumId w:val="0"/>
  </w:num>
  <w:num w:numId="2" w16cid:durableId="1594512456">
    <w:abstractNumId w:val="1"/>
  </w:num>
  <w:num w:numId="3" w16cid:durableId="1998342100">
    <w:abstractNumId w:val="2"/>
  </w:num>
  <w:num w:numId="4" w16cid:durableId="645861874">
    <w:abstractNumId w:val="3"/>
  </w:num>
  <w:num w:numId="5" w16cid:durableId="238566175">
    <w:abstractNumId w:val="4"/>
  </w:num>
  <w:num w:numId="6" w16cid:durableId="347223286">
    <w:abstractNumId w:val="5"/>
  </w:num>
  <w:num w:numId="7" w16cid:durableId="104888901">
    <w:abstractNumId w:val="6"/>
  </w:num>
  <w:num w:numId="8" w16cid:durableId="1506096231">
    <w:abstractNumId w:val="7"/>
  </w:num>
  <w:num w:numId="9" w16cid:durableId="965232645">
    <w:abstractNumId w:val="8"/>
  </w:num>
  <w:num w:numId="10" w16cid:durableId="1559436863">
    <w:abstractNumId w:val="9"/>
  </w:num>
  <w:num w:numId="11" w16cid:durableId="1547985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404053"/>
    <w:docVar w:name="dms_carovy_kod_cj" w:val="MZE-70799/2024-12122"/>
    <w:docVar w:name="dms_cj" w:val="MZE-70799/2024-12122"/>
    <w:docVar w:name="dms_cj_skn" w:val=" "/>
    <w:docVar w:name="dms_datum" w:val="6. 10. 2024"/>
    <w:docVar w:name="dms_datum_textem" w:val="6. října 2024"/>
    <w:docVar w:name="dms_datum_vzniku" w:val="6. 10. 2024 15:56:3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825-PRAISIII-HR-001-PZ905-LPIS – aktualizace ortofotomap 2024"/>
    <w:docVar w:name="dms_VNVSpravce" w:val=" "/>
    <w:docVar w:name="dms_zpracoval_jmeno" w:val="David Neužil"/>
    <w:docVar w:name="dms_zpracoval_mail" w:val="David.Neuzil@mze.gov.cz"/>
    <w:docVar w:name="dms_zpracoval_telefon" w:val="221812012"/>
  </w:docVars>
  <w:rsids>
    <w:rsidRoot w:val="00A144D4"/>
    <w:rsid w:val="001E1812"/>
    <w:rsid w:val="002F6383"/>
    <w:rsid w:val="00387216"/>
    <w:rsid w:val="00780FCA"/>
    <w:rsid w:val="00791FAF"/>
    <w:rsid w:val="009F4A4E"/>
    <w:rsid w:val="00A144D4"/>
    <w:rsid w:val="00AA21A4"/>
    <w:rsid w:val="00C219DC"/>
    <w:rsid w:val="00CB7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A5367F"/>
  <w15:docId w15:val="{B2E378B2-9A14-4034-A58E-743901DD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8"/>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8"/>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8"/>
      </w:numPr>
      <w:outlineLvl w:val="2"/>
    </w:pPr>
    <w:rPr>
      <w:b/>
      <w:sz w:val="20"/>
      <w:szCs w:val="18"/>
    </w:rPr>
  </w:style>
  <w:style w:type="paragraph" w:styleId="Nadpis4">
    <w:name w:val="heading 4"/>
    <w:basedOn w:val="Normln"/>
    <w:next w:val="Normln"/>
    <w:link w:val="Nadpis4Char"/>
    <w:unhideWhenUsed/>
    <w:qFormat/>
    <w:pPr>
      <w:keepNext/>
      <w:keepLines/>
      <w:numPr>
        <w:ilvl w:val="3"/>
        <w:numId w:val="8"/>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6"/>
      </w:numPr>
      <w:spacing w:after="120" w:line="280" w:lineRule="exact"/>
      <w:jc w:val="both"/>
    </w:pPr>
    <w:rPr>
      <w:szCs w:val="24"/>
    </w:rPr>
  </w:style>
  <w:style w:type="paragraph" w:customStyle="1" w:styleId="RLlneksmlouvy">
    <w:name w:val="RL Článek smlouvy"/>
    <w:basedOn w:val="Normln"/>
    <w:next w:val="RLTextlnkuslovan"/>
    <w:pPr>
      <w:keepNext/>
      <w:numPr>
        <w:numId w:val="6"/>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NOrmlnPZ">
    <w:name w:val="NOrmální PZ"/>
    <w:basedOn w:val="Normln"/>
    <w:qFormat/>
    <w:pPr>
      <w:jc w:val="both"/>
    </w:pPr>
  </w:style>
  <w:style w:type="character" w:customStyle="1" w:styleId="NOrmlnPZChar">
    <w:name w:val="NOrmální PZ Char"/>
    <w:basedOn w:val="Standardnpsmoodstavce"/>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ri.Bukovsky@mze.gov.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1A1A077DC54B628088A58877707459"/>
        <w:category>
          <w:name w:val="Obecné"/>
          <w:gallery w:val="placeholder"/>
        </w:category>
        <w:types>
          <w:type w:val="bbPlcHdr"/>
        </w:types>
        <w:behaviors>
          <w:behavior w:val="content"/>
        </w:behaviors>
        <w:guid w:val="{AB663B81-D7BD-4077-804C-776025E1EF3D}"/>
      </w:docPartPr>
      <w:docPartBody>
        <w:p w:rsidR="00587B87" w:rsidRDefault="00587B87" w:rsidP="00587B87">
          <w:pPr>
            <w:pStyle w:val="3C1A1A077DC54B628088A58877707459"/>
          </w:pPr>
          <w:r w:rsidRPr="00917113">
            <w:rPr>
              <w:rStyle w:val="Zstupntext"/>
            </w:rPr>
            <w:t>Klikněte sem a zadejte datum.</w:t>
          </w:r>
        </w:p>
      </w:docPartBody>
    </w:docPart>
    <w:docPart>
      <w:docPartPr>
        <w:name w:val="6D747FBBB7394166AD34671B74D136B2"/>
        <w:category>
          <w:name w:val="Obecné"/>
          <w:gallery w:val="placeholder"/>
        </w:category>
        <w:types>
          <w:type w:val="bbPlcHdr"/>
        </w:types>
        <w:behaviors>
          <w:behavior w:val="content"/>
        </w:behaviors>
        <w:guid w:val="{A07BCD1D-08A9-44F6-9754-BB8A4C31CD5C}"/>
      </w:docPartPr>
      <w:docPartBody>
        <w:p w:rsidR="00587B87" w:rsidRDefault="00587B87" w:rsidP="00587B87">
          <w:pPr>
            <w:pStyle w:val="6D747FBBB7394166AD34671B74D136B2"/>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2F6383"/>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87B87"/>
    <w:rsid w:val="005B5F55"/>
    <w:rsid w:val="005D0F98"/>
    <w:rsid w:val="005E620A"/>
    <w:rsid w:val="0060300C"/>
    <w:rsid w:val="006066F2"/>
    <w:rsid w:val="0063652F"/>
    <w:rsid w:val="0069033B"/>
    <w:rsid w:val="006A42A7"/>
    <w:rsid w:val="006B6BB5"/>
    <w:rsid w:val="006C764B"/>
    <w:rsid w:val="006F5755"/>
    <w:rsid w:val="007343EB"/>
    <w:rsid w:val="00743A54"/>
    <w:rsid w:val="00780FCA"/>
    <w:rsid w:val="00791FAF"/>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7B87"/>
    <w:rPr>
      <w:color w:val="808080"/>
    </w:rPr>
  </w:style>
  <w:style w:type="paragraph" w:customStyle="1" w:styleId="3C1A1A077DC54B628088A58877707459">
    <w:name w:val="3C1A1A077DC54B628088A58877707459"/>
    <w:rsid w:val="00587B87"/>
    <w:pPr>
      <w:spacing w:line="278" w:lineRule="auto"/>
    </w:pPr>
    <w:rPr>
      <w:kern w:val="2"/>
      <w:sz w:val="24"/>
      <w:szCs w:val="24"/>
      <w14:ligatures w14:val="standardContextual"/>
    </w:rPr>
  </w:style>
  <w:style w:type="paragraph" w:customStyle="1" w:styleId="6D747FBBB7394166AD34671B74D136B2">
    <w:name w:val="6D747FBBB7394166AD34671B74D136B2"/>
    <w:rsid w:val="00587B8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3.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10</Pages>
  <Words>2017</Words>
  <Characters>11903</Characters>
  <Application>Microsoft Office Word</Application>
  <DocSecurity>0</DocSecurity>
  <Lines>99</Lines>
  <Paragraphs>27</Paragraphs>
  <ScaleCrop>false</ScaleCrop>
  <Manager>Jan.Ladin@mze.cz</Manager>
  <Company>Mze</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2024-11-01T08:31:00Z</dcterms:created>
  <dcterms:modified xsi:type="dcterms:W3CDTF">2024-11-01T08:31:00Z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