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1D66C" w14:textId="316BBD7C" w:rsidR="00E41D6E" w:rsidRPr="00E41D6E" w:rsidRDefault="00E41D6E" w:rsidP="00E41D6E">
      <w:pPr>
        <w:jc w:val="right"/>
        <w:rPr>
          <w:rFonts w:ascii="Verdana Pro" w:hAnsi="Verdana Pro" w:cs="Arial"/>
          <w:sz w:val="20"/>
          <w:szCs w:val="20"/>
        </w:rPr>
      </w:pPr>
      <w:r w:rsidRPr="00E41D6E">
        <w:rPr>
          <w:rFonts w:ascii="Verdana Pro" w:hAnsi="Verdana Pro" w:cs="Arial"/>
          <w:sz w:val="20"/>
          <w:szCs w:val="20"/>
        </w:rPr>
        <w:t>Příloha</w:t>
      </w:r>
    </w:p>
    <w:p w14:paraId="4B085538" w14:textId="01C5AF03" w:rsidR="006B335E" w:rsidRDefault="0019041C" w:rsidP="006B335E">
      <w:pPr>
        <w:spacing w:before="240"/>
        <w:rPr>
          <w:rFonts w:ascii="Verdana Pro" w:hAnsi="Verdana Pro"/>
          <w:b/>
          <w:bCs/>
          <w:noProof/>
          <w:sz w:val="28"/>
          <w:szCs w:val="28"/>
        </w:rPr>
      </w:pPr>
      <w:r w:rsidRPr="00CE1C78">
        <w:rPr>
          <w:rFonts w:ascii="Verdana Pro" w:hAnsi="Verdana Pro"/>
          <w:b/>
          <w:bCs/>
          <w:noProof/>
          <w:sz w:val="28"/>
          <w:szCs w:val="28"/>
        </w:rPr>
        <w:t xml:space="preserve">Loga do zakázky </w:t>
      </w:r>
    </w:p>
    <w:p w14:paraId="6426626B" w14:textId="462DCED7" w:rsidR="006B335E" w:rsidRPr="00CE1C78" w:rsidRDefault="006B335E" w:rsidP="0019041C">
      <w:pPr>
        <w:rPr>
          <w:rFonts w:ascii="Verdana Pro" w:hAnsi="Verdana Pro"/>
          <w:b/>
          <w:bCs/>
          <w:noProof/>
          <w:sz w:val="28"/>
          <w:szCs w:val="28"/>
        </w:rPr>
      </w:pPr>
      <w:r>
        <w:rPr>
          <w:rFonts w:ascii="Verdana Pro" w:hAnsi="Verdana Pro"/>
          <w:b/>
          <w:bCs/>
          <w:noProof/>
          <w:sz w:val="28"/>
          <w:szCs w:val="28"/>
        </w:rPr>
        <w:t>Propagační předměty pro SFDI - 2024</w:t>
      </w:r>
    </w:p>
    <w:p w14:paraId="7C082C5F" w14:textId="11A961AC" w:rsidR="0019041C" w:rsidRPr="006B335E" w:rsidRDefault="00D5710C" w:rsidP="0019041C">
      <w:pPr>
        <w:spacing w:after="0"/>
        <w:rPr>
          <w:rFonts w:ascii="Verdana Pro" w:hAnsi="Verdana Pro"/>
          <w:noProof/>
          <w:sz w:val="20"/>
          <w:szCs w:val="20"/>
        </w:rPr>
      </w:pPr>
      <w:r w:rsidRPr="006B335E">
        <w:rPr>
          <w:rFonts w:ascii="Verdana Pro" w:hAnsi="Verdana Pro"/>
          <w:b/>
          <w:bCs/>
          <w:noProof/>
          <w:sz w:val="20"/>
          <w:szCs w:val="20"/>
        </w:rPr>
        <w:t xml:space="preserve">Logo </w:t>
      </w:r>
      <w:r w:rsidR="0019041C" w:rsidRPr="006B335E">
        <w:rPr>
          <w:rFonts w:ascii="Verdana Pro" w:hAnsi="Verdana Pro"/>
          <w:b/>
          <w:bCs/>
          <w:noProof/>
          <w:sz w:val="20"/>
          <w:szCs w:val="20"/>
        </w:rPr>
        <w:t>VŽDY nutno použít v souladu s příslušným logomanuálem!</w:t>
      </w:r>
      <w:r w:rsidR="0019041C" w:rsidRPr="006B335E">
        <w:rPr>
          <w:rFonts w:ascii="Verdana Pro" w:hAnsi="Verdana Pro"/>
          <w:noProof/>
          <w:sz w:val="20"/>
          <w:szCs w:val="20"/>
        </w:rPr>
        <w:t xml:space="preserve"> </w:t>
      </w:r>
    </w:p>
    <w:p w14:paraId="10704128" w14:textId="31ABC38D" w:rsidR="000D61B3" w:rsidRPr="006B335E" w:rsidRDefault="0019041C" w:rsidP="0019041C">
      <w:pPr>
        <w:rPr>
          <w:rFonts w:ascii="Verdana Pro" w:hAnsi="Verdana Pro"/>
          <w:sz w:val="20"/>
          <w:szCs w:val="20"/>
        </w:rPr>
      </w:pPr>
      <w:r w:rsidRPr="006B335E">
        <w:rPr>
          <w:rFonts w:ascii="Verdana Pro" w:hAnsi="Verdana Pro"/>
          <w:noProof/>
          <w:sz w:val="20"/>
          <w:szCs w:val="20"/>
        </w:rPr>
        <w:t xml:space="preserve">– viz </w:t>
      </w:r>
      <w:hyperlink r:id="rId6" w:history="1">
        <w:r w:rsidR="00D44C19" w:rsidRPr="006B335E">
          <w:rPr>
            <w:rStyle w:val="Hypertextovodkaz"/>
            <w:rFonts w:ascii="Verdana Pro" w:hAnsi="Verdana Pro"/>
            <w:sz w:val="20"/>
            <w:szCs w:val="20"/>
          </w:rPr>
          <w:t>https://sfdi.gov.cz/ke-stazeni/</w:t>
        </w:r>
      </w:hyperlink>
      <w:r w:rsidR="00D44C19" w:rsidRPr="006B335E">
        <w:rPr>
          <w:rFonts w:ascii="Verdana Pro" w:hAnsi="Verdana Pro"/>
          <w:sz w:val="20"/>
          <w:szCs w:val="20"/>
        </w:rPr>
        <w:t xml:space="preserve"> </w:t>
      </w:r>
      <w:r w:rsidR="00504579" w:rsidRPr="006B335E">
        <w:rPr>
          <w:rStyle w:val="Hypertextovodkaz"/>
          <w:rFonts w:ascii="Verdana Pro" w:hAnsi="Verdana Pro"/>
          <w:noProof/>
          <w:color w:val="auto"/>
          <w:sz w:val="20"/>
          <w:szCs w:val="20"/>
          <w:u w:val="none"/>
        </w:rPr>
        <w:t xml:space="preserve">- </w:t>
      </w:r>
      <w:r w:rsidR="00504579" w:rsidRPr="006B335E">
        <w:rPr>
          <w:rStyle w:val="Hypertextovodkaz"/>
          <w:rFonts w:ascii="Verdana Pro" w:hAnsi="Verdana Pro"/>
          <w:noProof/>
          <w:sz w:val="20"/>
          <w:szCs w:val="20"/>
          <w:u w:val="none"/>
        </w:rPr>
        <w:t xml:space="preserve"> </w:t>
      </w:r>
      <w:r w:rsidR="000D61B3" w:rsidRPr="006B335E">
        <w:rPr>
          <w:rFonts w:ascii="Verdana Pro" w:hAnsi="Verdana Pro" w:cs="Arial"/>
          <w:color w:val="000000"/>
          <w:sz w:val="20"/>
          <w:szCs w:val="20"/>
          <w:u w:val="single"/>
          <w:shd w:val="clear" w:color="auto" w:fill="FFFFFF"/>
        </w:rPr>
        <w:t>Loga Zprostředkujícího subjektu pro</w:t>
      </w:r>
      <w:r w:rsidR="000D61B3" w:rsidRPr="006B335E">
        <w:rPr>
          <w:rStyle w:val="Siln"/>
          <w:rFonts w:ascii="Verdana Pro" w:hAnsi="Verdana Pro" w:cs="Arial"/>
          <w:color w:val="000000"/>
          <w:sz w:val="20"/>
          <w:szCs w:val="20"/>
          <w:shd w:val="clear" w:color="auto" w:fill="FFFFFF"/>
        </w:rPr>
        <w:t> Program doprava 2021-2027</w:t>
      </w:r>
      <w:r w:rsidR="00571924" w:rsidRPr="006B335E">
        <w:rPr>
          <w:rStyle w:val="Siln"/>
          <w:rFonts w:ascii="Verdana Pro" w:hAnsi="Verdana Pro" w:cs="Arial"/>
          <w:color w:val="000000"/>
          <w:sz w:val="20"/>
          <w:szCs w:val="20"/>
          <w:shd w:val="clear" w:color="auto" w:fill="FFFFFF"/>
        </w:rPr>
        <w:t xml:space="preserve"> a Manuál pro užití loga ZS OPD 2021 – 2027.</w:t>
      </w:r>
    </w:p>
    <w:p w14:paraId="73A3D945" w14:textId="1838A0D1" w:rsidR="0019041C" w:rsidRPr="00D5710C" w:rsidRDefault="0019041C" w:rsidP="0019041C">
      <w:pPr>
        <w:jc w:val="both"/>
        <w:rPr>
          <w:rFonts w:ascii="Verdana Pro" w:hAnsi="Verdana Pro" w:cs="Arial"/>
          <w:sz w:val="18"/>
          <w:szCs w:val="18"/>
        </w:rPr>
      </w:pPr>
      <w:r w:rsidRPr="00D5710C">
        <w:rPr>
          <w:rFonts w:ascii="Verdana Pro" w:hAnsi="Verdana Pro" w:cs="Arial"/>
          <w:sz w:val="18"/>
          <w:szCs w:val="18"/>
        </w:rPr>
        <w:t>V případě, že je u jednoho předmětu uvedeno několik barevných variant (světlé a tmavé), je nutné vždy brát v úvahu čitelnost a vzhled umístěného loga na daný předmět v</w:t>
      </w:r>
      <w:r w:rsidR="00D5710C">
        <w:rPr>
          <w:rFonts w:ascii="Verdana Pro" w:hAnsi="Verdana Pro" w:cs="Arial"/>
          <w:sz w:val="18"/>
          <w:szCs w:val="18"/>
        </w:rPr>
        <w:t>zhledem k</w:t>
      </w:r>
      <w:r w:rsidRPr="00D5710C">
        <w:rPr>
          <w:rFonts w:ascii="Verdana Pro" w:hAnsi="Verdana Pro" w:cs="Arial"/>
          <w:sz w:val="18"/>
          <w:szCs w:val="18"/>
        </w:rPr>
        <w:t xml:space="preserve"> barevné mutaci.</w:t>
      </w:r>
    </w:p>
    <w:p w14:paraId="0F23152F" w14:textId="136C524D" w:rsidR="0019041C" w:rsidRPr="00D5710C" w:rsidRDefault="0019041C" w:rsidP="0019041C">
      <w:pPr>
        <w:spacing w:after="0"/>
        <w:jc w:val="both"/>
        <w:rPr>
          <w:rFonts w:ascii="Verdana Pro" w:hAnsi="Verdana Pro" w:cs="Arial"/>
          <w:bCs/>
          <w:sz w:val="20"/>
          <w:szCs w:val="20"/>
        </w:rPr>
      </w:pPr>
      <w:r w:rsidRPr="00D5710C">
        <w:rPr>
          <w:rFonts w:ascii="Verdana Pro" w:hAnsi="Verdana Pro" w:cs="Arial"/>
          <w:b/>
        </w:rPr>
        <w:t xml:space="preserve">A </w:t>
      </w:r>
      <w:r w:rsidRPr="00D5710C">
        <w:rPr>
          <w:rFonts w:ascii="Verdana Pro" w:hAnsi="Verdana Pro" w:cs="Arial"/>
          <w:bCs/>
        </w:rPr>
        <w:t xml:space="preserve">– </w:t>
      </w:r>
      <w:r w:rsidR="00A91FA3">
        <w:rPr>
          <w:rFonts w:ascii="Verdana Pro" w:hAnsi="Verdana Pro" w:cs="Arial"/>
          <w:bCs/>
        </w:rPr>
        <w:t>„</w:t>
      </w:r>
      <w:r w:rsidRPr="00D5710C">
        <w:rPr>
          <w:rFonts w:ascii="Verdana Pro" w:hAnsi="Verdana Pro" w:cs="Arial"/>
          <w:bCs/>
          <w:sz w:val="20"/>
          <w:szCs w:val="20"/>
        </w:rPr>
        <w:t>zkrácené logo</w:t>
      </w:r>
      <w:r w:rsidR="00A91FA3">
        <w:rPr>
          <w:rFonts w:ascii="Verdana Pro" w:hAnsi="Verdana Pro" w:cs="Arial"/>
          <w:bCs/>
          <w:sz w:val="20"/>
          <w:szCs w:val="20"/>
        </w:rPr>
        <w:t>“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 -</w:t>
      </w:r>
      <w:r w:rsidR="00D5710C" w:rsidRPr="00D5710C">
        <w:rPr>
          <w:rFonts w:ascii="Verdana Pro" w:hAnsi="Verdana Pro" w:cs="OpenSans-Bold"/>
          <w:b/>
          <w:bCs/>
          <w:color w:val="164295"/>
          <w:kern w:val="0"/>
          <w:sz w:val="28"/>
          <w:szCs w:val="28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horizontální verze: </w:t>
      </w:r>
      <w:r w:rsidRPr="00D5710C">
        <w:rPr>
          <w:rFonts w:ascii="Verdana Pro" w:hAnsi="Verdana Pro" w:cs="Arial"/>
          <w:bCs/>
          <w:sz w:val="20"/>
          <w:szCs w:val="20"/>
        </w:rPr>
        <w:t>černá varianta bez rámečku na bílý (a světle zbarvený) podklad, také vzor pro laser nebo ražbu</w:t>
      </w:r>
      <w:r w:rsidR="00A91FA3">
        <w:rPr>
          <w:rFonts w:ascii="Verdana Pro" w:hAnsi="Verdana Pro" w:cs="Arial"/>
          <w:bCs/>
          <w:sz w:val="20"/>
          <w:szCs w:val="20"/>
        </w:rPr>
        <w:t>;</w:t>
      </w:r>
    </w:p>
    <w:p w14:paraId="558E1EE0" w14:textId="31434FEB" w:rsidR="0019041C" w:rsidRDefault="0019041C" w:rsidP="0019041C">
      <w:pPr>
        <w:rPr>
          <w:rFonts w:ascii="Verdana Pro" w:hAnsi="Verdana Pro"/>
          <w:noProof/>
          <w:sz w:val="16"/>
          <w:szCs w:val="16"/>
        </w:rPr>
      </w:pPr>
      <w:r w:rsidRPr="00D5710C">
        <w:rPr>
          <w:rFonts w:ascii="Verdana Pro" w:hAnsi="Verdana Pro"/>
          <w:noProof/>
        </w:rPr>
        <w:t xml:space="preserve"> </w:t>
      </w:r>
      <w:r w:rsidR="002B2521" w:rsidRPr="009C3D80">
        <w:rPr>
          <w:rFonts w:ascii="Verdana Pro" w:hAnsi="Verdana Pro"/>
          <w:noProof/>
        </w:rPr>
        <w:drawing>
          <wp:inline distT="0" distB="0" distL="0" distR="0" wp14:anchorId="7E5DAD6E" wp14:editId="6AD3449A">
            <wp:extent cx="2009775" cy="532110"/>
            <wp:effectExtent l="0" t="0" r="0" b="1905"/>
            <wp:docPr id="2124352092" name="Obrázek 1" descr="Obsah obrázku text, software, Multimediální software, Grafický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52092" name="Obrázek 1" descr="Obsah obrázku text, software, Multimediální software, Grafický software&#10;&#10;Popis byl vytvořen automaticky"/>
                    <pic:cNvPicPr/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"/>
                    <a:stretch/>
                  </pic:blipFill>
                  <pic:spPr bwMode="auto">
                    <a:xfrm>
                      <a:off x="0" y="0"/>
                      <a:ext cx="2092360" cy="55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3CBC7" w14:textId="77777777" w:rsidR="00D5710C" w:rsidRPr="00D5710C" w:rsidRDefault="00D5710C" w:rsidP="0019041C">
      <w:pPr>
        <w:rPr>
          <w:rFonts w:ascii="Verdana Pro" w:hAnsi="Verdana Pro"/>
          <w:sz w:val="16"/>
          <w:szCs w:val="16"/>
        </w:rPr>
      </w:pPr>
    </w:p>
    <w:p w14:paraId="48434C1E" w14:textId="654C35C0" w:rsidR="0019041C" w:rsidRPr="00D5710C" w:rsidRDefault="0019041C" w:rsidP="00A91FA3">
      <w:pPr>
        <w:spacing w:after="60"/>
        <w:rPr>
          <w:rFonts w:ascii="Verdana Pro" w:hAnsi="Verdana Pro"/>
          <w:sz w:val="20"/>
          <w:szCs w:val="20"/>
        </w:rPr>
      </w:pPr>
      <w:r w:rsidRPr="00D5710C">
        <w:rPr>
          <w:rFonts w:ascii="Verdana Pro" w:hAnsi="Verdana Pro"/>
          <w:b/>
          <w:bCs/>
        </w:rPr>
        <w:t xml:space="preserve">B </w:t>
      </w:r>
      <w:r w:rsidRPr="00D5710C">
        <w:rPr>
          <w:rFonts w:ascii="Verdana Pro" w:hAnsi="Verdana Pro"/>
          <w:sz w:val="20"/>
          <w:szCs w:val="20"/>
        </w:rPr>
        <w:t xml:space="preserve">– </w:t>
      </w:r>
      <w:r w:rsidR="00A91FA3">
        <w:rPr>
          <w:rFonts w:ascii="Verdana Pro" w:hAnsi="Verdana Pro" w:cs="Arial"/>
          <w:bCs/>
        </w:rPr>
        <w:t>„</w:t>
      </w:r>
      <w:r w:rsidR="00A91FA3" w:rsidRPr="00D5710C">
        <w:rPr>
          <w:rFonts w:ascii="Verdana Pro" w:hAnsi="Verdana Pro" w:cs="Arial"/>
          <w:bCs/>
          <w:sz w:val="20"/>
          <w:szCs w:val="20"/>
        </w:rPr>
        <w:t>zkrácené logo</w:t>
      </w:r>
      <w:r w:rsidR="00A91FA3">
        <w:rPr>
          <w:rFonts w:ascii="Verdana Pro" w:hAnsi="Verdana Pro" w:cs="Arial"/>
          <w:bCs/>
          <w:sz w:val="20"/>
          <w:szCs w:val="20"/>
        </w:rPr>
        <w:t>“</w:t>
      </w:r>
      <w:r w:rsidR="00A91FA3" w:rsidRPr="00D5710C">
        <w:rPr>
          <w:rFonts w:ascii="Verdana Pro" w:hAnsi="Verdana Pro" w:cs="Arial"/>
          <w:bCs/>
          <w:sz w:val="20"/>
          <w:szCs w:val="20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>-</w:t>
      </w:r>
      <w:r w:rsidR="00D5710C" w:rsidRPr="00D5710C">
        <w:rPr>
          <w:rFonts w:ascii="Verdana Pro" w:hAnsi="Verdana Pro" w:cs="OpenSans-Bold"/>
          <w:b/>
          <w:bCs/>
          <w:color w:val="164295"/>
          <w:kern w:val="0"/>
          <w:sz w:val="28"/>
          <w:szCs w:val="28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horizontální verze: </w:t>
      </w:r>
      <w:r w:rsidRPr="00D5710C">
        <w:rPr>
          <w:rFonts w:ascii="Verdana Pro" w:hAnsi="Verdana Pro" w:cs="Arial"/>
          <w:sz w:val="20"/>
          <w:szCs w:val="20"/>
        </w:rPr>
        <w:t>bílý tisk bez rámečku na černý (a tmavě zbarvený) podklad</w:t>
      </w:r>
      <w:r w:rsidR="00A91FA3">
        <w:rPr>
          <w:rFonts w:ascii="Verdana Pro" w:hAnsi="Verdana Pro" w:cs="Arial"/>
          <w:sz w:val="20"/>
          <w:szCs w:val="20"/>
        </w:rPr>
        <w:t>;</w:t>
      </w:r>
    </w:p>
    <w:p w14:paraId="25F9CB7F" w14:textId="3A0C5EBE" w:rsidR="0019041C" w:rsidRDefault="0019041C" w:rsidP="0019041C">
      <w:pPr>
        <w:rPr>
          <w:rFonts w:ascii="Verdana Pro" w:hAnsi="Verdana Pro"/>
          <w:sz w:val="16"/>
          <w:szCs w:val="16"/>
        </w:rPr>
      </w:pPr>
      <w:r w:rsidRPr="00D5710C">
        <w:rPr>
          <w:rFonts w:ascii="Verdana Pro" w:hAnsi="Verdana Pro"/>
        </w:rPr>
        <w:t xml:space="preserve">  </w:t>
      </w:r>
      <w:r w:rsidR="00D72435">
        <w:rPr>
          <w:noProof/>
        </w:rPr>
        <w:drawing>
          <wp:inline distT="0" distB="0" distL="0" distR="0" wp14:anchorId="079B6A41" wp14:editId="7048012C">
            <wp:extent cx="1962150" cy="532335"/>
            <wp:effectExtent l="0" t="0" r="0" b="1270"/>
            <wp:docPr id="438954059" name="Obrázek 438954059" descr="Obsah obrázku text, software, Multimediální software, Grafický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52092" name="Obrázek 1" descr="Obsah obrázku text, software, Multimediální software, Grafický software&#10;&#10;Popis byl vytvořen automaticky"/>
                    <pic:cNvPicPr/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28670" cy="550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2678C" w14:textId="77777777" w:rsidR="00D5710C" w:rsidRPr="00D5710C" w:rsidRDefault="00D5710C" w:rsidP="0019041C">
      <w:pPr>
        <w:rPr>
          <w:rFonts w:ascii="Verdana Pro" w:hAnsi="Verdana Pro"/>
          <w:sz w:val="16"/>
          <w:szCs w:val="16"/>
        </w:rPr>
      </w:pPr>
    </w:p>
    <w:p w14:paraId="7B007BE2" w14:textId="3AA31FB0" w:rsidR="0019041C" w:rsidRPr="00D5710C" w:rsidRDefault="0019041C" w:rsidP="0019041C">
      <w:pPr>
        <w:spacing w:after="0"/>
        <w:jc w:val="both"/>
        <w:rPr>
          <w:rFonts w:ascii="Verdana Pro" w:hAnsi="Verdana Pro" w:cs="Arial"/>
          <w:bCs/>
        </w:rPr>
      </w:pPr>
      <w:r w:rsidRPr="00D5710C">
        <w:rPr>
          <w:rFonts w:ascii="Verdana Pro" w:hAnsi="Verdana Pro" w:cs="Arial"/>
          <w:b/>
        </w:rPr>
        <w:t xml:space="preserve">C </w:t>
      </w:r>
      <w:r w:rsidRPr="00D5710C">
        <w:rPr>
          <w:rFonts w:ascii="Verdana Pro" w:hAnsi="Verdana Pro" w:cs="Arial"/>
          <w:bCs/>
          <w:sz w:val="20"/>
          <w:szCs w:val="20"/>
        </w:rPr>
        <w:t xml:space="preserve">– </w:t>
      </w:r>
      <w:r w:rsidR="00A91FA3">
        <w:rPr>
          <w:rFonts w:ascii="Verdana Pro" w:hAnsi="Verdana Pro" w:cs="Arial"/>
          <w:bCs/>
          <w:sz w:val="20"/>
          <w:szCs w:val="20"/>
        </w:rPr>
        <w:t>„</w:t>
      </w:r>
      <w:r w:rsidRPr="00D5710C">
        <w:rPr>
          <w:rFonts w:ascii="Verdana Pro" w:hAnsi="Verdana Pro" w:cs="Arial"/>
          <w:bCs/>
          <w:sz w:val="20"/>
          <w:szCs w:val="20"/>
        </w:rPr>
        <w:t>dlouhé logo</w:t>
      </w:r>
      <w:r w:rsidR="00A91FA3">
        <w:rPr>
          <w:rFonts w:ascii="Verdana Pro" w:hAnsi="Verdana Pro" w:cs="Arial"/>
          <w:bCs/>
          <w:sz w:val="20"/>
          <w:szCs w:val="20"/>
        </w:rPr>
        <w:t>“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 -</w:t>
      </w:r>
      <w:r w:rsidR="00D5710C" w:rsidRPr="00D5710C">
        <w:rPr>
          <w:rFonts w:ascii="Verdana Pro" w:hAnsi="Verdana Pro" w:cs="OpenSans-Bold"/>
          <w:b/>
          <w:bCs/>
          <w:color w:val="164295"/>
          <w:kern w:val="0"/>
          <w:sz w:val="28"/>
          <w:szCs w:val="28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horizontální verze: </w:t>
      </w:r>
      <w:r w:rsidRPr="00D5710C">
        <w:rPr>
          <w:rFonts w:ascii="Verdana Pro" w:hAnsi="Verdana Pro" w:cs="Arial"/>
          <w:bCs/>
          <w:sz w:val="20"/>
          <w:szCs w:val="20"/>
        </w:rPr>
        <w:t>černá varianta bez rámečku na bílý (a světle zbarvený) podklad, také vzor pro laser nebo ražbu</w:t>
      </w:r>
    </w:p>
    <w:p w14:paraId="228AC35D" w14:textId="2DB9C9FB" w:rsidR="0019041C" w:rsidRDefault="00840EEA" w:rsidP="0019041C">
      <w:pPr>
        <w:rPr>
          <w:rFonts w:ascii="Verdana Pro" w:hAnsi="Verdana Pro"/>
          <w:sz w:val="16"/>
          <w:szCs w:val="16"/>
        </w:rPr>
      </w:pPr>
      <w:r>
        <w:rPr>
          <w:noProof/>
        </w:rPr>
        <w:drawing>
          <wp:inline distT="0" distB="0" distL="0" distR="0" wp14:anchorId="4B867BF3" wp14:editId="3FA6A462">
            <wp:extent cx="3799524" cy="656590"/>
            <wp:effectExtent l="0" t="0" r="0" b="0"/>
            <wp:docPr id="790944720" name="Obrázek 1" descr="Obsah obrázku text, software, Multimediální software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44720" name="Obrázek 1" descr="Obsah obrázku text, software, Multimediální software, snímek obrazovky&#10;&#10;Popis byl vytvořen automaticky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99524" cy="656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FCC42" w14:textId="77777777" w:rsidR="00D5710C" w:rsidRPr="00D5710C" w:rsidRDefault="00D5710C" w:rsidP="0019041C">
      <w:pPr>
        <w:rPr>
          <w:rFonts w:ascii="Verdana Pro" w:hAnsi="Verdana Pro"/>
          <w:sz w:val="16"/>
          <w:szCs w:val="16"/>
        </w:rPr>
      </w:pPr>
    </w:p>
    <w:p w14:paraId="40757BFC" w14:textId="510942D8" w:rsidR="0019041C" w:rsidRPr="00D5710C" w:rsidRDefault="0019041C" w:rsidP="0019041C">
      <w:pPr>
        <w:spacing w:after="0"/>
        <w:jc w:val="both"/>
        <w:rPr>
          <w:rFonts w:ascii="Verdana Pro" w:hAnsi="Verdana Pro" w:cs="Arial"/>
        </w:rPr>
      </w:pPr>
      <w:r w:rsidRPr="00D5710C">
        <w:rPr>
          <w:rFonts w:ascii="Verdana Pro" w:hAnsi="Verdana Pro"/>
          <w:b/>
          <w:bCs/>
        </w:rPr>
        <w:t xml:space="preserve">D </w:t>
      </w:r>
      <w:r w:rsidRPr="00D5710C">
        <w:rPr>
          <w:rFonts w:ascii="Verdana Pro" w:hAnsi="Verdana Pro"/>
          <w:sz w:val="20"/>
          <w:szCs w:val="20"/>
        </w:rPr>
        <w:t xml:space="preserve">– </w:t>
      </w:r>
      <w:r w:rsidR="00A91FA3">
        <w:rPr>
          <w:rFonts w:ascii="Verdana Pro" w:hAnsi="Verdana Pro"/>
          <w:sz w:val="20"/>
          <w:szCs w:val="20"/>
        </w:rPr>
        <w:t>„</w:t>
      </w:r>
      <w:r w:rsidRPr="00D5710C">
        <w:rPr>
          <w:rFonts w:ascii="Verdana Pro" w:hAnsi="Verdana Pro" w:cs="Arial"/>
          <w:sz w:val="20"/>
          <w:szCs w:val="20"/>
        </w:rPr>
        <w:t>dlouhé logo</w:t>
      </w:r>
      <w:r w:rsidR="00A91FA3">
        <w:rPr>
          <w:rFonts w:ascii="Verdana Pro" w:hAnsi="Verdana Pro" w:cs="Arial"/>
          <w:sz w:val="20"/>
          <w:szCs w:val="20"/>
        </w:rPr>
        <w:t>“</w:t>
      </w:r>
      <w:r w:rsidR="00D5710C" w:rsidRPr="00D5710C">
        <w:rPr>
          <w:rFonts w:ascii="Verdana Pro" w:hAnsi="Verdana Pro" w:cs="Arial"/>
          <w:sz w:val="20"/>
          <w:szCs w:val="20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>-</w:t>
      </w:r>
      <w:r w:rsidR="00D5710C" w:rsidRPr="00D5710C">
        <w:rPr>
          <w:rFonts w:ascii="Verdana Pro" w:hAnsi="Verdana Pro" w:cs="OpenSans-Bold"/>
          <w:b/>
          <w:bCs/>
          <w:color w:val="164295"/>
          <w:kern w:val="0"/>
          <w:sz w:val="28"/>
          <w:szCs w:val="28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horizontální verze: </w:t>
      </w:r>
      <w:r w:rsidRPr="00D5710C">
        <w:rPr>
          <w:rFonts w:ascii="Verdana Pro" w:hAnsi="Verdana Pro" w:cs="Arial"/>
          <w:sz w:val="20"/>
          <w:szCs w:val="20"/>
        </w:rPr>
        <w:t xml:space="preserve">bílý tisk bez rámečku na černý (a tmavě zbarvený) podklad, </w:t>
      </w:r>
      <w:r w:rsidRPr="00D5710C">
        <w:rPr>
          <w:rFonts w:ascii="Verdana Pro" w:hAnsi="Verdana Pro" w:cs="Arial"/>
        </w:rPr>
        <w:t>také vzor pro laser nebo ražbu</w:t>
      </w:r>
    </w:p>
    <w:p w14:paraId="76224B09" w14:textId="4175C687" w:rsidR="0019041C" w:rsidRPr="00D5710C" w:rsidRDefault="004F5168" w:rsidP="0019041C">
      <w:pPr>
        <w:rPr>
          <w:rFonts w:ascii="Verdana Pro" w:hAnsi="Verdana Pro"/>
          <w:noProof/>
        </w:rPr>
      </w:pPr>
      <w:r>
        <w:rPr>
          <w:noProof/>
        </w:rPr>
        <w:drawing>
          <wp:inline distT="0" distB="0" distL="0" distR="0" wp14:anchorId="5E4E0880" wp14:editId="72A90012">
            <wp:extent cx="3924300" cy="800824"/>
            <wp:effectExtent l="0" t="0" r="0" b="0"/>
            <wp:docPr id="1687544614" name="Obrázek 1687544614" descr="Obsah obrázku text, software, Multimediální software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44720" name="Obrázek 1" descr="Obsah obrázku text, software, Multimediální software, snímek obrazovky&#10;&#10;Popis byl vytvořen automaticky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605" b="9547"/>
                    <a:stretch/>
                  </pic:blipFill>
                  <pic:spPr bwMode="auto">
                    <a:xfrm>
                      <a:off x="0" y="0"/>
                      <a:ext cx="4005615" cy="817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9CACC" w14:textId="77777777" w:rsidR="00D5710C" w:rsidRDefault="00D5710C" w:rsidP="0019041C">
      <w:pPr>
        <w:rPr>
          <w:rFonts w:ascii="Verdana Pro" w:hAnsi="Verdana Pro"/>
          <w:b/>
          <w:bCs/>
        </w:rPr>
      </w:pPr>
    </w:p>
    <w:p w14:paraId="624EAC57" w14:textId="691561C3" w:rsidR="0019041C" w:rsidRPr="00D5710C" w:rsidRDefault="0019041C" w:rsidP="0019041C">
      <w:pPr>
        <w:jc w:val="both"/>
        <w:rPr>
          <w:rFonts w:ascii="Verdana Pro" w:hAnsi="Verdana Pro"/>
          <w:b/>
          <w:bCs/>
          <w:noProof/>
        </w:rPr>
      </w:pPr>
      <w:r w:rsidRPr="00D5710C">
        <w:rPr>
          <w:rFonts w:ascii="Verdana Pro" w:hAnsi="Verdana Pro"/>
          <w:b/>
          <w:bCs/>
          <w:noProof/>
        </w:rPr>
        <w:t>Použití loga EU:</w:t>
      </w:r>
    </w:p>
    <w:p w14:paraId="7F366B21" w14:textId="57D37DAB" w:rsidR="0019041C" w:rsidRPr="00D5710C" w:rsidRDefault="0019041C" w:rsidP="0019041C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OpenSans"/>
          <w:b/>
          <w:bCs/>
          <w:kern w:val="0"/>
          <w:sz w:val="20"/>
          <w:szCs w:val="20"/>
        </w:rPr>
      </w:pPr>
      <w:r w:rsidRPr="00D5710C">
        <w:rPr>
          <w:rFonts w:ascii="Verdana Pro" w:hAnsi="Verdana Pro" w:cs="OpenSans"/>
          <w:b/>
          <w:bCs/>
          <w:kern w:val="0"/>
          <w:sz w:val="20"/>
          <w:szCs w:val="20"/>
        </w:rPr>
        <w:t>Minimální výška loga EU musí být 1 cm na výšku.</w:t>
      </w:r>
    </w:p>
    <w:p w14:paraId="7EF32E79" w14:textId="77777777" w:rsidR="0019041C" w:rsidRPr="00D5710C" w:rsidRDefault="0019041C" w:rsidP="0019041C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OpenSans"/>
          <w:kern w:val="0"/>
          <w:sz w:val="20"/>
          <w:szCs w:val="20"/>
        </w:rPr>
      </w:pPr>
    </w:p>
    <w:p w14:paraId="451360A4" w14:textId="5D3339E0" w:rsidR="006F07F3" w:rsidRPr="004649D4" w:rsidRDefault="0019041C" w:rsidP="00D5710C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OpenSans"/>
          <w:kern w:val="0"/>
          <w:sz w:val="20"/>
          <w:szCs w:val="20"/>
          <w:u w:val="single"/>
        </w:rPr>
      </w:pPr>
      <w:r w:rsidRPr="00D5710C">
        <w:rPr>
          <w:rFonts w:ascii="Verdana Pro" w:hAnsi="Verdana Pro" w:cs="OpenSans"/>
          <w:kern w:val="0"/>
          <w:sz w:val="20"/>
          <w:szCs w:val="20"/>
        </w:rPr>
        <w:t xml:space="preserve">U zvláštních předmětů, jako jsou pera nebo jiné malé propagační předměty, </w:t>
      </w:r>
      <w:r w:rsidRPr="00D5710C">
        <w:rPr>
          <w:rFonts w:ascii="Verdana Pro" w:hAnsi="Verdana Pro" w:cs="OpenSans"/>
          <w:kern w:val="0"/>
          <w:sz w:val="20"/>
          <w:szCs w:val="20"/>
          <w:u w:val="single"/>
        </w:rPr>
        <w:t>lze znak použít v menší velikosti za podmínek zachování čitelnosti doprovodného textu.</w:t>
      </w:r>
    </w:p>
    <w:sectPr w:rsidR="006F07F3" w:rsidRPr="004649D4" w:rsidSect="00A91FA3">
      <w:headerReference w:type="first" r:id="rId11"/>
      <w:pgSz w:w="11906" w:h="16838"/>
      <w:pgMar w:top="1417" w:right="1274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B33E0" w14:textId="77777777" w:rsidR="00677A89" w:rsidRDefault="00677A89" w:rsidP="008D795C">
      <w:pPr>
        <w:spacing w:after="0" w:line="240" w:lineRule="auto"/>
      </w:pPr>
      <w:r>
        <w:separator/>
      </w:r>
    </w:p>
  </w:endnote>
  <w:endnote w:type="continuationSeparator" w:id="0">
    <w:p w14:paraId="4063E4FA" w14:textId="77777777" w:rsidR="00677A89" w:rsidRDefault="00677A89" w:rsidP="008D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F940F" w14:textId="77777777" w:rsidR="00677A89" w:rsidRDefault="00677A89" w:rsidP="008D795C">
      <w:pPr>
        <w:spacing w:after="0" w:line="240" w:lineRule="auto"/>
      </w:pPr>
      <w:r>
        <w:separator/>
      </w:r>
    </w:p>
  </w:footnote>
  <w:footnote w:type="continuationSeparator" w:id="0">
    <w:p w14:paraId="25F34C75" w14:textId="77777777" w:rsidR="00677A89" w:rsidRDefault="00677A89" w:rsidP="008D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C1C38" w14:textId="5993125E" w:rsidR="00792D6B" w:rsidRDefault="00CA4709" w:rsidP="00CA4709">
    <w:pPr>
      <w:pStyle w:val="Zhlav"/>
      <w:jc w:val="center"/>
    </w:pPr>
    <w:r w:rsidRPr="009D2A19">
      <w:rPr>
        <w:noProof/>
      </w:rPr>
      <w:drawing>
        <wp:anchor distT="0" distB="0" distL="114300" distR="114300" simplePos="0" relativeHeight="251661312" behindDoc="0" locked="0" layoutInCell="1" allowOverlap="1" wp14:anchorId="7A349928" wp14:editId="042BC572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5755640" cy="921385"/>
          <wp:effectExtent l="0" t="0" r="0" b="0"/>
          <wp:wrapSquare wrapText="bothSides"/>
          <wp:docPr id="1237994524" name="Obrázek 1237994524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1C"/>
    <w:rsid w:val="000B42AE"/>
    <w:rsid w:val="000D61B3"/>
    <w:rsid w:val="0010209F"/>
    <w:rsid w:val="001343E5"/>
    <w:rsid w:val="001758DE"/>
    <w:rsid w:val="0019041C"/>
    <w:rsid w:val="00277F6F"/>
    <w:rsid w:val="00293CAA"/>
    <w:rsid w:val="002B2521"/>
    <w:rsid w:val="00331537"/>
    <w:rsid w:val="00383D95"/>
    <w:rsid w:val="00392562"/>
    <w:rsid w:val="00412D2D"/>
    <w:rsid w:val="004269D4"/>
    <w:rsid w:val="004649D4"/>
    <w:rsid w:val="004F5168"/>
    <w:rsid w:val="00504579"/>
    <w:rsid w:val="00524D46"/>
    <w:rsid w:val="00571924"/>
    <w:rsid w:val="00677A89"/>
    <w:rsid w:val="006B335E"/>
    <w:rsid w:val="006F07F3"/>
    <w:rsid w:val="00715E3E"/>
    <w:rsid w:val="00754FBF"/>
    <w:rsid w:val="007758F1"/>
    <w:rsid w:val="00792D6B"/>
    <w:rsid w:val="007C37BF"/>
    <w:rsid w:val="00840EEA"/>
    <w:rsid w:val="0084640A"/>
    <w:rsid w:val="0089256F"/>
    <w:rsid w:val="008B0B50"/>
    <w:rsid w:val="008D795C"/>
    <w:rsid w:val="009F4210"/>
    <w:rsid w:val="00A22BAC"/>
    <w:rsid w:val="00A275FC"/>
    <w:rsid w:val="00A30761"/>
    <w:rsid w:val="00A91FA3"/>
    <w:rsid w:val="00A96E58"/>
    <w:rsid w:val="00B05FEB"/>
    <w:rsid w:val="00BE0ADE"/>
    <w:rsid w:val="00C147AF"/>
    <w:rsid w:val="00CA4709"/>
    <w:rsid w:val="00CC38C5"/>
    <w:rsid w:val="00CC458E"/>
    <w:rsid w:val="00CE1C78"/>
    <w:rsid w:val="00D44C19"/>
    <w:rsid w:val="00D5710C"/>
    <w:rsid w:val="00D72435"/>
    <w:rsid w:val="00E41D6E"/>
    <w:rsid w:val="00F6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82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4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041C"/>
    <w:rPr>
      <w:color w:val="CD003A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D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95C"/>
  </w:style>
  <w:style w:type="paragraph" w:styleId="Zpat">
    <w:name w:val="footer"/>
    <w:basedOn w:val="Normln"/>
    <w:link w:val="ZpatChar"/>
    <w:uiPriority w:val="99"/>
    <w:unhideWhenUsed/>
    <w:rsid w:val="008D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95C"/>
  </w:style>
  <w:style w:type="character" w:styleId="Sledovanodkaz">
    <w:name w:val="FollowedHyperlink"/>
    <w:basedOn w:val="Standardnpsmoodstavce"/>
    <w:uiPriority w:val="99"/>
    <w:semiHidden/>
    <w:unhideWhenUsed/>
    <w:rsid w:val="000D61B3"/>
    <w:rPr>
      <w:color w:val="CD003A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0D61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44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di.gov.cz/ke-stazen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 JVS SFDI">
  <a:themeElements>
    <a:clrScheme name="SFDI">
      <a:dk1>
        <a:srgbClr val="00447A"/>
      </a:dk1>
      <a:lt1>
        <a:srgbClr val="FFFFFF"/>
      </a:lt1>
      <a:dk2>
        <a:srgbClr val="CD003A"/>
      </a:dk2>
      <a:lt2>
        <a:srgbClr val="FFFFFF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2024-10-23T06:03:00Z</dcterms:created>
  <dcterms:modified xsi:type="dcterms:W3CDTF">2024-10-23T06:04:00Z</dcterms:modified>
</cp:coreProperties>
</file>