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C4AE" w14:textId="77777777" w:rsidR="003D77D2" w:rsidRDefault="00DB408F">
      <w:pPr>
        <w:pStyle w:val="Podnadpis1"/>
        <w:spacing w:before="98" w:after="0"/>
        <w:rPr>
          <w:b/>
          <w:spacing w:val="28"/>
          <w:sz w:val="36"/>
          <w:szCs w:val="36"/>
        </w:rPr>
      </w:pPr>
      <w:r>
        <w:rPr>
          <w:b/>
          <w:spacing w:val="28"/>
          <w:sz w:val="36"/>
          <w:szCs w:val="36"/>
        </w:rPr>
        <w:t xml:space="preserve">Dodatek č. 1 smlouvy o poskytování úklidových služeb </w:t>
      </w:r>
    </w:p>
    <w:p w14:paraId="71B13641" w14:textId="77777777" w:rsidR="003D77D2" w:rsidRDefault="00DB408F">
      <w:pPr>
        <w:pStyle w:val="Podnadpis1"/>
        <w:spacing w:after="14"/>
        <w:rPr>
          <w:sz w:val="22"/>
          <w:szCs w:val="22"/>
        </w:rPr>
      </w:pPr>
      <w:r>
        <w:rPr>
          <w:b/>
          <w:sz w:val="22"/>
          <w:szCs w:val="22"/>
        </w:rPr>
        <w:t xml:space="preserve">uzavřená dle ust. </w:t>
      </w:r>
      <w:r>
        <w:rPr>
          <w:rStyle w:val="zprava1"/>
          <w:b/>
          <w:sz w:val="22"/>
          <w:szCs w:val="22"/>
        </w:rPr>
        <w:t>§ 2586 a násl. zákona č. 89/2012 Sb., občanský zákoník</w:t>
      </w:r>
      <w:r>
        <w:rPr>
          <w:b/>
          <w:sz w:val="22"/>
          <w:szCs w:val="22"/>
        </w:rPr>
        <w:t xml:space="preserve"> </w:t>
      </w:r>
    </w:p>
    <w:p w14:paraId="367B3CCC" w14:textId="77777777" w:rsidR="003D77D2" w:rsidRDefault="00DB408F">
      <w:pPr>
        <w:pStyle w:val="Zkladntext"/>
        <w:ind w:left="708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30D82837" w14:textId="77777777" w:rsidR="003D77D2" w:rsidRDefault="003D77D2">
      <w:pPr>
        <w:pStyle w:val="Zkladntext"/>
        <w:tabs>
          <w:tab w:val="left" w:pos="1272"/>
        </w:tabs>
        <w:rPr>
          <w:sz w:val="22"/>
          <w:szCs w:val="22"/>
        </w:rPr>
      </w:pPr>
    </w:p>
    <w:p w14:paraId="6F8B921B" w14:textId="77777777" w:rsidR="003D77D2" w:rsidRDefault="00DB408F">
      <w:pPr>
        <w:pStyle w:val="Zkladntext"/>
        <w:tabs>
          <w:tab w:val="left" w:pos="12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87104A0" w14:textId="77777777" w:rsidR="003D77D2" w:rsidRDefault="00DB408F">
      <w:pPr>
        <w:pStyle w:val="Odstavec"/>
        <w:spacing w:after="12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02CB60D8" w14:textId="77777777" w:rsidR="003D77D2" w:rsidRDefault="00DB408F">
      <w:pPr>
        <w:tabs>
          <w:tab w:val="left" w:pos="-284"/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Objednatel: </w:t>
      </w:r>
    </w:p>
    <w:p w14:paraId="4F4EF577" w14:textId="77777777" w:rsidR="003D77D2" w:rsidRDefault="00DB408F">
      <w:pPr>
        <w:tabs>
          <w:tab w:val="left" w:pos="-284"/>
          <w:tab w:val="left" w:pos="0"/>
        </w:tabs>
        <w:rPr>
          <w:b/>
          <w:sz w:val="22"/>
          <w:szCs w:val="22"/>
        </w:rPr>
      </w:pPr>
      <w:r>
        <w:rPr>
          <w:sz w:val="22"/>
          <w:szCs w:val="22"/>
        </w:rPr>
        <w:t>Muzeum umění Olomouc, státní příspěvková organizace</w:t>
      </w:r>
    </w:p>
    <w:p w14:paraId="232BBC83" w14:textId="77777777" w:rsidR="003D77D2" w:rsidRDefault="00DB408F">
      <w:pPr>
        <w:tabs>
          <w:tab w:val="left" w:pos="-284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sídlem: Denisova 47, 771 11 Olomouc</w:t>
      </w:r>
    </w:p>
    <w:p w14:paraId="5FEBB5BF" w14:textId="77777777" w:rsidR="003D77D2" w:rsidRDefault="00DB408F">
      <w:pPr>
        <w:pStyle w:val="Zkladn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75079950</w:t>
      </w:r>
    </w:p>
    <w:p w14:paraId="70A83727" w14:textId="77777777" w:rsidR="003D77D2" w:rsidRDefault="00DB408F">
      <w:pPr>
        <w:pStyle w:val="Zkladn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CZ75079950 (není plátce DPH)</w:t>
      </w:r>
    </w:p>
    <w:p w14:paraId="0058BA0C" w14:textId="0BEC2A0F" w:rsidR="003D77D2" w:rsidRDefault="00DB408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DE0AF3">
        <w:rPr>
          <w:rFonts w:ascii="Times New Roman" w:hAnsi="Times New Roman" w:cs="Times New Roman"/>
          <w:sz w:val="22"/>
          <w:szCs w:val="22"/>
        </w:rPr>
        <w:t>x</w:t>
      </w:r>
    </w:p>
    <w:p w14:paraId="66E620F8" w14:textId="32AED427" w:rsidR="003D77D2" w:rsidRDefault="00DB408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="00DE0AF3">
        <w:rPr>
          <w:rFonts w:ascii="Times New Roman" w:hAnsi="Times New Roman" w:cs="Times New Roman"/>
          <w:sz w:val="22"/>
          <w:szCs w:val="22"/>
        </w:rPr>
        <w:t>x</w:t>
      </w:r>
    </w:p>
    <w:p w14:paraId="258BB64B" w14:textId="77777777" w:rsidR="003D77D2" w:rsidRDefault="00DB408F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Mgr. Ondřejem Zatloukalem, ředitelem</w:t>
      </w:r>
    </w:p>
    <w:p w14:paraId="7BDD2832" w14:textId="77777777" w:rsidR="003D77D2" w:rsidRDefault="003D77D2">
      <w:pPr>
        <w:rPr>
          <w:b/>
          <w:sz w:val="22"/>
          <w:szCs w:val="22"/>
        </w:rPr>
      </w:pPr>
    </w:p>
    <w:p w14:paraId="6E5BF4E8" w14:textId="77777777" w:rsidR="003D77D2" w:rsidRDefault="00DB408F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bCs/>
          <w:iCs/>
          <w:color w:val="000000"/>
          <w:sz w:val="22"/>
          <w:szCs w:val="22"/>
        </w:rPr>
        <w:t>Objednatel</w:t>
      </w:r>
      <w:r>
        <w:rPr>
          <w:bCs/>
          <w:iCs/>
          <w:color w:val="000000"/>
          <w:sz w:val="22"/>
          <w:szCs w:val="22"/>
        </w:rPr>
        <w:t>“)</w:t>
      </w:r>
    </w:p>
    <w:p w14:paraId="58CF541A" w14:textId="77777777" w:rsidR="003D77D2" w:rsidRDefault="003D77D2">
      <w:pPr>
        <w:jc w:val="both"/>
        <w:rPr>
          <w:b/>
          <w:bCs/>
          <w:iCs/>
          <w:color w:val="000000"/>
          <w:sz w:val="22"/>
          <w:szCs w:val="22"/>
        </w:rPr>
      </w:pPr>
    </w:p>
    <w:p w14:paraId="24DA51F9" w14:textId="77777777" w:rsidR="003D77D2" w:rsidRDefault="00DB408F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a</w:t>
      </w:r>
    </w:p>
    <w:p w14:paraId="66877FD7" w14:textId="77777777" w:rsidR="003D77D2" w:rsidRDefault="003D77D2">
      <w:pPr>
        <w:jc w:val="both"/>
        <w:rPr>
          <w:b/>
          <w:color w:val="000000"/>
          <w:sz w:val="22"/>
          <w:szCs w:val="22"/>
        </w:rPr>
      </w:pPr>
    </w:p>
    <w:p w14:paraId="774058C2" w14:textId="77777777" w:rsidR="003D77D2" w:rsidRDefault="00DB408F">
      <w:pPr>
        <w:pStyle w:val="Odstavec"/>
        <w:tabs>
          <w:tab w:val="left" w:pos="993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Poskytovatel: </w:t>
      </w:r>
    </w:p>
    <w:p w14:paraId="7A99FBC4" w14:textId="77777777" w:rsidR="003D77D2" w:rsidRDefault="00DB408F">
      <w:pPr>
        <w:widowControl/>
        <w:suppressAutoHyphens w:val="0"/>
        <w:spacing w:line="240" w:lineRule="auto"/>
        <w:rPr>
          <w:rFonts w:eastAsia="Times New Roman"/>
          <w:b/>
          <w:sz w:val="22"/>
          <w:szCs w:val="22"/>
          <w:lang w:val="fr-FR" w:eastAsia="en-US"/>
        </w:rPr>
      </w:pPr>
      <w:r>
        <w:rPr>
          <w:rFonts w:eastAsia="Times New Roman"/>
          <w:b/>
          <w:sz w:val="22"/>
          <w:szCs w:val="22"/>
          <w:lang w:val="fr-FR" w:eastAsia="en-US"/>
        </w:rPr>
        <w:t>Vladimír Lederer</w:t>
      </w:r>
    </w:p>
    <w:p w14:paraId="005C809F" w14:textId="77777777" w:rsidR="003D77D2" w:rsidRDefault="00DB408F">
      <w:pPr>
        <w:widowControl/>
        <w:suppressAutoHyphens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se sídlem: </w:t>
      </w:r>
      <w:r>
        <w:rPr>
          <w:rFonts w:eastAsia="Times New Roman"/>
          <w:sz w:val="22"/>
          <w:szCs w:val="22"/>
          <w:lang w:val="fr-FR" w:eastAsia="en-US"/>
        </w:rPr>
        <w:t xml:space="preserve">Praha 1, Staré Město, Dlouhá 715/38 </w:t>
      </w:r>
    </w:p>
    <w:p w14:paraId="77BF1552" w14:textId="77777777" w:rsidR="003D77D2" w:rsidRDefault="00DB408F">
      <w:pPr>
        <w:widowControl/>
        <w:suppressAutoHyphens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IČO: </w:t>
      </w:r>
      <w:r>
        <w:rPr>
          <w:rFonts w:eastAsia="Times New Roman"/>
          <w:sz w:val="22"/>
          <w:szCs w:val="22"/>
          <w:lang w:val="fr-FR" w:eastAsia="en-US"/>
        </w:rPr>
        <w:t>46775161</w:t>
      </w:r>
    </w:p>
    <w:p w14:paraId="78A1E884" w14:textId="77777777" w:rsidR="003D77D2" w:rsidRDefault="00DB408F">
      <w:pPr>
        <w:widowControl/>
        <w:suppressAutoHyphens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DIČ: </w:t>
      </w:r>
      <w:r>
        <w:rPr>
          <w:rFonts w:eastAsia="Times New Roman"/>
          <w:sz w:val="22"/>
          <w:szCs w:val="22"/>
          <w:lang w:val="fr-FR" w:eastAsia="en-US"/>
        </w:rPr>
        <w:t>CZ46775161</w:t>
      </w:r>
    </w:p>
    <w:p w14:paraId="76621699" w14:textId="77777777" w:rsidR="003D77D2" w:rsidRDefault="00DB408F">
      <w:pPr>
        <w:widowControl/>
        <w:suppressAutoHyphens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Zapsaný </w:t>
      </w:r>
      <w:r>
        <w:rPr>
          <w:rFonts w:eastAsia="Times New Roman"/>
          <w:sz w:val="22"/>
          <w:szCs w:val="22"/>
          <w:lang w:val="fr-FR" w:eastAsia="en-US"/>
        </w:rPr>
        <w:t>v živnostenském rejstříku vedeném Magistrátu města Ústí nad Labem vedeném pod značkou 351001-8555-02</w:t>
      </w:r>
    </w:p>
    <w:p w14:paraId="2C09D528" w14:textId="37652667" w:rsidR="003D77D2" w:rsidRDefault="00DB408F">
      <w:pPr>
        <w:widowControl/>
        <w:suppressAutoHyphens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bankovní spojení:</w:t>
      </w:r>
      <w:r>
        <w:rPr>
          <w:rFonts w:eastAsia="Times New Roman"/>
          <w:sz w:val="22"/>
          <w:szCs w:val="22"/>
          <w:lang w:val="fr-FR" w:eastAsia="en-US"/>
        </w:rPr>
        <w:t xml:space="preserve"> </w:t>
      </w:r>
      <w:r w:rsidR="00DE0AF3">
        <w:rPr>
          <w:rFonts w:eastAsia="Times New Roman"/>
          <w:sz w:val="22"/>
          <w:szCs w:val="22"/>
          <w:lang w:val="fr-FR" w:eastAsia="en-US"/>
        </w:rPr>
        <w:t>xx</w:t>
      </w:r>
      <w:r>
        <w:rPr>
          <w:rFonts w:eastAsia="Times New Roman"/>
          <w:sz w:val="22"/>
          <w:szCs w:val="22"/>
          <w:lang w:val="fr-FR" w:eastAsia="en-US"/>
        </w:rPr>
        <w:t xml:space="preserve">. </w:t>
      </w:r>
    </w:p>
    <w:p w14:paraId="104336D3" w14:textId="297315C4" w:rsidR="003D77D2" w:rsidRDefault="00DB408F">
      <w:pPr>
        <w:widowControl/>
        <w:suppressAutoHyphens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číslo účtu: </w:t>
      </w:r>
      <w:r w:rsidR="00DE0AF3">
        <w:rPr>
          <w:rFonts w:eastAsia="Times New Roman"/>
          <w:sz w:val="22"/>
          <w:szCs w:val="22"/>
          <w:lang w:val="fr-FR" w:eastAsia="en-US"/>
        </w:rPr>
        <w:t>x</w:t>
      </w:r>
    </w:p>
    <w:p w14:paraId="7D9B0794" w14:textId="77777777" w:rsidR="003D77D2" w:rsidRDefault="00DB408F">
      <w:pPr>
        <w:pStyle w:val="Odstavec"/>
        <w:tabs>
          <w:tab w:val="left" w:pos="993"/>
        </w:tabs>
        <w:ind w:firstLine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zastoupený </w:t>
      </w:r>
      <w:r>
        <w:rPr>
          <w:rFonts w:eastAsia="Times New Roman"/>
          <w:sz w:val="22"/>
          <w:szCs w:val="22"/>
          <w:lang w:val="fr-FR" w:eastAsia="en-US"/>
        </w:rPr>
        <w:t>Vladimírem Ledererem</w:t>
      </w:r>
    </w:p>
    <w:p w14:paraId="3F7EAB2E" w14:textId="77777777" w:rsidR="003D77D2" w:rsidRDefault="00DB408F">
      <w:pPr>
        <w:pStyle w:val="Odstavec"/>
        <w:tabs>
          <w:tab w:val="left" w:pos="993"/>
        </w:tabs>
        <w:ind w:firstLine="0"/>
        <w:rPr>
          <w:b/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bCs/>
          <w:iCs/>
          <w:color w:val="000000"/>
          <w:sz w:val="22"/>
          <w:szCs w:val="22"/>
        </w:rPr>
        <w:t>Poskytovatel</w:t>
      </w:r>
      <w:r>
        <w:rPr>
          <w:bCs/>
          <w:iCs/>
          <w:color w:val="000000"/>
          <w:sz w:val="22"/>
          <w:szCs w:val="22"/>
        </w:rPr>
        <w:t>“)</w:t>
      </w:r>
      <w:r>
        <w:rPr>
          <w:b/>
          <w:bCs/>
          <w:iCs/>
          <w:color w:val="000000"/>
          <w:sz w:val="22"/>
          <w:szCs w:val="22"/>
        </w:rPr>
        <w:t xml:space="preserve"> </w:t>
      </w:r>
    </w:p>
    <w:p w14:paraId="7979EBA2" w14:textId="77777777" w:rsidR="003D77D2" w:rsidRDefault="003D77D2">
      <w:pPr>
        <w:jc w:val="both"/>
        <w:rPr>
          <w:b/>
          <w:bCs/>
          <w:iCs/>
          <w:color w:val="000000"/>
          <w:sz w:val="22"/>
          <w:szCs w:val="22"/>
        </w:rPr>
      </w:pPr>
    </w:p>
    <w:p w14:paraId="5551A395" w14:textId="77777777" w:rsidR="003D77D2" w:rsidRDefault="003D77D2">
      <w:pPr>
        <w:jc w:val="both"/>
        <w:rPr>
          <w:bCs/>
          <w:iCs/>
          <w:color w:val="000000"/>
          <w:sz w:val="22"/>
          <w:szCs w:val="22"/>
        </w:rPr>
      </w:pPr>
    </w:p>
    <w:p w14:paraId="37FD5D2D" w14:textId="77777777" w:rsidR="003D77D2" w:rsidRDefault="003D77D2">
      <w:pPr>
        <w:jc w:val="both"/>
        <w:rPr>
          <w:bCs/>
          <w:iCs/>
          <w:color w:val="000000"/>
          <w:sz w:val="22"/>
          <w:szCs w:val="22"/>
        </w:rPr>
      </w:pPr>
    </w:p>
    <w:p w14:paraId="0DEC5D38" w14:textId="77777777" w:rsidR="003D77D2" w:rsidRDefault="003D77D2">
      <w:pPr>
        <w:pStyle w:val="Zkladntext2"/>
        <w:ind w:left="357"/>
        <w:rPr>
          <w:sz w:val="22"/>
          <w:szCs w:val="22"/>
        </w:rPr>
      </w:pPr>
    </w:p>
    <w:p w14:paraId="3FC0E6F7" w14:textId="77777777" w:rsidR="003D77D2" w:rsidRDefault="00DB408F">
      <w:pPr>
        <w:pStyle w:val="Odstavec"/>
        <w:numPr>
          <w:ilvl w:val="3"/>
          <w:numId w:val="7"/>
        </w:numPr>
        <w:spacing w:after="120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66695F5B" w14:textId="5A359C2F" w:rsidR="003D77D2" w:rsidRDefault="00DB408F">
      <w:pPr>
        <w:pStyle w:val="Odstavecodsazen"/>
        <w:numPr>
          <w:ilvl w:val="1"/>
          <w:numId w:val="8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uzavřely dne 22. 2. 2023 smlouvu o poskytování kompletních úklidových prací a služeb v objektech Objednatele. Jelikož v průběhu plnění smlouvy došlo k vybudování nové kanceláře v objektu Objednatele, dohodly se smluvní strany na provádění a poskytování předmětných služeb i v rámci této místnosti. Navýšení výkonu poskytování služeb má vliv na cenu služby. Z tohoto důvodu se smluvní strany dohodly na uzavření </w:t>
      </w:r>
      <w:r w:rsidR="00240F6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odatku </w:t>
      </w:r>
      <w:r w:rsidR="00240F6A">
        <w:rPr>
          <w:rFonts w:ascii="Times New Roman" w:hAnsi="Times New Roman" w:cs="Times New Roman"/>
          <w:sz w:val="22"/>
          <w:szCs w:val="22"/>
        </w:rPr>
        <w:t xml:space="preserve">č. 1 </w:t>
      </w:r>
      <w:r>
        <w:rPr>
          <w:rFonts w:ascii="Times New Roman" w:hAnsi="Times New Roman" w:cs="Times New Roman"/>
          <w:sz w:val="22"/>
          <w:szCs w:val="22"/>
        </w:rPr>
        <w:t xml:space="preserve">ke smlouvě. </w:t>
      </w:r>
    </w:p>
    <w:p w14:paraId="737C06CA" w14:textId="75DA3664" w:rsidR="003D77D2" w:rsidRDefault="00DB408F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Dodatek </w:t>
      </w:r>
      <w:r w:rsidR="00240F6A">
        <w:rPr>
          <w:rFonts w:ascii="Times New Roman" w:hAnsi="Times New Roman" w:cs="Times New Roman"/>
          <w:sz w:val="22"/>
          <w:szCs w:val="22"/>
        </w:rPr>
        <w:t xml:space="preserve">č. 1 </w:t>
      </w:r>
      <w:r>
        <w:rPr>
          <w:rFonts w:ascii="Times New Roman" w:hAnsi="Times New Roman" w:cs="Times New Roman"/>
          <w:sz w:val="22"/>
          <w:szCs w:val="22"/>
        </w:rPr>
        <w:t xml:space="preserve">ke smlouvě je uzavírán v souladu s ust. § 222 odst. 4 zákona č. 134/2016 Sb., o zadávání veřejných zakázek, ve znění pozdějších předpisů, jelikož se jedná o změnu, která nemění celkovou povahu veřejné zakázky a jejíž hodnota je nižší než finanční limit pro nadlimitní veřejnou zakázku a nižší než 10 % původní hodnoty závazku. </w:t>
      </w:r>
    </w:p>
    <w:p w14:paraId="781D6053" w14:textId="77777777" w:rsidR="003D77D2" w:rsidRDefault="00DB408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1A05548E" w14:textId="77777777" w:rsidR="003D77D2" w:rsidRDefault="003D77D2">
      <w:pPr>
        <w:ind w:left="426"/>
        <w:jc w:val="both"/>
        <w:rPr>
          <w:sz w:val="22"/>
          <w:szCs w:val="22"/>
        </w:rPr>
      </w:pPr>
    </w:p>
    <w:p w14:paraId="59897D90" w14:textId="77777777" w:rsidR="003D77D2" w:rsidRDefault="003D77D2">
      <w:pPr>
        <w:ind w:left="426"/>
        <w:jc w:val="both"/>
        <w:rPr>
          <w:sz w:val="22"/>
          <w:szCs w:val="22"/>
        </w:rPr>
      </w:pPr>
    </w:p>
    <w:p w14:paraId="0AA2DD13" w14:textId="77777777" w:rsidR="003D77D2" w:rsidRDefault="003D77D2">
      <w:pPr>
        <w:ind w:left="426"/>
        <w:jc w:val="both"/>
        <w:rPr>
          <w:sz w:val="22"/>
          <w:szCs w:val="22"/>
        </w:rPr>
      </w:pPr>
    </w:p>
    <w:p w14:paraId="2507DAA0" w14:textId="77777777" w:rsidR="003D77D2" w:rsidRDefault="003D77D2">
      <w:pPr>
        <w:ind w:left="426"/>
        <w:jc w:val="both"/>
        <w:rPr>
          <w:sz w:val="22"/>
          <w:szCs w:val="22"/>
        </w:rPr>
      </w:pPr>
    </w:p>
    <w:p w14:paraId="395AF2DC" w14:textId="77777777" w:rsidR="003D77D2" w:rsidRDefault="00DB408F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Změna závazku ze smlouvy</w:t>
      </w:r>
    </w:p>
    <w:p w14:paraId="7123A761" w14:textId="77777777" w:rsidR="003D77D2" w:rsidRDefault="00DB408F">
      <w:pPr>
        <w:pStyle w:val="Odstavecodsazen"/>
        <w:numPr>
          <w:ilvl w:val="1"/>
          <w:numId w:val="9"/>
        </w:numPr>
        <w:tabs>
          <w:tab w:val="left" w:pos="708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dohodly, že čl. 8. Cena a platební podmínky odst. 8.2 smlouvy zní následovně:</w:t>
      </w:r>
    </w:p>
    <w:p w14:paraId="7FD91CAF" w14:textId="77777777" w:rsidR="003D77D2" w:rsidRDefault="003D77D2">
      <w:pPr>
        <w:pStyle w:val="Odstavecodsazen"/>
        <w:tabs>
          <w:tab w:val="left" w:pos="708"/>
        </w:tabs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72E6DDE" w14:textId="77777777" w:rsidR="003D77D2" w:rsidRDefault="00DB408F">
      <w:pPr>
        <w:spacing w:after="28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Objednatel je povinen zaplatit Poskytovateli cenu za poskytování úklidových prací a služeb dle této Smlouvy cenu ve výši: </w:t>
      </w:r>
    </w:p>
    <w:p w14:paraId="5B39C712" w14:textId="77777777" w:rsidR="003D77D2" w:rsidRDefault="00DB408F">
      <w:pPr>
        <w:spacing w:before="24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Celková cena za 24 měsíců v Kč bez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  <w:lang w:val="fr-FR" w:eastAsia="en-US"/>
        </w:rPr>
        <w:t>3 089 642,52</w:t>
      </w:r>
      <w:r>
        <w:rPr>
          <w:rFonts w:eastAsia="Times New Roman"/>
          <w:sz w:val="22"/>
          <w:szCs w:val="22"/>
          <w:lang w:val="fr-FR" w:eastAsia="en-US"/>
        </w:rPr>
        <w:t xml:space="preserve"> </w:t>
      </w:r>
      <w:r>
        <w:rPr>
          <w:b/>
          <w:bCs/>
          <w:sz w:val="22"/>
          <w:szCs w:val="22"/>
        </w:rPr>
        <w:t>Kč</w:t>
      </w:r>
    </w:p>
    <w:p w14:paraId="5296ED2E" w14:textId="77777777" w:rsidR="003D77D2" w:rsidRDefault="00DB408F">
      <w:pPr>
        <w:spacing w:line="360" w:lineRule="auto"/>
        <w:ind w:left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DPH v Kč: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rFonts w:eastAsia="Times New Roman"/>
          <w:b/>
          <w:bCs/>
          <w:sz w:val="22"/>
          <w:szCs w:val="22"/>
          <w:lang w:val="fr-FR" w:eastAsia="en-US"/>
        </w:rPr>
        <w:t>648 824,93</w:t>
      </w:r>
      <w:r>
        <w:rPr>
          <w:b/>
          <w:bCs/>
          <w:sz w:val="22"/>
          <w:szCs w:val="22"/>
        </w:rPr>
        <w:t xml:space="preserve"> Kč</w:t>
      </w:r>
    </w:p>
    <w:p w14:paraId="0315F048" w14:textId="77777777" w:rsidR="003D77D2" w:rsidRDefault="00DB408F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Celková cena za 24 měsíců v Kč včetně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          </w:t>
      </w:r>
      <w:r>
        <w:rPr>
          <w:rFonts w:eastAsia="Times New Roman"/>
          <w:b/>
          <w:bCs/>
          <w:sz w:val="22"/>
          <w:szCs w:val="22"/>
          <w:lang w:val="fr-FR" w:eastAsia="en-US"/>
        </w:rPr>
        <w:t>3 73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8 467,45 </w:t>
      </w:r>
      <w:r>
        <w:rPr>
          <w:b/>
          <w:bCs/>
          <w:sz w:val="22"/>
          <w:szCs w:val="22"/>
        </w:rPr>
        <w:t>Kč</w:t>
      </w:r>
      <w:r>
        <w:rPr>
          <w:sz w:val="22"/>
          <w:szCs w:val="22"/>
        </w:rPr>
        <w:t xml:space="preserve"> </w:t>
      </w:r>
    </w:p>
    <w:p w14:paraId="7BAFA337" w14:textId="77777777" w:rsidR="003D77D2" w:rsidRDefault="00DB408F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Cena je nejvýše přípustná a obsahuje veškeré náklady, rizika, zisk a finanční vlivy (např. inflace) po celou dobu platnosti této Smlouvy.</w:t>
      </w:r>
    </w:p>
    <w:p w14:paraId="1C156381" w14:textId="77777777" w:rsidR="003D77D2" w:rsidRDefault="003D77D2">
      <w:pPr>
        <w:rPr>
          <w:sz w:val="22"/>
          <w:szCs w:val="22"/>
        </w:rPr>
      </w:pPr>
    </w:p>
    <w:p w14:paraId="7B971344" w14:textId="77777777" w:rsidR="003D77D2" w:rsidRDefault="00DB408F">
      <w:pPr>
        <w:ind w:left="1080" w:hanging="513"/>
        <w:rPr>
          <w:sz w:val="22"/>
          <w:szCs w:val="22"/>
        </w:rPr>
      </w:pPr>
      <w:r>
        <w:rPr>
          <w:sz w:val="22"/>
          <w:szCs w:val="22"/>
        </w:rPr>
        <w:t>Celková cena bude rozdělena dle měsíců v následující podobě:</w:t>
      </w:r>
    </w:p>
    <w:p w14:paraId="6DCB1BE0" w14:textId="77777777" w:rsidR="003D77D2" w:rsidRDefault="003D77D2">
      <w:pPr>
        <w:ind w:left="1080" w:hanging="720"/>
        <w:rPr>
          <w:sz w:val="22"/>
          <w:szCs w:val="22"/>
        </w:rPr>
      </w:pPr>
    </w:p>
    <w:tbl>
      <w:tblPr>
        <w:tblW w:w="7857" w:type="dxa"/>
        <w:tblInd w:w="1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24"/>
        <w:gridCol w:w="226"/>
        <w:gridCol w:w="1658"/>
        <w:gridCol w:w="1660"/>
        <w:gridCol w:w="1658"/>
      </w:tblGrid>
      <w:tr w:rsidR="003D77D2" w14:paraId="769ECB44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F94A1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b/>
                <w:color w:val="000000"/>
                <w:szCs w:val="20"/>
              </w:rPr>
            </w:pPr>
            <w:r>
              <w:rPr>
                <w:rFonts w:eastAsia="Times New Roman"/>
                <w:b/>
                <w:color w:val="000000"/>
                <w:szCs w:val="20"/>
              </w:rPr>
              <w:t>Měsíc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9C8650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D96DBF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42B8C" w14:textId="77777777" w:rsidR="003D77D2" w:rsidRDefault="00DB408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b/>
                <w:color w:val="000000"/>
                <w:szCs w:val="20"/>
              </w:rPr>
              <w:t>Cena v Kč bez DPH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7A108" w14:textId="77777777" w:rsidR="003D77D2" w:rsidRDefault="00DB408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b/>
                <w:color w:val="000000"/>
                <w:szCs w:val="20"/>
              </w:rPr>
              <w:t>DPH v Kč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97D75" w14:textId="77777777" w:rsidR="003D77D2" w:rsidRDefault="00DB408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b/>
                <w:color w:val="000000"/>
                <w:szCs w:val="20"/>
              </w:rPr>
              <w:t>Cena v Kč celkem</w:t>
            </w:r>
          </w:p>
        </w:tc>
      </w:tr>
      <w:tr w:rsidR="003D77D2" w14:paraId="45540380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8E0C5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Březen 2023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3503C327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6C6283FC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4C11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8E2D9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35AED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  <w:bookmarkStart w:id="0" w:name="_Hlk54940301_kopie_1"/>
            <w:bookmarkEnd w:id="0"/>
          </w:p>
        </w:tc>
      </w:tr>
      <w:tr w:rsidR="003D77D2" w14:paraId="36966ADC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71154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Duben 2023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67009676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1C9909A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3A62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393B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6FD0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50718E31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E481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Květen 2023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446FC5B0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0EFFC10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56C8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6E856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BEF21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49ADABDE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8D966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Červen 2023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6468F199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290968B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81D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99AA0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1D28A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16C27025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740A3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Červenec 2023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796770A6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10597C6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FA2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1021E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B11B0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1EC17445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501CD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Srpen 2023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2DE74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CDED5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714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EA8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94FC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051F5F0C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6441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Září 2023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C036EC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07D7AD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B674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593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0526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02D5B960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DF37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Říjen 2023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257E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F94F" w14:textId="77777777" w:rsidR="003D77D2" w:rsidRDefault="003D77D2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4037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42D8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092D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285A8762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549ED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Listopad 2023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61EFD5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3A639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88CD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0999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065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605D689C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88887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Prosinec 2023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466A7949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7DBBC1F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9992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C9325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9DAF5D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4FDD7CE7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3232D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Leden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13E974E1" w14:textId="77777777" w:rsidR="003D77D2" w:rsidRDefault="003D77D2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7E359534" w14:textId="77777777" w:rsidR="003D77D2" w:rsidRDefault="003D77D2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F84E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7B175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FCFA3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2FBA0501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D77D7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Únor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42BB6FB6" w14:textId="77777777" w:rsidR="003D77D2" w:rsidRDefault="003D77D2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2BB975A8" w14:textId="77777777" w:rsidR="003D77D2" w:rsidRDefault="003D77D2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6E06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0944E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629AF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076D08F3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EB675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Březen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628A57BB" w14:textId="77777777" w:rsidR="003D77D2" w:rsidRDefault="003D77D2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705487BC" w14:textId="77777777" w:rsidR="003D77D2" w:rsidRDefault="003D77D2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193A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1CAF7E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85647E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78C0CA20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CF737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Duben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0FA4E7E1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44604F9F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5909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F372AE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350D4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3C975D97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72A3C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Květen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6EBBF5F8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3BD8117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210C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5AB303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23211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6CE6F0B0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E322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Červen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6E073398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25535338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4EB5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54348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09A94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1B27348D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C705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Červenec 2024 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5C5FBDA8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5FFBCB71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A017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E27DB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FE2D92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6E8E807D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7B819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Srpen 2024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FE7DBD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2A694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2D79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62E2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4F78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585EDD08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429B4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Září 2024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20C69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70685A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0D14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D93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4AEB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4BEE437D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2569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Říjen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53CFF0A3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6B4F6FA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928F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5569C4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75AAD" w14:textId="77777777" w:rsidR="003D77D2" w:rsidRDefault="00DB40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3D77D2" w14:paraId="0644CC72" w14:textId="77777777">
        <w:trPr>
          <w:trHeight w:val="28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FE56F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Listopad 2024</w:t>
            </w:r>
          </w:p>
        </w:tc>
        <w:tc>
          <w:tcPr>
            <w:tcW w:w="224" w:type="dxa"/>
            <w:tcBorders>
              <w:bottom w:val="single" w:sz="4" w:space="0" w:color="000000"/>
            </w:tcBorders>
            <w:vAlign w:val="center"/>
          </w:tcPr>
          <w:p w14:paraId="273190B1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vAlign w:val="center"/>
          </w:tcPr>
          <w:p w14:paraId="3388A713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5667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130 160,63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5605F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27 333,73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EE3C4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157 494,36</w:t>
            </w:r>
          </w:p>
        </w:tc>
      </w:tr>
      <w:tr w:rsidR="003D77D2" w14:paraId="6EC48579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3D6CE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Prosinec 2024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468D0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5D471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EDEF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130 160,63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BF78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27 333,73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29AD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157 494,36</w:t>
            </w:r>
          </w:p>
        </w:tc>
      </w:tr>
      <w:tr w:rsidR="003D77D2" w14:paraId="1FD31423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1529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Leden 2024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0955D2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E4EA0" w14:textId="77777777" w:rsidR="003D77D2" w:rsidRDefault="003D77D2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3B33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130 160,63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DCA7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27 333,73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FDAA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157 494,36</w:t>
            </w:r>
          </w:p>
        </w:tc>
      </w:tr>
      <w:tr w:rsidR="003D77D2" w14:paraId="250771DA" w14:textId="7777777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85116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Únor 2024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BB90B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6C52C" w14:textId="77777777" w:rsidR="003D77D2" w:rsidRDefault="00DB408F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EB38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130 160,63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B310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27 333,73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3FFC" w14:textId="77777777" w:rsidR="003D77D2" w:rsidRDefault="00DB408F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157 494,36</w:t>
            </w:r>
          </w:p>
        </w:tc>
      </w:tr>
    </w:tbl>
    <w:p w14:paraId="29A780BA" w14:textId="77777777" w:rsidR="003D77D2" w:rsidRDefault="003D77D2">
      <w:pPr>
        <w:ind w:left="1080" w:hanging="720"/>
        <w:rPr>
          <w:sz w:val="22"/>
          <w:szCs w:val="22"/>
        </w:rPr>
      </w:pPr>
    </w:p>
    <w:p w14:paraId="1A0232D1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61644E32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6018BEEF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3061D0CF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339463F3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5ECB3771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351AE5E9" w14:textId="77777777" w:rsidR="003D77D2" w:rsidRDefault="003D77D2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63F2D8C9" w14:textId="77777777" w:rsidR="003D77D2" w:rsidRPr="00777F5A" w:rsidRDefault="00DB408F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caps/>
          <w:sz w:val="22"/>
          <w:szCs w:val="22"/>
        </w:rPr>
      </w:pPr>
      <w:r w:rsidRPr="00777F5A">
        <w:rPr>
          <w:b/>
          <w:caps/>
          <w:sz w:val="22"/>
          <w:szCs w:val="22"/>
        </w:rPr>
        <w:t>závěrečná ustanovení</w:t>
      </w:r>
    </w:p>
    <w:p w14:paraId="4CD601C2" w14:textId="77777777" w:rsidR="00777F5A" w:rsidRPr="00777F5A" w:rsidRDefault="00777F5A" w:rsidP="00777F5A">
      <w:pPr>
        <w:pStyle w:val="Odstavecseseznamem"/>
        <w:widowControl/>
        <w:numPr>
          <w:ilvl w:val="1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Times New Roman"/>
          <w:sz w:val="22"/>
          <w:szCs w:val="22"/>
          <w:lang w:eastAsia="en-US"/>
        </w:rPr>
      </w:pPr>
      <w:r w:rsidRPr="00777F5A">
        <w:rPr>
          <w:sz w:val="22"/>
          <w:szCs w:val="22"/>
          <w:lang w:eastAsia="en-US"/>
        </w:rPr>
        <w:t xml:space="preserve">Ostatní ustanovení Smlouvy zůstávají nezměněna. </w:t>
      </w:r>
    </w:p>
    <w:p w14:paraId="3CB4F2B9" w14:textId="7BED72B5" w:rsidR="00777F5A" w:rsidRPr="00777F5A" w:rsidRDefault="00777F5A" w:rsidP="00777F5A">
      <w:pPr>
        <w:pStyle w:val="Odstavecseseznamem"/>
        <w:widowControl/>
        <w:numPr>
          <w:ilvl w:val="1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Times New Roman"/>
          <w:sz w:val="22"/>
          <w:szCs w:val="22"/>
          <w:lang w:eastAsia="en-US"/>
        </w:rPr>
      </w:pPr>
      <w:r w:rsidRPr="00777F5A">
        <w:rPr>
          <w:sz w:val="22"/>
          <w:szCs w:val="22"/>
          <w:lang w:eastAsia="en-US"/>
        </w:rPr>
        <w:t xml:space="preserve">Tento </w:t>
      </w:r>
      <w:r>
        <w:rPr>
          <w:sz w:val="22"/>
          <w:szCs w:val="22"/>
          <w:lang w:eastAsia="en-US"/>
        </w:rPr>
        <w:t>D</w:t>
      </w:r>
      <w:r w:rsidRPr="00777F5A">
        <w:rPr>
          <w:sz w:val="22"/>
          <w:szCs w:val="22"/>
          <w:lang w:eastAsia="en-US"/>
        </w:rPr>
        <w:t xml:space="preserve">odatek č. </w:t>
      </w:r>
      <w:r>
        <w:rPr>
          <w:sz w:val="22"/>
          <w:szCs w:val="22"/>
          <w:lang w:eastAsia="en-US"/>
        </w:rPr>
        <w:t>1</w:t>
      </w:r>
      <w:r w:rsidRPr="00777F5A">
        <w:rPr>
          <w:sz w:val="22"/>
          <w:szCs w:val="22"/>
          <w:lang w:eastAsia="en-US"/>
        </w:rPr>
        <w:t xml:space="preserve"> se stává nedílnou součástí původní Smlouvy.</w:t>
      </w:r>
    </w:p>
    <w:p w14:paraId="347669FA" w14:textId="492B5C80" w:rsidR="00777F5A" w:rsidRPr="00777F5A" w:rsidRDefault="00777F5A" w:rsidP="00777F5A">
      <w:pPr>
        <w:pStyle w:val="Odstavecseseznamem"/>
        <w:widowControl/>
        <w:numPr>
          <w:ilvl w:val="1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Times New Roman"/>
          <w:sz w:val="22"/>
          <w:szCs w:val="22"/>
          <w:lang w:eastAsia="en-US"/>
        </w:rPr>
      </w:pPr>
      <w:r w:rsidRPr="00777F5A">
        <w:rPr>
          <w:sz w:val="22"/>
          <w:szCs w:val="22"/>
          <w:lang w:eastAsia="en-US"/>
        </w:rPr>
        <w:t xml:space="preserve">Tento Dodatek č. </w:t>
      </w:r>
      <w:r>
        <w:rPr>
          <w:sz w:val="22"/>
          <w:szCs w:val="22"/>
          <w:lang w:eastAsia="en-US"/>
        </w:rPr>
        <w:t>1</w:t>
      </w:r>
      <w:r w:rsidRPr="00777F5A">
        <w:rPr>
          <w:sz w:val="22"/>
          <w:szCs w:val="22"/>
          <w:lang w:eastAsia="en-US"/>
        </w:rPr>
        <w:t xml:space="preserve"> je platný okamžikem jeho podpisu oběma stranami. Smluvní strany berou na vědomí, že tento Dodatek č. </w:t>
      </w:r>
      <w:r>
        <w:rPr>
          <w:sz w:val="22"/>
          <w:szCs w:val="22"/>
          <w:lang w:eastAsia="en-US"/>
        </w:rPr>
        <w:t>1</w:t>
      </w:r>
      <w:r w:rsidRPr="00777F5A">
        <w:rPr>
          <w:sz w:val="22"/>
          <w:szCs w:val="22"/>
          <w:lang w:eastAsia="en-US"/>
        </w:rPr>
        <w:t xml:space="preserve"> podléhá ve smyslu zákona č. 340/2015 Sb. o registru smluv zveřejnění v Centrálním registru smluv. Toto zveřejnění provede Objednatel s tím, že Poskytovatel je povinen poskytnout ke zveřejnění nezbytnou součinnost. O zveřejnění </w:t>
      </w:r>
      <w:r w:rsidR="00FF094B">
        <w:rPr>
          <w:sz w:val="22"/>
          <w:szCs w:val="22"/>
          <w:lang w:eastAsia="en-US"/>
        </w:rPr>
        <w:t>D</w:t>
      </w:r>
      <w:r w:rsidRPr="00777F5A">
        <w:rPr>
          <w:sz w:val="22"/>
          <w:szCs w:val="22"/>
          <w:lang w:eastAsia="en-US"/>
        </w:rPr>
        <w:t xml:space="preserve">odatku č. 1 informuje Objednatel Poskytovatele. Dodatek č. </w:t>
      </w:r>
      <w:r w:rsidR="00FF094B">
        <w:rPr>
          <w:sz w:val="22"/>
          <w:szCs w:val="22"/>
          <w:lang w:eastAsia="en-US"/>
        </w:rPr>
        <w:t>1</w:t>
      </w:r>
      <w:r w:rsidRPr="00777F5A">
        <w:rPr>
          <w:sz w:val="22"/>
          <w:szCs w:val="22"/>
          <w:lang w:eastAsia="en-US"/>
        </w:rPr>
        <w:t xml:space="preserve"> nabude účinnosti nejdříve dnem zveřejnění v Centrálním registru smluv</w:t>
      </w:r>
      <w:r w:rsidRPr="00777F5A">
        <w:rPr>
          <w:color w:val="000000"/>
          <w:sz w:val="22"/>
          <w:szCs w:val="22"/>
          <w:lang w:eastAsia="en-US"/>
        </w:rPr>
        <w:t xml:space="preserve">. </w:t>
      </w:r>
    </w:p>
    <w:p w14:paraId="62915C6E" w14:textId="65D40B44" w:rsidR="00777F5A" w:rsidRPr="00777F5A" w:rsidRDefault="00777F5A" w:rsidP="00777F5A">
      <w:pPr>
        <w:pStyle w:val="Odstavecseseznamem"/>
        <w:widowControl/>
        <w:numPr>
          <w:ilvl w:val="1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eastAsia="Times New Roman"/>
          <w:sz w:val="22"/>
          <w:szCs w:val="22"/>
          <w:lang w:eastAsia="en-US"/>
        </w:rPr>
      </w:pPr>
      <w:r w:rsidRPr="00777F5A">
        <w:rPr>
          <w:sz w:val="22"/>
          <w:szCs w:val="22"/>
          <w:lang w:eastAsia="en-US"/>
        </w:rPr>
        <w:t>Tento Dodatek</w:t>
      </w:r>
      <w:r>
        <w:rPr>
          <w:sz w:val="22"/>
          <w:szCs w:val="22"/>
          <w:lang w:eastAsia="en-US"/>
        </w:rPr>
        <w:t xml:space="preserve"> č. 1 </w:t>
      </w:r>
      <w:r w:rsidRPr="00777F5A">
        <w:rPr>
          <w:sz w:val="22"/>
          <w:szCs w:val="22"/>
          <w:lang w:eastAsia="en-US"/>
        </w:rPr>
        <w:t xml:space="preserve">je vyhotoven v českém jazyce </w:t>
      </w:r>
      <w:r w:rsidRPr="00777F5A">
        <w:rPr>
          <w:sz w:val="22"/>
          <w:szCs w:val="22"/>
        </w:rPr>
        <w:t>v elektronické podobě, přičemž obě Smluvní strany obdrží její elektronický originál.</w:t>
      </w:r>
    </w:p>
    <w:p w14:paraId="74AFBF27" w14:textId="2D7ABFAA" w:rsidR="00777F5A" w:rsidRDefault="00777F5A" w:rsidP="00777F5A">
      <w:pPr>
        <w:pStyle w:val="Odstavecseseznamem"/>
        <w:widowControl/>
        <w:numPr>
          <w:ilvl w:val="1"/>
          <w:numId w:val="12"/>
        </w:numPr>
        <w:tabs>
          <w:tab w:val="left" w:pos="0"/>
          <w:tab w:val="left" w:pos="708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777F5A">
        <w:rPr>
          <w:sz w:val="22"/>
          <w:szCs w:val="22"/>
          <w:lang w:eastAsia="en-US"/>
        </w:rPr>
        <w:t xml:space="preserve">Účastníci tohoto Dodatku </w:t>
      </w:r>
      <w:r>
        <w:rPr>
          <w:sz w:val="22"/>
          <w:szCs w:val="22"/>
          <w:lang w:eastAsia="en-US"/>
        </w:rPr>
        <w:t xml:space="preserve">č. 1 </w:t>
      </w:r>
      <w:r w:rsidRPr="00777F5A">
        <w:rPr>
          <w:sz w:val="22"/>
          <w:szCs w:val="22"/>
          <w:lang w:eastAsia="en-US"/>
        </w:rPr>
        <w:t xml:space="preserve">shodně prohlašují, že si tento Dodatek č. </w:t>
      </w:r>
      <w:r>
        <w:rPr>
          <w:sz w:val="22"/>
          <w:szCs w:val="22"/>
          <w:lang w:eastAsia="en-US"/>
        </w:rPr>
        <w:t>1</w:t>
      </w:r>
      <w:r w:rsidRPr="00777F5A">
        <w:rPr>
          <w:sz w:val="22"/>
          <w:szCs w:val="22"/>
          <w:lang w:eastAsia="en-US"/>
        </w:rPr>
        <w:t xml:space="preserve"> před jeho podpisem řádně přečetli, souhlasí s ním v celém rozsahu, že byl uzavřen po vzájemném projednání podle jejich pravé, svobodné a vážné vůle, že nebyl podepsán v tísni ani za nápadně nevýhodných podmínek, na důkaz toho připojují své vlastnoruční podpisy.</w:t>
      </w:r>
    </w:p>
    <w:p w14:paraId="46FF6B1C" w14:textId="027C54E2" w:rsidR="003D77D2" w:rsidRPr="00777F5A" w:rsidRDefault="00DB408F" w:rsidP="00777F5A">
      <w:pPr>
        <w:pStyle w:val="Odstavecseseznamem"/>
        <w:widowControl/>
        <w:numPr>
          <w:ilvl w:val="1"/>
          <w:numId w:val="12"/>
        </w:numPr>
        <w:tabs>
          <w:tab w:val="left" w:pos="0"/>
          <w:tab w:val="left" w:pos="708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777F5A">
        <w:rPr>
          <w:color w:val="000000" w:themeColor="text1"/>
          <w:sz w:val="22"/>
          <w:szCs w:val="22"/>
        </w:rPr>
        <w:t xml:space="preserve">Účastníci Smlouvy a tohoto </w:t>
      </w:r>
      <w:r w:rsidR="00777F5A">
        <w:rPr>
          <w:color w:val="000000" w:themeColor="text1"/>
          <w:sz w:val="22"/>
          <w:szCs w:val="22"/>
        </w:rPr>
        <w:t>D</w:t>
      </w:r>
      <w:r w:rsidRPr="00777F5A">
        <w:rPr>
          <w:color w:val="000000" w:themeColor="text1"/>
          <w:sz w:val="22"/>
          <w:szCs w:val="22"/>
        </w:rPr>
        <w:t>odatku</w:t>
      </w:r>
      <w:r w:rsidR="00777F5A">
        <w:rPr>
          <w:color w:val="000000" w:themeColor="text1"/>
          <w:sz w:val="22"/>
          <w:szCs w:val="22"/>
        </w:rPr>
        <w:t xml:space="preserve"> č. 1</w:t>
      </w:r>
      <w:r w:rsidRPr="00777F5A">
        <w:rPr>
          <w:color w:val="000000" w:themeColor="text1"/>
          <w:sz w:val="22"/>
          <w:szCs w:val="22"/>
        </w:rPr>
        <w:t xml:space="preserve"> prohlašují, že jsou zcela svéprávní a že se řádně seznámili s textem a obsahem </w:t>
      </w:r>
      <w:r w:rsidR="00777F5A">
        <w:rPr>
          <w:color w:val="000000" w:themeColor="text1"/>
          <w:sz w:val="22"/>
          <w:szCs w:val="22"/>
        </w:rPr>
        <w:t>D</w:t>
      </w:r>
      <w:r w:rsidRPr="00777F5A">
        <w:rPr>
          <w:color w:val="000000" w:themeColor="text1"/>
          <w:sz w:val="22"/>
          <w:szCs w:val="22"/>
        </w:rPr>
        <w:t xml:space="preserve">odatku, který je projevem jejich pravé a svobodné vůle, učiněné </w:t>
      </w:r>
      <w:r w:rsidR="00FF094B" w:rsidRPr="00777F5A">
        <w:rPr>
          <w:color w:val="000000" w:themeColor="text1"/>
          <w:sz w:val="22"/>
          <w:szCs w:val="22"/>
        </w:rPr>
        <w:t>vážně,</w:t>
      </w:r>
      <w:r w:rsidRPr="00777F5A">
        <w:rPr>
          <w:color w:val="000000" w:themeColor="text1"/>
          <w:sz w:val="22"/>
          <w:szCs w:val="22"/>
        </w:rPr>
        <w:t xml:space="preserve"> a nikoliv za nápadně nevýhodných podmínek a na důkaz toho dodatek podepisují.</w:t>
      </w:r>
    </w:p>
    <w:p w14:paraId="4FBCE983" w14:textId="77777777" w:rsidR="003D77D2" w:rsidRDefault="003D77D2">
      <w:pPr>
        <w:pStyle w:val="Odstavecodsazen"/>
        <w:tabs>
          <w:tab w:val="left" w:pos="708"/>
        </w:tabs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1D57265A" w14:textId="13A98836" w:rsidR="003D77D2" w:rsidRDefault="00DB408F">
      <w:pPr>
        <w:rPr>
          <w:sz w:val="22"/>
          <w:szCs w:val="22"/>
        </w:rPr>
      </w:pPr>
      <w:r>
        <w:rPr>
          <w:sz w:val="22"/>
          <w:szCs w:val="22"/>
        </w:rPr>
        <w:t>V Olomouci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3EFE">
        <w:rPr>
          <w:sz w:val="22"/>
          <w:szCs w:val="22"/>
        </w:rPr>
        <w:tab/>
      </w:r>
      <w:r w:rsidR="00283EFE">
        <w:rPr>
          <w:sz w:val="22"/>
          <w:szCs w:val="22"/>
        </w:rPr>
        <w:tab/>
      </w:r>
      <w:r>
        <w:rPr>
          <w:sz w:val="22"/>
          <w:szCs w:val="22"/>
        </w:rPr>
        <w:t xml:space="preserve">V </w:t>
      </w:r>
      <w:r>
        <w:rPr>
          <w:rFonts w:eastAsia="Times New Roman"/>
          <w:sz w:val="22"/>
          <w:szCs w:val="22"/>
          <w:lang w:val="fr-FR" w:eastAsia="en-US"/>
        </w:rPr>
        <w:t>Praze</w:t>
      </w:r>
    </w:p>
    <w:p w14:paraId="3367036B" w14:textId="77777777" w:rsidR="003D77D2" w:rsidRDefault="003D77D2">
      <w:pPr>
        <w:rPr>
          <w:sz w:val="22"/>
          <w:szCs w:val="22"/>
        </w:rPr>
      </w:pPr>
    </w:p>
    <w:p w14:paraId="11FAE69B" w14:textId="77777777" w:rsidR="003D77D2" w:rsidRDefault="003D77D2">
      <w:pPr>
        <w:rPr>
          <w:sz w:val="22"/>
          <w:szCs w:val="22"/>
        </w:rPr>
      </w:pPr>
    </w:p>
    <w:p w14:paraId="616D8DC4" w14:textId="77777777" w:rsidR="003D77D2" w:rsidRDefault="00DB408F">
      <w:pPr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Poskytovatele:</w:t>
      </w:r>
    </w:p>
    <w:p w14:paraId="42E480A7" w14:textId="77777777" w:rsidR="003D77D2" w:rsidRDefault="003D77D2">
      <w:pPr>
        <w:rPr>
          <w:sz w:val="22"/>
          <w:szCs w:val="22"/>
        </w:rPr>
      </w:pPr>
    </w:p>
    <w:p w14:paraId="53286873" w14:textId="77777777" w:rsidR="003D77D2" w:rsidRDefault="003D77D2">
      <w:pPr>
        <w:rPr>
          <w:sz w:val="22"/>
          <w:szCs w:val="22"/>
        </w:rPr>
      </w:pPr>
    </w:p>
    <w:p w14:paraId="503BDF30" w14:textId="77777777" w:rsidR="003D77D2" w:rsidRDefault="003D77D2">
      <w:pPr>
        <w:rPr>
          <w:sz w:val="22"/>
          <w:szCs w:val="22"/>
        </w:rPr>
      </w:pPr>
    </w:p>
    <w:p w14:paraId="23EE255B" w14:textId="77777777" w:rsidR="003D77D2" w:rsidRDefault="003D77D2">
      <w:pPr>
        <w:rPr>
          <w:sz w:val="22"/>
          <w:szCs w:val="22"/>
        </w:rPr>
      </w:pPr>
    </w:p>
    <w:p w14:paraId="021BE3A3" w14:textId="77777777" w:rsidR="003D77D2" w:rsidRDefault="003D77D2">
      <w:pPr>
        <w:rPr>
          <w:sz w:val="22"/>
          <w:szCs w:val="22"/>
        </w:rPr>
      </w:pPr>
    </w:p>
    <w:p w14:paraId="02F893F3" w14:textId="77777777" w:rsidR="003D77D2" w:rsidRDefault="00DB408F">
      <w:pPr>
        <w:pStyle w:val="Default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14:paraId="15507972" w14:textId="77777777" w:rsidR="003D77D2" w:rsidRDefault="00DB408F">
      <w:pPr>
        <w:pStyle w:val="Odstavecodsazen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</w:p>
    <w:p w14:paraId="4B4FBC50" w14:textId="77777777" w:rsidR="003D77D2" w:rsidRDefault="00DB408F">
      <w:pPr>
        <w:pStyle w:val="Odstavecodsazen"/>
        <w:ind w:left="0" w:firstLin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Mgr. Ondřej Zatloukal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fr-FR"/>
        </w:rPr>
        <w:t>Vladimír Lederer</w:t>
      </w:r>
    </w:p>
    <w:p w14:paraId="4CF81A3A" w14:textId="77777777" w:rsidR="003D77D2" w:rsidRDefault="003D77D2">
      <w:pPr>
        <w:pStyle w:val="Odstavecodsazen"/>
        <w:ind w:left="0" w:firstLin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</w:p>
    <w:p w14:paraId="6513108A" w14:textId="77777777" w:rsidR="003D77D2" w:rsidRDefault="003D77D2">
      <w:pPr>
        <w:pStyle w:val="Odstavecodsazen"/>
        <w:ind w:left="0" w:firstLin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</w:p>
    <w:p w14:paraId="276E666F" w14:textId="77777777" w:rsidR="003D77D2" w:rsidRDefault="003D77D2">
      <w:pPr>
        <w:pStyle w:val="Odstavecodsazen"/>
        <w:ind w:left="0" w:firstLin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</w:p>
    <w:p w14:paraId="515C842B" w14:textId="77777777" w:rsidR="003D77D2" w:rsidRDefault="003D77D2">
      <w:pPr>
        <w:pStyle w:val="Odstavecodsazen"/>
        <w:ind w:left="0" w:firstLin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</w:p>
    <w:p w14:paraId="65474946" w14:textId="77777777" w:rsidR="003D77D2" w:rsidRDefault="003D77D2">
      <w:pPr>
        <w:pStyle w:val="Odstavecodsazen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D2F298" w14:textId="77777777" w:rsidR="003D77D2" w:rsidRDefault="00DB408F">
      <w:pPr>
        <w:pStyle w:val="Odstavecodsazen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……………………………….</w:t>
      </w:r>
    </w:p>
    <w:p w14:paraId="09B1AE34" w14:textId="77777777" w:rsidR="003D77D2" w:rsidRDefault="00DB408F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 xml:space="preserve">ředitel Muzea umění Olomouc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  <w:lang w:val="fr-FR" w:eastAsia="en-US"/>
        </w:rPr>
        <w:t>majitel</w:t>
      </w:r>
    </w:p>
    <w:p w14:paraId="0074B379" w14:textId="77777777" w:rsidR="003D77D2" w:rsidRDefault="003D77D2">
      <w:pPr>
        <w:pStyle w:val="Zkladntext3"/>
        <w:rPr>
          <w:sz w:val="22"/>
          <w:szCs w:val="22"/>
        </w:rPr>
      </w:pPr>
    </w:p>
    <w:p w14:paraId="1815CD60" w14:textId="77777777" w:rsidR="003D77D2" w:rsidRDefault="003D77D2">
      <w:pPr>
        <w:pStyle w:val="Zkladntext3"/>
        <w:rPr>
          <w:sz w:val="22"/>
          <w:szCs w:val="22"/>
        </w:rPr>
      </w:pPr>
    </w:p>
    <w:p w14:paraId="177499FF" w14:textId="77777777" w:rsidR="003D77D2" w:rsidRDefault="003D77D2">
      <w:pPr>
        <w:rPr>
          <w:sz w:val="22"/>
          <w:szCs w:val="22"/>
        </w:rPr>
      </w:pPr>
    </w:p>
    <w:p w14:paraId="6F447A80" w14:textId="77777777" w:rsidR="003D77D2" w:rsidRDefault="003D77D2">
      <w:pPr>
        <w:rPr>
          <w:sz w:val="22"/>
          <w:szCs w:val="22"/>
        </w:rPr>
      </w:pPr>
    </w:p>
    <w:p w14:paraId="2E2D537B" w14:textId="4E18E1BC" w:rsidR="003D77D2" w:rsidRDefault="003D77D2" w:rsidP="00FF094B">
      <w:pPr>
        <w:widowControl/>
        <w:suppressAutoHyphens w:val="0"/>
        <w:spacing w:after="200" w:line="276" w:lineRule="auto"/>
        <w:rPr>
          <w:sz w:val="22"/>
          <w:szCs w:val="22"/>
        </w:rPr>
      </w:pPr>
    </w:p>
    <w:sectPr w:rsidR="003D77D2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AE24" w14:textId="77777777" w:rsidR="00086A8E" w:rsidRDefault="00086A8E">
      <w:pPr>
        <w:spacing w:line="240" w:lineRule="auto"/>
      </w:pPr>
      <w:r>
        <w:separator/>
      </w:r>
    </w:p>
  </w:endnote>
  <w:endnote w:type="continuationSeparator" w:id="0">
    <w:p w14:paraId="61D79BEA" w14:textId="77777777" w:rsidR="00086A8E" w:rsidRDefault="00086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2588" w14:textId="77777777" w:rsidR="003D77D2" w:rsidRDefault="003D77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352320"/>
      <w:docPartObj>
        <w:docPartGallery w:val="Page Numbers (Bottom of Page)"/>
        <w:docPartUnique/>
      </w:docPartObj>
    </w:sdtPr>
    <w:sdtContent>
      <w:p w14:paraId="193D2843" w14:textId="77777777" w:rsidR="003D77D2" w:rsidRDefault="00DB408F">
        <w:pPr>
          <w:pStyle w:val="Zpat"/>
          <w:jc w:val="center"/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</w:t>
        </w:r>
        <w:r>
          <w:rPr>
            <w:sz w:val="22"/>
            <w:szCs w:val="22"/>
          </w:rPr>
          <w:fldChar w:fldCharType="end"/>
        </w:r>
      </w:p>
    </w:sdtContent>
  </w:sdt>
  <w:p w14:paraId="5A3E478A" w14:textId="77777777" w:rsidR="003D77D2" w:rsidRDefault="003D77D2">
    <w:pPr>
      <w:pStyle w:val="Zhlav"/>
      <w:pBdr>
        <w:bottom w:val="single" w:sz="4" w:space="1" w:color="000000"/>
      </w:pBdr>
      <w:rPr>
        <w:sz w:val="8"/>
        <w:szCs w:val="8"/>
      </w:rPr>
    </w:pPr>
  </w:p>
  <w:p w14:paraId="224B51A0" w14:textId="77777777" w:rsidR="003D77D2" w:rsidRDefault="00DB408F">
    <w:pPr>
      <w:tabs>
        <w:tab w:val="center" w:pos="4536"/>
        <w:tab w:val="right" w:pos="9072"/>
      </w:tabs>
      <w:spacing w:before="120" w:after="40"/>
      <w:jc w:val="center"/>
      <w:rPr>
        <w:sz w:val="22"/>
        <w:szCs w:val="22"/>
        <w:lang w:eastAsia="ar-SA"/>
      </w:rPr>
    </w:pPr>
    <w:r>
      <w:rPr>
        <w:sz w:val="22"/>
        <w:szCs w:val="22"/>
        <w:lang w:eastAsia="ar-SA"/>
      </w:rPr>
      <w:t>Úklidové služby pro objekty Muzea umění Olomouc</w:t>
    </w:r>
  </w:p>
  <w:p w14:paraId="3E872E75" w14:textId="77777777" w:rsidR="003D77D2" w:rsidRDefault="003D77D2">
    <w:pPr>
      <w:tabs>
        <w:tab w:val="center" w:pos="4536"/>
        <w:tab w:val="right" w:pos="9072"/>
      </w:tabs>
      <w:spacing w:before="40" w:after="40"/>
      <w:jc w:val="center"/>
      <w:rPr>
        <w:b/>
        <w:sz w:val="21"/>
        <w:szCs w:val="21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96659"/>
      <w:docPartObj>
        <w:docPartGallery w:val="Page Numbers (Bottom of Page)"/>
        <w:docPartUnique/>
      </w:docPartObj>
    </w:sdtPr>
    <w:sdtContent>
      <w:p w14:paraId="2E55BED1" w14:textId="77777777" w:rsidR="003D77D2" w:rsidRDefault="00DB408F">
        <w:pPr>
          <w:pStyle w:val="Zpat"/>
          <w:jc w:val="center"/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</w:t>
        </w:r>
        <w:r>
          <w:rPr>
            <w:sz w:val="22"/>
            <w:szCs w:val="22"/>
          </w:rPr>
          <w:fldChar w:fldCharType="end"/>
        </w:r>
      </w:p>
    </w:sdtContent>
  </w:sdt>
  <w:p w14:paraId="2A861658" w14:textId="77777777" w:rsidR="003D77D2" w:rsidRDefault="003D77D2">
    <w:pPr>
      <w:pStyle w:val="Zhlav"/>
      <w:pBdr>
        <w:bottom w:val="single" w:sz="4" w:space="1" w:color="000000"/>
      </w:pBdr>
      <w:rPr>
        <w:sz w:val="8"/>
        <w:szCs w:val="8"/>
      </w:rPr>
    </w:pPr>
  </w:p>
  <w:p w14:paraId="7513ED35" w14:textId="77777777" w:rsidR="003D77D2" w:rsidRDefault="00DB408F">
    <w:pPr>
      <w:tabs>
        <w:tab w:val="center" w:pos="4536"/>
        <w:tab w:val="right" w:pos="9072"/>
      </w:tabs>
      <w:spacing w:before="120" w:after="40"/>
      <w:jc w:val="center"/>
      <w:rPr>
        <w:sz w:val="22"/>
        <w:szCs w:val="22"/>
        <w:lang w:eastAsia="ar-SA"/>
      </w:rPr>
    </w:pPr>
    <w:r>
      <w:rPr>
        <w:sz w:val="22"/>
        <w:szCs w:val="22"/>
        <w:lang w:eastAsia="ar-SA"/>
      </w:rPr>
      <w:t>Úklidové služby pro objekty Muzea umění Olomouc</w:t>
    </w:r>
  </w:p>
  <w:p w14:paraId="187FEFC9" w14:textId="77777777" w:rsidR="003D77D2" w:rsidRDefault="003D77D2">
    <w:pPr>
      <w:tabs>
        <w:tab w:val="center" w:pos="4536"/>
        <w:tab w:val="right" w:pos="9072"/>
      </w:tabs>
      <w:spacing w:before="40" w:after="40"/>
      <w:jc w:val="center"/>
      <w:rPr>
        <w:b/>
        <w:sz w:val="21"/>
        <w:szCs w:val="21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79BB" w14:textId="77777777" w:rsidR="00086A8E" w:rsidRDefault="00086A8E">
      <w:pPr>
        <w:spacing w:line="240" w:lineRule="auto"/>
      </w:pPr>
      <w:r>
        <w:separator/>
      </w:r>
    </w:p>
  </w:footnote>
  <w:footnote w:type="continuationSeparator" w:id="0">
    <w:p w14:paraId="48EB839D" w14:textId="77777777" w:rsidR="00086A8E" w:rsidRDefault="00086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A31"/>
    <w:multiLevelType w:val="multilevel"/>
    <w:tmpl w:val="9FFE5C6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2912463D"/>
    <w:multiLevelType w:val="multilevel"/>
    <w:tmpl w:val="C92052C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334D4DF3"/>
    <w:multiLevelType w:val="multilevel"/>
    <w:tmpl w:val="6528283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49980013"/>
    <w:multiLevelType w:val="hybridMultilevel"/>
    <w:tmpl w:val="5B1C9A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20FF"/>
    <w:multiLevelType w:val="multilevel"/>
    <w:tmpl w:val="2F72965C"/>
    <w:lvl w:ilvl="0">
      <w:start w:val="3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5" w15:restartNumberingAfterBreak="0">
    <w:nsid w:val="5EB640F9"/>
    <w:multiLevelType w:val="multilevel"/>
    <w:tmpl w:val="AA6EBD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3A3B5D"/>
    <w:multiLevelType w:val="multilevel"/>
    <w:tmpl w:val="48C03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FD0D16"/>
    <w:multiLevelType w:val="multilevel"/>
    <w:tmpl w:val="8F94C4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 w16cid:durableId="406222572">
    <w:abstractNumId w:val="5"/>
  </w:num>
  <w:num w:numId="2" w16cid:durableId="238053616">
    <w:abstractNumId w:val="0"/>
  </w:num>
  <w:num w:numId="3" w16cid:durableId="1724400078">
    <w:abstractNumId w:val="7"/>
  </w:num>
  <w:num w:numId="4" w16cid:durableId="800221807">
    <w:abstractNumId w:val="1"/>
  </w:num>
  <w:num w:numId="5" w16cid:durableId="370568330">
    <w:abstractNumId w:val="2"/>
  </w:num>
  <w:num w:numId="6" w16cid:durableId="289867937">
    <w:abstractNumId w:val="6"/>
  </w:num>
  <w:num w:numId="7" w16cid:durableId="77336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8" w16cid:durableId="379787416">
    <w:abstractNumId w:val="0"/>
    <w:lvlOverride w:ilvl="0">
      <w:startOverride w:val="1"/>
    </w:lvlOverride>
    <w:lvlOverride w:ilvl="1">
      <w:startOverride w:val="1"/>
    </w:lvlOverride>
  </w:num>
  <w:num w:numId="9" w16cid:durableId="1898782775">
    <w:abstractNumId w:val="7"/>
    <w:lvlOverride w:ilvl="0">
      <w:startOverride w:val="2"/>
    </w:lvlOverride>
    <w:lvlOverride w:ilvl="1">
      <w:startOverride w:val="1"/>
    </w:lvlOverride>
  </w:num>
  <w:num w:numId="10" w16cid:durableId="122969026">
    <w:abstractNumId w:val="1"/>
    <w:lvlOverride w:ilvl="0">
      <w:startOverride w:val="3"/>
    </w:lvlOverride>
    <w:lvlOverride w:ilvl="1">
      <w:startOverride w:val="1"/>
    </w:lvlOverride>
  </w:num>
  <w:num w:numId="11" w16cid:durableId="1413235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4475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D2"/>
    <w:rsid w:val="00086A8E"/>
    <w:rsid w:val="000D014A"/>
    <w:rsid w:val="00240F6A"/>
    <w:rsid w:val="00283EFE"/>
    <w:rsid w:val="002A0FA3"/>
    <w:rsid w:val="00365A88"/>
    <w:rsid w:val="003D77D2"/>
    <w:rsid w:val="0055620A"/>
    <w:rsid w:val="00777F5A"/>
    <w:rsid w:val="00891B23"/>
    <w:rsid w:val="00A968CF"/>
    <w:rsid w:val="00B43F7F"/>
    <w:rsid w:val="00C51C3C"/>
    <w:rsid w:val="00CF573C"/>
    <w:rsid w:val="00D95624"/>
    <w:rsid w:val="00DB408F"/>
    <w:rsid w:val="00DE0AF3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7BCC"/>
  <w15:docId w15:val="{CA7BBDF3-7C7C-4BB8-8E84-079E2906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18A"/>
    <w:pPr>
      <w:widowControl w:val="0"/>
      <w:spacing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character" w:customStyle="1" w:styleId="OdstavecodsazenChar">
    <w:name w:val="Odstavec odsazený Char"/>
    <w:link w:val="Odstavecodsazen"/>
    <w:qFormat/>
    <w:locked/>
    <w:rsid w:val="0014518A"/>
    <w:rPr>
      <w:rFonts w:ascii="Tahoma" w:eastAsia="Tahoma" w:hAnsi="Tahoma" w:cs="Tahoma"/>
      <w:sz w:val="24"/>
      <w:szCs w:val="24"/>
    </w:rPr>
  </w:style>
  <w:style w:type="character" w:customStyle="1" w:styleId="zprava1">
    <w:name w:val="zprava1"/>
    <w:qFormat/>
    <w:rsid w:val="0014518A"/>
    <w:rPr>
      <w:vanish w:val="0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40D33"/>
    <w:rPr>
      <w:rFonts w:ascii="Tahoma" w:eastAsia="Tahoma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0001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07B6F"/>
    <w:rPr>
      <w:color w:val="605E5C"/>
      <w:shd w:val="clear" w:color="auto" w:fill="E1DFDD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">
    <w:name w:val="Základní text2"/>
    <w:basedOn w:val="Normln"/>
    <w:qFormat/>
    <w:rsid w:val="0014518A"/>
    <w:rPr>
      <w:sz w:val="24"/>
    </w:rPr>
  </w:style>
  <w:style w:type="paragraph" w:customStyle="1" w:styleId="Odstavec">
    <w:name w:val="Odstavec"/>
    <w:basedOn w:val="Zkladntext2"/>
    <w:qFormat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qFormat/>
    <w:rsid w:val="0014518A"/>
    <w:pPr>
      <w:spacing w:after="113"/>
      <w:ind w:left="1691" w:hanging="363"/>
      <w:jc w:val="both"/>
    </w:pPr>
  </w:style>
  <w:style w:type="paragraph" w:customStyle="1" w:styleId="Podnadpis1">
    <w:name w:val="Podnadpis1"/>
    <w:basedOn w:val="Normln"/>
    <w:qFormat/>
    <w:rsid w:val="0014518A"/>
    <w:pPr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link w:val="OdstavecodsazenChar"/>
    <w:qFormat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qFormat/>
    <w:rsid w:val="0014518A"/>
    <w:rPr>
      <w:sz w:val="24"/>
    </w:rPr>
  </w:style>
  <w:style w:type="paragraph" w:customStyle="1" w:styleId="Default">
    <w:name w:val="Default"/>
    <w:qFormat/>
    <w:rsid w:val="0014518A"/>
    <w:rPr>
      <w:rFonts w:ascii="Verdana" w:eastAsia="Calibri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uiPriority w:val="34"/>
    <w:qFormat/>
    <w:rsid w:val="00AC7164"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Blahová Jana</cp:lastModifiedBy>
  <cp:revision>3</cp:revision>
  <cp:lastPrinted>2018-03-04T17:44:00Z</cp:lastPrinted>
  <dcterms:created xsi:type="dcterms:W3CDTF">2024-10-31T12:59:00Z</dcterms:created>
  <dcterms:modified xsi:type="dcterms:W3CDTF">2024-10-31T13:04:00Z</dcterms:modified>
  <dc:language>cs-CZ</dc:language>
</cp:coreProperties>
</file>