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420" w:line="240" w:lineRule="auto"/>
        <w:ind w:left="48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OR KS Ústí nad Labem, 8.4.1992, oddíl C, vložka 2096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bookmarkEnd w:id="0"/>
      <w:bookmarkEnd w:id="1"/>
      <w:bookmarkEnd w:id="2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</w:r>
      <w:bookmarkEnd w:id="3"/>
      <w:bookmarkEnd w:id="4"/>
      <w:bookmarkEnd w:id="5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434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</w:r>
      <w:bookmarkEnd w:id="6"/>
      <w:bookmarkEnd w:id="7"/>
      <w:bookmarkEnd w:id="8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NABÍDKA NA AKCI:</w:t>
      </w:r>
      <w:bookmarkEnd w:id="9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„VD Otvice – napouštěcí potrubí – úsek 4“</w:t>
      </w:r>
      <w:bookmarkEnd w:id="10"/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1" w:name="bookmark11"/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ÚDAJE O UCHAZEČI</w:t>
      </w:r>
      <w:bookmarkEnd w:id="11"/>
      <w:bookmarkEnd w:id="12"/>
      <w:bookmarkEnd w:id="13"/>
    </w:p>
    <w:tbl>
      <w:tblPr>
        <w:tblOverlap w:val="never"/>
        <w:jc w:val="center"/>
        <w:tblLayout w:type="fixed"/>
      </w:tblPr>
      <w:tblGrid>
        <w:gridCol w:w="4637"/>
        <w:gridCol w:w="5069"/>
      </w:tblGrid>
      <w:tr>
        <w:trPr>
          <w:trHeight w:val="12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Obchodní jméno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bookmarkStart w:id="14" w:name="bookmark14"/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AZ Consult, spol. s r.o.</w:t>
            </w:r>
            <w:bookmarkEnd w:id="14"/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Zápis v obchodním rejstříku dne 8. 4. 1992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Krajský soud Ústí n. L.,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odd. C, vložka 2096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Sídlo společnosti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Klíšská 1334/12, 400 01 Ústí nad Labem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Statutární orgán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445 67 430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 44567430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Telefon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Fax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E-mail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fldChar w:fldCharType="begin"/>
            </w:r>
            <w:r>
              <w:rPr/>
              <w:instrText> HYPERLINK "mailto:azconsult@azconsult.cz"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azconsult@azconsult.cz</w:t>
            </w:r>
            <w:r>
              <w:fldChar w:fldCharType="end"/>
            </w:r>
          </w:p>
        </w:tc>
      </w:tr>
      <w:tr>
        <w:trPr>
          <w:trHeight w:val="6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Právní forma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Společnost s ručením omezeným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Kontaktní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Telefon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E-mail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1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4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Vážený obchodní partnere,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předkládáme Vám cenovou nabídku na technickou pomoc pro rekonstrukci navazujícího úseku potrubí mezi úsekem 3 a železniční tratí.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7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NABÍDKA:</w:t>
      </w:r>
      <w:r>
        <w:br w:type="page"/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7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OR KS Ústí nad Labem, 8.4.1992, oddíl C, vložka 2096</w:t>
      </w:r>
    </w:p>
    <w:tbl>
      <w:tblPr>
        <w:tblOverlap w:val="never"/>
        <w:jc w:val="center"/>
        <w:tblLayout w:type="fixed"/>
      </w:tblPr>
      <w:tblGrid>
        <w:gridCol w:w="3518"/>
        <w:gridCol w:w="3830"/>
        <w:gridCol w:w="1277"/>
        <w:gridCol w:w="1406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hodin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 Kč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Zákresy správců 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</w:tr>
      <w:tr>
        <w:trPr>
          <w:trHeight w:val="1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Geodetické zaměření zájmové lokality, Bpu, S - JTSK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Geodetická skupina(2lidi) v terénu: 16 h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dat v kanceláři: 8h Cesta na místo stavby (tam a zpět): 260 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1200/h sk.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600/h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15,0/km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27 900,00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Prohlídka místa, podklady pro kácení zeleně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Terénní práce:4h (včetně dopravy)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950/h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3 800,00</w:t>
            </w:r>
          </w:p>
        </w:tc>
      </w:tr>
      <w:tr>
        <w:trPr>
          <w:trHeight w:val="14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Technická pomoc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: situace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580" w:right="0" w:hanging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Přehledná, koordinační, katastrální, kácení zeleně 20 hodin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950/h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19 000,00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55 700,00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 21 %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11 697,00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vč.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67 397,00</w:t>
            </w:r>
          </w:p>
        </w:tc>
      </w:tr>
    </w:tbl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1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TERMÍN REALIZACE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 10/2024</w:t>
      </w:r>
    </w:p>
    <w:p>
      <w:pPr>
        <w:widowControl w:val="0"/>
        <w:spacing w:after="57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Ústí nad Labem dne 1.10.2024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leader="dot" w:pos="9295" w:val="left"/>
        </w:tabs>
        <w:bidi w:val="0"/>
        <w:spacing w:before="0" w:after="160" w:line="240" w:lineRule="auto"/>
        <w:ind w:left="690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ab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69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Vedoucí střediska projekce</w:t>
      </w:r>
    </w:p>
    <w:sectPr>
      <w:headerReference w:type="default" r:id="rId5"/>
      <w:footerReference w:type="default" r:id="rId6"/>
      <w:footnotePr>
        <w:pos w:val="pageBottom"/>
        <w:numFmt w:val="decimal"/>
        <w:numRestart w:val="continuous"/>
      </w:footnotePr>
      <w:pgSz w:w="11909" w:h="16838"/>
      <w:pgMar w:top="1070" w:left="1172" w:right="705" w:bottom="1060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6941820</wp:posOffset>
              </wp:positionH>
              <wp:positionV relativeFrom="page">
                <wp:posOffset>10104120</wp:posOffset>
              </wp:positionV>
              <wp:extent cx="60960" cy="17081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960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46.60000000000002pt;margin-top:795.60000000000002pt;width:4.7999999999999998pt;height:13.4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4516120</wp:posOffset>
              </wp:positionH>
              <wp:positionV relativeFrom="page">
                <wp:posOffset>411480</wp:posOffset>
              </wp:positionV>
              <wp:extent cx="2569210" cy="22542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69210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Klíšská 12, 400 01 Ústí nad Labem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5.60000000000002pt;margin-top:32.399999999999999pt;width:202.30000000000001pt;height:1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Klíšská 12, 400 01 Ústí nad Labem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color w:val="000080"/>
      <w:sz w:val="32"/>
      <w:szCs w:val="32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560"/>
      <w:ind w:left="2420"/>
    </w:pPr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260"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line="336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line="434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000080"/>
      <w:sz w:val="32"/>
      <w:szCs w:val="3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18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Identifikační údaje  – akciové společnosti  Staveb silnic a železnic</dc:title>
  <dc:subject/>
  <dc:creator>AZ SANACE</dc:creator>
  <cp:keywords/>
</cp:coreProperties>
</file>