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F7BFA" w14:textId="77777777"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p>
    <w:p w14:paraId="0763E91C" w14:textId="7E9059C1"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Pr="00234754">
        <w:rPr>
          <w:rFonts w:ascii="Arial" w:hAnsi="Arial" w:cs="Arial"/>
          <w:b/>
          <w:sz w:val="36"/>
          <w:szCs w:val="36"/>
        </w:rPr>
        <w:t>technického dozoru</w:t>
      </w:r>
      <w:r w:rsidR="00E04715">
        <w:rPr>
          <w:rFonts w:ascii="Arial" w:hAnsi="Arial" w:cs="Arial"/>
          <w:b/>
          <w:sz w:val="36"/>
          <w:szCs w:val="36"/>
        </w:rPr>
        <w:t xml:space="preserve"> </w:t>
      </w:r>
      <w:r w:rsidR="00FE6644">
        <w:rPr>
          <w:rFonts w:ascii="Arial" w:hAnsi="Arial" w:cs="Arial"/>
          <w:b/>
          <w:sz w:val="36"/>
          <w:szCs w:val="36"/>
        </w:rPr>
        <w:t xml:space="preserve">stavebníka </w:t>
      </w:r>
    </w:p>
    <w:p w14:paraId="1EF28EFF" w14:textId="77777777"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14:paraId="5A648C79" w14:textId="77777777" w:rsidR="004065AA" w:rsidRDefault="004065AA" w:rsidP="00E04715">
      <w:pPr>
        <w:suppressAutoHyphens/>
        <w:spacing w:before="40" w:after="60"/>
        <w:jc w:val="both"/>
        <w:rPr>
          <w:rFonts w:ascii="Arial" w:hAnsi="Arial" w:cs="Arial"/>
          <w:sz w:val="20"/>
          <w:szCs w:val="20"/>
        </w:rPr>
      </w:pPr>
    </w:p>
    <w:p w14:paraId="5E6DF4DE" w14:textId="77777777" w:rsidR="00582A65" w:rsidRDefault="00582A65" w:rsidP="00E04715">
      <w:pPr>
        <w:suppressAutoHyphens/>
        <w:spacing w:before="40" w:after="60"/>
        <w:jc w:val="both"/>
        <w:rPr>
          <w:rFonts w:ascii="Arial" w:hAnsi="Arial" w:cs="Arial"/>
          <w:sz w:val="20"/>
          <w:szCs w:val="20"/>
        </w:rPr>
      </w:pPr>
    </w:p>
    <w:p w14:paraId="325115A0" w14:textId="77777777" w:rsidR="00582A65" w:rsidRDefault="00582A65" w:rsidP="00A6047F">
      <w:pPr>
        <w:pStyle w:val="Nadpis3"/>
        <w:jc w:val="center"/>
        <w:rPr>
          <w:rFonts w:ascii="Arial" w:eastAsia="Times New Roman" w:hAnsi="Arial" w:cs="Arial"/>
          <w:bCs w:val="0"/>
          <w:color w:val="auto"/>
          <w:sz w:val="28"/>
          <w:szCs w:val="28"/>
        </w:rPr>
      </w:pPr>
    </w:p>
    <w:p w14:paraId="6BB76141" w14:textId="77777777" w:rsidR="00D665C9" w:rsidRPr="00756C9D" w:rsidRDefault="00D665C9" w:rsidP="00A6047F">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Smluvní strany</w:t>
      </w:r>
    </w:p>
    <w:p w14:paraId="751AFB69" w14:textId="77777777" w:rsidR="00234754" w:rsidRPr="00586038" w:rsidRDefault="00E04715" w:rsidP="00234754">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sidR="00756C9D">
        <w:rPr>
          <w:rFonts w:ascii="Arial" w:hAnsi="Arial" w:cs="Arial"/>
          <w:b/>
          <w:sz w:val="20"/>
          <w:szCs w:val="20"/>
        </w:rPr>
        <w:tab/>
      </w:r>
      <w:r w:rsidRPr="00586038">
        <w:rPr>
          <w:rFonts w:ascii="Arial" w:hAnsi="Arial" w:cs="Arial"/>
          <w:b/>
          <w:sz w:val="20"/>
          <w:szCs w:val="20"/>
        </w:rPr>
        <w:t>město Český Těšín</w:t>
      </w:r>
    </w:p>
    <w:p w14:paraId="272BF4A4" w14:textId="77777777" w:rsidR="00756C9D" w:rsidRPr="00756C9D" w:rsidRDefault="00234754" w:rsidP="00756C9D">
      <w:pPr>
        <w:pStyle w:val="Zkladntext"/>
        <w:tabs>
          <w:tab w:val="left" w:pos="0"/>
          <w:tab w:val="num" w:pos="567"/>
        </w:tabs>
        <w:ind w:left="567" w:hanging="567"/>
        <w:jc w:val="both"/>
        <w:rPr>
          <w:rFonts w:ascii="Arial" w:hAnsi="Arial" w:cs="Arial"/>
          <w:sz w:val="20"/>
          <w:szCs w:val="20"/>
        </w:rPr>
      </w:pPr>
      <w:r w:rsidRPr="00586038">
        <w:rPr>
          <w:rFonts w:ascii="Arial" w:hAnsi="Arial" w:cs="Arial"/>
          <w:sz w:val="20"/>
          <w:szCs w:val="20"/>
        </w:rPr>
        <w:tab/>
      </w:r>
      <w:r w:rsidR="00756C9D" w:rsidRPr="00756C9D">
        <w:rPr>
          <w:rFonts w:ascii="Arial" w:hAnsi="Arial" w:cs="Arial"/>
          <w:sz w:val="20"/>
          <w:szCs w:val="20"/>
        </w:rPr>
        <w:t>se sídlem:</w:t>
      </w:r>
      <w:r w:rsidR="00756C9D" w:rsidRPr="00756C9D">
        <w:rPr>
          <w:rFonts w:ascii="Arial" w:hAnsi="Arial" w:cs="Arial"/>
          <w:sz w:val="20"/>
          <w:szCs w:val="20"/>
        </w:rPr>
        <w:tab/>
      </w:r>
      <w:r w:rsidR="00756C9D" w:rsidRPr="00756C9D">
        <w:rPr>
          <w:rFonts w:ascii="Arial" w:hAnsi="Arial" w:cs="Arial"/>
          <w:sz w:val="20"/>
          <w:szCs w:val="20"/>
        </w:rPr>
        <w:tab/>
      </w:r>
      <w:r w:rsidR="00756C9D" w:rsidRPr="00756C9D">
        <w:rPr>
          <w:rFonts w:ascii="Arial" w:hAnsi="Arial" w:cs="Arial"/>
          <w:sz w:val="20"/>
          <w:szCs w:val="20"/>
        </w:rPr>
        <w:tab/>
        <w:t>nám. ČSA 1/1, 737 01 Český Těšín</w:t>
      </w:r>
    </w:p>
    <w:p w14:paraId="5C54F70A" w14:textId="3E8A4385"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zastoupen</w:t>
      </w:r>
      <w:r w:rsidR="00690733">
        <w:rPr>
          <w:rFonts w:ascii="Arial" w:hAnsi="Arial" w:cs="Arial"/>
          <w:sz w:val="20"/>
          <w:szCs w:val="20"/>
        </w:rPr>
        <w:t>o</w:t>
      </w:r>
      <w:r w:rsidRPr="00756C9D">
        <w:rPr>
          <w:rFonts w:ascii="Arial" w:hAnsi="Arial" w:cs="Arial"/>
          <w:sz w:val="20"/>
          <w:szCs w:val="20"/>
        </w:rPr>
        <w:t>:</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4C31D7">
        <w:rPr>
          <w:rFonts w:ascii="Arial" w:hAnsi="Arial" w:cs="Arial"/>
          <w:color w:val="000000"/>
          <w:sz w:val="20"/>
          <w:szCs w:val="20"/>
        </w:rPr>
        <w:t>Mgr. Renata Lacko, vedoucí investičního odboru</w:t>
      </w:r>
    </w:p>
    <w:p w14:paraId="42963511" w14:textId="2925FF48"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ve věcech technických:</w:t>
      </w:r>
      <w:r w:rsidRPr="00756C9D">
        <w:rPr>
          <w:rFonts w:ascii="Arial" w:hAnsi="Arial" w:cs="Arial"/>
          <w:sz w:val="20"/>
          <w:szCs w:val="20"/>
        </w:rPr>
        <w:tab/>
      </w:r>
      <w:r w:rsidRPr="00756C9D">
        <w:rPr>
          <w:rFonts w:ascii="Arial" w:hAnsi="Arial" w:cs="Arial"/>
          <w:sz w:val="20"/>
          <w:szCs w:val="20"/>
        </w:rPr>
        <w:tab/>
      </w:r>
      <w:proofErr w:type="spellStart"/>
      <w:r w:rsidR="00D46DCC">
        <w:rPr>
          <w:rFonts w:ascii="Arial" w:hAnsi="Arial" w:cs="Arial"/>
          <w:color w:val="000000"/>
          <w:sz w:val="20"/>
          <w:szCs w:val="20"/>
        </w:rPr>
        <w:t>xxx</w:t>
      </w:r>
      <w:proofErr w:type="spellEnd"/>
    </w:p>
    <w:p w14:paraId="177E9F60"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14:paraId="6FB4E350"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14:paraId="0981722C"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bankovní spojení:</w:t>
      </w:r>
      <w:r w:rsidRPr="00756C9D">
        <w:rPr>
          <w:rFonts w:ascii="Arial" w:hAnsi="Arial" w:cs="Arial"/>
          <w:sz w:val="20"/>
          <w:szCs w:val="20"/>
        </w:rPr>
        <w:tab/>
      </w:r>
      <w:r w:rsidR="002D1B97">
        <w:rPr>
          <w:rFonts w:ascii="Arial" w:hAnsi="Arial" w:cs="Arial"/>
          <w:sz w:val="20"/>
          <w:szCs w:val="20"/>
        </w:rPr>
        <w:tab/>
      </w:r>
      <w:r w:rsidRPr="00756C9D">
        <w:rPr>
          <w:rFonts w:ascii="Arial" w:hAnsi="Arial" w:cs="Arial"/>
          <w:sz w:val="20"/>
          <w:szCs w:val="20"/>
        </w:rPr>
        <w:t xml:space="preserve">Komerční banka, a.s., </w:t>
      </w:r>
      <w:proofErr w:type="spellStart"/>
      <w:r w:rsidRPr="00756C9D">
        <w:rPr>
          <w:rFonts w:ascii="Arial" w:hAnsi="Arial" w:cs="Arial"/>
          <w:sz w:val="20"/>
          <w:szCs w:val="20"/>
        </w:rPr>
        <w:t>exp</w:t>
      </w:r>
      <w:proofErr w:type="spellEnd"/>
      <w:r w:rsidRPr="00756C9D">
        <w:rPr>
          <w:rFonts w:ascii="Arial" w:hAnsi="Arial" w:cs="Arial"/>
          <w:sz w:val="20"/>
          <w:szCs w:val="20"/>
        </w:rPr>
        <w:t>. Český Těšín </w:t>
      </w:r>
    </w:p>
    <w:p w14:paraId="4605AA12"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č. účtu:</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0C74B0">
        <w:rPr>
          <w:rFonts w:ascii="Arial" w:hAnsi="Arial" w:cs="Arial"/>
          <w:sz w:val="20"/>
          <w:szCs w:val="20"/>
        </w:rPr>
        <w:t>86-6000360257/0100</w:t>
      </w:r>
    </w:p>
    <w:p w14:paraId="625A5532"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r>
    </w:p>
    <w:p w14:paraId="3E834524"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14:paraId="4D005815" w14:textId="77777777" w:rsidR="00756C9D" w:rsidRPr="00756C9D" w:rsidRDefault="00756C9D" w:rsidP="00756C9D">
      <w:pPr>
        <w:rPr>
          <w:rFonts w:ascii="Arial" w:hAnsi="Arial" w:cs="Arial"/>
          <w:b/>
          <w:bCs/>
          <w:sz w:val="20"/>
          <w:szCs w:val="20"/>
        </w:rPr>
      </w:pPr>
      <w:r w:rsidRPr="00756C9D">
        <w:rPr>
          <w:rFonts w:ascii="Arial" w:hAnsi="Arial" w:cs="Arial"/>
          <w:b/>
          <w:bCs/>
          <w:sz w:val="20"/>
          <w:szCs w:val="20"/>
        </w:rPr>
        <w:t xml:space="preserve"> </w:t>
      </w:r>
    </w:p>
    <w:p w14:paraId="21400DF3" w14:textId="77777777" w:rsidR="00756C9D" w:rsidRPr="00756C9D" w:rsidRDefault="00756C9D" w:rsidP="00756C9D">
      <w:pPr>
        <w:ind w:firstLine="576"/>
        <w:rPr>
          <w:rFonts w:ascii="Arial" w:hAnsi="Arial" w:cs="Arial"/>
          <w:b/>
          <w:bCs/>
          <w:sz w:val="20"/>
          <w:szCs w:val="20"/>
        </w:rPr>
      </w:pPr>
      <w:r w:rsidRPr="00756C9D">
        <w:rPr>
          <w:rFonts w:ascii="Arial" w:hAnsi="Arial" w:cs="Arial"/>
          <w:b/>
          <w:bCs/>
          <w:sz w:val="20"/>
          <w:szCs w:val="20"/>
        </w:rPr>
        <w:t>a</w:t>
      </w:r>
    </w:p>
    <w:p w14:paraId="3163E178" w14:textId="77777777" w:rsidR="00234754" w:rsidRPr="00586038" w:rsidRDefault="00234754" w:rsidP="00756C9D">
      <w:pPr>
        <w:pStyle w:val="Zkladntext"/>
        <w:tabs>
          <w:tab w:val="left" w:pos="0"/>
          <w:tab w:val="num" w:pos="576"/>
        </w:tabs>
        <w:ind w:firstLine="397"/>
        <w:rPr>
          <w:rFonts w:ascii="Arial" w:hAnsi="Arial" w:cs="Arial"/>
          <w:b/>
          <w:bCs/>
          <w:sz w:val="20"/>
          <w:szCs w:val="20"/>
        </w:rPr>
      </w:pPr>
    </w:p>
    <w:p w14:paraId="5FCD894A" w14:textId="6198158B" w:rsidR="00234754" w:rsidRPr="00586038" w:rsidRDefault="002D1B97" w:rsidP="00234754">
      <w:pPr>
        <w:pStyle w:val="Nadpis2"/>
        <w:rPr>
          <w:rFonts w:ascii="Arial" w:hAnsi="Arial" w:cs="Arial"/>
          <w:b/>
          <w:sz w:val="20"/>
          <w:szCs w:val="20"/>
        </w:rPr>
      </w:pPr>
      <w:r>
        <w:rPr>
          <w:rFonts w:ascii="Arial" w:hAnsi="Arial" w:cs="Arial"/>
          <w:b/>
          <w:sz w:val="20"/>
          <w:szCs w:val="20"/>
        </w:rPr>
        <w:t>Příkazník:</w:t>
      </w:r>
      <w:r w:rsidR="00234754" w:rsidRPr="00586038">
        <w:rPr>
          <w:rFonts w:ascii="Arial" w:hAnsi="Arial" w:cs="Arial"/>
          <w:b/>
          <w:sz w:val="20"/>
          <w:szCs w:val="20"/>
        </w:rPr>
        <w:tab/>
      </w:r>
      <w:r w:rsidR="00844AB8">
        <w:rPr>
          <w:rFonts w:ascii="Arial" w:hAnsi="Arial" w:cs="Arial"/>
          <w:b/>
          <w:sz w:val="20"/>
          <w:szCs w:val="20"/>
        </w:rPr>
        <w:tab/>
      </w:r>
      <w:r w:rsidR="00844AB8">
        <w:rPr>
          <w:rFonts w:ascii="Arial" w:hAnsi="Arial" w:cs="Arial"/>
          <w:b/>
          <w:sz w:val="20"/>
          <w:szCs w:val="20"/>
        </w:rPr>
        <w:tab/>
      </w:r>
      <w:r w:rsidR="004C31D7">
        <w:rPr>
          <w:rFonts w:ascii="Arial" w:hAnsi="Arial" w:cs="Arial"/>
          <w:b/>
          <w:bCs/>
          <w:sz w:val="20"/>
          <w:szCs w:val="20"/>
        </w:rPr>
        <w:t>T-</w:t>
      </w:r>
      <w:proofErr w:type="spellStart"/>
      <w:r w:rsidR="004C31D7">
        <w:rPr>
          <w:rFonts w:ascii="Arial" w:hAnsi="Arial" w:cs="Arial"/>
          <w:b/>
          <w:bCs/>
          <w:sz w:val="20"/>
          <w:szCs w:val="20"/>
        </w:rPr>
        <w:t>DEX,s.r.o</w:t>
      </w:r>
      <w:proofErr w:type="spellEnd"/>
      <w:r w:rsidR="004C31D7">
        <w:rPr>
          <w:rFonts w:ascii="Arial" w:hAnsi="Arial" w:cs="Arial"/>
          <w:b/>
          <w:bCs/>
          <w:sz w:val="20"/>
          <w:szCs w:val="20"/>
        </w:rPr>
        <w:t>.</w:t>
      </w:r>
      <w:r w:rsidR="004C31D7">
        <w:rPr>
          <w:rFonts w:ascii="Arial" w:hAnsi="Arial" w:cs="Arial"/>
          <w:b/>
          <w:bCs/>
          <w:sz w:val="20"/>
          <w:szCs w:val="20"/>
        </w:rPr>
        <w:tab/>
      </w:r>
      <w:r w:rsidR="00234754" w:rsidRPr="00586038">
        <w:rPr>
          <w:rFonts w:ascii="Arial" w:hAnsi="Arial" w:cs="Arial"/>
          <w:b/>
          <w:sz w:val="20"/>
          <w:szCs w:val="20"/>
        </w:rPr>
        <w:tab/>
      </w:r>
      <w:r w:rsidR="00234754" w:rsidRPr="00586038">
        <w:rPr>
          <w:rFonts w:ascii="Arial" w:hAnsi="Arial" w:cs="Arial"/>
          <w:b/>
          <w:sz w:val="20"/>
          <w:szCs w:val="20"/>
        </w:rPr>
        <w:tab/>
      </w:r>
    </w:p>
    <w:p w14:paraId="6B18CDC6" w14:textId="46A4A589" w:rsidR="00844AB8" w:rsidRPr="00844AB8" w:rsidRDefault="00234754" w:rsidP="00844AB8">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00844AB8" w:rsidRPr="00844AB8">
        <w:rPr>
          <w:rFonts w:ascii="Arial" w:hAnsi="Arial" w:cs="Arial"/>
          <w:sz w:val="20"/>
          <w:szCs w:val="20"/>
        </w:rPr>
        <w:t>se sídlem:</w:t>
      </w:r>
      <w:r w:rsidR="00844AB8" w:rsidRPr="00844AB8">
        <w:rPr>
          <w:rFonts w:ascii="Arial" w:hAnsi="Arial" w:cs="Arial"/>
          <w:sz w:val="20"/>
          <w:szCs w:val="20"/>
        </w:rPr>
        <w:tab/>
      </w:r>
      <w:r w:rsidR="00844AB8" w:rsidRPr="00844AB8">
        <w:rPr>
          <w:rFonts w:ascii="Arial" w:hAnsi="Arial" w:cs="Arial"/>
          <w:sz w:val="20"/>
          <w:szCs w:val="20"/>
        </w:rPr>
        <w:tab/>
      </w:r>
      <w:r w:rsidR="00844AB8" w:rsidRPr="00844AB8">
        <w:rPr>
          <w:rFonts w:ascii="Arial" w:hAnsi="Arial" w:cs="Arial"/>
          <w:sz w:val="20"/>
          <w:szCs w:val="20"/>
        </w:rPr>
        <w:tab/>
      </w:r>
      <w:r w:rsidR="004C31D7">
        <w:rPr>
          <w:rFonts w:ascii="Arial" w:hAnsi="Arial" w:cs="Arial"/>
          <w:sz w:val="20"/>
          <w:szCs w:val="20"/>
        </w:rPr>
        <w:t>Oldřichovice 1025, 739 61 Třinec</w:t>
      </w:r>
    </w:p>
    <w:p w14:paraId="053BF3DB" w14:textId="2C2F95E2" w:rsidR="00CD08B3"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4C31D7">
        <w:rPr>
          <w:rFonts w:ascii="Arial" w:hAnsi="Arial" w:cs="Arial"/>
          <w:sz w:val="20"/>
          <w:szCs w:val="20"/>
        </w:rPr>
        <w:t xml:space="preserve">Miroslav </w:t>
      </w:r>
      <w:proofErr w:type="spellStart"/>
      <w:r w:rsidR="004C31D7">
        <w:rPr>
          <w:rFonts w:ascii="Arial" w:hAnsi="Arial" w:cs="Arial"/>
          <w:sz w:val="20"/>
          <w:szCs w:val="20"/>
        </w:rPr>
        <w:t>Masarik</w:t>
      </w:r>
      <w:proofErr w:type="spellEnd"/>
    </w:p>
    <w:p w14:paraId="22B6971C" w14:textId="227A2EC9"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ve věcech technických:</w:t>
      </w:r>
      <w:r w:rsidRPr="00844AB8">
        <w:rPr>
          <w:rFonts w:ascii="Arial" w:hAnsi="Arial" w:cs="Arial"/>
          <w:sz w:val="20"/>
          <w:szCs w:val="20"/>
        </w:rPr>
        <w:tab/>
      </w:r>
      <w:r w:rsidRPr="00844AB8">
        <w:rPr>
          <w:rFonts w:ascii="Arial" w:hAnsi="Arial" w:cs="Arial"/>
          <w:sz w:val="20"/>
          <w:szCs w:val="20"/>
        </w:rPr>
        <w:tab/>
      </w:r>
      <w:proofErr w:type="spellStart"/>
      <w:r w:rsidR="00D46DCC">
        <w:rPr>
          <w:rFonts w:ascii="Arial" w:hAnsi="Arial" w:cs="Arial"/>
          <w:sz w:val="20"/>
          <w:szCs w:val="20"/>
        </w:rPr>
        <w:t>xxx</w:t>
      </w:r>
      <w:proofErr w:type="spellEnd"/>
      <w:r w:rsidRPr="00844AB8">
        <w:rPr>
          <w:rFonts w:ascii="Arial" w:hAnsi="Arial" w:cs="Arial"/>
          <w:sz w:val="20"/>
          <w:szCs w:val="20"/>
        </w:rPr>
        <w:tab/>
      </w:r>
    </w:p>
    <w:p w14:paraId="51CFC12C" w14:textId="5686359E"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e-mail:</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proofErr w:type="spellStart"/>
      <w:r w:rsidR="00D46DCC">
        <w:rPr>
          <w:rFonts w:ascii="Arial" w:hAnsi="Arial" w:cs="Arial"/>
          <w:sz w:val="20"/>
          <w:szCs w:val="20"/>
        </w:rPr>
        <w:t>xxx</w:t>
      </w:r>
      <w:proofErr w:type="spellEnd"/>
    </w:p>
    <w:p w14:paraId="2A329113" w14:textId="29782F08"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4C31D7">
        <w:rPr>
          <w:rFonts w:ascii="Arial" w:hAnsi="Arial" w:cs="Arial"/>
          <w:sz w:val="20"/>
          <w:szCs w:val="20"/>
        </w:rPr>
        <w:t>25388746</w:t>
      </w:r>
    </w:p>
    <w:p w14:paraId="70F44271" w14:textId="63D9EF0C"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E505D9">
        <w:rPr>
          <w:rFonts w:ascii="Arial" w:hAnsi="Arial" w:cs="Arial"/>
          <w:sz w:val="20"/>
          <w:szCs w:val="20"/>
        </w:rPr>
        <w:tab/>
      </w:r>
      <w:r w:rsidR="004C31D7">
        <w:rPr>
          <w:rFonts w:ascii="Arial" w:hAnsi="Arial" w:cs="Arial"/>
          <w:sz w:val="20"/>
          <w:szCs w:val="20"/>
        </w:rPr>
        <w:t>CZ25388746</w:t>
      </w:r>
    </w:p>
    <w:p w14:paraId="65A5E042" w14:textId="71AE2CEF"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r>
    </w:p>
    <w:p w14:paraId="279943E2" w14:textId="5855E139"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r>
    </w:p>
    <w:p w14:paraId="3DCDEAE7" w14:textId="77777777" w:rsidR="00844AB8" w:rsidRPr="00844AB8" w:rsidRDefault="00844AB8" w:rsidP="00844AB8">
      <w:pPr>
        <w:ind w:firstLine="567"/>
        <w:rPr>
          <w:rFonts w:ascii="Arial" w:hAnsi="Arial" w:cs="Arial"/>
          <w:b/>
          <w:bCs/>
          <w:iCs/>
          <w:sz w:val="20"/>
          <w:szCs w:val="20"/>
        </w:rPr>
      </w:pPr>
    </w:p>
    <w:p w14:paraId="1FB9636E" w14:textId="77777777" w:rsidR="00844AB8" w:rsidRPr="00844AB8" w:rsidRDefault="00844AB8" w:rsidP="00844AB8">
      <w:pPr>
        <w:ind w:firstLine="567"/>
        <w:rPr>
          <w:rFonts w:ascii="Arial" w:hAnsi="Arial" w:cs="Arial"/>
          <w:b/>
          <w:bCs/>
          <w:iCs/>
          <w:sz w:val="20"/>
          <w:szCs w:val="20"/>
        </w:rPr>
      </w:pPr>
      <w:r w:rsidRPr="00844AB8">
        <w:rPr>
          <w:rFonts w:ascii="Arial" w:hAnsi="Arial" w:cs="Arial"/>
          <w:b/>
          <w:bCs/>
          <w:iCs/>
          <w:sz w:val="20"/>
          <w:szCs w:val="20"/>
        </w:rPr>
        <w:t>(dále jen příkazník)</w:t>
      </w:r>
    </w:p>
    <w:p w14:paraId="26283FB0" w14:textId="77777777" w:rsidR="00234754" w:rsidRPr="00586038" w:rsidRDefault="00234754" w:rsidP="00844AB8">
      <w:pPr>
        <w:pStyle w:val="Normln2"/>
        <w:tabs>
          <w:tab w:val="left" w:pos="3119"/>
        </w:tabs>
        <w:spacing w:line="240" w:lineRule="auto"/>
        <w:ind w:left="567" w:hanging="567"/>
        <w:jc w:val="both"/>
        <w:rPr>
          <w:rFonts w:ascii="Arial" w:hAnsi="Arial" w:cs="Arial"/>
          <w:sz w:val="20"/>
        </w:rPr>
      </w:pPr>
    </w:p>
    <w:p w14:paraId="71201CC6"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Základní ustanovení</w:t>
      </w:r>
    </w:p>
    <w:p w14:paraId="77FCCFF6" w14:textId="77777777" w:rsidR="00BD09FD" w:rsidRPr="00586038" w:rsidRDefault="00BD09FD" w:rsidP="008079E3">
      <w:pPr>
        <w:pStyle w:val="Nadpis2"/>
        <w:numPr>
          <w:ilvl w:val="0"/>
          <w:numId w:val="8"/>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38C31045" w14:textId="55F6DE4F" w:rsidR="00BD09FD" w:rsidRDefault="00F74AFF" w:rsidP="008079E3">
      <w:pPr>
        <w:pStyle w:val="Nadpis2"/>
        <w:numPr>
          <w:ilvl w:val="0"/>
          <w:numId w:val="8"/>
        </w:numPr>
        <w:suppressAutoHyphens/>
        <w:rPr>
          <w:rFonts w:ascii="Arial" w:hAnsi="Arial" w:cs="Arial"/>
          <w:sz w:val="20"/>
          <w:szCs w:val="20"/>
        </w:rPr>
      </w:pPr>
      <w:r>
        <w:rPr>
          <w:rFonts w:ascii="Arial" w:hAnsi="Arial" w:cs="Arial"/>
          <w:sz w:val="20"/>
          <w:szCs w:val="20"/>
        </w:rPr>
        <w:t>Příkazník prohlašuje, že</w:t>
      </w:r>
      <w:r w:rsidR="00BD09FD" w:rsidRPr="00586038">
        <w:rPr>
          <w:rFonts w:ascii="Arial" w:hAnsi="Arial" w:cs="Arial"/>
          <w:sz w:val="20"/>
          <w:szCs w:val="20"/>
        </w:rPr>
        <w:t xml:space="preserve"> po celou dobu platnosti smlouvy bude mít sjednánu pojistnou smlouvu </w:t>
      </w:r>
      <w:r w:rsidR="00BD09FD" w:rsidRPr="007E26BA">
        <w:rPr>
          <w:rFonts w:ascii="Arial" w:hAnsi="Arial" w:cs="Arial"/>
          <w:sz w:val="20"/>
          <w:szCs w:val="20"/>
        </w:rPr>
        <w:t>pro</w:t>
      </w:r>
      <w:r w:rsidR="00E8515B" w:rsidRPr="007E26BA">
        <w:rPr>
          <w:rFonts w:ascii="Arial" w:hAnsi="Arial" w:cs="Arial"/>
          <w:sz w:val="20"/>
          <w:szCs w:val="20"/>
        </w:rPr>
        <w:t> </w:t>
      </w:r>
      <w:r w:rsidR="00BD09FD" w:rsidRPr="007E26BA">
        <w:rPr>
          <w:rFonts w:ascii="Arial" w:hAnsi="Arial" w:cs="Arial"/>
          <w:sz w:val="20"/>
          <w:szCs w:val="20"/>
        </w:rPr>
        <w:t>případ způsobení škody v souvislosti s plněním povinností podle této smlouvy</w:t>
      </w:r>
      <w:r w:rsidR="005F17DE" w:rsidRPr="007E26BA">
        <w:rPr>
          <w:rFonts w:ascii="Arial" w:hAnsi="Arial" w:cs="Arial"/>
          <w:sz w:val="20"/>
          <w:szCs w:val="20"/>
        </w:rPr>
        <w:t xml:space="preserve">, </w:t>
      </w:r>
      <w:r w:rsidR="001109C1" w:rsidRPr="007E26BA">
        <w:rPr>
          <w:rFonts w:ascii="Arial" w:hAnsi="Arial" w:cs="Arial"/>
          <w:sz w:val="20"/>
          <w:szCs w:val="20"/>
        </w:rPr>
        <w:t xml:space="preserve">a to ve výši minimálně </w:t>
      </w:r>
      <w:r w:rsidR="00E505D9" w:rsidRPr="007E26BA">
        <w:rPr>
          <w:rFonts w:ascii="Arial" w:hAnsi="Arial" w:cs="Arial"/>
          <w:sz w:val="20"/>
          <w:szCs w:val="20"/>
        </w:rPr>
        <w:t>2</w:t>
      </w:r>
      <w:r w:rsidR="001109C1" w:rsidRPr="007E26BA">
        <w:rPr>
          <w:rFonts w:ascii="Arial" w:hAnsi="Arial" w:cs="Arial"/>
          <w:sz w:val="20"/>
          <w:szCs w:val="20"/>
        </w:rPr>
        <w:t xml:space="preserve"> mil. Kč</w:t>
      </w:r>
      <w:r w:rsidR="00BD09FD" w:rsidRPr="007E26BA">
        <w:rPr>
          <w:rFonts w:ascii="Arial" w:hAnsi="Arial" w:cs="Arial"/>
          <w:sz w:val="20"/>
          <w:szCs w:val="20"/>
        </w:rPr>
        <w:t>.</w:t>
      </w:r>
      <w:r w:rsidR="00BD09FD" w:rsidRPr="00586038">
        <w:rPr>
          <w:rFonts w:ascii="Arial" w:hAnsi="Arial" w:cs="Arial"/>
          <w:sz w:val="20"/>
          <w:szCs w:val="20"/>
        </w:rPr>
        <w:t xml:space="preserve"> </w:t>
      </w:r>
    </w:p>
    <w:p w14:paraId="2E54034E" w14:textId="77777777" w:rsidR="00A31D4F" w:rsidRDefault="00A31D4F">
      <w:pPr>
        <w:spacing w:after="200" w:line="276" w:lineRule="auto"/>
      </w:pPr>
      <w:r>
        <w:br w:type="page"/>
      </w:r>
    </w:p>
    <w:p w14:paraId="680F91D0" w14:textId="77777777" w:rsidR="00D665C9" w:rsidRPr="00756C9D" w:rsidRDefault="00D665C9" w:rsidP="00A31D4F">
      <w:pPr>
        <w:pStyle w:val="Nadpis3"/>
        <w:spacing w:before="24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III.</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Předmět smlouvy</w:t>
      </w:r>
    </w:p>
    <w:p w14:paraId="3859C788" w14:textId="2C8A5958" w:rsidR="00A6047F" w:rsidRDefault="00234754" w:rsidP="00F202DF">
      <w:pPr>
        <w:pStyle w:val="Smlouva-slo"/>
        <w:numPr>
          <w:ilvl w:val="3"/>
          <w:numId w:val="3"/>
        </w:numPr>
        <w:ind w:left="284"/>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44311">
        <w:rPr>
          <w:rFonts w:ascii="Arial" w:hAnsi="Arial" w:cs="Arial"/>
          <w:sz w:val="20"/>
        </w:rPr>
        <w:t xml:space="preserve">, za úplatu </w:t>
      </w:r>
      <w:r w:rsidR="00CD08B3">
        <w:rPr>
          <w:rFonts w:ascii="Arial" w:hAnsi="Arial" w:cs="Arial"/>
          <w:sz w:val="20"/>
        </w:rPr>
        <w:br/>
      </w:r>
      <w:r w:rsidR="00D665C9" w:rsidRPr="00586038">
        <w:rPr>
          <w:rFonts w:ascii="Arial" w:hAnsi="Arial" w:cs="Arial"/>
          <w:sz w:val="20"/>
        </w:rPr>
        <w:t>a v rozsahu této smlouvy vykonávat technický dozor stavebníka</w:t>
      </w:r>
      <w:r w:rsidR="00FE6644">
        <w:rPr>
          <w:rFonts w:ascii="Arial" w:hAnsi="Arial" w:cs="Arial"/>
          <w:sz w:val="20"/>
        </w:rPr>
        <w:t xml:space="preserve"> (dále jen „TDS“)</w:t>
      </w:r>
      <w:r w:rsidR="00D665C9" w:rsidRPr="00586038">
        <w:rPr>
          <w:rFonts w:ascii="Arial" w:hAnsi="Arial" w:cs="Arial"/>
          <w:sz w:val="20"/>
        </w:rPr>
        <w:t xml:space="preserve"> při realizaci stavby </w:t>
      </w:r>
      <w:r w:rsidR="00DA0F35" w:rsidRPr="00DA0F35">
        <w:rPr>
          <w:rFonts w:ascii="Arial" w:hAnsi="Arial" w:cs="Arial"/>
          <w:b/>
          <w:sz w:val="20"/>
        </w:rPr>
        <w:t>„</w:t>
      </w:r>
      <w:bookmarkStart w:id="0" w:name="_Hlk179964788"/>
      <w:r w:rsidR="004C31D7" w:rsidRPr="004C31D7">
        <w:rPr>
          <w:rFonts w:ascii="Arial" w:hAnsi="Arial" w:cs="Arial"/>
          <w:b/>
          <w:sz w:val="20"/>
        </w:rPr>
        <w:t>Masarykova ZŠ – Rekonstrukce sociálního zařízení (hřiště) ZŠ Komenského</w:t>
      </w:r>
      <w:bookmarkEnd w:id="0"/>
      <w:r w:rsidR="00DA0F35" w:rsidRPr="00DA0F35">
        <w:rPr>
          <w:rFonts w:ascii="Arial" w:hAnsi="Arial" w:cs="Arial"/>
          <w:b/>
          <w:sz w:val="20"/>
        </w:rPr>
        <w:t>“</w:t>
      </w:r>
      <w:r w:rsidR="00D665C9" w:rsidRPr="00586038">
        <w:rPr>
          <w:rFonts w:ascii="Arial" w:hAnsi="Arial" w:cs="Arial"/>
          <w:b/>
          <w:sz w:val="20"/>
        </w:rPr>
        <w:t xml:space="preserve"> </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DA0F35">
        <w:rPr>
          <w:rFonts w:ascii="Arial" w:hAnsi="Arial" w:cs="Arial"/>
          <w:sz w:val="20"/>
        </w:rPr>
        <w:t>“).</w:t>
      </w:r>
      <w:r w:rsidR="008E34FB">
        <w:rPr>
          <w:rFonts w:ascii="Arial" w:hAnsi="Arial" w:cs="Arial"/>
          <w:sz w:val="20"/>
        </w:rPr>
        <w:t xml:space="preserve"> </w:t>
      </w:r>
    </w:p>
    <w:p w14:paraId="09E5BA77" w14:textId="7563C63D" w:rsidR="00FE6644" w:rsidRPr="004C31D7" w:rsidRDefault="00FE6644" w:rsidP="009E0F6D">
      <w:pPr>
        <w:pStyle w:val="Smlouva-slo"/>
        <w:numPr>
          <w:ilvl w:val="0"/>
          <w:numId w:val="3"/>
        </w:numPr>
        <w:rPr>
          <w:rFonts w:ascii="Arial" w:hAnsi="Arial" w:cs="Arial"/>
          <w:sz w:val="20"/>
        </w:rPr>
      </w:pPr>
      <w:r w:rsidRPr="004C31D7">
        <w:rPr>
          <w:rFonts w:ascii="Arial" w:hAnsi="Arial" w:cs="Arial"/>
          <w:sz w:val="20"/>
        </w:rPr>
        <w:t xml:space="preserve">Výkon TDS je povinen příkazník zajišťovat podle příkazcem předané </w:t>
      </w:r>
      <w:r w:rsidR="003F351D" w:rsidRPr="004C31D7">
        <w:rPr>
          <w:rFonts w:ascii="Arial" w:hAnsi="Arial" w:cs="Arial"/>
          <w:sz w:val="20"/>
        </w:rPr>
        <w:t xml:space="preserve">specifikace stavebních prací, dodávek a služeb dle přílohy č. 1 této smlouvy a </w:t>
      </w:r>
      <w:r w:rsidRPr="004C31D7">
        <w:rPr>
          <w:rFonts w:ascii="Arial" w:hAnsi="Arial" w:cs="Arial"/>
          <w:sz w:val="20"/>
        </w:rPr>
        <w:t>projektové dokumentace</w:t>
      </w:r>
      <w:r w:rsidR="008079E3" w:rsidRPr="004C31D7">
        <w:rPr>
          <w:rFonts w:ascii="Arial" w:hAnsi="Arial" w:cs="Arial"/>
          <w:sz w:val="20"/>
        </w:rPr>
        <w:t xml:space="preserve"> </w:t>
      </w:r>
      <w:r w:rsidRPr="004C31D7">
        <w:rPr>
          <w:rFonts w:ascii="Arial" w:hAnsi="Arial" w:cs="Arial"/>
          <w:sz w:val="20"/>
        </w:rPr>
        <w:t>pod názvem „</w:t>
      </w:r>
      <w:r w:rsidR="004C31D7" w:rsidRPr="004C31D7">
        <w:rPr>
          <w:rFonts w:ascii="Arial" w:hAnsi="Arial" w:cs="Arial"/>
          <w:sz w:val="20"/>
        </w:rPr>
        <w:t>AKTUALIZACE PD – MASARYKOVA ZŠ – REKONSTRUKCE</w:t>
      </w:r>
      <w:r w:rsidR="004C31D7">
        <w:rPr>
          <w:rFonts w:ascii="Arial" w:hAnsi="Arial" w:cs="Arial"/>
          <w:sz w:val="20"/>
        </w:rPr>
        <w:t xml:space="preserve"> </w:t>
      </w:r>
      <w:r w:rsidR="004C31D7" w:rsidRPr="004C31D7">
        <w:rPr>
          <w:rFonts w:ascii="Arial" w:hAnsi="Arial" w:cs="Arial"/>
          <w:sz w:val="20"/>
        </w:rPr>
        <w:t>SOCIÁLNÍHO ZAŘÍZENÍ (HŘIŠTĚ) ZŠ KOMENSKÉHO</w:t>
      </w:r>
      <w:r w:rsidRPr="004C31D7">
        <w:rPr>
          <w:rFonts w:ascii="Arial" w:hAnsi="Arial" w:cs="Arial"/>
          <w:sz w:val="20"/>
        </w:rPr>
        <w:t xml:space="preserve">“ zpracované </w:t>
      </w:r>
      <w:r w:rsidR="004C31D7">
        <w:rPr>
          <w:rFonts w:ascii="Arial" w:hAnsi="Arial" w:cs="Arial"/>
          <w:sz w:val="20"/>
        </w:rPr>
        <w:t xml:space="preserve">Romanem </w:t>
      </w:r>
      <w:proofErr w:type="spellStart"/>
      <w:r w:rsidR="004C31D7">
        <w:rPr>
          <w:rFonts w:ascii="Arial" w:hAnsi="Arial" w:cs="Arial"/>
          <w:sz w:val="20"/>
        </w:rPr>
        <w:t>Wojtasem</w:t>
      </w:r>
      <w:proofErr w:type="spellEnd"/>
      <w:r w:rsidR="004C31D7">
        <w:rPr>
          <w:rFonts w:ascii="Arial" w:hAnsi="Arial" w:cs="Arial"/>
          <w:sz w:val="20"/>
        </w:rPr>
        <w:t xml:space="preserve"> </w:t>
      </w:r>
      <w:r w:rsidRPr="004C31D7">
        <w:rPr>
          <w:rFonts w:ascii="Arial" w:hAnsi="Arial" w:cs="Arial"/>
          <w:sz w:val="20"/>
        </w:rPr>
        <w:t>(dále též „projektová dokumentace“)</w:t>
      </w:r>
      <w:r w:rsidR="003F351D" w:rsidRPr="004C31D7">
        <w:rPr>
          <w:rFonts w:ascii="Arial" w:hAnsi="Arial" w:cs="Arial"/>
          <w:sz w:val="20"/>
        </w:rPr>
        <w:t>, která bude předána příkazníkovi po jejím vypracování</w:t>
      </w:r>
      <w:r w:rsidRPr="004C31D7">
        <w:rPr>
          <w:rFonts w:ascii="Arial" w:hAnsi="Arial" w:cs="Arial"/>
          <w:sz w:val="20"/>
        </w:rPr>
        <w:t>.</w:t>
      </w:r>
    </w:p>
    <w:p w14:paraId="4D2F183C" w14:textId="67C39F27" w:rsidR="00FE6644" w:rsidRPr="00FE6644" w:rsidRDefault="00FE6644" w:rsidP="008079E3">
      <w:pPr>
        <w:pStyle w:val="Smlouva-slo"/>
        <w:numPr>
          <w:ilvl w:val="0"/>
          <w:numId w:val="3"/>
        </w:numPr>
        <w:rPr>
          <w:rFonts w:ascii="Arial" w:hAnsi="Arial" w:cs="Arial"/>
          <w:sz w:val="20"/>
        </w:rPr>
      </w:pPr>
      <w:r w:rsidRPr="00FE6644">
        <w:rPr>
          <w:rFonts w:ascii="Arial" w:hAnsi="Arial" w:cs="Arial"/>
          <w:sz w:val="20"/>
        </w:rPr>
        <w:t xml:space="preserve">Příkazce předá příkazníkovi informace, </w:t>
      </w:r>
      <w:r w:rsidR="00E84768" w:rsidRPr="00FE6644">
        <w:rPr>
          <w:rFonts w:ascii="Arial" w:hAnsi="Arial" w:cs="Arial"/>
          <w:sz w:val="20"/>
        </w:rPr>
        <w:t xml:space="preserve">zejména </w:t>
      </w:r>
      <w:r w:rsidRPr="00FE6644">
        <w:rPr>
          <w:rFonts w:ascii="Arial" w:hAnsi="Arial" w:cs="Arial"/>
          <w:sz w:val="20"/>
        </w:rPr>
        <w:t xml:space="preserve">doklady (stavební povolení / povolení záměru, bylo-li vydáno, vyjádření správců sítí apod.), smlouvy a realizační projektovou dokumentaci pro řádný výkon TDS. </w:t>
      </w:r>
    </w:p>
    <w:p w14:paraId="22C187B2" w14:textId="63A290B3" w:rsidR="00FE6644" w:rsidRDefault="00FE6644" w:rsidP="008079E3">
      <w:pPr>
        <w:pStyle w:val="Smlouva-slo"/>
        <w:numPr>
          <w:ilvl w:val="0"/>
          <w:numId w:val="3"/>
        </w:numPr>
        <w:rPr>
          <w:rFonts w:ascii="Arial" w:hAnsi="Arial" w:cs="Arial"/>
          <w:sz w:val="20"/>
        </w:rPr>
      </w:pPr>
      <w:r w:rsidRPr="00FE6644">
        <w:rPr>
          <w:rFonts w:ascii="Arial" w:hAnsi="Arial" w:cs="Arial"/>
          <w:sz w:val="20"/>
        </w:rPr>
        <w:t>Příkazník nenese odpovědnost za případné vady a vzniklé škody plynoucí z případných vad projektové dokumentace.</w:t>
      </w:r>
    </w:p>
    <w:p w14:paraId="6748869E" w14:textId="2A3B5F8B" w:rsidR="00D665C9" w:rsidRDefault="0064791B" w:rsidP="008079E3">
      <w:pPr>
        <w:numPr>
          <w:ilvl w:val="0"/>
          <w:numId w:val="3"/>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00D665C9" w:rsidRPr="00586038">
        <w:rPr>
          <w:rFonts w:ascii="Arial" w:hAnsi="Arial" w:cs="Arial"/>
          <w:sz w:val="20"/>
          <w:szCs w:val="20"/>
        </w:rPr>
        <w:t xml:space="preserve"> dozor</w:t>
      </w:r>
      <w:r>
        <w:rPr>
          <w:rFonts w:ascii="Arial" w:hAnsi="Arial" w:cs="Arial"/>
          <w:sz w:val="20"/>
          <w:szCs w:val="20"/>
        </w:rPr>
        <w:t>u</w:t>
      </w:r>
      <w:r w:rsidR="00D665C9" w:rsidRPr="00586038">
        <w:rPr>
          <w:rFonts w:ascii="Arial" w:hAnsi="Arial" w:cs="Arial"/>
          <w:sz w:val="20"/>
          <w:szCs w:val="20"/>
        </w:rPr>
        <w:t xml:space="preserve"> </w:t>
      </w:r>
      <w:r>
        <w:rPr>
          <w:rFonts w:ascii="Arial" w:hAnsi="Arial" w:cs="Arial"/>
          <w:sz w:val="20"/>
          <w:szCs w:val="20"/>
        </w:rPr>
        <w:t>investora (dále také „TD</w:t>
      </w:r>
      <w:r w:rsidR="003F351D">
        <w:rPr>
          <w:rFonts w:ascii="Arial" w:hAnsi="Arial" w:cs="Arial"/>
          <w:sz w:val="20"/>
          <w:szCs w:val="20"/>
        </w:rPr>
        <w:t>S</w:t>
      </w:r>
      <w:r>
        <w:rPr>
          <w:rFonts w:ascii="Arial" w:hAnsi="Arial" w:cs="Arial"/>
          <w:sz w:val="20"/>
          <w:szCs w:val="20"/>
        </w:rPr>
        <w:t>“) zejména v tomto rozsahu:</w:t>
      </w:r>
    </w:p>
    <w:p w14:paraId="64614FE9" w14:textId="388BE3FE" w:rsidR="0052654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sidR="00FE6644">
        <w:rPr>
          <w:rFonts w:ascii="Arial" w:hAnsi="Arial" w:cs="Arial"/>
          <w:sz w:val="20"/>
          <w:szCs w:val="20"/>
        </w:rPr>
        <w:t>/povolení záměru</w:t>
      </w:r>
      <w:r>
        <w:rPr>
          <w:rFonts w:ascii="Arial" w:hAnsi="Arial" w:cs="Arial"/>
          <w:sz w:val="20"/>
          <w:szCs w:val="20"/>
        </w:rPr>
        <w:t xml:space="preserve"> apod.</w:t>
      </w:r>
      <w:r w:rsidR="0052654A">
        <w:rPr>
          <w:rFonts w:ascii="Arial" w:hAnsi="Arial" w:cs="Arial"/>
          <w:sz w:val="20"/>
          <w:szCs w:val="20"/>
        </w:rPr>
        <w:t xml:space="preserve"> </w:t>
      </w:r>
    </w:p>
    <w:p w14:paraId="044388CC" w14:textId="77777777" w:rsidR="00555FF0" w:rsidRPr="0052654A" w:rsidRDefault="00555FF0" w:rsidP="001F38D5">
      <w:pPr>
        <w:pStyle w:val="Nadpis2"/>
        <w:numPr>
          <w:ilvl w:val="0"/>
          <w:numId w:val="18"/>
        </w:numPr>
        <w:suppressAutoHyphens/>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14:paraId="2DE3A3D9"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pravidelná kontrola stavby (min. tři dny v týdnu), z hlediska kvality a postupu prováděných prací, použitých výrobků a materiálů</w:t>
      </w:r>
    </w:p>
    <w:p w14:paraId="111175FB"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kontrola souladu provádění prací s odsouhlasenou projektovou dokumentací</w:t>
      </w:r>
    </w:p>
    <w:p w14:paraId="65E7CFDC"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jednání s dodavateli a prosazování zájmů investora </w:t>
      </w:r>
    </w:p>
    <w:p w14:paraId="091E152D"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přejímání zakrývaných konstrukcí a přejímání dokončených prací</w:t>
      </w:r>
    </w:p>
    <w:p w14:paraId="621F0230" w14:textId="77777777" w:rsidR="003717B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w:t>
      </w:r>
      <w:r w:rsidR="005F719C">
        <w:rPr>
          <w:rFonts w:ascii="Arial" w:hAnsi="Arial" w:cs="Arial"/>
          <w:sz w:val="20"/>
          <w:szCs w:val="20"/>
        </w:rPr>
        <w:t> </w:t>
      </w:r>
      <w:r w:rsidRPr="00555FF0">
        <w:rPr>
          <w:rFonts w:ascii="Arial" w:hAnsi="Arial" w:cs="Arial"/>
          <w:sz w:val="20"/>
          <w:szCs w:val="20"/>
        </w:rPr>
        <w:t>pořízení zápisu o provedené zkoušce či revizi</w:t>
      </w:r>
    </w:p>
    <w:p w14:paraId="5AA3D709" w14:textId="77777777" w:rsidR="00555FF0" w:rsidRPr="00555FF0" w:rsidRDefault="003717BA" w:rsidP="001F38D5">
      <w:pPr>
        <w:pStyle w:val="Nadpis2"/>
        <w:numPr>
          <w:ilvl w:val="0"/>
          <w:numId w:val="18"/>
        </w:numPr>
        <w:suppressAutoHyphens/>
        <w:rPr>
          <w:rFonts w:ascii="Arial" w:hAnsi="Arial" w:cs="Arial"/>
          <w:sz w:val="20"/>
          <w:szCs w:val="20"/>
        </w:rPr>
      </w:pPr>
      <w:r>
        <w:rPr>
          <w:rFonts w:ascii="Arial" w:hAnsi="Arial" w:cs="Arial"/>
          <w:sz w:val="20"/>
          <w:szCs w:val="20"/>
        </w:rPr>
        <w:t>evidence a kontrola případných víceprací a méněprací</w:t>
      </w:r>
      <w:r w:rsidR="00555FF0" w:rsidRPr="00555FF0">
        <w:rPr>
          <w:rFonts w:ascii="Arial" w:hAnsi="Arial" w:cs="Arial"/>
          <w:sz w:val="20"/>
          <w:szCs w:val="20"/>
        </w:rPr>
        <w:t xml:space="preserve"> </w:t>
      </w:r>
    </w:p>
    <w:p w14:paraId="5A7D47D0" w14:textId="77777777" w:rsidR="00555FF0" w:rsidRPr="00555FF0" w:rsidRDefault="00686DAA" w:rsidP="001F38D5">
      <w:pPr>
        <w:pStyle w:val="Nadpis2"/>
        <w:numPr>
          <w:ilvl w:val="0"/>
          <w:numId w:val="18"/>
        </w:numPr>
        <w:suppressAutoHyphens/>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14:paraId="1338E4B6"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14:paraId="08AACE0C"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w:t>
      </w:r>
      <w:r w:rsidR="00E8515B">
        <w:rPr>
          <w:rFonts w:ascii="Arial" w:hAnsi="Arial" w:cs="Arial"/>
          <w:sz w:val="20"/>
          <w:szCs w:val="20"/>
        </w:rPr>
        <w:t> </w:t>
      </w:r>
      <w:r w:rsidRPr="00555FF0">
        <w:rPr>
          <w:rFonts w:ascii="Arial" w:hAnsi="Arial" w:cs="Arial"/>
          <w:sz w:val="20"/>
          <w:szCs w:val="20"/>
        </w:rPr>
        <w:t>stavebního deníku</w:t>
      </w:r>
    </w:p>
    <w:p w14:paraId="1BAF511E"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14:paraId="2FC7AC90"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14:paraId="1A33E0CA" w14:textId="77777777" w:rsidR="00555FF0" w:rsidRPr="007F7462" w:rsidRDefault="00EF69D5" w:rsidP="001F38D5">
      <w:pPr>
        <w:pStyle w:val="Nadpis2"/>
        <w:numPr>
          <w:ilvl w:val="0"/>
          <w:numId w:val="18"/>
        </w:numPr>
        <w:suppressAutoHyphens/>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(vč. zakrývaných konstrukcí), která bude po ukončení realizace stavby předána příkazci v el. podobě na CD (případně jiným vhodným způsobem)</w:t>
      </w:r>
      <w:r w:rsidR="00555FF0" w:rsidRPr="007F7462">
        <w:rPr>
          <w:rFonts w:ascii="Arial" w:hAnsi="Arial" w:cs="Arial"/>
          <w:sz w:val="20"/>
          <w:szCs w:val="20"/>
        </w:rPr>
        <w:t xml:space="preserve"> </w:t>
      </w:r>
    </w:p>
    <w:p w14:paraId="53435C01"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14:paraId="5A2D7C29"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 xml:space="preserve">technická pomoc při nově vzniklých situacích na stavbě </w:t>
      </w:r>
    </w:p>
    <w:p w14:paraId="1E011D05"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14:paraId="2BC3006A" w14:textId="77777777" w:rsidR="00555FF0" w:rsidRPr="00555FF0"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14:paraId="72F3B3CD" w14:textId="77777777" w:rsidR="003717BA" w:rsidRDefault="00555FF0" w:rsidP="001F38D5">
      <w:pPr>
        <w:pStyle w:val="Nadpis2"/>
        <w:numPr>
          <w:ilvl w:val="0"/>
          <w:numId w:val="18"/>
        </w:numPr>
        <w:suppressAutoHyphens/>
        <w:rPr>
          <w:rFonts w:ascii="Arial" w:hAnsi="Arial" w:cs="Arial"/>
          <w:sz w:val="20"/>
          <w:szCs w:val="20"/>
        </w:rPr>
      </w:pPr>
      <w:r w:rsidRPr="00555FF0">
        <w:rPr>
          <w:rFonts w:ascii="Arial" w:hAnsi="Arial" w:cs="Arial"/>
          <w:sz w:val="20"/>
          <w:szCs w:val="20"/>
        </w:rPr>
        <w:t>účast na kolaudačním jednání, nebo při uvedení stavby do užívání</w:t>
      </w:r>
      <w:r w:rsidR="003717BA">
        <w:rPr>
          <w:rFonts w:ascii="Arial" w:hAnsi="Arial" w:cs="Arial"/>
          <w:sz w:val="20"/>
          <w:szCs w:val="20"/>
        </w:rPr>
        <w:t xml:space="preserve"> </w:t>
      </w:r>
    </w:p>
    <w:p w14:paraId="0A45C2C0" w14:textId="77777777" w:rsidR="00B011C5" w:rsidRDefault="00B011C5" w:rsidP="00A31D4F">
      <w:pPr>
        <w:ind w:firstLine="357"/>
        <w:rPr>
          <w:rFonts w:ascii="Arial" w:hAnsi="Arial" w:cs="Arial"/>
          <w:b/>
          <w:i/>
          <w:sz w:val="20"/>
          <w:szCs w:val="20"/>
        </w:rPr>
      </w:pPr>
    </w:p>
    <w:p w14:paraId="314CFC38" w14:textId="77777777" w:rsidR="007E01FC" w:rsidRPr="001F38D5" w:rsidRDefault="007E01FC" w:rsidP="00A31D4F">
      <w:pPr>
        <w:ind w:firstLine="357"/>
        <w:rPr>
          <w:rFonts w:ascii="Arial" w:hAnsi="Arial" w:cs="Arial"/>
          <w:b/>
          <w:i/>
          <w:sz w:val="20"/>
          <w:szCs w:val="20"/>
        </w:rPr>
      </w:pPr>
      <w:r w:rsidRPr="001F38D5">
        <w:rPr>
          <w:rFonts w:ascii="Arial" w:hAnsi="Arial" w:cs="Arial"/>
          <w:b/>
          <w:i/>
          <w:sz w:val="20"/>
          <w:szCs w:val="20"/>
        </w:rPr>
        <w:t>Po dokončení stavby:</w:t>
      </w:r>
    </w:p>
    <w:p w14:paraId="7174BA38" w14:textId="77777777" w:rsidR="007E01FC" w:rsidRPr="001F38D5" w:rsidRDefault="003717BA" w:rsidP="001F38D5">
      <w:pPr>
        <w:pStyle w:val="Nadpis2"/>
        <w:numPr>
          <w:ilvl w:val="0"/>
          <w:numId w:val="17"/>
        </w:numPr>
        <w:suppressAutoHyphens/>
        <w:rPr>
          <w:rFonts w:ascii="Arial" w:hAnsi="Arial" w:cs="Arial"/>
          <w:sz w:val="20"/>
          <w:szCs w:val="20"/>
        </w:rPr>
      </w:pPr>
      <w:r w:rsidRPr="001F38D5">
        <w:rPr>
          <w:rFonts w:ascii="Arial" w:hAnsi="Arial" w:cs="Arial"/>
          <w:sz w:val="20"/>
          <w:szCs w:val="20"/>
        </w:rPr>
        <w:t>spolupráce při zajištění splnění podmínek stavebního úřadu tak, aby stavba mohla být v soula</w:t>
      </w:r>
      <w:r w:rsidR="00733611" w:rsidRPr="001F38D5">
        <w:rPr>
          <w:rFonts w:ascii="Arial" w:hAnsi="Arial" w:cs="Arial"/>
          <w:sz w:val="20"/>
          <w:szCs w:val="20"/>
        </w:rPr>
        <w:t>du s právními předpisy užívána</w:t>
      </w:r>
    </w:p>
    <w:p w14:paraId="2618FA4B"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kontrola vyklizení staveniště zhotovitelem stavby</w:t>
      </w:r>
      <w:r w:rsidR="007E01FC" w:rsidRPr="001F38D5">
        <w:rPr>
          <w:rFonts w:ascii="Arial" w:hAnsi="Arial" w:cs="Arial"/>
          <w:sz w:val="20"/>
          <w:szCs w:val="20"/>
        </w:rPr>
        <w:t xml:space="preserve"> </w:t>
      </w:r>
    </w:p>
    <w:p w14:paraId="2746E424"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 xml:space="preserve">kontrola a odsouhlasení správnosti dokumentace skutečného provedení stavby a zajištění odstranění případných nedostatků </w:t>
      </w:r>
    </w:p>
    <w:p w14:paraId="65AB0B33" w14:textId="77777777" w:rsidR="007E01FC" w:rsidRPr="001F38D5" w:rsidRDefault="003717BA"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spolupráce a poskytování odborné pomoci při vyřizování reklamací díla a uplatňování práv z vadného plně</w:t>
      </w:r>
      <w:r w:rsidR="00993DD9" w:rsidRPr="001F38D5">
        <w:rPr>
          <w:rFonts w:ascii="Arial" w:hAnsi="Arial" w:cs="Arial"/>
          <w:sz w:val="20"/>
          <w:szCs w:val="20"/>
        </w:rPr>
        <w:t>ní díla</w:t>
      </w:r>
      <w:r w:rsidR="007E01FC" w:rsidRPr="001F38D5">
        <w:rPr>
          <w:rFonts w:ascii="Arial" w:hAnsi="Arial" w:cs="Arial"/>
          <w:sz w:val="20"/>
          <w:szCs w:val="20"/>
        </w:rPr>
        <w:t xml:space="preserve"> </w:t>
      </w:r>
    </w:p>
    <w:p w14:paraId="6DD9805C" w14:textId="77777777" w:rsidR="00A31D4F" w:rsidRPr="001F38D5" w:rsidRDefault="007E01FC" w:rsidP="001F38D5">
      <w:pPr>
        <w:pStyle w:val="Nadpis2"/>
        <w:numPr>
          <w:ilvl w:val="0"/>
          <w:numId w:val="17"/>
        </w:numPr>
        <w:suppressAutoHyphens/>
        <w:ind w:left="993" w:hanging="633"/>
        <w:rPr>
          <w:rFonts w:ascii="Arial" w:hAnsi="Arial" w:cs="Arial"/>
          <w:sz w:val="20"/>
          <w:szCs w:val="20"/>
        </w:rPr>
      </w:pPr>
      <w:r w:rsidRPr="001F38D5">
        <w:rPr>
          <w:rFonts w:ascii="Arial" w:hAnsi="Arial" w:cs="Arial"/>
          <w:sz w:val="20"/>
          <w:szCs w:val="20"/>
        </w:rPr>
        <w:t xml:space="preserve">součinnost </w:t>
      </w:r>
      <w:r w:rsidR="00582A65" w:rsidRPr="001F38D5">
        <w:rPr>
          <w:rFonts w:ascii="Arial" w:hAnsi="Arial" w:cs="Arial"/>
          <w:sz w:val="20"/>
          <w:szCs w:val="20"/>
        </w:rPr>
        <w:t xml:space="preserve">při </w:t>
      </w:r>
      <w:r w:rsidRPr="001F38D5">
        <w:rPr>
          <w:rFonts w:ascii="Arial" w:hAnsi="Arial" w:cs="Arial"/>
          <w:sz w:val="20"/>
          <w:szCs w:val="20"/>
        </w:rPr>
        <w:t>případných</w:t>
      </w:r>
      <w:r w:rsidR="009276F3" w:rsidRPr="001F38D5">
        <w:rPr>
          <w:rFonts w:ascii="Arial" w:hAnsi="Arial" w:cs="Arial"/>
          <w:sz w:val="20"/>
          <w:szCs w:val="20"/>
        </w:rPr>
        <w:t xml:space="preserve"> následných</w:t>
      </w:r>
      <w:r w:rsidRPr="001F38D5">
        <w:rPr>
          <w:rFonts w:ascii="Arial" w:hAnsi="Arial" w:cs="Arial"/>
          <w:sz w:val="20"/>
          <w:szCs w:val="20"/>
        </w:rPr>
        <w:t xml:space="preserve"> </w:t>
      </w:r>
      <w:r w:rsidR="003717BA" w:rsidRPr="001F38D5">
        <w:rPr>
          <w:rFonts w:ascii="Arial" w:hAnsi="Arial" w:cs="Arial"/>
          <w:sz w:val="20"/>
          <w:szCs w:val="20"/>
        </w:rPr>
        <w:t>k</w:t>
      </w:r>
      <w:r w:rsidRPr="001F38D5">
        <w:rPr>
          <w:rFonts w:ascii="Arial" w:hAnsi="Arial" w:cs="Arial"/>
          <w:sz w:val="20"/>
          <w:szCs w:val="20"/>
        </w:rPr>
        <w:t>ontrol</w:t>
      </w:r>
      <w:r w:rsidR="00582A65" w:rsidRPr="001F38D5">
        <w:rPr>
          <w:rFonts w:ascii="Arial" w:hAnsi="Arial" w:cs="Arial"/>
          <w:sz w:val="20"/>
          <w:szCs w:val="20"/>
        </w:rPr>
        <w:t>ách</w:t>
      </w:r>
      <w:r w:rsidRPr="001F38D5">
        <w:rPr>
          <w:rFonts w:ascii="Arial" w:hAnsi="Arial" w:cs="Arial"/>
          <w:sz w:val="20"/>
          <w:szCs w:val="20"/>
        </w:rPr>
        <w:t xml:space="preserve"> předmětné stavby</w:t>
      </w:r>
      <w:r w:rsidR="003717BA" w:rsidRPr="001F38D5">
        <w:rPr>
          <w:rFonts w:ascii="Arial" w:hAnsi="Arial" w:cs="Arial"/>
          <w:sz w:val="20"/>
          <w:szCs w:val="20"/>
        </w:rPr>
        <w:t xml:space="preserve"> </w:t>
      </w:r>
      <w:r w:rsidR="003717BA" w:rsidRPr="001F38D5">
        <w:rPr>
          <w:rFonts w:ascii="Arial" w:hAnsi="Arial" w:cs="Arial"/>
          <w:color w:val="FF0000"/>
          <w:sz w:val="20"/>
          <w:szCs w:val="20"/>
        </w:rPr>
        <w:tab/>
      </w:r>
    </w:p>
    <w:p w14:paraId="4C1E4BA6"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1F38D5">
        <w:rPr>
          <w:rFonts w:ascii="Arial" w:eastAsia="Times New Roman" w:hAnsi="Arial" w:cs="Arial"/>
          <w:bCs w:val="0"/>
          <w:color w:val="auto"/>
          <w:sz w:val="28"/>
          <w:szCs w:val="28"/>
        </w:rPr>
        <w:t>IV.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Doba plnění</w:t>
      </w:r>
    </w:p>
    <w:p w14:paraId="4148ED75" w14:textId="3CD275A8" w:rsidR="00D665C9" w:rsidRPr="00586038" w:rsidRDefault="00D665C9" w:rsidP="008079E3">
      <w:pPr>
        <w:pStyle w:val="Smlouva-slo"/>
        <w:numPr>
          <w:ilvl w:val="0"/>
          <w:numId w:val="6"/>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w:t>
      </w:r>
      <w:r w:rsidR="00FE6644">
        <w:rPr>
          <w:rFonts w:ascii="Arial" w:hAnsi="Arial" w:cs="Arial"/>
          <w:sz w:val="20"/>
        </w:rPr>
        <w:t>S</w:t>
      </w:r>
      <w:r w:rsidRPr="00586038">
        <w:rPr>
          <w:rFonts w:ascii="Arial" w:hAnsi="Arial" w:cs="Arial"/>
          <w:sz w:val="20"/>
        </w:rPr>
        <w:t xml:space="preserve">. </w:t>
      </w:r>
    </w:p>
    <w:p w14:paraId="25CA664A" w14:textId="77777777" w:rsidR="002D6237" w:rsidRDefault="00D665C9" w:rsidP="008079E3">
      <w:pPr>
        <w:pStyle w:val="Smlouva-slo"/>
        <w:numPr>
          <w:ilvl w:val="0"/>
          <w:numId w:val="6"/>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14:paraId="60C2F4FB" w14:textId="6DA784B9" w:rsidR="002D6237" w:rsidRPr="001F38D5" w:rsidRDefault="004C31D7" w:rsidP="008079E3">
      <w:pPr>
        <w:pStyle w:val="Smlouva-slo"/>
        <w:numPr>
          <w:ilvl w:val="0"/>
          <w:numId w:val="10"/>
        </w:numPr>
        <w:ind w:left="709"/>
        <w:rPr>
          <w:rFonts w:ascii="Arial" w:hAnsi="Arial" w:cs="Arial"/>
          <w:sz w:val="20"/>
        </w:rPr>
      </w:pPr>
      <w:r w:rsidRPr="001F38D5">
        <w:rPr>
          <w:rFonts w:ascii="Arial" w:hAnsi="Arial" w:cs="Arial"/>
          <w:sz w:val="20"/>
        </w:rPr>
        <w:t>Předpokládaný</w:t>
      </w:r>
      <w:r w:rsidR="002D6237" w:rsidRPr="001F38D5">
        <w:rPr>
          <w:rFonts w:ascii="Arial" w:hAnsi="Arial" w:cs="Arial"/>
          <w:sz w:val="20"/>
        </w:rPr>
        <w:t xml:space="preserve"> zahájení stavebních prací: </w:t>
      </w:r>
      <w:r w:rsidRPr="004C31D7">
        <w:rPr>
          <w:rFonts w:ascii="Arial" w:hAnsi="Arial" w:cs="Arial"/>
          <w:b/>
          <w:bCs/>
          <w:sz w:val="20"/>
        </w:rPr>
        <w:t>1</w:t>
      </w:r>
      <w:r>
        <w:rPr>
          <w:rFonts w:ascii="Arial" w:hAnsi="Arial" w:cs="Arial"/>
          <w:b/>
          <w:bCs/>
          <w:sz w:val="20"/>
        </w:rPr>
        <w:t>1</w:t>
      </w:r>
      <w:r w:rsidR="00B011C5" w:rsidRPr="004C31D7">
        <w:rPr>
          <w:rFonts w:ascii="Arial" w:hAnsi="Arial" w:cs="Arial"/>
          <w:b/>
          <w:bCs/>
          <w:sz w:val="20"/>
        </w:rPr>
        <w:t>/</w:t>
      </w:r>
      <w:r w:rsidR="00BE5A9A" w:rsidRPr="004C31D7">
        <w:rPr>
          <w:rFonts w:ascii="Arial" w:hAnsi="Arial" w:cs="Arial"/>
          <w:b/>
          <w:bCs/>
          <w:sz w:val="20"/>
        </w:rPr>
        <w:t>20</w:t>
      </w:r>
      <w:r w:rsidR="00436BDF" w:rsidRPr="004C31D7">
        <w:rPr>
          <w:rFonts w:ascii="Arial" w:hAnsi="Arial" w:cs="Arial"/>
          <w:b/>
          <w:bCs/>
          <w:sz w:val="20"/>
        </w:rPr>
        <w:t>2</w:t>
      </w:r>
      <w:r w:rsidR="00CD08B3" w:rsidRPr="004C31D7">
        <w:rPr>
          <w:rFonts w:ascii="Arial" w:hAnsi="Arial" w:cs="Arial"/>
          <w:b/>
          <w:bCs/>
          <w:sz w:val="20"/>
        </w:rPr>
        <w:t>4</w:t>
      </w:r>
    </w:p>
    <w:p w14:paraId="323D21B1" w14:textId="78957CFB" w:rsidR="00D665C9" w:rsidRPr="001F38D5" w:rsidRDefault="002D6237" w:rsidP="008079E3">
      <w:pPr>
        <w:pStyle w:val="Smlouva-slo"/>
        <w:numPr>
          <w:ilvl w:val="0"/>
          <w:numId w:val="10"/>
        </w:numPr>
        <w:spacing w:line="276" w:lineRule="auto"/>
        <w:ind w:left="709" w:hanging="357"/>
        <w:rPr>
          <w:rFonts w:ascii="Arial" w:hAnsi="Arial" w:cs="Arial"/>
          <w:b/>
          <w:sz w:val="20"/>
        </w:rPr>
      </w:pPr>
      <w:r w:rsidRPr="001F38D5">
        <w:rPr>
          <w:rFonts w:ascii="Arial" w:hAnsi="Arial" w:cs="Arial"/>
          <w:sz w:val="20"/>
        </w:rPr>
        <w:t xml:space="preserve">Předpokládaný termín ukončení stavebních prací: </w:t>
      </w:r>
      <w:r w:rsidR="004C31D7" w:rsidRPr="004C31D7">
        <w:rPr>
          <w:rFonts w:ascii="Arial" w:hAnsi="Arial" w:cs="Arial"/>
          <w:b/>
          <w:bCs/>
          <w:sz w:val="20"/>
        </w:rPr>
        <w:t>12</w:t>
      </w:r>
      <w:r w:rsidR="00CD08B3" w:rsidRPr="004C31D7">
        <w:rPr>
          <w:rFonts w:ascii="Arial" w:hAnsi="Arial" w:cs="Arial"/>
          <w:b/>
          <w:bCs/>
          <w:sz w:val="20"/>
        </w:rPr>
        <w:t>/202</w:t>
      </w:r>
      <w:r w:rsidR="004C31D7">
        <w:rPr>
          <w:rFonts w:ascii="Arial" w:hAnsi="Arial" w:cs="Arial"/>
          <w:b/>
          <w:bCs/>
          <w:sz w:val="20"/>
        </w:rPr>
        <w:t xml:space="preserve"> (tzn. do 60 dní)</w:t>
      </w:r>
    </w:p>
    <w:p w14:paraId="6E425B57" w14:textId="77777777" w:rsidR="00433369" w:rsidRPr="00690733" w:rsidRDefault="00433369" w:rsidP="00433369">
      <w:pPr>
        <w:pStyle w:val="Smlouva-slo"/>
        <w:spacing w:line="276" w:lineRule="auto"/>
        <w:ind w:left="709"/>
        <w:rPr>
          <w:rFonts w:ascii="Arial" w:hAnsi="Arial" w:cs="Arial"/>
          <w:b/>
          <w:sz w:val="20"/>
        </w:rPr>
      </w:pPr>
    </w:p>
    <w:p w14:paraId="02B702DC" w14:textId="77777777" w:rsidR="00D665C9" w:rsidRPr="00756C9D"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r w:rsidR="00A31D4F">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Místo plnění</w:t>
      </w:r>
    </w:p>
    <w:p w14:paraId="41F554EA" w14:textId="77777777" w:rsidR="003A6B4A" w:rsidRPr="00586038" w:rsidRDefault="003A6B4A" w:rsidP="00D665C9">
      <w:pPr>
        <w:pStyle w:val="Smlouva2"/>
        <w:rPr>
          <w:rFonts w:ascii="Arial" w:hAnsi="Arial" w:cs="Arial"/>
          <w:sz w:val="20"/>
        </w:rPr>
      </w:pPr>
    </w:p>
    <w:p w14:paraId="7BC7682D" w14:textId="0750187B" w:rsidR="00D665C9" w:rsidRDefault="002D6237" w:rsidP="008079E3">
      <w:pPr>
        <w:pStyle w:val="Odstavecseseznamem"/>
        <w:numPr>
          <w:ilvl w:val="3"/>
          <w:numId w:val="3"/>
        </w:numPr>
        <w:ind w:left="426" w:hanging="426"/>
        <w:rPr>
          <w:rFonts w:ascii="Arial" w:hAnsi="Arial" w:cs="Arial"/>
          <w:sz w:val="20"/>
          <w:szCs w:val="20"/>
        </w:rPr>
      </w:pPr>
      <w:r>
        <w:rPr>
          <w:rFonts w:ascii="Arial" w:hAnsi="Arial" w:cs="Arial"/>
          <w:sz w:val="20"/>
          <w:szCs w:val="20"/>
        </w:rPr>
        <w:t xml:space="preserve">Místem plnění je </w:t>
      </w:r>
      <w:r w:rsidRPr="002D6237">
        <w:rPr>
          <w:rFonts w:ascii="Arial" w:hAnsi="Arial" w:cs="Arial"/>
          <w:sz w:val="20"/>
          <w:szCs w:val="20"/>
        </w:rPr>
        <w:t>Český Těšín</w:t>
      </w:r>
      <w:r w:rsidR="00FB0CD3">
        <w:rPr>
          <w:rFonts w:ascii="Arial" w:hAnsi="Arial" w:cs="Arial"/>
          <w:sz w:val="20"/>
          <w:szCs w:val="20"/>
        </w:rPr>
        <w:t xml:space="preserve">, </w:t>
      </w:r>
      <w:bookmarkStart w:id="1" w:name="_Hlk179964947"/>
      <w:r w:rsidR="00FE6644" w:rsidRPr="00FE6644">
        <w:rPr>
          <w:rFonts w:ascii="Arial" w:hAnsi="Arial" w:cs="Arial"/>
          <w:sz w:val="20"/>
          <w:szCs w:val="20"/>
        </w:rPr>
        <w:t xml:space="preserve">objekt </w:t>
      </w:r>
      <w:r w:rsidR="004C31D7" w:rsidRPr="004C31D7">
        <w:rPr>
          <w:rFonts w:ascii="Arial" w:hAnsi="Arial" w:cs="Arial"/>
          <w:sz w:val="20"/>
          <w:szCs w:val="20"/>
        </w:rPr>
        <w:t>Masarykova ZŠ a MŠ Český Těšín</w:t>
      </w:r>
      <w:r w:rsidR="00FE6644" w:rsidRPr="00FE6644">
        <w:rPr>
          <w:rFonts w:ascii="Arial" w:hAnsi="Arial" w:cs="Arial"/>
          <w:sz w:val="20"/>
          <w:szCs w:val="20"/>
        </w:rPr>
        <w:t xml:space="preserve">, </w:t>
      </w:r>
      <w:proofErr w:type="spellStart"/>
      <w:r w:rsidR="00FE6644" w:rsidRPr="00FE6644">
        <w:rPr>
          <w:rFonts w:ascii="Arial" w:hAnsi="Arial" w:cs="Arial"/>
          <w:sz w:val="20"/>
          <w:szCs w:val="20"/>
        </w:rPr>
        <w:t>p.o</w:t>
      </w:r>
      <w:proofErr w:type="spellEnd"/>
      <w:r w:rsidR="00FE6644" w:rsidRPr="00FE6644">
        <w:rPr>
          <w:rFonts w:ascii="Arial" w:hAnsi="Arial" w:cs="Arial"/>
          <w:sz w:val="20"/>
          <w:szCs w:val="20"/>
        </w:rPr>
        <w:t xml:space="preserve">, nacházejícím se na adrese: </w:t>
      </w:r>
      <w:r w:rsidR="004C31D7" w:rsidRPr="004C31D7">
        <w:rPr>
          <w:rFonts w:ascii="Arial" w:hAnsi="Arial" w:cs="Arial"/>
          <w:sz w:val="20"/>
          <w:szCs w:val="20"/>
        </w:rPr>
        <w:t>737 01 Český Těšín, Komenského 607/3</w:t>
      </w:r>
      <w:r w:rsidRPr="002D6237">
        <w:rPr>
          <w:rFonts w:ascii="Arial" w:hAnsi="Arial" w:cs="Arial"/>
          <w:sz w:val="20"/>
          <w:szCs w:val="20"/>
        </w:rPr>
        <w:t xml:space="preserve"> </w:t>
      </w:r>
      <w:bookmarkEnd w:id="1"/>
      <w:r w:rsidRPr="002D6237">
        <w:rPr>
          <w:rFonts w:ascii="Arial" w:hAnsi="Arial" w:cs="Arial"/>
          <w:sz w:val="20"/>
          <w:szCs w:val="20"/>
        </w:rPr>
        <w:t>(blíže viz projektová dokumentace stavby)</w:t>
      </w:r>
      <w:r w:rsidR="00D304EB">
        <w:rPr>
          <w:rFonts w:ascii="Arial" w:hAnsi="Arial" w:cs="Arial"/>
          <w:sz w:val="20"/>
          <w:szCs w:val="20"/>
        </w:rPr>
        <w:t>.</w:t>
      </w:r>
    </w:p>
    <w:p w14:paraId="2BF48F05" w14:textId="77777777" w:rsidR="00433369" w:rsidRPr="00586038" w:rsidRDefault="00433369" w:rsidP="00433369">
      <w:pPr>
        <w:pStyle w:val="Odstavecseseznamem"/>
        <w:ind w:left="426"/>
        <w:rPr>
          <w:rFonts w:ascii="Arial" w:hAnsi="Arial" w:cs="Arial"/>
          <w:sz w:val="20"/>
          <w:szCs w:val="20"/>
        </w:rPr>
      </w:pPr>
    </w:p>
    <w:p w14:paraId="601F7247" w14:textId="77777777" w:rsidR="00D665C9" w:rsidRPr="007E4A81" w:rsidRDefault="00D665C9" w:rsidP="00A31D4F">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r w:rsidR="00A31D4F">
        <w:rPr>
          <w:rFonts w:ascii="Arial" w:eastAsia="Times New Roman" w:hAnsi="Arial" w:cs="Arial"/>
          <w:bCs w:val="0"/>
          <w:color w:val="auto"/>
          <w:sz w:val="28"/>
          <w:szCs w:val="28"/>
        </w:rPr>
        <w:br/>
      </w:r>
      <w:r w:rsidR="003A6B4A" w:rsidRPr="007E4A81">
        <w:rPr>
          <w:rFonts w:ascii="Arial" w:eastAsia="Times New Roman" w:hAnsi="Arial" w:cs="Arial"/>
          <w:bCs w:val="0"/>
          <w:color w:val="auto"/>
          <w:sz w:val="28"/>
          <w:szCs w:val="28"/>
        </w:rPr>
        <w:t>Odměna</w:t>
      </w:r>
    </w:p>
    <w:p w14:paraId="0A09CD41" w14:textId="14A2B99D" w:rsidR="00D13ACD" w:rsidRPr="007E26BA" w:rsidRDefault="00D13ACD" w:rsidP="008079E3">
      <w:pPr>
        <w:pStyle w:val="Smlouva-slo"/>
        <w:numPr>
          <w:ilvl w:val="0"/>
          <w:numId w:val="15"/>
        </w:numPr>
        <w:rPr>
          <w:rFonts w:ascii="Arial" w:hAnsi="Arial" w:cs="Arial"/>
          <w:sz w:val="20"/>
        </w:rPr>
      </w:pPr>
      <w:r w:rsidRPr="007E26BA">
        <w:rPr>
          <w:rFonts w:ascii="Arial" w:hAnsi="Arial" w:cs="Arial"/>
          <w:sz w:val="20"/>
        </w:rPr>
        <w:t xml:space="preserve">Za výkon TDS náleží </w:t>
      </w:r>
      <w:r w:rsidR="008F3299" w:rsidRPr="007E26BA">
        <w:rPr>
          <w:rFonts w:ascii="Arial" w:hAnsi="Arial" w:cs="Arial"/>
          <w:sz w:val="20"/>
        </w:rPr>
        <w:t xml:space="preserve">příkazníkovi </w:t>
      </w:r>
      <w:r w:rsidRPr="007E26BA">
        <w:rPr>
          <w:rFonts w:ascii="Arial" w:hAnsi="Arial" w:cs="Arial"/>
          <w:sz w:val="20"/>
        </w:rPr>
        <w:t xml:space="preserve">odměna, která se sjednává </w:t>
      </w:r>
      <w:r w:rsidR="008F3299" w:rsidRPr="007E26BA">
        <w:rPr>
          <w:rFonts w:ascii="Arial" w:hAnsi="Arial" w:cs="Arial"/>
          <w:sz w:val="20"/>
        </w:rPr>
        <w:t>dohodou smluvních stran.</w:t>
      </w:r>
    </w:p>
    <w:p w14:paraId="24BF6AC5" w14:textId="7331CCA0" w:rsidR="00B518FA" w:rsidRPr="00D46DCC" w:rsidRDefault="00B518FA" w:rsidP="008079E3">
      <w:pPr>
        <w:pStyle w:val="Smlouva-slo"/>
        <w:numPr>
          <w:ilvl w:val="0"/>
          <w:numId w:val="15"/>
        </w:numPr>
        <w:ind w:left="357" w:hanging="357"/>
        <w:rPr>
          <w:rFonts w:ascii="Arial" w:hAnsi="Arial" w:cs="Arial"/>
          <w:sz w:val="20"/>
        </w:rPr>
      </w:pPr>
      <w:r w:rsidRPr="00D46DCC">
        <w:rPr>
          <w:rFonts w:ascii="Arial" w:hAnsi="Arial" w:cs="Arial"/>
          <w:sz w:val="20"/>
        </w:rPr>
        <w:t xml:space="preserve">Odměna příkazníka za činnosti v rozsahu a obsahu smluveného předmětu plnění je stanovena jako </w:t>
      </w:r>
      <w:r w:rsidR="009F6CC3" w:rsidRPr="00D46DCC">
        <w:rPr>
          <w:rFonts w:ascii="Arial" w:hAnsi="Arial" w:cs="Arial"/>
          <w:sz w:val="20"/>
        </w:rPr>
        <w:t>měsíční sazba</w:t>
      </w:r>
      <w:r w:rsidRPr="00D46DCC">
        <w:rPr>
          <w:rFonts w:ascii="Arial" w:hAnsi="Arial" w:cs="Arial"/>
          <w:sz w:val="20"/>
        </w:rPr>
        <w:t xml:space="preserve"> a činí </w:t>
      </w:r>
      <w:r w:rsidR="00F778E6" w:rsidRPr="00D46DCC">
        <w:rPr>
          <w:rFonts w:ascii="Arial" w:hAnsi="Arial" w:cs="Arial"/>
          <w:sz w:val="20"/>
        </w:rPr>
        <w:t>3</w:t>
      </w:r>
      <w:r w:rsidR="007E26BA" w:rsidRPr="00D46DCC">
        <w:rPr>
          <w:rFonts w:ascii="Arial" w:hAnsi="Arial" w:cs="Arial"/>
          <w:sz w:val="20"/>
        </w:rPr>
        <w:t>2</w:t>
      </w:r>
      <w:r w:rsidR="00F778E6" w:rsidRPr="00D46DCC">
        <w:rPr>
          <w:rFonts w:ascii="Arial" w:hAnsi="Arial" w:cs="Arial"/>
          <w:sz w:val="20"/>
        </w:rPr>
        <w:t>.</w:t>
      </w:r>
      <w:r w:rsidR="007E26BA" w:rsidRPr="00D46DCC">
        <w:rPr>
          <w:rFonts w:ascii="Arial" w:hAnsi="Arial" w:cs="Arial"/>
          <w:sz w:val="20"/>
        </w:rPr>
        <w:t>0</w:t>
      </w:r>
      <w:r w:rsidR="00F778E6" w:rsidRPr="00D46DCC">
        <w:rPr>
          <w:rFonts w:ascii="Arial" w:hAnsi="Arial" w:cs="Arial"/>
          <w:sz w:val="20"/>
        </w:rPr>
        <w:t>00</w:t>
      </w:r>
      <w:r w:rsidR="009F6CC3" w:rsidRPr="00D46DCC">
        <w:rPr>
          <w:rFonts w:ascii="Arial" w:hAnsi="Arial" w:cs="Arial"/>
          <w:sz w:val="20"/>
        </w:rPr>
        <w:t>,- Kč/</w:t>
      </w:r>
      <w:proofErr w:type="spellStart"/>
      <w:r w:rsidR="009F6CC3" w:rsidRPr="00D46DCC">
        <w:rPr>
          <w:rFonts w:ascii="Arial" w:hAnsi="Arial" w:cs="Arial"/>
          <w:sz w:val="20"/>
        </w:rPr>
        <w:t>měs</w:t>
      </w:r>
      <w:proofErr w:type="spellEnd"/>
      <w:r w:rsidR="0001727A" w:rsidRPr="00D46DCC">
        <w:rPr>
          <w:rFonts w:ascii="Arial" w:hAnsi="Arial" w:cs="Arial"/>
          <w:sz w:val="20"/>
        </w:rPr>
        <w:t>.</w:t>
      </w:r>
      <w:r w:rsidR="009F6CC3" w:rsidRPr="00D46DCC">
        <w:rPr>
          <w:rFonts w:ascii="Arial" w:hAnsi="Arial" w:cs="Arial"/>
          <w:sz w:val="20"/>
        </w:rPr>
        <w:t xml:space="preserve"> bez DPH</w:t>
      </w:r>
      <w:r w:rsidRPr="00D46DCC">
        <w:rPr>
          <w:rFonts w:ascii="Arial" w:hAnsi="Arial" w:cs="Arial"/>
          <w:sz w:val="20"/>
        </w:rPr>
        <w:t xml:space="preserve">. </w:t>
      </w:r>
      <w:r w:rsidR="007E4A81" w:rsidRPr="00D46DCC">
        <w:rPr>
          <w:rFonts w:ascii="Arial" w:hAnsi="Arial" w:cs="Arial"/>
          <w:sz w:val="20"/>
        </w:rPr>
        <w:t>Celková o</w:t>
      </w:r>
      <w:r w:rsidR="004E2A6C" w:rsidRPr="00D46DCC">
        <w:rPr>
          <w:rFonts w:ascii="Arial" w:hAnsi="Arial" w:cs="Arial"/>
          <w:sz w:val="20"/>
        </w:rPr>
        <w:t xml:space="preserve">dměna </w:t>
      </w:r>
      <w:r w:rsidR="00057F8A" w:rsidRPr="00D46DCC">
        <w:rPr>
          <w:rFonts w:ascii="Arial" w:hAnsi="Arial" w:cs="Arial"/>
          <w:sz w:val="20"/>
        </w:rPr>
        <w:t xml:space="preserve">příkazníka za celou dobu plnění dle čl. IV. této smlouvy </w:t>
      </w:r>
      <w:r w:rsidR="007E4A81" w:rsidRPr="00D46DCC">
        <w:rPr>
          <w:rFonts w:ascii="Arial" w:hAnsi="Arial" w:cs="Arial"/>
          <w:sz w:val="20"/>
        </w:rPr>
        <w:t xml:space="preserve">činí </w:t>
      </w:r>
      <w:r w:rsidR="00615FB6" w:rsidRPr="00D46DCC">
        <w:rPr>
          <w:rFonts w:ascii="Arial" w:hAnsi="Arial" w:cs="Arial"/>
          <w:sz w:val="20"/>
        </w:rPr>
        <w:t>6</w:t>
      </w:r>
      <w:r w:rsidR="007E26BA" w:rsidRPr="00D46DCC">
        <w:rPr>
          <w:rFonts w:ascii="Arial" w:hAnsi="Arial" w:cs="Arial"/>
          <w:sz w:val="20"/>
        </w:rPr>
        <w:t>4</w:t>
      </w:r>
      <w:r w:rsidR="00615FB6" w:rsidRPr="00D46DCC">
        <w:rPr>
          <w:rFonts w:ascii="Arial" w:hAnsi="Arial" w:cs="Arial"/>
          <w:sz w:val="20"/>
        </w:rPr>
        <w:t>.000</w:t>
      </w:r>
      <w:r w:rsidR="007E4A81" w:rsidRPr="00D46DCC">
        <w:rPr>
          <w:rFonts w:ascii="Arial" w:hAnsi="Arial" w:cs="Arial"/>
          <w:sz w:val="20"/>
        </w:rPr>
        <w:t xml:space="preserve">,- Kč bez DPH, tj. </w:t>
      </w:r>
      <w:r w:rsidR="00615FB6" w:rsidRPr="00D46DCC">
        <w:rPr>
          <w:rFonts w:ascii="Arial" w:hAnsi="Arial" w:cs="Arial"/>
          <w:sz w:val="20"/>
        </w:rPr>
        <w:t>7</w:t>
      </w:r>
      <w:r w:rsidR="007E26BA" w:rsidRPr="00D46DCC">
        <w:rPr>
          <w:rFonts w:ascii="Arial" w:hAnsi="Arial" w:cs="Arial"/>
          <w:sz w:val="20"/>
        </w:rPr>
        <w:t>7</w:t>
      </w:r>
      <w:r w:rsidR="007E4A81" w:rsidRPr="00D46DCC">
        <w:rPr>
          <w:rFonts w:ascii="Arial" w:hAnsi="Arial" w:cs="Arial"/>
          <w:sz w:val="20"/>
        </w:rPr>
        <w:t>.</w:t>
      </w:r>
      <w:r w:rsidR="007E26BA" w:rsidRPr="00D46DCC">
        <w:rPr>
          <w:rFonts w:ascii="Arial" w:hAnsi="Arial" w:cs="Arial"/>
          <w:sz w:val="20"/>
        </w:rPr>
        <w:t>440</w:t>
      </w:r>
      <w:r w:rsidR="007E4A81" w:rsidRPr="00D46DCC">
        <w:rPr>
          <w:rFonts w:ascii="Arial" w:hAnsi="Arial" w:cs="Arial"/>
          <w:sz w:val="20"/>
        </w:rPr>
        <w:t>,</w:t>
      </w:r>
      <w:r w:rsidR="00615FB6" w:rsidRPr="00D46DCC">
        <w:rPr>
          <w:rFonts w:ascii="Arial" w:hAnsi="Arial" w:cs="Arial"/>
          <w:sz w:val="20"/>
        </w:rPr>
        <w:t>00</w:t>
      </w:r>
      <w:r w:rsidR="007E4A81" w:rsidRPr="00D46DCC">
        <w:rPr>
          <w:rFonts w:ascii="Arial" w:hAnsi="Arial" w:cs="Arial"/>
          <w:sz w:val="20"/>
        </w:rPr>
        <w:t xml:space="preserve"> Kč s DPH.</w:t>
      </w:r>
    </w:p>
    <w:p w14:paraId="7DF3BC8B" w14:textId="3E4579F2" w:rsidR="00B518FA" w:rsidRPr="007E4A81" w:rsidRDefault="00B518FA" w:rsidP="008079E3">
      <w:pPr>
        <w:pStyle w:val="Smlouva-slo"/>
        <w:numPr>
          <w:ilvl w:val="0"/>
          <w:numId w:val="15"/>
        </w:numPr>
        <w:ind w:left="357" w:hanging="357"/>
        <w:rPr>
          <w:rFonts w:ascii="Arial" w:hAnsi="Arial" w:cs="Arial"/>
          <w:sz w:val="20"/>
        </w:rPr>
      </w:pPr>
      <w:r w:rsidRPr="007E4A81">
        <w:rPr>
          <w:rFonts w:ascii="Arial" w:hAnsi="Arial" w:cs="Arial"/>
          <w:sz w:val="20"/>
        </w:rPr>
        <w:t xml:space="preserve">Odměna je stanovena jako nejvýše přípustná a konečná a zahrnuje celý předmět plnění dle této smlouvy vč. </w:t>
      </w:r>
      <w:r w:rsidR="003A2B40" w:rsidRPr="008F3299">
        <w:rPr>
          <w:rFonts w:ascii="Arial" w:hAnsi="Arial" w:cs="Arial"/>
          <w:sz w:val="20"/>
        </w:rPr>
        <w:t>c</w:t>
      </w:r>
      <w:r w:rsidRPr="007E4A81">
        <w:rPr>
          <w:rFonts w:ascii="Arial" w:hAnsi="Arial" w:cs="Arial"/>
          <w:sz w:val="20"/>
        </w:rPr>
        <w:t>estovn</w:t>
      </w:r>
      <w:r w:rsidR="003A2B40" w:rsidRPr="008F3299">
        <w:rPr>
          <w:rFonts w:ascii="Arial" w:hAnsi="Arial" w:cs="Arial"/>
          <w:sz w:val="20"/>
        </w:rPr>
        <w:t>ích nákladů, telekomunikačních a poštovnách nákladů, nákladů na množení dokumentace a dokladů, náklady na případné odborné konzultace, odborné posudky a expertízy zjišťované přímo TDS, mzdové náklady zaměstnanců TDS.</w:t>
      </w:r>
    </w:p>
    <w:p w14:paraId="70ABD430" w14:textId="77777777" w:rsidR="008E65D1" w:rsidRDefault="008E65D1" w:rsidP="008F3299">
      <w:pPr>
        <w:pStyle w:val="Odstavecseseznamem"/>
        <w:ind w:left="360"/>
        <w:rPr>
          <w:rFonts w:ascii="Arial" w:hAnsi="Arial" w:cs="Arial"/>
          <w:i/>
          <w:sz w:val="20"/>
          <w:szCs w:val="20"/>
        </w:rPr>
      </w:pPr>
    </w:p>
    <w:p w14:paraId="23523E28" w14:textId="076D2D52" w:rsidR="008E65D1" w:rsidRPr="008E65D1" w:rsidRDefault="008E65D1" w:rsidP="008079E3">
      <w:pPr>
        <w:pStyle w:val="Odstavecseseznamem"/>
        <w:numPr>
          <w:ilvl w:val="0"/>
          <w:numId w:val="5"/>
        </w:numPr>
        <w:jc w:val="both"/>
        <w:rPr>
          <w:rFonts w:ascii="Arial" w:hAnsi="Arial" w:cs="Arial"/>
          <w:sz w:val="20"/>
        </w:rPr>
      </w:pPr>
      <w:r w:rsidRPr="007E4A81">
        <w:rPr>
          <w:rFonts w:ascii="Arial" w:hAnsi="Arial" w:cs="Arial"/>
          <w:sz w:val="20"/>
          <w:szCs w:val="20"/>
        </w:rPr>
        <w:t>V případě, že v příslušném kalendářním měsíci nebude výkon činnosti technického dozoru stavebníka dle této smlouvy z důvodů na straně objednatele prováděn vůbec, nemá technický dozor stavebníka za tento měsíc právo na odměnu. Za důvody na straně objednatele se považuje i přerušení prací zhotovitelem Stavby.</w:t>
      </w:r>
    </w:p>
    <w:p w14:paraId="7F60CA40" w14:textId="4D0A685B" w:rsidR="00300B96" w:rsidRPr="00F32E12" w:rsidRDefault="00300B96" w:rsidP="008079E3">
      <w:pPr>
        <w:pStyle w:val="Smlouva-slo"/>
        <w:numPr>
          <w:ilvl w:val="0"/>
          <w:numId w:val="5"/>
        </w:numPr>
        <w:ind w:left="357" w:hanging="357"/>
        <w:rPr>
          <w:rFonts w:ascii="Arial" w:hAnsi="Arial" w:cs="Arial"/>
          <w:i/>
          <w:sz w:val="20"/>
        </w:rPr>
      </w:pPr>
      <w:r w:rsidRPr="00F32E12">
        <w:rPr>
          <w:rFonts w:ascii="Arial" w:hAnsi="Arial" w:cs="Arial"/>
          <w:sz w:val="20"/>
        </w:rPr>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14:paraId="3F3C013F" w14:textId="77777777" w:rsidR="00A82715" w:rsidRPr="00A82715" w:rsidRDefault="00300B96" w:rsidP="008079E3">
      <w:pPr>
        <w:pStyle w:val="Smlouva-slo"/>
        <w:numPr>
          <w:ilvl w:val="0"/>
          <w:numId w:val="5"/>
        </w:numPr>
        <w:ind w:left="357" w:hanging="357"/>
        <w:rPr>
          <w:rFonts w:ascii="Arial" w:hAnsi="Arial" w:cs="Arial"/>
          <w:i/>
          <w:sz w:val="20"/>
        </w:rPr>
      </w:pPr>
      <w:r w:rsidRPr="00300B96">
        <w:rPr>
          <w:rFonts w:ascii="Arial" w:hAnsi="Arial" w:cs="Arial"/>
          <w:sz w:val="20"/>
        </w:rPr>
        <w:lastRenderedPageBreak/>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14:paraId="7C089B6F" w14:textId="65674693" w:rsidR="00A82715" w:rsidRPr="00F32E12" w:rsidRDefault="00937CB7" w:rsidP="008079E3">
      <w:pPr>
        <w:pStyle w:val="Smlouva-slo"/>
        <w:numPr>
          <w:ilvl w:val="0"/>
          <w:numId w:val="5"/>
        </w:numPr>
        <w:ind w:left="357" w:hanging="357"/>
        <w:rPr>
          <w:rFonts w:ascii="Arial" w:hAnsi="Arial" w:cs="Arial"/>
          <w:i/>
          <w:sz w:val="20"/>
        </w:rPr>
      </w:pPr>
      <w:r w:rsidRPr="00F32E12">
        <w:rPr>
          <w:rFonts w:ascii="Arial" w:hAnsi="Arial" w:cs="Arial"/>
          <w:sz w:val="20"/>
        </w:rPr>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w:t>
      </w:r>
      <w:r w:rsidR="001F38D5">
        <w:rPr>
          <w:rFonts w:ascii="Arial" w:hAnsi="Arial" w:cs="Arial"/>
          <w:sz w:val="20"/>
        </w:rPr>
        <w:t> </w:t>
      </w:r>
      <w:r w:rsidRPr="00F32E12">
        <w:rPr>
          <w:rFonts w:ascii="Arial" w:hAnsi="Arial" w:cs="Arial"/>
          <w:sz w:val="20"/>
        </w:rPr>
        <w:t>činnosti</w:t>
      </w:r>
      <w:r w:rsidR="00A82715" w:rsidRPr="00F32E12">
        <w:rPr>
          <w:rFonts w:ascii="Arial" w:hAnsi="Arial" w:cs="Arial"/>
          <w:sz w:val="20"/>
        </w:rPr>
        <w:t xml:space="preserve"> budou oceněny podle platného sazebníku UNIKA. </w:t>
      </w:r>
    </w:p>
    <w:p w14:paraId="3D1EB9FF" w14:textId="77777777" w:rsidR="00433369" w:rsidRPr="00300B96" w:rsidRDefault="00433369" w:rsidP="00433369">
      <w:pPr>
        <w:pStyle w:val="Smlouva-slo"/>
        <w:ind w:left="357"/>
        <w:rPr>
          <w:rFonts w:ascii="Arial" w:hAnsi="Arial" w:cs="Arial"/>
          <w:i/>
          <w:sz w:val="20"/>
        </w:rPr>
      </w:pPr>
    </w:p>
    <w:p w14:paraId="5ED230CB" w14:textId="77777777" w:rsidR="00D665C9" w:rsidRPr="00884A37" w:rsidRDefault="00D665C9" w:rsidP="00FB0CD3">
      <w:pPr>
        <w:pStyle w:val="Nadpis3"/>
        <w:spacing w:before="360"/>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r w:rsidR="00A31D4F">
        <w:rPr>
          <w:rFonts w:ascii="Arial" w:eastAsia="Times New Roman" w:hAnsi="Arial" w:cs="Arial"/>
          <w:bCs w:val="0"/>
          <w:color w:val="auto"/>
          <w:sz w:val="28"/>
          <w:szCs w:val="28"/>
        </w:rPr>
        <w:br/>
      </w:r>
      <w:r w:rsidRPr="00884A37">
        <w:rPr>
          <w:rFonts w:ascii="Arial" w:eastAsia="Times New Roman" w:hAnsi="Arial" w:cs="Arial"/>
          <w:bCs w:val="0"/>
          <w:color w:val="auto"/>
          <w:sz w:val="28"/>
          <w:szCs w:val="28"/>
        </w:rPr>
        <w:t xml:space="preserve">Platební podmínky </w:t>
      </w:r>
    </w:p>
    <w:p w14:paraId="40A6CEB0" w14:textId="77777777" w:rsidR="006572E2" w:rsidRPr="00884A37" w:rsidRDefault="003A6B4A" w:rsidP="008079E3">
      <w:pPr>
        <w:pStyle w:val="Smlouva-slo"/>
        <w:numPr>
          <w:ilvl w:val="0"/>
          <w:numId w:val="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14:paraId="5A5401D7" w14:textId="5D6C367E" w:rsidR="006572E2"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 xml:space="preserve">Platby budou prováděny na základě dílčích měsíčních </w:t>
      </w:r>
      <w:r w:rsidRPr="007725B6">
        <w:rPr>
          <w:rFonts w:ascii="Arial" w:hAnsi="Arial" w:cs="Arial"/>
          <w:sz w:val="20"/>
        </w:rPr>
        <w:t>faktur</w:t>
      </w:r>
      <w:r w:rsidR="00D44311">
        <w:rPr>
          <w:rFonts w:ascii="Arial" w:hAnsi="Arial" w:cs="Arial"/>
          <w:sz w:val="20"/>
        </w:rPr>
        <w:t>,</w:t>
      </w:r>
      <w:r w:rsidR="001075B7" w:rsidRPr="007725B6">
        <w:rPr>
          <w:rFonts w:ascii="Arial" w:hAnsi="Arial" w:cs="Arial"/>
          <w:sz w:val="20"/>
        </w:rPr>
        <w:t xml:space="preserve"> </w:t>
      </w:r>
      <w:r w:rsidR="00D44311" w:rsidRPr="00D44311">
        <w:rPr>
          <w:rFonts w:ascii="Arial" w:hAnsi="Arial" w:cs="Arial"/>
          <w:sz w:val="20"/>
        </w:rPr>
        <w:t>dle výkazu činnosti podepsaného příkazníkem po předchozím odsouhlasení ze strany příkazce</w:t>
      </w:r>
      <w:r w:rsidR="00D44311" w:rsidRPr="007725B6">
        <w:rPr>
          <w:rFonts w:ascii="Arial" w:hAnsi="Arial" w:cs="Arial"/>
          <w:sz w:val="20"/>
        </w:rPr>
        <w:t xml:space="preserve"> </w:t>
      </w:r>
      <w:r w:rsidR="001075B7" w:rsidRPr="00D46DCC">
        <w:rPr>
          <w:rFonts w:ascii="Arial" w:hAnsi="Arial" w:cs="Arial"/>
          <w:sz w:val="20"/>
        </w:rPr>
        <w:t>s datem uskutečnění zdanitelného plnění k poslednímu dni vyúčtovaného období</w:t>
      </w:r>
      <w:r w:rsidR="00D44311" w:rsidRPr="00D46DCC">
        <w:rPr>
          <w:rFonts w:ascii="Arial" w:hAnsi="Arial" w:cs="Arial"/>
          <w:sz w:val="20"/>
        </w:rPr>
        <w:t xml:space="preserve">. </w:t>
      </w:r>
      <w:r w:rsidRPr="00D46DCC">
        <w:rPr>
          <w:rFonts w:ascii="Arial" w:hAnsi="Arial" w:cs="Arial"/>
          <w:sz w:val="20"/>
        </w:rPr>
        <w:t xml:space="preserve"> </w:t>
      </w:r>
      <w:r w:rsidR="00D44311" w:rsidRPr="00D46DCC">
        <w:rPr>
          <w:rFonts w:ascii="Arial" w:hAnsi="Arial" w:cs="Arial"/>
          <w:sz w:val="20"/>
        </w:rPr>
        <w:t xml:space="preserve">Lhůta splatnosti faktury </w:t>
      </w:r>
      <w:r w:rsidRPr="00D46DCC">
        <w:rPr>
          <w:rFonts w:ascii="Arial" w:hAnsi="Arial" w:cs="Arial"/>
          <w:sz w:val="20"/>
        </w:rPr>
        <w:t xml:space="preserve">je </w:t>
      </w:r>
      <w:r w:rsidR="008079E3" w:rsidRPr="00D46DCC">
        <w:rPr>
          <w:rFonts w:ascii="Arial" w:hAnsi="Arial" w:cs="Arial"/>
          <w:sz w:val="20"/>
        </w:rPr>
        <w:t>15</w:t>
      </w:r>
      <w:r w:rsidRPr="00D46DCC">
        <w:rPr>
          <w:rFonts w:ascii="Arial" w:hAnsi="Arial" w:cs="Arial"/>
          <w:sz w:val="20"/>
        </w:rPr>
        <w:t xml:space="preserve"> dnů od</w:t>
      </w:r>
      <w:r w:rsidRPr="00884A37">
        <w:rPr>
          <w:rFonts w:ascii="Arial" w:hAnsi="Arial" w:cs="Arial"/>
          <w:sz w:val="20"/>
        </w:rPr>
        <w:t xml:space="preserve"> jejich prokazatelného doručení příkazci. Stejný termín splatnosti platí pro smluvní strany i při placení jiných plateb (např. úroků z prodlení, smluvních pokut, náhrad škody aj.).</w:t>
      </w:r>
      <w:r w:rsidR="006572E2" w:rsidRPr="00884A37">
        <w:rPr>
          <w:rFonts w:ascii="Arial" w:hAnsi="Arial" w:cs="Arial"/>
          <w:sz w:val="20"/>
        </w:rPr>
        <w:t xml:space="preserve"> </w:t>
      </w:r>
    </w:p>
    <w:p w14:paraId="63D76F04" w14:textId="6521EFE1" w:rsidR="00930EF9"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 xml:space="preserve">Kromě náležitostí stanovených platnými právními předpisy je příkazník </w:t>
      </w:r>
      <w:r w:rsidR="006572E2" w:rsidRPr="00884A37">
        <w:rPr>
          <w:rFonts w:ascii="Arial" w:hAnsi="Arial" w:cs="Arial"/>
          <w:sz w:val="20"/>
        </w:rPr>
        <w:t>povinen ve faktuře uvést i</w:t>
      </w:r>
      <w:r w:rsidR="00D46DCC">
        <w:rPr>
          <w:rFonts w:ascii="Arial" w:hAnsi="Arial" w:cs="Arial"/>
          <w:sz w:val="20"/>
        </w:rPr>
        <w:t> </w:t>
      </w:r>
      <w:r w:rsidR="006572E2" w:rsidRPr="00884A37">
        <w:rPr>
          <w:rFonts w:ascii="Arial" w:hAnsi="Arial" w:cs="Arial"/>
          <w:sz w:val="20"/>
        </w:rPr>
        <w:t xml:space="preserve">tyto </w:t>
      </w:r>
      <w:r w:rsidRPr="00884A37">
        <w:rPr>
          <w:rFonts w:ascii="Arial" w:hAnsi="Arial" w:cs="Arial"/>
          <w:sz w:val="20"/>
        </w:rPr>
        <w:t>údaje:</w:t>
      </w:r>
    </w:p>
    <w:p w14:paraId="5ACAEB75" w14:textId="77777777" w:rsidR="006572E2" w:rsidRPr="00884A37" w:rsidRDefault="006572E2" w:rsidP="008079E3">
      <w:pPr>
        <w:pStyle w:val="Odstavecseseznamem"/>
        <w:numPr>
          <w:ilvl w:val="0"/>
          <w:numId w:val="11"/>
        </w:numPr>
        <w:suppressAutoHyphens/>
        <w:jc w:val="both"/>
        <w:rPr>
          <w:rFonts w:ascii="Arial" w:hAnsi="Arial" w:cs="Arial"/>
          <w:sz w:val="20"/>
          <w:szCs w:val="20"/>
        </w:rPr>
      </w:pPr>
      <w:r w:rsidRPr="00884A37">
        <w:rPr>
          <w:rFonts w:ascii="Arial" w:hAnsi="Arial" w:cs="Arial"/>
          <w:sz w:val="20"/>
          <w:szCs w:val="20"/>
        </w:rPr>
        <w:t>číslo a datum vystavení faktury,</w:t>
      </w:r>
    </w:p>
    <w:p w14:paraId="35B7BCC6"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číslo smlouvy a datum jejího uzavření,</w:t>
      </w:r>
    </w:p>
    <w:p w14:paraId="64D1C687"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předmět smlouvy,</w:t>
      </w:r>
    </w:p>
    <w:p w14:paraId="5EBA17A3"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název stavby,</w:t>
      </w:r>
    </w:p>
    <w:p w14:paraId="2429A5F4"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14:paraId="6CD03E08" w14:textId="77777777" w:rsidR="006572E2" w:rsidRPr="00884A37" w:rsidRDefault="006572E2" w:rsidP="008079E3">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lhůta splatnosti faktury,</w:t>
      </w:r>
    </w:p>
    <w:p w14:paraId="0BE8A22F"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14:paraId="76A2A07D"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14:paraId="57F3DD2F" w14:textId="77777777" w:rsidR="006572E2" w:rsidRPr="00884A37" w:rsidRDefault="006572E2" w:rsidP="008079E3">
      <w:pPr>
        <w:pStyle w:val="Odstavecseseznamem"/>
        <w:widowControl w:val="0"/>
        <w:numPr>
          <w:ilvl w:val="0"/>
          <w:numId w:val="12"/>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14:paraId="1AE0E33C" w14:textId="7800C09F" w:rsidR="00FE6644" w:rsidRDefault="00FE6644" w:rsidP="008079E3">
      <w:pPr>
        <w:pStyle w:val="Smlouva-slo"/>
        <w:numPr>
          <w:ilvl w:val="0"/>
          <w:numId w:val="7"/>
        </w:numPr>
        <w:ind w:left="426" w:hanging="426"/>
        <w:rPr>
          <w:rFonts w:ascii="Arial" w:hAnsi="Arial" w:cs="Arial"/>
          <w:sz w:val="20"/>
        </w:rPr>
      </w:pPr>
      <w:r w:rsidRPr="00FE6644">
        <w:rPr>
          <w:rFonts w:ascii="Arial" w:hAnsi="Arial" w:cs="Arial"/>
          <w:sz w:val="20"/>
        </w:rPr>
        <w:t>Fakturu doručuje příkazník příkazci v digitální formě, a to elektronickou poštou na adresu epodatelna@</w:t>
      </w:r>
      <w:r>
        <w:rPr>
          <w:rFonts w:ascii="Arial" w:hAnsi="Arial" w:cs="Arial"/>
          <w:sz w:val="20"/>
        </w:rPr>
        <w:t>tesin</w:t>
      </w:r>
      <w:r w:rsidRPr="00FE6644">
        <w:rPr>
          <w:rFonts w:ascii="Arial" w:hAnsi="Arial" w:cs="Arial"/>
          <w:sz w:val="20"/>
        </w:rPr>
        <w:t>.cz, případně do datové schránky příkazce</w:t>
      </w:r>
      <w:r>
        <w:rPr>
          <w:rFonts w:ascii="Arial" w:hAnsi="Arial" w:cs="Arial"/>
          <w:sz w:val="20"/>
        </w:rPr>
        <w:t>.</w:t>
      </w:r>
    </w:p>
    <w:p w14:paraId="417944FE" w14:textId="35E12F50" w:rsidR="006572E2" w:rsidRPr="00884A37"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14:paraId="645893D8" w14:textId="77777777" w:rsidR="006572E2" w:rsidRPr="00884A37" w:rsidRDefault="00930EF9" w:rsidP="008079E3">
      <w:pPr>
        <w:pStyle w:val="Smlouva-slo"/>
        <w:numPr>
          <w:ilvl w:val="0"/>
          <w:numId w:val="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14:paraId="717F0E63" w14:textId="77777777" w:rsidR="00433369" w:rsidRPr="00884A37" w:rsidRDefault="00433369" w:rsidP="00433369">
      <w:pPr>
        <w:pStyle w:val="Smlouva-slo"/>
        <w:ind w:left="426"/>
        <w:rPr>
          <w:rFonts w:ascii="Arial" w:hAnsi="Arial" w:cs="Arial"/>
          <w:sz w:val="20"/>
        </w:rPr>
      </w:pPr>
    </w:p>
    <w:p w14:paraId="3257CDD3"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r w:rsidR="00FB0CD3">
        <w:rPr>
          <w:rFonts w:ascii="Arial" w:eastAsia="Times New Roman" w:hAnsi="Arial" w:cs="Arial"/>
          <w:bCs w:val="0"/>
          <w:color w:val="auto"/>
          <w:sz w:val="28"/>
          <w:szCs w:val="28"/>
        </w:rPr>
        <w:br/>
      </w:r>
      <w:r w:rsidR="00D30D75">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14:paraId="6D7FD3D1" w14:textId="77777777" w:rsidR="00E246A1" w:rsidRDefault="00D657E8" w:rsidP="008079E3">
      <w:pPr>
        <w:pStyle w:val="Smlouva-slo"/>
        <w:numPr>
          <w:ilvl w:val="0"/>
          <w:numId w:val="13"/>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14:paraId="5BEDF3A8" w14:textId="4F215269" w:rsidR="00D657E8" w:rsidRPr="00E246A1" w:rsidRDefault="00E246A1" w:rsidP="008079E3">
      <w:pPr>
        <w:pStyle w:val="Smlouva-slo"/>
        <w:numPr>
          <w:ilvl w:val="0"/>
          <w:numId w:val="13"/>
        </w:numPr>
        <w:ind w:left="426"/>
        <w:rPr>
          <w:rFonts w:ascii="Arial" w:hAnsi="Arial" w:cs="Arial"/>
          <w:sz w:val="20"/>
        </w:rPr>
      </w:pPr>
      <w:r w:rsidRPr="00E246A1">
        <w:rPr>
          <w:rFonts w:ascii="Arial" w:hAnsi="Arial" w:cs="Arial"/>
          <w:sz w:val="20"/>
        </w:rPr>
        <w:t xml:space="preserve">Příkazce předá příkazníkovi </w:t>
      </w:r>
      <w:r w:rsidR="00AC5A40" w:rsidRPr="00E246A1">
        <w:rPr>
          <w:rFonts w:ascii="Arial" w:hAnsi="Arial" w:cs="Arial"/>
          <w:sz w:val="20"/>
        </w:rPr>
        <w:t>zejména povolení</w:t>
      </w:r>
      <w:r w:rsidR="00182E7A">
        <w:rPr>
          <w:rFonts w:ascii="Arial" w:hAnsi="Arial" w:cs="Arial"/>
          <w:sz w:val="20"/>
        </w:rPr>
        <w:t xml:space="preserve"> záměru/stavební povolení</w:t>
      </w:r>
      <w:r w:rsidRPr="00E246A1">
        <w:rPr>
          <w:rFonts w:ascii="Arial" w:hAnsi="Arial" w:cs="Arial"/>
          <w:sz w:val="20"/>
        </w:rPr>
        <w:t>, bylo-li vydáno, vyjádření správců sítí, smlouvu se zhotovitelem stavebních prací vč. naceněného položkového rozpočtu, projektovou dokumentaci pro provádění stavby, případně další potřebné dokumenty či informace.</w:t>
      </w:r>
    </w:p>
    <w:p w14:paraId="52A96240" w14:textId="77777777" w:rsidR="00E246A1" w:rsidRDefault="00234754" w:rsidP="008079E3">
      <w:pPr>
        <w:pStyle w:val="Smlouva-slo"/>
        <w:numPr>
          <w:ilvl w:val="0"/>
          <w:numId w:val="13"/>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14:paraId="472B1282" w14:textId="77777777" w:rsidR="00E246A1" w:rsidRDefault="00E246A1" w:rsidP="008079E3">
      <w:pPr>
        <w:pStyle w:val="Smlouva-slo"/>
        <w:numPr>
          <w:ilvl w:val="0"/>
          <w:numId w:val="13"/>
        </w:numPr>
        <w:ind w:left="426"/>
        <w:rPr>
          <w:rFonts w:ascii="Arial" w:hAnsi="Arial" w:cs="Arial"/>
          <w:sz w:val="20"/>
        </w:rPr>
      </w:pPr>
      <w:r w:rsidRPr="007E396C">
        <w:rPr>
          <w:rFonts w:ascii="Arial" w:hAnsi="Arial" w:cs="Arial"/>
          <w:sz w:val="20"/>
        </w:rPr>
        <w:lastRenderedPageBreak/>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14:paraId="526AC0D4" w14:textId="77777777" w:rsidR="00C20C12" w:rsidRDefault="00E246A1" w:rsidP="008079E3">
      <w:pPr>
        <w:pStyle w:val="Smlouva-slo"/>
        <w:numPr>
          <w:ilvl w:val="0"/>
          <w:numId w:val="13"/>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14:paraId="6F93661D" w14:textId="1C85C1DB" w:rsidR="00C20C12" w:rsidRPr="007E4A81" w:rsidRDefault="00C20C12" w:rsidP="008079E3">
      <w:pPr>
        <w:pStyle w:val="Smlouva-slo"/>
        <w:numPr>
          <w:ilvl w:val="0"/>
          <w:numId w:val="13"/>
        </w:numPr>
        <w:ind w:left="426"/>
        <w:rPr>
          <w:rFonts w:ascii="Arial" w:hAnsi="Arial" w:cs="Arial"/>
          <w:sz w:val="20"/>
        </w:rPr>
      </w:pPr>
      <w:r w:rsidRPr="007E4A81">
        <w:rPr>
          <w:rFonts w:ascii="Arial" w:hAnsi="Arial" w:cs="Arial"/>
          <w:sz w:val="20"/>
        </w:rPr>
        <w:t>Příkazce se zavazuje bezodkladně po uzavření této smlouvy vystavit příkazníkovi plnou moc, která jej bude opravňovat k právní úkonům dle této smlouvy za příkazce, pokud je plná moc potřeba ke splnění povinnosti dle této smlouvy. Příkazník toto zmocnění v celém rozsahu přijímá. Tato plná moc končí uplynutím doby plnění podle čl. IV této smlouvy.</w:t>
      </w:r>
    </w:p>
    <w:p w14:paraId="53EE41A3" w14:textId="77777777" w:rsidR="00C20C12" w:rsidRDefault="00C20C12" w:rsidP="007E4A81">
      <w:pPr>
        <w:pStyle w:val="Smlouva-slo"/>
        <w:ind w:left="426"/>
        <w:rPr>
          <w:rFonts w:ascii="Arial" w:hAnsi="Arial" w:cs="Arial"/>
          <w:sz w:val="20"/>
        </w:rPr>
      </w:pPr>
    </w:p>
    <w:p w14:paraId="59266F1F"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FB0CD3">
        <w:rPr>
          <w:rFonts w:ascii="Arial" w:eastAsia="Times New Roman" w:hAnsi="Arial" w:cs="Arial"/>
          <w:bCs w:val="0"/>
          <w:color w:val="auto"/>
          <w:sz w:val="28"/>
          <w:szCs w:val="28"/>
        </w:rPr>
        <w:t xml:space="preserve"> </w:t>
      </w:r>
      <w:r w:rsidRPr="00756C9D">
        <w:rPr>
          <w:rFonts w:ascii="Arial" w:eastAsia="Times New Roman" w:hAnsi="Arial" w:cs="Arial"/>
          <w:bCs w:val="0"/>
          <w:color w:val="auto"/>
          <w:sz w:val="28"/>
          <w:szCs w:val="28"/>
        </w:rPr>
        <w:t>IX.</w:t>
      </w:r>
      <w:r w:rsidR="00FB0CD3">
        <w:rPr>
          <w:rFonts w:ascii="Arial" w:eastAsia="Times New Roman" w:hAnsi="Arial" w:cs="Arial"/>
          <w:bCs w:val="0"/>
          <w:color w:val="auto"/>
          <w:sz w:val="28"/>
          <w:szCs w:val="28"/>
        </w:rPr>
        <w:br/>
      </w:r>
      <w:r w:rsidR="00E246A1">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14:paraId="3281E702" w14:textId="77777777"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14:paraId="3C87FD09" w14:textId="3701C283" w:rsidR="00D665C9" w:rsidRPr="006000F5" w:rsidRDefault="00D665C9" w:rsidP="008079E3">
      <w:pPr>
        <w:pStyle w:val="Smlouva3"/>
        <w:numPr>
          <w:ilvl w:val="0"/>
          <w:numId w:val="14"/>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w:t>
      </w:r>
      <w:r w:rsidR="00182E7A">
        <w:rPr>
          <w:rFonts w:ascii="Arial" w:hAnsi="Arial" w:cs="Arial"/>
          <w:sz w:val="20"/>
        </w:rPr>
        <w:t>S</w:t>
      </w:r>
      <w:r w:rsidRPr="006000F5">
        <w:rPr>
          <w:rFonts w:ascii="Arial" w:hAnsi="Arial" w:cs="Arial"/>
          <w:sz w:val="20"/>
        </w:rPr>
        <w:t>,</w:t>
      </w:r>
    </w:p>
    <w:p w14:paraId="48031CC8" w14:textId="77777777" w:rsidR="00D665C9" w:rsidRPr="00586038" w:rsidRDefault="00D665C9" w:rsidP="008079E3">
      <w:pPr>
        <w:pStyle w:val="Smlouva3"/>
        <w:numPr>
          <w:ilvl w:val="0"/>
          <w:numId w:val="14"/>
        </w:numPr>
        <w:ind w:left="709"/>
        <w:rPr>
          <w:rFonts w:ascii="Arial" w:hAnsi="Arial" w:cs="Arial"/>
          <w:sz w:val="20"/>
        </w:rPr>
      </w:pPr>
      <w:r w:rsidRPr="00586038">
        <w:rPr>
          <w:rFonts w:ascii="Arial" w:hAnsi="Arial" w:cs="Arial"/>
          <w:sz w:val="20"/>
        </w:rPr>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14:paraId="3A740EAE" w14:textId="77777777" w:rsidR="00106388" w:rsidRPr="00586038" w:rsidRDefault="00106388" w:rsidP="008079E3">
      <w:pPr>
        <w:pStyle w:val="Smlouva3"/>
        <w:numPr>
          <w:ilvl w:val="0"/>
          <w:numId w:val="14"/>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14:paraId="116403E1" w14:textId="77777777" w:rsidR="00106388" w:rsidRPr="00586038" w:rsidRDefault="00106388" w:rsidP="008079E3">
      <w:pPr>
        <w:pStyle w:val="Smlouva3"/>
        <w:numPr>
          <w:ilvl w:val="0"/>
          <w:numId w:val="14"/>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14:paraId="44F579F9" w14:textId="2CAE5088" w:rsidR="00D665C9" w:rsidRPr="00586038" w:rsidRDefault="00D665C9" w:rsidP="008079E3">
      <w:pPr>
        <w:pStyle w:val="Smlouva3"/>
        <w:numPr>
          <w:ilvl w:val="0"/>
          <w:numId w:val="14"/>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w:t>
      </w:r>
      <w:r w:rsidR="00436BDF">
        <w:rPr>
          <w:rFonts w:ascii="Arial" w:hAnsi="Arial" w:cs="Arial"/>
          <w:sz w:val="20"/>
        </w:rPr>
        <w:t> </w:t>
      </w:r>
      <w:r w:rsidR="00DB3439">
        <w:rPr>
          <w:rFonts w:ascii="Arial" w:hAnsi="Arial" w:cs="Arial"/>
          <w:sz w:val="20"/>
        </w:rPr>
        <w:t>s odbornou péčí,</w:t>
      </w:r>
    </w:p>
    <w:p w14:paraId="185517E2" w14:textId="598FF9A0" w:rsidR="00443D3F" w:rsidRDefault="00DB3439" w:rsidP="008079E3">
      <w:pPr>
        <w:pStyle w:val="Smlouva3"/>
        <w:numPr>
          <w:ilvl w:val="0"/>
          <w:numId w:val="14"/>
        </w:numPr>
        <w:ind w:left="709"/>
        <w:rPr>
          <w:rFonts w:ascii="Arial" w:hAnsi="Arial" w:cs="Arial"/>
          <w:sz w:val="20"/>
        </w:rPr>
      </w:pPr>
      <w:r>
        <w:rPr>
          <w:rFonts w:ascii="Arial" w:hAnsi="Arial" w:cs="Arial"/>
          <w:sz w:val="20"/>
        </w:rPr>
        <w:t>vykonávat TD</w:t>
      </w:r>
      <w:r w:rsidR="00182E7A">
        <w:rPr>
          <w:rFonts w:ascii="Arial" w:hAnsi="Arial" w:cs="Arial"/>
          <w:sz w:val="20"/>
        </w:rPr>
        <w:t>S</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sidR="00182E7A">
        <w:rPr>
          <w:rFonts w:ascii="Arial" w:hAnsi="Arial" w:cs="Arial"/>
          <w:sz w:val="20"/>
        </w:rPr>
        <w:t xml:space="preserve">zadávací dokumentaci, </w:t>
      </w:r>
      <w:r>
        <w:rPr>
          <w:rFonts w:ascii="Arial" w:hAnsi="Arial" w:cs="Arial"/>
          <w:sz w:val="20"/>
        </w:rPr>
        <w:t xml:space="preserve">vyjádřeními, stanovisky </w:t>
      </w:r>
      <w:r w:rsidR="006C3F5C">
        <w:rPr>
          <w:rFonts w:ascii="Arial" w:hAnsi="Arial" w:cs="Arial"/>
          <w:sz w:val="20"/>
        </w:rPr>
        <w:t>a pokyny příkazce,</w:t>
      </w:r>
    </w:p>
    <w:p w14:paraId="1381E516" w14:textId="506F295F" w:rsidR="008D79A5" w:rsidRDefault="006C3F5C" w:rsidP="008079E3">
      <w:pPr>
        <w:pStyle w:val="Smlouva3"/>
        <w:numPr>
          <w:ilvl w:val="0"/>
          <w:numId w:val="14"/>
        </w:numPr>
        <w:ind w:left="709"/>
        <w:rPr>
          <w:rFonts w:ascii="Arial" w:hAnsi="Arial" w:cs="Arial"/>
          <w:sz w:val="20"/>
        </w:rPr>
      </w:pPr>
      <w:r>
        <w:rPr>
          <w:rFonts w:ascii="Arial" w:hAnsi="Arial" w:cs="Arial"/>
          <w:sz w:val="20"/>
        </w:rPr>
        <w:t>poskytovat příkazci veškeré informace, doklady apod.</w:t>
      </w:r>
    </w:p>
    <w:p w14:paraId="53930205" w14:textId="282DC4DC" w:rsidR="00182E7A" w:rsidRDefault="00182E7A" w:rsidP="008079E3">
      <w:pPr>
        <w:pStyle w:val="Smlouva3"/>
        <w:numPr>
          <w:ilvl w:val="0"/>
          <w:numId w:val="14"/>
        </w:numPr>
        <w:ind w:left="709"/>
        <w:rPr>
          <w:rFonts w:ascii="Arial" w:hAnsi="Arial" w:cs="Arial"/>
          <w:sz w:val="20"/>
        </w:rPr>
      </w:pPr>
      <w:r>
        <w:rPr>
          <w:rFonts w:ascii="Arial" w:hAnsi="Arial" w:cs="Arial"/>
          <w:sz w:val="20"/>
        </w:rPr>
        <w:t>předkládat příkazci k odsouhlasení veškeré písemnosti,</w:t>
      </w:r>
    </w:p>
    <w:p w14:paraId="793E485E" w14:textId="7EE5E790" w:rsidR="00C35B80" w:rsidRPr="00F32E12" w:rsidRDefault="00C35B80" w:rsidP="008079E3">
      <w:pPr>
        <w:pStyle w:val="Smlouva3"/>
        <w:numPr>
          <w:ilvl w:val="0"/>
          <w:numId w:val="14"/>
        </w:numPr>
        <w:ind w:left="709"/>
        <w:rPr>
          <w:rFonts w:ascii="Arial" w:hAnsi="Arial" w:cs="Arial"/>
          <w:sz w:val="20"/>
        </w:rPr>
      </w:pPr>
      <w:r w:rsidRPr="00F32E12">
        <w:rPr>
          <w:rFonts w:ascii="Arial" w:hAnsi="Arial" w:cs="Arial"/>
          <w:sz w:val="20"/>
        </w:rPr>
        <w:t>písemně informovat příkazce o plnění smlouvy prostřednictvím dalších osob</w:t>
      </w:r>
      <w:r w:rsidR="00182E7A">
        <w:rPr>
          <w:rFonts w:ascii="Arial" w:hAnsi="Arial" w:cs="Arial"/>
          <w:sz w:val="20"/>
        </w:rPr>
        <w:t>.</w:t>
      </w:r>
    </w:p>
    <w:p w14:paraId="656B3402" w14:textId="77777777" w:rsidR="006C3F5C" w:rsidRDefault="00106388" w:rsidP="008079E3">
      <w:pPr>
        <w:pStyle w:val="Nadpis2"/>
        <w:numPr>
          <w:ilvl w:val="0"/>
          <w:numId w:val="15"/>
        </w:numPr>
        <w:suppressAutoHyphens/>
        <w:rPr>
          <w:rFonts w:ascii="Arial" w:hAnsi="Arial" w:cs="Arial"/>
          <w:sz w:val="20"/>
          <w:szCs w:val="20"/>
        </w:rPr>
      </w:pPr>
      <w:r w:rsidRPr="00586038">
        <w:rPr>
          <w:rFonts w:ascii="Arial" w:hAnsi="Arial" w:cs="Arial"/>
          <w:sz w:val="20"/>
          <w:szCs w:val="20"/>
        </w:rPr>
        <w:t>Příkazník se může odchýlit od pokynů příkazce jen, je-</w:t>
      </w:r>
      <w:r w:rsidR="006C3F5C">
        <w:rPr>
          <w:rFonts w:ascii="Arial" w:hAnsi="Arial" w:cs="Arial"/>
          <w:sz w:val="20"/>
          <w:szCs w:val="20"/>
        </w:rPr>
        <w:t>li to nezbytné v zájmu příkazce</w:t>
      </w:r>
      <w:r w:rsidR="00B011C5">
        <w:rPr>
          <w:rFonts w:ascii="Arial" w:hAnsi="Arial" w:cs="Arial"/>
          <w:sz w:val="20"/>
          <w:szCs w:val="20"/>
        </w:rPr>
        <w:t>,</w:t>
      </w:r>
      <w:r w:rsidR="006C3F5C">
        <w:rPr>
          <w:rFonts w:ascii="Arial" w:hAnsi="Arial" w:cs="Arial"/>
          <w:sz w:val="20"/>
          <w:szCs w:val="20"/>
        </w:rPr>
        <w:t xml:space="preserve"> </w:t>
      </w:r>
      <w:r w:rsidRPr="00586038">
        <w:rPr>
          <w:rFonts w:ascii="Arial" w:hAnsi="Arial" w:cs="Arial"/>
          <w:sz w:val="20"/>
          <w:szCs w:val="20"/>
        </w:rPr>
        <w:t>a pokud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r w:rsidR="006C3F5C">
        <w:rPr>
          <w:rFonts w:ascii="Arial" w:hAnsi="Arial" w:cs="Arial"/>
          <w:sz w:val="20"/>
          <w:szCs w:val="20"/>
        </w:rPr>
        <w:t xml:space="preserve"> </w:t>
      </w:r>
    </w:p>
    <w:p w14:paraId="5CB7264A" w14:textId="77777777" w:rsidR="006C3F5C" w:rsidRDefault="006C3F5C" w:rsidP="008079E3">
      <w:pPr>
        <w:pStyle w:val="Nadpis2"/>
        <w:numPr>
          <w:ilvl w:val="0"/>
          <w:numId w:val="15"/>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14:paraId="5594F9CD" w14:textId="1936A205" w:rsidR="00D44311" w:rsidRDefault="006C3F5C" w:rsidP="008079E3">
      <w:pPr>
        <w:pStyle w:val="Nadpis2"/>
        <w:numPr>
          <w:ilvl w:val="0"/>
          <w:numId w:val="15"/>
        </w:numPr>
        <w:suppressAutoHyphens/>
        <w:rPr>
          <w:rFonts w:ascii="Arial" w:hAnsi="Arial" w:cs="Arial"/>
          <w:sz w:val="20"/>
          <w:szCs w:val="20"/>
        </w:rPr>
      </w:pPr>
      <w:r w:rsidRPr="006C3F5C">
        <w:rPr>
          <w:rFonts w:ascii="Arial" w:hAnsi="Arial" w:cs="Arial"/>
          <w:sz w:val="20"/>
          <w:szCs w:val="20"/>
        </w:rPr>
        <w:t>Příkazník odpovídá za vzniklou škodu způsobenou při plnění této smlouvy příkazci či třetím osobám.</w:t>
      </w:r>
      <w:r w:rsidR="00920862">
        <w:rPr>
          <w:rFonts w:ascii="Arial" w:hAnsi="Arial" w:cs="Arial"/>
          <w:sz w:val="20"/>
          <w:szCs w:val="20"/>
        </w:rPr>
        <w:t xml:space="preserve"> </w:t>
      </w:r>
    </w:p>
    <w:p w14:paraId="5FF26352" w14:textId="77777777" w:rsidR="00D44311" w:rsidRPr="007E4A81" w:rsidRDefault="00D44311" w:rsidP="007E4A81"/>
    <w:p w14:paraId="71964B5A" w14:textId="53E7CD8D" w:rsidR="00D44311" w:rsidRPr="00B518FA" w:rsidRDefault="00D44311" w:rsidP="008079E3">
      <w:pPr>
        <w:pStyle w:val="Odstavecseseznamem"/>
        <w:numPr>
          <w:ilvl w:val="0"/>
          <w:numId w:val="15"/>
        </w:numPr>
        <w:jc w:val="both"/>
        <w:rPr>
          <w:rFonts w:ascii="Arial" w:hAnsi="Arial" w:cs="Arial"/>
          <w:sz w:val="20"/>
          <w:szCs w:val="20"/>
        </w:rPr>
      </w:pPr>
      <w:r w:rsidRPr="00D44311">
        <w:rPr>
          <w:rFonts w:ascii="Arial" w:hAnsi="Arial" w:cs="Arial"/>
          <w:sz w:val="20"/>
          <w:szCs w:val="20"/>
        </w:rPr>
        <w:t>Příkazník je při plnění závazků dle této smlouvy dále povinen vést písemný soupis provedených služeb a činností ve formě výkazu odpracovaných hodin. Tento výkaz podepsaný příkazníkem bude podkladem k vyúčtování provedených činnosti dle čl. VII odst. 2 této smlouvy</w:t>
      </w:r>
      <w:r w:rsidRPr="00B518FA">
        <w:rPr>
          <w:rFonts w:ascii="Arial" w:hAnsi="Arial" w:cs="Arial"/>
          <w:sz w:val="20"/>
          <w:szCs w:val="20"/>
        </w:rPr>
        <w:t>.</w:t>
      </w:r>
    </w:p>
    <w:p w14:paraId="4EE38AE3" w14:textId="77777777" w:rsidR="00D44311" w:rsidRDefault="00D44311" w:rsidP="00143A89">
      <w:pPr>
        <w:pStyle w:val="Nadpis2"/>
        <w:numPr>
          <w:ilvl w:val="0"/>
          <w:numId w:val="0"/>
        </w:numPr>
        <w:suppressAutoHyphens/>
        <w:ind w:left="360"/>
        <w:rPr>
          <w:rFonts w:ascii="Arial" w:hAnsi="Arial" w:cs="Arial"/>
          <w:sz w:val="20"/>
          <w:szCs w:val="20"/>
        </w:rPr>
      </w:pPr>
    </w:p>
    <w:p w14:paraId="6BD0A387" w14:textId="77777777" w:rsidR="00D665C9" w:rsidRPr="00756C9D" w:rsidRDefault="00D665C9" w:rsidP="00FB0CD3">
      <w:pPr>
        <w:pStyle w:val="Nadpis3"/>
        <w:spacing w:before="36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r w:rsidR="00FB0CD3">
        <w:rPr>
          <w:rFonts w:ascii="Arial" w:eastAsia="Times New Roman" w:hAnsi="Arial" w:cs="Arial"/>
          <w:bCs w:val="0"/>
          <w:color w:val="auto"/>
          <w:sz w:val="28"/>
          <w:szCs w:val="28"/>
        </w:rPr>
        <w:br/>
      </w:r>
      <w:r w:rsidR="002E2AD7">
        <w:rPr>
          <w:rFonts w:ascii="Arial" w:eastAsia="Times New Roman" w:hAnsi="Arial" w:cs="Arial"/>
          <w:bCs w:val="0"/>
          <w:color w:val="auto"/>
          <w:sz w:val="28"/>
          <w:szCs w:val="28"/>
        </w:rPr>
        <w:t>Smluvní pokuty</w:t>
      </w:r>
    </w:p>
    <w:p w14:paraId="3E1E6C7A"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14:paraId="303456AB" w14:textId="77777777" w:rsidR="00F430C2"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w:t>
      </w:r>
      <w:r w:rsidRPr="00D46DCC">
        <w:rPr>
          <w:rFonts w:ascii="Arial" w:hAnsi="Arial" w:cs="Arial"/>
          <w:sz w:val="20"/>
        </w:rPr>
        <w:t>nesplní kteroukoliv z povinností či poruší jakoukoliv povinnost vyplývající mu z této smlouvy, je příkazce oprávněn účtovat příkazníkovi smluvní pokutu ve výši 2.000,- Kč za každý jednotlivý zjištěný případ.</w:t>
      </w:r>
    </w:p>
    <w:p w14:paraId="02F470A8" w14:textId="77777777" w:rsidR="00D44311" w:rsidRDefault="00F430C2" w:rsidP="008079E3">
      <w:pPr>
        <w:pStyle w:val="Smlouva-slo"/>
        <w:numPr>
          <w:ilvl w:val="1"/>
          <w:numId w:val="4"/>
        </w:numPr>
        <w:tabs>
          <w:tab w:val="clear" w:pos="2007"/>
          <w:tab w:val="num" w:pos="426"/>
        </w:tabs>
        <w:ind w:left="425" w:hanging="425"/>
        <w:rPr>
          <w:rFonts w:ascii="Arial" w:hAnsi="Arial" w:cs="Arial"/>
          <w:sz w:val="20"/>
        </w:rPr>
      </w:pPr>
      <w:r w:rsidRPr="00F430C2">
        <w:rPr>
          <w:rFonts w:ascii="Arial" w:hAnsi="Arial" w:cs="Arial"/>
          <w:sz w:val="20"/>
        </w:rPr>
        <w:lastRenderedPageBreak/>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jejíž důsledkem bude fakturace </w:t>
      </w:r>
      <w:r w:rsidRPr="00D46DCC">
        <w:rPr>
          <w:rFonts w:ascii="Arial" w:hAnsi="Arial" w:cs="Arial"/>
          <w:sz w:val="20"/>
        </w:rPr>
        <w:t>neoprávněných položek ze strany zhotovitele díla, má příkazce právo uplatnit vůči příkazníkovi smluvní pokutu ve výši 5% z hodnoty vzniklé neoprávněné fakturace, maximálně však do výše 20</w:t>
      </w:r>
      <w:r w:rsidR="00436BDF" w:rsidRPr="00D46DCC">
        <w:rPr>
          <w:rFonts w:ascii="Arial" w:hAnsi="Arial" w:cs="Arial"/>
          <w:sz w:val="20"/>
        </w:rPr>
        <w:t> </w:t>
      </w:r>
      <w:r w:rsidRPr="00D46DCC">
        <w:rPr>
          <w:rFonts w:ascii="Arial" w:hAnsi="Arial" w:cs="Arial"/>
          <w:sz w:val="20"/>
        </w:rPr>
        <w:t>% odměny příkazníka dle této smlouvy.</w:t>
      </w:r>
      <w:r w:rsidRPr="00F430C2">
        <w:rPr>
          <w:rFonts w:ascii="Arial" w:hAnsi="Arial" w:cs="Arial"/>
          <w:sz w:val="20"/>
        </w:rPr>
        <w:t xml:space="preserve">  </w:t>
      </w:r>
    </w:p>
    <w:p w14:paraId="777AB4CA" w14:textId="41974800" w:rsidR="00182E7A" w:rsidRPr="00D44311" w:rsidRDefault="00182E7A" w:rsidP="008079E3">
      <w:pPr>
        <w:pStyle w:val="Smlouva-slo"/>
        <w:numPr>
          <w:ilvl w:val="1"/>
          <w:numId w:val="4"/>
        </w:numPr>
        <w:tabs>
          <w:tab w:val="clear" w:pos="2007"/>
          <w:tab w:val="num" w:pos="426"/>
        </w:tabs>
        <w:ind w:left="425" w:hanging="425"/>
        <w:rPr>
          <w:rFonts w:ascii="Arial" w:hAnsi="Arial" w:cs="Arial"/>
          <w:sz w:val="20"/>
        </w:rPr>
      </w:pPr>
      <w:r w:rsidRPr="00D44311">
        <w:rPr>
          <w:rFonts w:ascii="Arial" w:hAnsi="Arial" w:cs="Arial"/>
          <w:sz w:val="20"/>
        </w:rPr>
        <w:t xml:space="preserve">Pokud dojde k prodloužení lhůty provedení stavby zapříčiněné nesplněním povinnosti příkazníka vyplývající z této smlouvy, může příkazce požadovat po příkazníkovi úhradu smluvní pokuty ve výši </w:t>
      </w:r>
      <w:r w:rsidR="00D44311">
        <w:rPr>
          <w:rFonts w:ascii="Arial" w:hAnsi="Arial" w:cs="Arial"/>
          <w:sz w:val="20"/>
        </w:rPr>
        <w:t>1000,-</w:t>
      </w:r>
      <w:r w:rsidR="008F3299">
        <w:rPr>
          <w:rFonts w:ascii="Arial" w:hAnsi="Arial" w:cs="Arial"/>
          <w:sz w:val="20"/>
        </w:rPr>
        <w:t xml:space="preserve"> </w:t>
      </w:r>
      <w:r w:rsidR="00D44311">
        <w:rPr>
          <w:rFonts w:ascii="Arial" w:hAnsi="Arial" w:cs="Arial"/>
          <w:sz w:val="20"/>
        </w:rPr>
        <w:t>Kč</w:t>
      </w:r>
      <w:r w:rsidR="008F3299">
        <w:rPr>
          <w:rFonts w:ascii="Arial" w:hAnsi="Arial" w:cs="Arial"/>
          <w:sz w:val="20"/>
        </w:rPr>
        <w:t xml:space="preserve"> </w:t>
      </w:r>
      <w:r w:rsidRPr="00D44311">
        <w:rPr>
          <w:rFonts w:ascii="Arial" w:hAnsi="Arial" w:cs="Arial"/>
          <w:sz w:val="20"/>
        </w:rPr>
        <w:t xml:space="preserve">za každý den prodloužení lhůty provedení stavby. Provedením stavby se rozumí její řádné ukončení a převzetí příkazcem. Řádným ukončením stavby se rozumí, že stavba nebude vykazovat žádné vady a nedodělky. </w:t>
      </w:r>
    </w:p>
    <w:p w14:paraId="528C6300"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14:paraId="6EBEC61F" w14:textId="77777777" w:rsidR="002E2AD7" w:rsidRDefault="002E2AD7" w:rsidP="008079E3">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501100AA" w14:textId="3E56FA7A" w:rsidR="00D44311" w:rsidRPr="001F38D5" w:rsidRDefault="00D665C9" w:rsidP="001F38D5">
      <w:pPr>
        <w:pStyle w:val="Nadpis3"/>
        <w:spacing w:before="36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r w:rsidR="00FB0CD3">
        <w:rPr>
          <w:rFonts w:ascii="Arial" w:eastAsia="Times New Roman" w:hAnsi="Arial" w:cs="Arial"/>
          <w:bCs w:val="0"/>
          <w:color w:val="auto"/>
          <w:sz w:val="28"/>
          <w:szCs w:val="28"/>
        </w:rPr>
        <w:br/>
      </w:r>
      <w:r w:rsidR="00D44311" w:rsidRPr="001F38D5">
        <w:rPr>
          <w:rFonts w:ascii="Arial" w:eastAsia="Times New Roman" w:hAnsi="Arial" w:cs="Arial"/>
          <w:bCs w:val="0"/>
          <w:color w:val="auto"/>
          <w:sz w:val="28"/>
          <w:szCs w:val="28"/>
        </w:rPr>
        <w:t>Změna a ukončení smlouvy</w:t>
      </w:r>
    </w:p>
    <w:p w14:paraId="11A41E44" w14:textId="14C5782A"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Tuto smlouvu je možno měnit výlučně na základě písemného dodatku podepsaného oběma stranami, který bude explicitně označen jako „dodatek k příkazní smlouvě“ s uvedením čísla dodatku. Jakékoliv jiné zápisy, protokoly či záznamy, byť oboustranně podepsané se za změnu smlouvy nepovažují. </w:t>
      </w:r>
    </w:p>
    <w:p w14:paraId="02CF5A47" w14:textId="4B4649B8" w:rsid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 xml:space="preserve">Nastanou-li u některé ze stran skutečnosti bránící řádnému plnění dle této smlouvy, je tato strana povinna tuto skutečnost bez zbytečného odkladu oznámit druhé straně a vyvolat jednání zástupců oprávněných k uzavření smlouvy. Příkazce není oprávněn převést svá práva a povinnosti z této smlouvy vyplývající na jinou osobu. </w:t>
      </w:r>
    </w:p>
    <w:p w14:paraId="7944132D" w14:textId="75D453C6" w:rsidR="00D44311" w:rsidRP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Smluvní vztah skončí uplynutím doby sjednané v čl.  IV</w:t>
      </w:r>
      <w:r w:rsidR="00A92ED9">
        <w:rPr>
          <w:rFonts w:ascii="Arial" w:hAnsi="Arial" w:cs="Arial"/>
          <w:sz w:val="20"/>
        </w:rPr>
        <w:t>.</w:t>
      </w:r>
      <w:r w:rsidRPr="008F3299">
        <w:rPr>
          <w:rFonts w:ascii="Arial" w:hAnsi="Arial" w:cs="Arial"/>
          <w:sz w:val="20"/>
        </w:rPr>
        <w:t xml:space="preserve"> této smlouvy.</w:t>
      </w:r>
    </w:p>
    <w:p w14:paraId="06889220" w14:textId="65D563BF" w:rsidR="00D44311" w:rsidRPr="008F3299" w:rsidRDefault="00D44311" w:rsidP="008079E3">
      <w:pPr>
        <w:pStyle w:val="Smlouva-slo"/>
        <w:numPr>
          <w:ilvl w:val="0"/>
          <w:numId w:val="16"/>
        </w:numPr>
        <w:tabs>
          <w:tab w:val="clear" w:pos="2007"/>
        </w:tabs>
        <w:ind w:left="426"/>
        <w:rPr>
          <w:rFonts w:ascii="Arial" w:hAnsi="Arial" w:cs="Arial"/>
          <w:sz w:val="20"/>
        </w:rPr>
      </w:pPr>
      <w:r w:rsidRPr="008F3299">
        <w:rPr>
          <w:rFonts w:ascii="Arial" w:hAnsi="Arial" w:cs="Arial"/>
          <w:sz w:val="20"/>
        </w:rPr>
        <w:t xml:space="preserve">Smlouva může být ukončena dohodou, výpovědí, odvoláním příkazu ze strany příkazce nebo odstoupením od smlouvy. </w:t>
      </w:r>
    </w:p>
    <w:p w14:paraId="6E474539"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Příkazce je oprávněn příkaz odvolat bez udání důvodu. </w:t>
      </w:r>
    </w:p>
    <w:p w14:paraId="533FAD26"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V případě výpovědi je příkazce oprávněn vypovědět tuto smlouvu bez výpovědní doby, a to v případě, že bylo příslušným soudem rozhodnuto o tom, že příkazník je v úpadku ve smyslu Insolvenčního zákona nebo podá-li příkazník sám na sebe insolvenční návrh. Výpovědní lhůta činí 1 měsíc a začíná běžet prvním dnem měsíce následujícího po měsíci, v němž byla podána výpověď.</w:t>
      </w:r>
    </w:p>
    <w:p w14:paraId="22C9104C"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Výpovědí této smlouvy ani odvoláním příkazu není dotčeno právo oprávněné strany na zaplacení smluvní pokuty ani na náhradu škody vzniklé porušením smlouvy. </w:t>
      </w:r>
    </w:p>
    <w:p w14:paraId="3BC4B0AB"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Příkazce může odstoupit od smlouvy, pokud příkazník opakovaně porušuje svoje povinnosti vyplývající z ujednání této smlouvy, přestože byl na tuto skutečnost příkazcem písemně upozorněna a v přiměřené lhůtě nesjednal nápravu. Pro odvolání příkazu za strany příkazce platí ustanovení § 2443 občanského zákoníku.</w:t>
      </w:r>
    </w:p>
    <w:p w14:paraId="1E7A96D4" w14:textId="48AE6355"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Příkazce může odstoupit od smlouvy také v případě, že mu nepodaří zajistit finanční prostředky a</w:t>
      </w:r>
      <w:r w:rsidR="001F38D5">
        <w:rPr>
          <w:rFonts w:ascii="Arial" w:hAnsi="Arial" w:cs="Arial"/>
          <w:sz w:val="20"/>
        </w:rPr>
        <w:t> </w:t>
      </w:r>
      <w:r w:rsidRPr="00D44311">
        <w:rPr>
          <w:rFonts w:ascii="Arial" w:hAnsi="Arial" w:cs="Arial"/>
          <w:sz w:val="20"/>
        </w:rPr>
        <w:t>stavba se nebude realizovat.</w:t>
      </w:r>
    </w:p>
    <w:p w14:paraId="722B36DC"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Příkazník může odstoupit od smlouvy, pokud by jeho výkon podle pokynu příkazce měl být v rozporu se zákonem Na tuto skutečnost však musí příkazník neprodleně příkazce upozornit. Odstoupit od smlouvy pak může příkazník okamžitě, pokud nedojde do 3 dnů od oznámení ke změně pokynu. </w:t>
      </w:r>
    </w:p>
    <w:p w14:paraId="1E806811" w14:textId="77777777" w:rsidR="00D44311" w:rsidRPr="00D44311" w:rsidRDefault="00D44311" w:rsidP="008079E3">
      <w:pPr>
        <w:pStyle w:val="Smlouva-slo"/>
        <w:numPr>
          <w:ilvl w:val="0"/>
          <w:numId w:val="16"/>
        </w:numPr>
        <w:tabs>
          <w:tab w:val="clear" w:pos="2007"/>
        </w:tabs>
        <w:ind w:left="426"/>
        <w:rPr>
          <w:rFonts w:ascii="Arial" w:hAnsi="Arial" w:cs="Arial"/>
          <w:sz w:val="20"/>
        </w:rPr>
      </w:pPr>
      <w:r w:rsidRPr="00D44311">
        <w:rPr>
          <w:rFonts w:ascii="Arial" w:hAnsi="Arial" w:cs="Arial"/>
          <w:sz w:val="20"/>
        </w:rPr>
        <w:t xml:space="preserve">Odstoupení od smlouvy nabývá účinnosti dnem následujícím po dni, kdy bylo smluvní straně doručeno písemné oznámení o odstoupení. </w:t>
      </w:r>
    </w:p>
    <w:p w14:paraId="3F251789" w14:textId="77777777" w:rsidR="00D44311" w:rsidRPr="008F3299" w:rsidRDefault="00D44311" w:rsidP="00475F25">
      <w:pPr>
        <w:pStyle w:val="Smlouva-slo"/>
        <w:ind w:left="425"/>
        <w:rPr>
          <w:rFonts w:ascii="Arial" w:hAnsi="Arial" w:cs="Arial"/>
          <w:sz w:val="20"/>
        </w:rPr>
      </w:pPr>
    </w:p>
    <w:p w14:paraId="3465E257" w14:textId="01361945" w:rsidR="00D44311" w:rsidRDefault="00D44311" w:rsidP="00FB0CD3">
      <w:pPr>
        <w:pStyle w:val="Nadpis3"/>
        <w:spacing w:before="360"/>
        <w:jc w:val="center"/>
        <w:rPr>
          <w:rFonts w:ascii="Arial" w:eastAsia="Times New Roman" w:hAnsi="Arial" w:cs="Arial"/>
          <w:bCs w:val="0"/>
          <w:color w:val="auto"/>
          <w:sz w:val="28"/>
          <w:szCs w:val="28"/>
        </w:rPr>
      </w:pPr>
      <w:r>
        <w:rPr>
          <w:rFonts w:ascii="Arial" w:eastAsia="Times New Roman" w:hAnsi="Arial" w:cs="Arial"/>
          <w:bCs w:val="0"/>
          <w:color w:val="auto"/>
          <w:sz w:val="28"/>
          <w:szCs w:val="28"/>
        </w:rPr>
        <w:lastRenderedPageBreak/>
        <w:t>XII.</w:t>
      </w:r>
    </w:p>
    <w:p w14:paraId="13E91A65" w14:textId="58F11956" w:rsidR="00D665C9" w:rsidRPr="005A68F2" w:rsidRDefault="00D665C9" w:rsidP="00FB0CD3">
      <w:pPr>
        <w:pStyle w:val="Nadpis3"/>
        <w:spacing w:before="36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Závěrečná ujednání</w:t>
      </w:r>
    </w:p>
    <w:p w14:paraId="54FD0DB1" w14:textId="77777777" w:rsidR="00AC5A40" w:rsidRDefault="00AC5A40" w:rsidP="00AC5A40">
      <w:pPr>
        <w:pStyle w:val="Nadpis2"/>
        <w:numPr>
          <w:ilvl w:val="1"/>
          <w:numId w:val="19"/>
        </w:numPr>
        <w:tabs>
          <w:tab w:val="num" w:pos="426"/>
        </w:tabs>
        <w:ind w:left="426" w:hanging="426"/>
        <w:rPr>
          <w:rFonts w:ascii="Arial" w:hAnsi="Arial" w:cs="Arial"/>
          <w:sz w:val="20"/>
          <w:szCs w:val="20"/>
        </w:rPr>
      </w:pPr>
      <w:r>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14:paraId="38F16B5A" w14:textId="77777777"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20B020B5" w14:textId="77777777" w:rsidR="00802E3F" w:rsidRPr="00802E3F" w:rsidRDefault="00433369" w:rsidP="001C5DE7">
      <w:pPr>
        <w:pStyle w:val="Nadpis2"/>
        <w:tabs>
          <w:tab w:val="clear" w:pos="576"/>
        </w:tabs>
        <w:suppressAutoHyphens/>
        <w:ind w:left="426" w:hanging="426"/>
        <w:rPr>
          <w:rFonts w:ascii="Arial" w:hAnsi="Arial" w:cs="Arial"/>
          <w:sz w:val="20"/>
          <w:szCs w:val="20"/>
        </w:rPr>
      </w:pPr>
      <w:r>
        <w:rPr>
          <w:rFonts w:ascii="Arial" w:hAnsi="Arial" w:cs="Arial"/>
          <w:sz w:val="20"/>
          <w:szCs w:val="20"/>
        </w:rPr>
        <w:t>Osobní údaje uvedené v této smlouvě budou zpracovány pouze za účelem plnění této smlouvy</w:t>
      </w:r>
      <w:r w:rsidR="001C5DE7" w:rsidRPr="001C5DE7">
        <w:rPr>
          <w:rFonts w:ascii="Arial" w:hAnsi="Arial" w:cs="Arial"/>
          <w:sz w:val="20"/>
          <w:szCs w:val="20"/>
        </w:rPr>
        <w:t>.</w:t>
      </w:r>
    </w:p>
    <w:p w14:paraId="7574BCD5" w14:textId="251A53C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w:t>
      </w:r>
      <w:r w:rsidR="001F38D5">
        <w:rPr>
          <w:rFonts w:ascii="Arial" w:hAnsi="Arial" w:cs="Arial"/>
          <w:sz w:val="20"/>
          <w:szCs w:val="20"/>
        </w:rPr>
        <w:t> </w:t>
      </w:r>
      <w:r w:rsidRPr="00802E3F">
        <w:rPr>
          <w:rFonts w:ascii="Arial" w:hAnsi="Arial" w:cs="Arial"/>
          <w:sz w:val="20"/>
          <w:szCs w:val="20"/>
        </w:rPr>
        <w:t>srozumitelně, nikoliv v tísni nebo za nápadně nevýhodných podmínek, a že se dohodly o celém jejím obsahu, což stvrzují svými podpisy.</w:t>
      </w:r>
      <w:r>
        <w:rPr>
          <w:rFonts w:ascii="Arial" w:hAnsi="Arial" w:cs="Arial"/>
          <w:sz w:val="20"/>
          <w:szCs w:val="20"/>
        </w:rPr>
        <w:t xml:space="preserve"> </w:t>
      </w:r>
    </w:p>
    <w:p w14:paraId="63F8BA40" w14:textId="77777777" w:rsidR="00057F8A" w:rsidRDefault="00802E3F" w:rsidP="00057F8A">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Smlouva je vyhotovena ve </w:t>
      </w:r>
      <w:r w:rsidR="00CD08B3">
        <w:rPr>
          <w:rFonts w:ascii="Arial" w:hAnsi="Arial" w:cs="Arial"/>
          <w:sz w:val="20"/>
          <w:szCs w:val="20"/>
        </w:rPr>
        <w:t>2</w:t>
      </w:r>
      <w:r w:rsidRPr="00802E3F">
        <w:rPr>
          <w:rFonts w:ascii="Arial" w:hAnsi="Arial" w:cs="Arial"/>
          <w:sz w:val="20"/>
          <w:szCs w:val="20"/>
        </w:rPr>
        <w:t xml:space="preserve"> stejnopisech s platností originálu, z nichž každá smluvní strana obdrží </w:t>
      </w:r>
      <w:r w:rsidR="00CD08B3">
        <w:rPr>
          <w:rFonts w:ascii="Arial" w:hAnsi="Arial" w:cs="Arial"/>
          <w:sz w:val="20"/>
          <w:szCs w:val="20"/>
        </w:rPr>
        <w:t>1</w:t>
      </w:r>
      <w:r w:rsidRPr="00802E3F">
        <w:rPr>
          <w:rFonts w:ascii="Arial" w:hAnsi="Arial" w:cs="Arial"/>
          <w:sz w:val="20"/>
          <w:szCs w:val="20"/>
        </w:rPr>
        <w:t xml:space="preserve"> vyhotovení.</w:t>
      </w:r>
    </w:p>
    <w:p w14:paraId="50B0421D" w14:textId="77777777" w:rsidR="005359EC" w:rsidRDefault="005359EC" w:rsidP="005359EC"/>
    <w:p w14:paraId="14E53897" w14:textId="77777777" w:rsidR="005359EC" w:rsidRPr="005359EC" w:rsidRDefault="005359EC" w:rsidP="005359EC"/>
    <w:p w14:paraId="38B8BB78" w14:textId="77777777" w:rsidR="00802E3F" w:rsidRDefault="00802E3F" w:rsidP="00802E3F">
      <w:pPr>
        <w:suppressAutoHyphens/>
        <w:spacing w:after="80" w:line="240" w:lineRule="atLeast"/>
        <w:rPr>
          <w:rFonts w:ascii="Arial" w:hAnsi="Arial" w:cs="Arial"/>
        </w:rPr>
      </w:pPr>
    </w:p>
    <w:p w14:paraId="21FCB06E" w14:textId="77777777" w:rsidR="00802E3F" w:rsidRDefault="00802E3F" w:rsidP="00802E3F"/>
    <w:p w14:paraId="76092A86" w14:textId="22715A78" w:rsidR="00B10BFD" w:rsidRPr="00B10BFD" w:rsidRDefault="00B10BFD" w:rsidP="00CD08B3">
      <w:pPr>
        <w:ind w:firstLine="426"/>
        <w:rPr>
          <w:rFonts w:ascii="Arial" w:hAnsi="Arial" w:cs="Arial"/>
          <w:sz w:val="20"/>
          <w:szCs w:val="20"/>
        </w:rPr>
      </w:pPr>
      <w:r w:rsidRPr="00B10BFD">
        <w:rPr>
          <w:rFonts w:ascii="Arial" w:hAnsi="Arial" w:cs="Arial"/>
          <w:sz w:val="20"/>
          <w:szCs w:val="20"/>
        </w:rPr>
        <w:t xml:space="preserve">V Českém Těšíně dne </w:t>
      </w:r>
      <w:r w:rsidR="00D46DCC">
        <w:rPr>
          <w:rFonts w:ascii="Arial" w:hAnsi="Arial" w:cs="Arial"/>
          <w:sz w:val="20"/>
          <w:szCs w:val="20"/>
        </w:rPr>
        <w:t>31.10.2024</w:t>
      </w:r>
      <w:r w:rsidRPr="00B10BFD">
        <w:rPr>
          <w:rFonts w:ascii="Arial" w:hAnsi="Arial" w:cs="Arial"/>
          <w:sz w:val="20"/>
          <w:szCs w:val="20"/>
        </w:rPr>
        <w:tab/>
      </w:r>
      <w:r w:rsidR="00D46DCC">
        <w:rPr>
          <w:rFonts w:ascii="Arial" w:hAnsi="Arial" w:cs="Arial"/>
          <w:sz w:val="20"/>
          <w:szCs w:val="20"/>
        </w:rPr>
        <w:tab/>
      </w:r>
      <w:r w:rsidR="00D46DCC">
        <w:rPr>
          <w:rFonts w:ascii="Arial" w:hAnsi="Arial" w:cs="Arial"/>
          <w:sz w:val="20"/>
          <w:szCs w:val="20"/>
        </w:rPr>
        <w:tab/>
      </w:r>
      <w:r w:rsidR="00AC5A40" w:rsidRPr="00B10BFD">
        <w:rPr>
          <w:rFonts w:ascii="Arial" w:hAnsi="Arial" w:cs="Arial"/>
          <w:sz w:val="20"/>
          <w:szCs w:val="20"/>
        </w:rPr>
        <w:t xml:space="preserve">V Českém Těšíně dne </w:t>
      </w:r>
      <w:r w:rsidR="00D46DCC">
        <w:rPr>
          <w:rFonts w:ascii="Arial" w:hAnsi="Arial" w:cs="Arial"/>
          <w:sz w:val="20"/>
          <w:szCs w:val="20"/>
        </w:rPr>
        <w:t>21.10.2024</w:t>
      </w:r>
      <w:r w:rsidR="00AC5A40" w:rsidRPr="00B10BFD">
        <w:rPr>
          <w:rFonts w:ascii="Arial" w:hAnsi="Arial" w:cs="Arial"/>
          <w:sz w:val="20"/>
          <w:szCs w:val="20"/>
        </w:rPr>
        <w:t xml:space="preserve"> </w:t>
      </w:r>
      <w:r w:rsidR="00AC5A40" w:rsidRPr="00B10BFD">
        <w:rPr>
          <w:rFonts w:ascii="Arial" w:hAnsi="Arial" w:cs="Arial"/>
          <w:sz w:val="20"/>
          <w:szCs w:val="20"/>
        </w:rPr>
        <w:tab/>
      </w:r>
    </w:p>
    <w:p w14:paraId="58B14A38" w14:textId="77777777" w:rsidR="00B10BFD" w:rsidRPr="00B10BFD" w:rsidRDefault="00B10BFD" w:rsidP="00B10BFD">
      <w:pPr>
        <w:rPr>
          <w:rFonts w:ascii="Arial" w:hAnsi="Arial" w:cs="Arial"/>
          <w:sz w:val="20"/>
          <w:szCs w:val="20"/>
        </w:rPr>
      </w:pPr>
    </w:p>
    <w:p w14:paraId="247923C8" w14:textId="77777777" w:rsidR="00B10BFD" w:rsidRPr="00B10BFD" w:rsidRDefault="00B10BFD" w:rsidP="00B10BFD">
      <w:pPr>
        <w:rPr>
          <w:rFonts w:ascii="Arial" w:hAnsi="Arial" w:cs="Arial"/>
          <w:sz w:val="20"/>
          <w:szCs w:val="20"/>
        </w:rPr>
      </w:pPr>
    </w:p>
    <w:p w14:paraId="565E768A" w14:textId="77777777" w:rsidR="00B10BFD" w:rsidRPr="00B10BFD" w:rsidRDefault="00B10BFD" w:rsidP="00B10BFD">
      <w:pPr>
        <w:rPr>
          <w:rFonts w:ascii="Arial" w:hAnsi="Arial" w:cs="Arial"/>
          <w:sz w:val="20"/>
          <w:szCs w:val="20"/>
        </w:rPr>
      </w:pPr>
    </w:p>
    <w:p w14:paraId="00F65F88" w14:textId="77777777" w:rsidR="00B10BFD" w:rsidRPr="00B10BFD" w:rsidRDefault="00B10BFD" w:rsidP="00B10BFD">
      <w:pPr>
        <w:rPr>
          <w:rFonts w:ascii="Arial" w:hAnsi="Arial" w:cs="Arial"/>
          <w:sz w:val="20"/>
          <w:szCs w:val="20"/>
        </w:rPr>
      </w:pPr>
    </w:p>
    <w:p w14:paraId="06BB9E41" w14:textId="77777777" w:rsidR="00B10BFD" w:rsidRPr="00B10BFD" w:rsidRDefault="00B10BFD" w:rsidP="00B10BFD">
      <w:pPr>
        <w:rPr>
          <w:rFonts w:ascii="Arial" w:hAnsi="Arial" w:cs="Arial"/>
          <w:sz w:val="20"/>
          <w:szCs w:val="20"/>
        </w:rPr>
      </w:pPr>
    </w:p>
    <w:p w14:paraId="66B2DFC8" w14:textId="77777777" w:rsidR="00B10BFD" w:rsidRPr="00B10BFD" w:rsidRDefault="00B10BFD" w:rsidP="00B10BFD">
      <w:pPr>
        <w:rPr>
          <w:rFonts w:ascii="Arial" w:hAnsi="Arial" w:cs="Arial"/>
          <w:sz w:val="20"/>
          <w:szCs w:val="20"/>
        </w:rPr>
      </w:pPr>
    </w:p>
    <w:p w14:paraId="773FDB86" w14:textId="77777777" w:rsidR="00B10BFD" w:rsidRPr="00B10BFD" w:rsidRDefault="00B10BFD" w:rsidP="00B10BFD">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14:paraId="67D5A05C" w14:textId="77777777" w:rsidR="00B10BFD" w:rsidRPr="00B10BFD" w:rsidRDefault="00B10BFD" w:rsidP="00B10BFD">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r w:rsidRPr="00B10BFD">
        <w:rPr>
          <w:rFonts w:ascii="Arial" w:hAnsi="Arial" w:cs="Arial"/>
          <w:sz w:val="20"/>
          <w:szCs w:val="20"/>
        </w:rPr>
        <w:tab/>
        <w:t xml:space="preserve">  </w:t>
      </w:r>
      <w:r w:rsidRPr="00B10BFD">
        <w:rPr>
          <w:rFonts w:ascii="Arial" w:hAnsi="Arial" w:cs="Arial"/>
          <w:sz w:val="20"/>
          <w:szCs w:val="20"/>
        </w:rPr>
        <w:tab/>
        <w:t>za příkazníka:</w:t>
      </w:r>
    </w:p>
    <w:p w14:paraId="0740A276" w14:textId="53B1D215" w:rsidR="00B10BFD" w:rsidRPr="00B10BFD" w:rsidRDefault="00AC5A40" w:rsidP="00AC5A40">
      <w:pPr>
        <w:ind w:firstLine="360"/>
        <w:rPr>
          <w:rFonts w:ascii="Arial" w:hAnsi="Arial" w:cs="Arial"/>
          <w:sz w:val="20"/>
          <w:szCs w:val="20"/>
        </w:rPr>
      </w:pPr>
      <w:bookmarkStart w:id="2" w:name="_Hlk179965246"/>
      <w:r>
        <w:rPr>
          <w:rFonts w:ascii="Arial" w:hAnsi="Arial" w:cs="Arial"/>
          <w:sz w:val="20"/>
          <w:szCs w:val="20"/>
        </w:rPr>
        <w:t xml:space="preserve">Mgr. Renata Lacko, </w:t>
      </w:r>
      <w:r>
        <w:rPr>
          <w:rFonts w:ascii="Arial" w:hAnsi="Arial" w:cs="Arial"/>
          <w:color w:val="000000"/>
          <w:sz w:val="20"/>
          <w:szCs w:val="20"/>
        </w:rPr>
        <w:t>vedoucí investičního odboru</w:t>
      </w:r>
      <w:bookmarkEnd w:id="2"/>
      <w:r>
        <w:rPr>
          <w:rFonts w:ascii="Arial" w:hAnsi="Arial" w:cs="Arial"/>
          <w:sz w:val="20"/>
          <w:szCs w:val="20"/>
        </w:rPr>
        <w:tab/>
        <w:t xml:space="preserve">Miroslav </w:t>
      </w:r>
      <w:proofErr w:type="spellStart"/>
      <w:r>
        <w:rPr>
          <w:rFonts w:ascii="Arial" w:hAnsi="Arial" w:cs="Arial"/>
          <w:sz w:val="20"/>
          <w:szCs w:val="20"/>
        </w:rPr>
        <w:t>Masarik</w:t>
      </w:r>
      <w:proofErr w:type="spellEnd"/>
      <w:r>
        <w:rPr>
          <w:rFonts w:ascii="Arial" w:hAnsi="Arial" w:cs="Arial"/>
          <w:sz w:val="20"/>
          <w:szCs w:val="20"/>
        </w:rPr>
        <w:t>, jednatel společnosti</w:t>
      </w:r>
    </w:p>
    <w:sectPr w:rsidR="00B10BFD" w:rsidRPr="00B10BFD" w:rsidSect="00505A1C">
      <w:headerReference w:type="default" r:id="rId8"/>
      <w:footerReference w:type="even" r:id="rId9"/>
      <w:footerReference w:type="default" r:id="rId10"/>
      <w:pgSz w:w="11906" w:h="16838"/>
      <w:pgMar w:top="1259" w:right="1418" w:bottom="1418" w:left="1418"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6D701" w14:textId="77777777" w:rsidR="00986FEB" w:rsidRDefault="00986FEB" w:rsidP="00A6047F">
      <w:r>
        <w:separator/>
      </w:r>
    </w:p>
  </w:endnote>
  <w:endnote w:type="continuationSeparator" w:id="0">
    <w:p w14:paraId="00EDA489" w14:textId="77777777" w:rsidR="00986FEB" w:rsidRDefault="00986FEB"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D19D" w14:textId="77777777" w:rsidR="00CD08B3"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D7734ED" w14:textId="77777777" w:rsidR="00CD08B3" w:rsidRDefault="00CD08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75429" w14:textId="77777777" w:rsidR="00CD08B3"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433369">
      <w:rPr>
        <w:rStyle w:val="slostrnky"/>
        <w:rFonts w:ascii="Tahoma" w:hAnsi="Tahoma" w:cs="Tahoma"/>
        <w:noProof/>
        <w:sz w:val="20"/>
      </w:rPr>
      <w:t>6</w:t>
    </w:r>
    <w:r>
      <w:rPr>
        <w:rStyle w:val="slostrnky"/>
        <w:rFonts w:ascii="Tahoma" w:hAnsi="Tahoma" w:cs="Tahoma"/>
        <w:sz w:val="20"/>
      </w:rPr>
      <w:fldChar w:fldCharType="end"/>
    </w:r>
  </w:p>
  <w:p w14:paraId="03B46D76" w14:textId="77777777" w:rsidR="00CD08B3" w:rsidRDefault="00CD08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6F564" w14:textId="77777777" w:rsidR="00986FEB" w:rsidRDefault="00986FEB" w:rsidP="00A6047F">
      <w:r>
        <w:separator/>
      </w:r>
    </w:p>
  </w:footnote>
  <w:footnote w:type="continuationSeparator" w:id="0">
    <w:p w14:paraId="70622B98" w14:textId="77777777" w:rsidR="00986FEB" w:rsidRDefault="00986FEB" w:rsidP="00A6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7B40" w14:textId="77777777" w:rsidR="00CD08B3" w:rsidRPr="00A31D4F" w:rsidRDefault="00CD08B3" w:rsidP="008E34FB">
    <w:pPr>
      <w:pStyle w:val="Zhlav"/>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8"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9" w15:restartNumberingAfterBreak="0">
    <w:nsid w:val="458305D6"/>
    <w:multiLevelType w:val="singleLevel"/>
    <w:tmpl w:val="41605CDA"/>
    <w:lvl w:ilvl="0">
      <w:start w:val="1"/>
      <w:numFmt w:val="decimal"/>
      <w:lvlText w:val="%1."/>
      <w:lvlJc w:val="left"/>
      <w:pPr>
        <w:tabs>
          <w:tab w:val="num" w:pos="360"/>
        </w:tabs>
        <w:ind w:left="360" w:hanging="360"/>
      </w:pPr>
      <w:rPr>
        <w:b w:val="0"/>
        <w:i w:val="0"/>
      </w:rPr>
    </w:lvl>
  </w:abstractNum>
  <w:abstractNum w:abstractNumId="10"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12" w15:restartNumberingAfterBreak="0">
    <w:nsid w:val="65030008"/>
    <w:multiLevelType w:val="multilevel"/>
    <w:tmpl w:val="5A9EF1B6"/>
    <w:lvl w:ilvl="0">
      <w:start w:val="1"/>
      <w:numFmt w:val="decimal"/>
      <w:lvlText w:val="5.%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6FF31D4F"/>
    <w:multiLevelType w:val="hybridMultilevel"/>
    <w:tmpl w:val="511AAB28"/>
    <w:lvl w:ilvl="0" w:tplc="0F802560">
      <w:start w:val="1"/>
      <w:numFmt w:val="decimal"/>
      <w:lvlText w:val="%1."/>
      <w:lvlJc w:val="left"/>
      <w:pPr>
        <w:tabs>
          <w:tab w:val="num" w:pos="2007"/>
        </w:tabs>
        <w:ind w:left="200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E71F3D"/>
    <w:multiLevelType w:val="multilevel"/>
    <w:tmpl w:val="EBDE4092"/>
    <w:lvl w:ilvl="0">
      <w:start w:val="20"/>
      <w:numFmt w:val="decimal"/>
      <w:lvlText w:val="5.%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hint="default"/>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num w:numId="1" w16cid:durableId="513617531">
    <w:abstractNumId w:val="3"/>
  </w:num>
  <w:num w:numId="2" w16cid:durableId="942882483">
    <w:abstractNumId w:val="14"/>
  </w:num>
  <w:num w:numId="3" w16cid:durableId="1026833878">
    <w:abstractNumId w:val="1"/>
  </w:num>
  <w:num w:numId="4" w16cid:durableId="1121339478">
    <w:abstractNumId w:val="11"/>
  </w:num>
  <w:num w:numId="5" w16cid:durableId="2117363528">
    <w:abstractNumId w:val="7"/>
  </w:num>
  <w:num w:numId="6" w16cid:durableId="1899973275">
    <w:abstractNumId w:val="8"/>
  </w:num>
  <w:num w:numId="7" w16cid:durableId="1700666285">
    <w:abstractNumId w:val="10"/>
  </w:num>
  <w:num w:numId="8" w16cid:durableId="2043751404">
    <w:abstractNumId w:val="3"/>
    <w:lvlOverride w:ilvl="0">
      <w:startOverride w:val="1"/>
    </w:lvlOverride>
  </w:num>
  <w:num w:numId="9" w16cid:durableId="2040272257">
    <w:abstractNumId w:val="4"/>
  </w:num>
  <w:num w:numId="10" w16cid:durableId="1547061703">
    <w:abstractNumId w:val="2"/>
  </w:num>
  <w:num w:numId="11" w16cid:durableId="640815946">
    <w:abstractNumId w:val="15"/>
  </w:num>
  <w:num w:numId="12" w16cid:durableId="171997097">
    <w:abstractNumId w:val="5"/>
  </w:num>
  <w:num w:numId="13" w16cid:durableId="636567718">
    <w:abstractNumId w:val="0"/>
  </w:num>
  <w:num w:numId="14" w16cid:durableId="133184134">
    <w:abstractNumId w:val="6"/>
  </w:num>
  <w:num w:numId="15" w16cid:durableId="1861426581">
    <w:abstractNumId w:val="9"/>
  </w:num>
  <w:num w:numId="16" w16cid:durableId="158736866">
    <w:abstractNumId w:val="13"/>
  </w:num>
  <w:num w:numId="17" w16cid:durableId="435713071">
    <w:abstractNumId w:val="16"/>
  </w:num>
  <w:num w:numId="18" w16cid:durableId="1787772535">
    <w:abstractNumId w:val="12"/>
  </w:num>
  <w:num w:numId="19" w16cid:durableId="1125656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C9"/>
    <w:rsid w:val="000114CE"/>
    <w:rsid w:val="0001727A"/>
    <w:rsid w:val="00027026"/>
    <w:rsid w:val="00037EEA"/>
    <w:rsid w:val="00057F8A"/>
    <w:rsid w:val="00065732"/>
    <w:rsid w:val="0008428E"/>
    <w:rsid w:val="000B15DD"/>
    <w:rsid w:val="000C74B0"/>
    <w:rsid w:val="000F2451"/>
    <w:rsid w:val="000F79F7"/>
    <w:rsid w:val="00106388"/>
    <w:rsid w:val="001075B7"/>
    <w:rsid w:val="001109C1"/>
    <w:rsid w:val="00111BDE"/>
    <w:rsid w:val="00143A89"/>
    <w:rsid w:val="00182E7A"/>
    <w:rsid w:val="001860F9"/>
    <w:rsid w:val="001C5DE7"/>
    <w:rsid w:val="001F38D5"/>
    <w:rsid w:val="001F582C"/>
    <w:rsid w:val="002254F7"/>
    <w:rsid w:val="00234754"/>
    <w:rsid w:val="002410AC"/>
    <w:rsid w:val="00256214"/>
    <w:rsid w:val="00264CCF"/>
    <w:rsid w:val="00284034"/>
    <w:rsid w:val="002A0B09"/>
    <w:rsid w:val="002D1B97"/>
    <w:rsid w:val="002D6237"/>
    <w:rsid w:val="002E2AD7"/>
    <w:rsid w:val="002F25C0"/>
    <w:rsid w:val="00300B96"/>
    <w:rsid w:val="00340046"/>
    <w:rsid w:val="00344C7B"/>
    <w:rsid w:val="00345DCA"/>
    <w:rsid w:val="00351930"/>
    <w:rsid w:val="00356E03"/>
    <w:rsid w:val="0036655E"/>
    <w:rsid w:val="003717BA"/>
    <w:rsid w:val="00374801"/>
    <w:rsid w:val="00391E9D"/>
    <w:rsid w:val="003A27D0"/>
    <w:rsid w:val="003A2B40"/>
    <w:rsid w:val="003A60A2"/>
    <w:rsid w:val="003A6B4A"/>
    <w:rsid w:val="003C7032"/>
    <w:rsid w:val="003C7D73"/>
    <w:rsid w:val="003F351D"/>
    <w:rsid w:val="003F488B"/>
    <w:rsid w:val="004065AA"/>
    <w:rsid w:val="00420972"/>
    <w:rsid w:val="00425062"/>
    <w:rsid w:val="00432B90"/>
    <w:rsid w:val="00433369"/>
    <w:rsid w:val="00436BDF"/>
    <w:rsid w:val="00441884"/>
    <w:rsid w:val="00443D3F"/>
    <w:rsid w:val="00475F25"/>
    <w:rsid w:val="004760F2"/>
    <w:rsid w:val="004C31D7"/>
    <w:rsid w:val="004E2A6C"/>
    <w:rsid w:val="00505A1C"/>
    <w:rsid w:val="00515268"/>
    <w:rsid w:val="00521EB4"/>
    <w:rsid w:val="0052654A"/>
    <w:rsid w:val="005359EC"/>
    <w:rsid w:val="00555FF0"/>
    <w:rsid w:val="00567905"/>
    <w:rsid w:val="00582A65"/>
    <w:rsid w:val="00586038"/>
    <w:rsid w:val="00587AA1"/>
    <w:rsid w:val="005A68F2"/>
    <w:rsid w:val="005B3BD1"/>
    <w:rsid w:val="005F057D"/>
    <w:rsid w:val="005F17DE"/>
    <w:rsid w:val="005F719C"/>
    <w:rsid w:val="006000F5"/>
    <w:rsid w:val="00615FB6"/>
    <w:rsid w:val="0064791B"/>
    <w:rsid w:val="006572E2"/>
    <w:rsid w:val="00664967"/>
    <w:rsid w:val="00670FB9"/>
    <w:rsid w:val="00686DAA"/>
    <w:rsid w:val="00690733"/>
    <w:rsid w:val="00692655"/>
    <w:rsid w:val="006A00E5"/>
    <w:rsid w:val="006A030B"/>
    <w:rsid w:val="006B2BF1"/>
    <w:rsid w:val="006C3808"/>
    <w:rsid w:val="006C3F5C"/>
    <w:rsid w:val="006D5D6C"/>
    <w:rsid w:val="006F4D81"/>
    <w:rsid w:val="0072003F"/>
    <w:rsid w:val="007202B4"/>
    <w:rsid w:val="00733611"/>
    <w:rsid w:val="00756C9D"/>
    <w:rsid w:val="00762541"/>
    <w:rsid w:val="007725B6"/>
    <w:rsid w:val="007A72EE"/>
    <w:rsid w:val="007D06EA"/>
    <w:rsid w:val="007E01FC"/>
    <w:rsid w:val="007E26BA"/>
    <w:rsid w:val="007E4A81"/>
    <w:rsid w:val="007F44F4"/>
    <w:rsid w:val="007F7462"/>
    <w:rsid w:val="00802E3F"/>
    <w:rsid w:val="008079E3"/>
    <w:rsid w:val="00821E24"/>
    <w:rsid w:val="0082670B"/>
    <w:rsid w:val="00831C69"/>
    <w:rsid w:val="00842CE3"/>
    <w:rsid w:val="00843B7F"/>
    <w:rsid w:val="00844AB8"/>
    <w:rsid w:val="00847711"/>
    <w:rsid w:val="00870710"/>
    <w:rsid w:val="00872028"/>
    <w:rsid w:val="00881D26"/>
    <w:rsid w:val="00884A37"/>
    <w:rsid w:val="00895D10"/>
    <w:rsid w:val="008A47C8"/>
    <w:rsid w:val="008B074A"/>
    <w:rsid w:val="008D79A5"/>
    <w:rsid w:val="008E34FB"/>
    <w:rsid w:val="008E65D1"/>
    <w:rsid w:val="008F3299"/>
    <w:rsid w:val="00900A22"/>
    <w:rsid w:val="00916499"/>
    <w:rsid w:val="00916DCC"/>
    <w:rsid w:val="00920862"/>
    <w:rsid w:val="009276F3"/>
    <w:rsid w:val="00930EF9"/>
    <w:rsid w:val="00937CB7"/>
    <w:rsid w:val="00983914"/>
    <w:rsid w:val="00986FEB"/>
    <w:rsid w:val="00993DD9"/>
    <w:rsid w:val="00997501"/>
    <w:rsid w:val="009B1D12"/>
    <w:rsid w:val="009B5ADF"/>
    <w:rsid w:val="009C4226"/>
    <w:rsid w:val="009D170F"/>
    <w:rsid w:val="009E2878"/>
    <w:rsid w:val="009F01BF"/>
    <w:rsid w:val="009F6CC3"/>
    <w:rsid w:val="00A31D4F"/>
    <w:rsid w:val="00A53861"/>
    <w:rsid w:val="00A6047F"/>
    <w:rsid w:val="00A82715"/>
    <w:rsid w:val="00A84242"/>
    <w:rsid w:val="00A87A36"/>
    <w:rsid w:val="00A92ED9"/>
    <w:rsid w:val="00AA3C26"/>
    <w:rsid w:val="00AB3376"/>
    <w:rsid w:val="00AC5A40"/>
    <w:rsid w:val="00AD17C7"/>
    <w:rsid w:val="00AE49BF"/>
    <w:rsid w:val="00B011C5"/>
    <w:rsid w:val="00B01555"/>
    <w:rsid w:val="00B10BFD"/>
    <w:rsid w:val="00B209EC"/>
    <w:rsid w:val="00B518FA"/>
    <w:rsid w:val="00B81EC8"/>
    <w:rsid w:val="00B91668"/>
    <w:rsid w:val="00BB3712"/>
    <w:rsid w:val="00BD09FD"/>
    <w:rsid w:val="00BE5A9A"/>
    <w:rsid w:val="00BF5A77"/>
    <w:rsid w:val="00C0200B"/>
    <w:rsid w:val="00C20C12"/>
    <w:rsid w:val="00C35B80"/>
    <w:rsid w:val="00C36920"/>
    <w:rsid w:val="00C45545"/>
    <w:rsid w:val="00C46790"/>
    <w:rsid w:val="00C72DE3"/>
    <w:rsid w:val="00C95335"/>
    <w:rsid w:val="00CA0C50"/>
    <w:rsid w:val="00CA510B"/>
    <w:rsid w:val="00CA529C"/>
    <w:rsid w:val="00CD08B3"/>
    <w:rsid w:val="00CD7313"/>
    <w:rsid w:val="00CD797E"/>
    <w:rsid w:val="00CF51B2"/>
    <w:rsid w:val="00D13ACD"/>
    <w:rsid w:val="00D304EB"/>
    <w:rsid w:val="00D30D75"/>
    <w:rsid w:val="00D44311"/>
    <w:rsid w:val="00D460B9"/>
    <w:rsid w:val="00D46DCC"/>
    <w:rsid w:val="00D536C9"/>
    <w:rsid w:val="00D657E8"/>
    <w:rsid w:val="00D665C9"/>
    <w:rsid w:val="00D7146A"/>
    <w:rsid w:val="00D95AFC"/>
    <w:rsid w:val="00DA0F35"/>
    <w:rsid w:val="00DA422E"/>
    <w:rsid w:val="00DB3439"/>
    <w:rsid w:val="00DB51B5"/>
    <w:rsid w:val="00DD6CDC"/>
    <w:rsid w:val="00DE065B"/>
    <w:rsid w:val="00DF2630"/>
    <w:rsid w:val="00DF4D53"/>
    <w:rsid w:val="00E04715"/>
    <w:rsid w:val="00E246A1"/>
    <w:rsid w:val="00E32304"/>
    <w:rsid w:val="00E32D83"/>
    <w:rsid w:val="00E33058"/>
    <w:rsid w:val="00E505D9"/>
    <w:rsid w:val="00E56E19"/>
    <w:rsid w:val="00E64D0B"/>
    <w:rsid w:val="00E67396"/>
    <w:rsid w:val="00E76FEB"/>
    <w:rsid w:val="00E84768"/>
    <w:rsid w:val="00E8515B"/>
    <w:rsid w:val="00E87C9B"/>
    <w:rsid w:val="00EA12D9"/>
    <w:rsid w:val="00EB12BF"/>
    <w:rsid w:val="00ED2684"/>
    <w:rsid w:val="00EF69D5"/>
    <w:rsid w:val="00F10FCF"/>
    <w:rsid w:val="00F202DF"/>
    <w:rsid w:val="00F25544"/>
    <w:rsid w:val="00F32C22"/>
    <w:rsid w:val="00F32E12"/>
    <w:rsid w:val="00F430C2"/>
    <w:rsid w:val="00F74AFF"/>
    <w:rsid w:val="00F778E6"/>
    <w:rsid w:val="00FA195E"/>
    <w:rsid w:val="00FA587B"/>
    <w:rsid w:val="00FB0CD3"/>
    <w:rsid w:val="00FE6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14872"/>
  <w15:docId w15:val="{259964BD-11DC-4C8F-BFB7-80186084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semiHidden/>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semiHidden/>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semiHidden/>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semiHidden/>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semiHidden/>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2"/>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 w:type="character" w:styleId="Odkaznakoment">
    <w:name w:val="annotation reference"/>
    <w:basedOn w:val="Standardnpsmoodstavce"/>
    <w:uiPriority w:val="99"/>
    <w:semiHidden/>
    <w:unhideWhenUsed/>
    <w:rsid w:val="00C46790"/>
    <w:rPr>
      <w:sz w:val="16"/>
      <w:szCs w:val="16"/>
    </w:rPr>
  </w:style>
  <w:style w:type="paragraph" w:styleId="Textkomente">
    <w:name w:val="annotation text"/>
    <w:basedOn w:val="Normln"/>
    <w:link w:val="TextkomenteChar"/>
    <w:uiPriority w:val="99"/>
    <w:semiHidden/>
    <w:unhideWhenUsed/>
    <w:rsid w:val="00C46790"/>
    <w:rPr>
      <w:sz w:val="20"/>
      <w:szCs w:val="20"/>
    </w:rPr>
  </w:style>
  <w:style w:type="character" w:customStyle="1" w:styleId="TextkomenteChar">
    <w:name w:val="Text komentáře Char"/>
    <w:basedOn w:val="Standardnpsmoodstavce"/>
    <w:link w:val="Textkomente"/>
    <w:uiPriority w:val="99"/>
    <w:semiHidden/>
    <w:rsid w:val="00C46790"/>
    <w:rPr>
      <w:rFonts w:ascii="Times New Roman" w:eastAsia="Times New Roman" w:hAnsi="Times New Roman" w:cs="Courier New"/>
      <w:sz w:val="20"/>
      <w:szCs w:val="20"/>
      <w:lang w:eastAsia="cs-CZ"/>
    </w:rPr>
  </w:style>
  <w:style w:type="paragraph" w:styleId="Pedmtkomente">
    <w:name w:val="annotation subject"/>
    <w:basedOn w:val="Textkomente"/>
    <w:next w:val="Textkomente"/>
    <w:link w:val="PedmtkomenteChar"/>
    <w:uiPriority w:val="99"/>
    <w:semiHidden/>
    <w:unhideWhenUsed/>
    <w:rsid w:val="00C46790"/>
    <w:rPr>
      <w:b/>
      <w:bCs/>
    </w:rPr>
  </w:style>
  <w:style w:type="character" w:customStyle="1" w:styleId="PedmtkomenteChar">
    <w:name w:val="Předmět komentáře Char"/>
    <w:basedOn w:val="TextkomenteChar"/>
    <w:link w:val="Pedmtkomente"/>
    <w:uiPriority w:val="99"/>
    <w:semiHidden/>
    <w:rsid w:val="00C46790"/>
    <w:rPr>
      <w:rFonts w:ascii="Times New Roman" w:eastAsia="Times New Roman" w:hAnsi="Times New Roman" w:cs="Courier New"/>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640568113">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03240899">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08794-3DDB-41B9-8E14-1C58245C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7</Pages>
  <Words>2544</Words>
  <Characters>15016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Hawliczek Klára</dc:creator>
  <cp:lastModifiedBy>Kadlubiec Vojtěch</cp:lastModifiedBy>
  <cp:revision>8</cp:revision>
  <cp:lastPrinted>2024-08-20T08:13:00Z</cp:lastPrinted>
  <dcterms:created xsi:type="dcterms:W3CDTF">2024-08-17T04:23:00Z</dcterms:created>
  <dcterms:modified xsi:type="dcterms:W3CDTF">2024-10-31T08:31:00Z</dcterms:modified>
</cp:coreProperties>
</file>