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D3313" w14:textId="25609D43" w:rsidR="00A634DB" w:rsidRPr="00A634DB" w:rsidRDefault="00A634DB" w:rsidP="00A634DB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634DB">
        <w:rPr>
          <w:rFonts w:ascii="Arial" w:eastAsia="Times New Roman" w:hAnsi="Arial" w:cs="Arial"/>
          <w:b/>
          <w:sz w:val="20"/>
          <w:szCs w:val="20"/>
          <w:lang w:eastAsia="cs-CZ"/>
        </w:rPr>
        <w:t>KUPNÍ SMLOUV</w:t>
      </w:r>
      <w:r w:rsidR="007739E9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  <w:r w:rsidRPr="00A634DB">
        <w:rPr>
          <w:rFonts w:ascii="Arial" w:eastAsia="Times New Roman" w:hAnsi="Arial" w:cs="Arial"/>
          <w:b/>
          <w:sz w:val="20"/>
          <w:szCs w:val="20"/>
          <w:lang w:eastAsia="cs-CZ"/>
        </w:rPr>
        <w:br/>
      </w:r>
      <w:r w:rsidRPr="00A634DB">
        <w:rPr>
          <w:rFonts w:ascii="Arial" w:eastAsia="Times New Roman" w:hAnsi="Arial" w:cs="Arial"/>
          <w:sz w:val="20"/>
          <w:szCs w:val="20"/>
          <w:lang w:eastAsia="cs-CZ"/>
        </w:rPr>
        <w:t>dle § 2085 a násl. zákona č. 89/2012 Sb., občanský zákoník</w:t>
      </w:r>
    </w:p>
    <w:p w14:paraId="6E7D091C" w14:textId="77777777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>mezi:</w:t>
      </w:r>
    </w:p>
    <w:p w14:paraId="4DD373A1" w14:textId="2A935C96" w:rsidR="00A634DB" w:rsidRPr="004A7977" w:rsidRDefault="004A7977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7977">
        <w:rPr>
          <w:rFonts w:ascii="Arial" w:hAnsi="Arial" w:cs="Arial"/>
          <w:b/>
          <w:sz w:val="20"/>
          <w:szCs w:val="20"/>
        </w:rPr>
        <w:t>LINET spol. s r.o.</w:t>
      </w:r>
    </w:p>
    <w:p w14:paraId="4407B617" w14:textId="111E83E3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>se sídlem:</w:t>
      </w:r>
      <w:r w:rsidR="004A7977">
        <w:rPr>
          <w:rFonts w:ascii="Arial" w:hAnsi="Arial" w:cs="Arial"/>
          <w:sz w:val="20"/>
          <w:szCs w:val="20"/>
        </w:rPr>
        <w:t xml:space="preserve"> Želevčice 5, 274 01 Slaný</w:t>
      </w:r>
    </w:p>
    <w:p w14:paraId="76E15895" w14:textId="597B0567" w:rsidR="00A634DB" w:rsidRPr="00154C36" w:rsidRDefault="004A7977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00507814</w:t>
      </w:r>
    </w:p>
    <w:p w14:paraId="3E10503A" w14:textId="61E5AA7B" w:rsidR="00A634DB" w:rsidRPr="00154C36" w:rsidRDefault="004A7977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CZ00507814</w:t>
      </w:r>
    </w:p>
    <w:p w14:paraId="12E2A3E7" w14:textId="6129ECFD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>bankovní spojení:</w:t>
      </w:r>
      <w:r w:rsidR="004A7977">
        <w:rPr>
          <w:rFonts w:ascii="Arial" w:hAnsi="Arial" w:cs="Arial"/>
          <w:sz w:val="20"/>
          <w:szCs w:val="20"/>
        </w:rPr>
        <w:t xml:space="preserve"> Komerční banka, a.s., č. </w:t>
      </w:r>
      <w:proofErr w:type="spellStart"/>
      <w:r w:rsidR="004A7977">
        <w:rPr>
          <w:rFonts w:ascii="Arial" w:hAnsi="Arial" w:cs="Arial"/>
          <w:sz w:val="20"/>
          <w:szCs w:val="20"/>
        </w:rPr>
        <w:t>ú.</w:t>
      </w:r>
      <w:proofErr w:type="spellEnd"/>
      <w:r w:rsidR="004A7977">
        <w:rPr>
          <w:rFonts w:ascii="Arial" w:hAnsi="Arial" w:cs="Arial"/>
          <w:sz w:val="20"/>
          <w:szCs w:val="20"/>
        </w:rPr>
        <w:t xml:space="preserve"> 58242-141/0100</w:t>
      </w:r>
    </w:p>
    <w:p w14:paraId="1BB69ECD" w14:textId="1F76D525" w:rsidR="00A634DB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>jednající / zastoupená:</w:t>
      </w:r>
      <w:r w:rsidR="004A7977">
        <w:rPr>
          <w:rFonts w:ascii="Arial" w:hAnsi="Arial" w:cs="Arial"/>
          <w:sz w:val="20"/>
          <w:szCs w:val="20"/>
        </w:rPr>
        <w:tab/>
        <w:t>Ing. Zbyněk Frolík, jednatel</w:t>
      </w:r>
    </w:p>
    <w:p w14:paraId="0B3B6EA7" w14:textId="038F69A5" w:rsidR="004A7977" w:rsidRDefault="004A7977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Tomáš Kolář, jednatel</w:t>
      </w:r>
    </w:p>
    <w:p w14:paraId="2CDBB3D9" w14:textId="451B1AAD" w:rsidR="004A7977" w:rsidRDefault="004A7977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Jaroslav Chvojka, jednatel</w:t>
      </w:r>
    </w:p>
    <w:p w14:paraId="3BDB3F48" w14:textId="5FB7AFB5" w:rsidR="004A7977" w:rsidRPr="00154C36" w:rsidRDefault="004A7977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Pavel </w:t>
      </w:r>
      <w:proofErr w:type="spellStart"/>
      <w:r>
        <w:rPr>
          <w:rFonts w:ascii="Arial" w:hAnsi="Arial" w:cs="Arial"/>
          <w:sz w:val="20"/>
          <w:szCs w:val="20"/>
        </w:rPr>
        <w:t>Chýňava</w:t>
      </w:r>
      <w:proofErr w:type="spellEnd"/>
      <w:r>
        <w:rPr>
          <w:rFonts w:ascii="Arial" w:hAnsi="Arial" w:cs="Arial"/>
          <w:sz w:val="20"/>
          <w:szCs w:val="20"/>
        </w:rPr>
        <w:t>, prokurista</w:t>
      </w:r>
    </w:p>
    <w:p w14:paraId="47F6D5B2" w14:textId="77777777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70E27B" w14:textId="429B9CE8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>Kontaktní os</w:t>
      </w:r>
      <w:r w:rsidR="004A7977">
        <w:rPr>
          <w:rFonts w:ascii="Arial" w:hAnsi="Arial" w:cs="Arial"/>
          <w:sz w:val="20"/>
          <w:szCs w:val="20"/>
        </w:rPr>
        <w:t>oba:</w:t>
      </w:r>
      <w:r w:rsidR="004A7977">
        <w:rPr>
          <w:rFonts w:ascii="Arial" w:hAnsi="Arial" w:cs="Arial"/>
          <w:sz w:val="20"/>
          <w:szCs w:val="20"/>
        </w:rPr>
        <w:tab/>
        <w:t xml:space="preserve">Ing. </w:t>
      </w:r>
      <w:proofErr w:type="spellStart"/>
      <w:r w:rsidR="00B21F0F">
        <w:rPr>
          <w:rFonts w:ascii="Arial" w:hAnsi="Arial" w:cs="Arial"/>
          <w:sz w:val="20"/>
          <w:szCs w:val="20"/>
        </w:rPr>
        <w:t>xxxxxx</w:t>
      </w:r>
      <w:proofErr w:type="spellEnd"/>
    </w:p>
    <w:p w14:paraId="7CAD7A32" w14:textId="77777777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>(dále jen „</w:t>
      </w:r>
      <w:r w:rsidRPr="00154C36">
        <w:rPr>
          <w:rFonts w:ascii="Arial" w:hAnsi="Arial" w:cs="Arial"/>
          <w:b/>
          <w:sz w:val="20"/>
          <w:szCs w:val="20"/>
        </w:rPr>
        <w:t>prodávající</w:t>
      </w:r>
      <w:r w:rsidRPr="00154C36">
        <w:rPr>
          <w:rFonts w:ascii="Arial" w:hAnsi="Arial" w:cs="Arial"/>
          <w:sz w:val="20"/>
          <w:szCs w:val="20"/>
        </w:rPr>
        <w:t>“)</w:t>
      </w:r>
    </w:p>
    <w:p w14:paraId="2635D77D" w14:textId="77777777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988BAE" w14:textId="77777777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>a</w:t>
      </w:r>
    </w:p>
    <w:p w14:paraId="49339808" w14:textId="77777777" w:rsidR="00A634DB" w:rsidRPr="00154C36" w:rsidRDefault="00A634DB" w:rsidP="00A634D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154C36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14:paraId="5B5C54A1" w14:textId="77777777" w:rsidR="00A634DB" w:rsidRPr="00154C36" w:rsidRDefault="00A634DB" w:rsidP="00A634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54C36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14:paraId="002789A5" w14:textId="77777777" w:rsidR="00A634DB" w:rsidRPr="00154C36" w:rsidRDefault="00A634DB" w:rsidP="00A634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54C36">
        <w:rPr>
          <w:rFonts w:ascii="Arial" w:eastAsia="Calibri" w:hAnsi="Arial" w:cs="Arial"/>
          <w:sz w:val="20"/>
          <w:szCs w:val="20"/>
        </w:rPr>
        <w:t>IČ: 44555601</w:t>
      </w:r>
    </w:p>
    <w:p w14:paraId="07D83AAA" w14:textId="77777777" w:rsidR="00A634DB" w:rsidRPr="00154C36" w:rsidRDefault="00A634DB" w:rsidP="00A634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54C36">
        <w:rPr>
          <w:rFonts w:ascii="Arial" w:eastAsia="Calibri" w:hAnsi="Arial" w:cs="Arial"/>
          <w:sz w:val="20"/>
          <w:szCs w:val="20"/>
        </w:rPr>
        <w:t>DIČ: CZ44555601</w:t>
      </w:r>
    </w:p>
    <w:p w14:paraId="0D4F3652" w14:textId="77777777" w:rsidR="00154C36" w:rsidRDefault="00A634DB" w:rsidP="00A634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eastAsia="Calibri" w:hAnsi="Arial" w:cs="Arial"/>
          <w:sz w:val="20"/>
          <w:szCs w:val="20"/>
        </w:rPr>
        <w:t xml:space="preserve">Bankovní spojení: Česká spořitelna, a.s., Ústí nad Labem, č. účtu: </w:t>
      </w:r>
      <w:r w:rsidRPr="00154C36">
        <w:rPr>
          <w:rStyle w:val="Siln"/>
          <w:rFonts w:ascii="Arial" w:hAnsi="Arial" w:cs="Arial"/>
          <w:b w:val="0"/>
          <w:sz w:val="20"/>
          <w:szCs w:val="20"/>
        </w:rPr>
        <w:t>100200392/0800</w:t>
      </w:r>
      <w:r w:rsidRPr="00154C36">
        <w:rPr>
          <w:rFonts w:ascii="Arial" w:hAnsi="Arial" w:cs="Arial"/>
          <w:sz w:val="20"/>
          <w:szCs w:val="20"/>
        </w:rPr>
        <w:t xml:space="preserve"> </w:t>
      </w:r>
    </w:p>
    <w:p w14:paraId="32E3B03D" w14:textId="080D100E" w:rsidR="00A634DB" w:rsidRPr="00154C36" w:rsidRDefault="00A634DB" w:rsidP="00A634D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54C36">
        <w:rPr>
          <w:rFonts w:ascii="Arial" w:eastAsia="Calibri" w:hAnsi="Arial" w:cs="Arial"/>
          <w:sz w:val="20"/>
          <w:szCs w:val="20"/>
        </w:rPr>
        <w:t xml:space="preserve">Zastoupená: </w:t>
      </w:r>
      <w:r w:rsidRPr="00154C36">
        <w:rPr>
          <w:rFonts w:ascii="Arial" w:hAnsi="Arial" w:cs="Arial"/>
          <w:sz w:val="20"/>
          <w:szCs w:val="20"/>
        </w:rPr>
        <w:t xml:space="preserve">doc. </w:t>
      </w:r>
      <w:r w:rsidR="005306ED">
        <w:rPr>
          <w:rFonts w:ascii="Arial" w:hAnsi="Arial" w:cs="Arial"/>
          <w:sz w:val="20"/>
          <w:szCs w:val="20"/>
        </w:rPr>
        <w:t>Ph</w:t>
      </w:r>
      <w:r w:rsidRPr="00154C36">
        <w:rPr>
          <w:rFonts w:ascii="Arial" w:hAnsi="Arial" w:cs="Arial"/>
          <w:sz w:val="20"/>
          <w:szCs w:val="20"/>
        </w:rPr>
        <w:t xml:space="preserve">Dr. </w:t>
      </w:r>
      <w:r w:rsidR="005306ED">
        <w:rPr>
          <w:rFonts w:ascii="Arial" w:hAnsi="Arial" w:cs="Arial"/>
          <w:sz w:val="20"/>
          <w:szCs w:val="20"/>
        </w:rPr>
        <w:t>Zdeněk Havel</w:t>
      </w:r>
      <w:r w:rsidRPr="00154C36">
        <w:rPr>
          <w:rFonts w:ascii="Arial" w:hAnsi="Arial" w:cs="Arial"/>
          <w:sz w:val="20"/>
          <w:szCs w:val="20"/>
        </w:rPr>
        <w:t xml:space="preserve">, </w:t>
      </w:r>
      <w:r w:rsidR="005306ED">
        <w:rPr>
          <w:rFonts w:ascii="Arial" w:hAnsi="Arial" w:cs="Arial"/>
          <w:sz w:val="20"/>
          <w:szCs w:val="20"/>
        </w:rPr>
        <w:t>CSc. děkan</w:t>
      </w:r>
      <w:r w:rsidRPr="00154C36">
        <w:rPr>
          <w:rFonts w:ascii="Arial" w:eastAsia="Arial" w:hAnsi="Arial" w:cs="Arial"/>
          <w:sz w:val="20"/>
          <w:szCs w:val="20"/>
        </w:rPr>
        <w:tab/>
      </w:r>
      <w:r w:rsidRPr="00154C36">
        <w:rPr>
          <w:rFonts w:ascii="Arial" w:eastAsia="Arial" w:hAnsi="Arial" w:cs="Arial"/>
          <w:sz w:val="20"/>
          <w:szCs w:val="20"/>
        </w:rPr>
        <w:tab/>
      </w:r>
    </w:p>
    <w:p w14:paraId="63ECD12E" w14:textId="77777777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 xml:space="preserve">(dále jen </w:t>
      </w:r>
      <w:r w:rsidRPr="007739E9">
        <w:rPr>
          <w:rFonts w:ascii="Arial" w:hAnsi="Arial" w:cs="Arial"/>
          <w:b/>
          <w:sz w:val="20"/>
          <w:szCs w:val="20"/>
        </w:rPr>
        <w:t>„kupující“</w:t>
      </w:r>
      <w:r w:rsidRPr="00154C36">
        <w:rPr>
          <w:rFonts w:ascii="Arial" w:hAnsi="Arial" w:cs="Arial"/>
          <w:sz w:val="20"/>
          <w:szCs w:val="20"/>
        </w:rPr>
        <w:t>)</w:t>
      </w:r>
    </w:p>
    <w:p w14:paraId="0F21AD6D" w14:textId="77777777" w:rsidR="00A634DB" w:rsidRPr="00154C36" w:rsidRDefault="00A634DB" w:rsidP="00A63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06EEAA" w14:textId="77777777" w:rsidR="00A634DB" w:rsidRPr="00154C36" w:rsidRDefault="00A634DB" w:rsidP="00A634DB">
      <w:pPr>
        <w:pStyle w:val="Zpat"/>
        <w:tabs>
          <w:tab w:val="clear" w:pos="4536"/>
          <w:tab w:val="clear" w:pos="9072"/>
        </w:tabs>
        <w:ind w:left="0"/>
        <w:rPr>
          <w:rFonts w:ascii="Arial" w:hAnsi="Arial" w:cs="Arial"/>
        </w:rPr>
      </w:pPr>
    </w:p>
    <w:p w14:paraId="16FEAEDA" w14:textId="0A2B70CB" w:rsidR="00A634DB" w:rsidRPr="00154C36" w:rsidRDefault="005306ED" w:rsidP="00A634DB">
      <w:pPr>
        <w:pStyle w:val="Zpat"/>
        <w:tabs>
          <w:tab w:val="clear" w:pos="4536"/>
          <w:tab w:val="clear" w:pos="9072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634DB" w:rsidRPr="00154C36">
        <w:rPr>
          <w:rFonts w:ascii="Arial" w:hAnsi="Arial" w:cs="Arial"/>
        </w:rPr>
        <w:t>Prodávající a kupující jsou dále označen</w:t>
      </w:r>
      <w:r w:rsidR="007739E9">
        <w:rPr>
          <w:rFonts w:ascii="Arial" w:hAnsi="Arial" w:cs="Arial"/>
        </w:rPr>
        <w:t>i</w:t>
      </w:r>
      <w:r w:rsidR="00A634DB" w:rsidRPr="00154C36">
        <w:rPr>
          <w:rFonts w:ascii="Arial" w:hAnsi="Arial" w:cs="Arial"/>
        </w:rPr>
        <w:t xml:space="preserve"> rovněž jako „</w:t>
      </w:r>
      <w:r w:rsidR="00A634DB" w:rsidRPr="00154C36">
        <w:rPr>
          <w:rFonts w:ascii="Arial" w:hAnsi="Arial" w:cs="Arial"/>
          <w:b/>
        </w:rPr>
        <w:t>smluvní strana</w:t>
      </w:r>
      <w:r w:rsidR="00A634DB" w:rsidRPr="00154C36">
        <w:rPr>
          <w:rFonts w:ascii="Arial" w:hAnsi="Arial" w:cs="Arial"/>
        </w:rPr>
        <w:t>“ či společně jako „</w:t>
      </w:r>
      <w:r w:rsidR="00A634DB" w:rsidRPr="00154C36">
        <w:rPr>
          <w:rFonts w:ascii="Arial" w:hAnsi="Arial" w:cs="Arial"/>
          <w:b/>
        </w:rPr>
        <w:t>smluvní strany</w:t>
      </w:r>
      <w:r w:rsidR="00A634DB" w:rsidRPr="00154C36">
        <w:rPr>
          <w:rFonts w:ascii="Arial" w:hAnsi="Arial" w:cs="Arial"/>
        </w:rPr>
        <w:t>“.</w:t>
      </w:r>
    </w:p>
    <w:p w14:paraId="4386926C" w14:textId="77777777" w:rsidR="00A634DB" w:rsidRPr="00154C36" w:rsidRDefault="00A634DB" w:rsidP="00A634DB">
      <w:pPr>
        <w:pStyle w:val="Zpat"/>
        <w:tabs>
          <w:tab w:val="clear" w:pos="4536"/>
          <w:tab w:val="clear" w:pos="9072"/>
        </w:tabs>
        <w:ind w:left="0"/>
        <w:rPr>
          <w:rFonts w:ascii="Arial" w:hAnsi="Arial" w:cs="Arial"/>
        </w:rPr>
      </w:pPr>
    </w:p>
    <w:p w14:paraId="1CAC200A" w14:textId="77777777" w:rsidR="00A634DB" w:rsidRPr="00154C36" w:rsidRDefault="00A634DB" w:rsidP="00A634DB">
      <w:pPr>
        <w:spacing w:after="15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2C71CE1" w14:textId="77777777" w:rsidR="00A634DB" w:rsidRPr="00154C36" w:rsidRDefault="00A634DB" w:rsidP="00A63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C36">
        <w:rPr>
          <w:rFonts w:ascii="Arial" w:hAnsi="Arial" w:cs="Arial"/>
          <w:b/>
          <w:sz w:val="20"/>
          <w:szCs w:val="20"/>
        </w:rPr>
        <w:t>I.</w:t>
      </w:r>
    </w:p>
    <w:p w14:paraId="2BABA60D" w14:textId="77777777" w:rsidR="00A634DB" w:rsidRPr="00154C36" w:rsidRDefault="00A634DB" w:rsidP="00A634DB">
      <w:pPr>
        <w:pStyle w:val="Nadpis2"/>
        <w:ind w:left="0"/>
        <w:jc w:val="center"/>
        <w:rPr>
          <w:rFonts w:ascii="Arial" w:hAnsi="Arial" w:cs="Arial"/>
        </w:rPr>
      </w:pPr>
      <w:r w:rsidRPr="00154C36">
        <w:rPr>
          <w:rFonts w:ascii="Arial" w:hAnsi="Arial" w:cs="Arial"/>
        </w:rPr>
        <w:t>Předmět smlouvy</w:t>
      </w:r>
    </w:p>
    <w:p w14:paraId="730E110C" w14:textId="5FCE3A9F" w:rsidR="00A634DB" w:rsidRPr="00154C36" w:rsidRDefault="00A634DB" w:rsidP="00A634DB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 xml:space="preserve">Prodávající se touto smlouvou zavazuje kupujícímu odevzdat předmět koupě a </w:t>
      </w:r>
      <w:r w:rsidR="002A3B82">
        <w:rPr>
          <w:rFonts w:ascii="Arial" w:hAnsi="Arial" w:cs="Arial"/>
          <w:bCs/>
          <w:sz w:val="20"/>
          <w:szCs w:val="20"/>
        </w:rPr>
        <w:t xml:space="preserve">to: </w:t>
      </w:r>
      <w:r w:rsidR="002A3B82" w:rsidRPr="002A3B82">
        <w:rPr>
          <w:rFonts w:ascii="Arial" w:hAnsi="Arial" w:cs="Arial"/>
          <w:b/>
          <w:bCs/>
          <w:sz w:val="20"/>
          <w:szCs w:val="20"/>
        </w:rPr>
        <w:t xml:space="preserve">Pracovní </w:t>
      </w:r>
      <w:r w:rsidR="002D4038">
        <w:rPr>
          <w:rFonts w:ascii="Arial" w:hAnsi="Arial" w:cs="Arial"/>
          <w:b/>
          <w:bCs/>
          <w:sz w:val="20"/>
          <w:szCs w:val="20"/>
        </w:rPr>
        <w:t>skříňky</w:t>
      </w:r>
      <w:r w:rsidR="002A3B82" w:rsidRPr="002A3B82">
        <w:rPr>
          <w:rFonts w:ascii="Arial" w:hAnsi="Arial" w:cs="Arial"/>
          <w:b/>
          <w:bCs/>
          <w:sz w:val="20"/>
          <w:szCs w:val="20"/>
        </w:rPr>
        <w:t xml:space="preserve"> – zelená barva, včetně příslušenství</w:t>
      </w:r>
      <w:r w:rsidR="002D4038">
        <w:rPr>
          <w:rFonts w:ascii="Arial" w:hAnsi="Arial" w:cs="Arial"/>
          <w:b/>
          <w:bCs/>
          <w:sz w:val="20"/>
          <w:szCs w:val="20"/>
        </w:rPr>
        <w:t>, soupis</w:t>
      </w:r>
      <w:r w:rsidR="002A3B82" w:rsidRPr="002A3B8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2A3B82" w:rsidRPr="002A3B82">
        <w:rPr>
          <w:rFonts w:ascii="Arial" w:hAnsi="Arial" w:cs="Arial"/>
          <w:b/>
          <w:bCs/>
          <w:sz w:val="20"/>
          <w:szCs w:val="20"/>
        </w:rPr>
        <w:t>viz.</w:t>
      </w:r>
      <w:proofErr w:type="gramEnd"/>
      <w:r w:rsidR="002A3B82" w:rsidRPr="002A3B82">
        <w:rPr>
          <w:rFonts w:ascii="Arial" w:hAnsi="Arial" w:cs="Arial"/>
          <w:b/>
          <w:bCs/>
          <w:sz w:val="20"/>
          <w:szCs w:val="20"/>
        </w:rPr>
        <w:t xml:space="preserve"> Příloha č. 1</w:t>
      </w:r>
      <w:r w:rsidR="002A3B82">
        <w:rPr>
          <w:rFonts w:ascii="Arial" w:hAnsi="Arial" w:cs="Arial"/>
          <w:bCs/>
          <w:sz w:val="20"/>
          <w:szCs w:val="20"/>
        </w:rPr>
        <w:t xml:space="preserve"> </w:t>
      </w:r>
      <w:r w:rsidR="007739E9" w:rsidRPr="00154C36">
        <w:rPr>
          <w:rFonts w:ascii="Arial" w:hAnsi="Arial" w:cs="Arial"/>
          <w:sz w:val="20"/>
          <w:szCs w:val="20"/>
        </w:rPr>
        <w:t xml:space="preserve">(dále jen </w:t>
      </w:r>
      <w:r w:rsidR="007739E9">
        <w:rPr>
          <w:rFonts w:ascii="Arial" w:hAnsi="Arial" w:cs="Arial"/>
          <w:sz w:val="20"/>
          <w:szCs w:val="20"/>
        </w:rPr>
        <w:t>„</w:t>
      </w:r>
      <w:r w:rsidR="007739E9" w:rsidRPr="00154C36">
        <w:rPr>
          <w:rFonts w:ascii="Arial" w:hAnsi="Arial" w:cs="Arial"/>
          <w:sz w:val="20"/>
          <w:szCs w:val="20"/>
        </w:rPr>
        <w:t>zboží</w:t>
      </w:r>
      <w:r w:rsidR="007739E9">
        <w:rPr>
          <w:rFonts w:ascii="Arial" w:hAnsi="Arial" w:cs="Arial"/>
          <w:sz w:val="20"/>
          <w:szCs w:val="20"/>
        </w:rPr>
        <w:t>“</w:t>
      </w:r>
      <w:r w:rsidR="007739E9" w:rsidRPr="00154C36">
        <w:rPr>
          <w:rFonts w:ascii="Arial" w:hAnsi="Arial" w:cs="Arial"/>
          <w:sz w:val="20"/>
          <w:szCs w:val="20"/>
        </w:rPr>
        <w:t xml:space="preserve">) </w:t>
      </w:r>
      <w:r w:rsidR="007739E9">
        <w:rPr>
          <w:rFonts w:ascii="Arial" w:hAnsi="Arial" w:cs="Arial"/>
          <w:sz w:val="20"/>
          <w:szCs w:val="20"/>
        </w:rPr>
        <w:t xml:space="preserve">a </w:t>
      </w:r>
      <w:r w:rsidRPr="00154C36">
        <w:rPr>
          <w:rFonts w:ascii="Arial" w:hAnsi="Arial" w:cs="Arial"/>
          <w:sz w:val="20"/>
          <w:szCs w:val="20"/>
        </w:rPr>
        <w:t>umožnit nabýt vlastnické právo k němu</w:t>
      </w:r>
      <w:r w:rsidRPr="00154C36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4C36">
        <w:rPr>
          <w:rFonts w:ascii="Arial" w:hAnsi="Arial" w:cs="Arial"/>
          <w:bCs/>
          <w:sz w:val="20"/>
          <w:szCs w:val="20"/>
        </w:rPr>
        <w:t xml:space="preserve">a </w:t>
      </w:r>
      <w:r w:rsidRPr="00154C36">
        <w:rPr>
          <w:rFonts w:ascii="Arial" w:hAnsi="Arial" w:cs="Arial"/>
          <w:sz w:val="20"/>
          <w:szCs w:val="20"/>
        </w:rPr>
        <w:t>kupující se na základě této smlouvy zavazuje zboží převzít a zaplatit prodávajícímu za dodané zboží kupní cenu specifikovanou v čl. II. této smlouvy.</w:t>
      </w:r>
    </w:p>
    <w:p w14:paraId="7DB0DF69" w14:textId="4EF8A610" w:rsidR="00A634DB" w:rsidRPr="00154C36" w:rsidRDefault="00A634DB" w:rsidP="00A634DB">
      <w:pPr>
        <w:numPr>
          <w:ilvl w:val="0"/>
          <w:numId w:val="2"/>
        </w:numPr>
        <w:tabs>
          <w:tab w:val="left" w:pos="357"/>
        </w:tabs>
        <w:spacing w:after="0" w:line="240" w:lineRule="auto"/>
        <w:ind w:left="0" w:hanging="357"/>
        <w:jc w:val="both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 xml:space="preserve">Dále je předmětem smlouvy kromě </w:t>
      </w:r>
      <w:r w:rsidR="002E01BF">
        <w:rPr>
          <w:rFonts w:ascii="Arial" w:hAnsi="Arial" w:cs="Arial"/>
          <w:sz w:val="20"/>
          <w:szCs w:val="20"/>
        </w:rPr>
        <w:t xml:space="preserve">odevzdání </w:t>
      </w:r>
      <w:r w:rsidRPr="00154C36">
        <w:rPr>
          <w:rFonts w:ascii="Arial" w:hAnsi="Arial" w:cs="Arial"/>
          <w:sz w:val="20"/>
          <w:szCs w:val="20"/>
        </w:rPr>
        <w:t xml:space="preserve">vlastního požadovaného zboží včetně příslušenství a ev. spotřebního materiálu nutného k plnému využití dodaného zboží montáž, instalace, uvedení do provozu, provedení všech provozních testů dle platné legislativy, a předání odpovídající servisní dokumentace. Přesná specifikace zboží je uvedena v příloze č. 1 </w:t>
      </w:r>
      <w:r w:rsidR="00154C36" w:rsidRPr="00154C36">
        <w:rPr>
          <w:rFonts w:ascii="Arial" w:hAnsi="Arial" w:cs="Arial"/>
          <w:sz w:val="20"/>
          <w:szCs w:val="20"/>
        </w:rPr>
        <w:t>této smlouvy -</w:t>
      </w:r>
      <w:r w:rsidR="00154C36">
        <w:rPr>
          <w:rFonts w:ascii="Arial" w:hAnsi="Arial" w:cs="Arial"/>
          <w:sz w:val="20"/>
          <w:szCs w:val="20"/>
        </w:rPr>
        <w:t xml:space="preserve"> </w:t>
      </w:r>
      <w:r w:rsidRPr="00154C36">
        <w:rPr>
          <w:rFonts w:ascii="Arial" w:hAnsi="Arial" w:cs="Arial"/>
          <w:sz w:val="20"/>
          <w:szCs w:val="20"/>
        </w:rPr>
        <w:t>nab</w:t>
      </w:r>
      <w:r w:rsidR="00154C36" w:rsidRPr="00154C36">
        <w:rPr>
          <w:rFonts w:ascii="Arial" w:hAnsi="Arial" w:cs="Arial"/>
          <w:sz w:val="20"/>
          <w:szCs w:val="20"/>
        </w:rPr>
        <w:t>ídka a</w:t>
      </w:r>
      <w:r w:rsidRPr="00154C36">
        <w:rPr>
          <w:rFonts w:ascii="Arial" w:hAnsi="Arial" w:cs="Arial"/>
          <w:sz w:val="20"/>
          <w:szCs w:val="20"/>
        </w:rPr>
        <w:t xml:space="preserve"> technický popis k</w:t>
      </w:r>
      <w:r w:rsidR="00154C36" w:rsidRPr="00154C36">
        <w:rPr>
          <w:rFonts w:ascii="Arial" w:hAnsi="Arial" w:cs="Arial"/>
          <w:sz w:val="20"/>
          <w:szCs w:val="20"/>
        </w:rPr>
        <w:t> </w:t>
      </w:r>
      <w:r w:rsidRPr="00154C36">
        <w:rPr>
          <w:rFonts w:ascii="Arial" w:hAnsi="Arial" w:cs="Arial"/>
          <w:sz w:val="20"/>
          <w:szCs w:val="20"/>
        </w:rPr>
        <w:t>nabídce</w:t>
      </w:r>
      <w:r w:rsidR="00154C36" w:rsidRPr="00154C36">
        <w:rPr>
          <w:rFonts w:ascii="Arial" w:hAnsi="Arial" w:cs="Arial"/>
          <w:sz w:val="20"/>
          <w:szCs w:val="20"/>
        </w:rPr>
        <w:t>.</w:t>
      </w:r>
      <w:r w:rsidRPr="00154C36">
        <w:rPr>
          <w:rFonts w:ascii="Arial" w:hAnsi="Arial" w:cs="Arial"/>
          <w:sz w:val="20"/>
          <w:szCs w:val="20"/>
        </w:rPr>
        <w:t xml:space="preserve"> </w:t>
      </w:r>
    </w:p>
    <w:p w14:paraId="0577A846" w14:textId="77777777" w:rsidR="00A634DB" w:rsidRPr="00154C36" w:rsidRDefault="00A634DB" w:rsidP="00A634DB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7F32E9" w14:textId="77777777" w:rsidR="00A634DB" w:rsidRPr="00154C36" w:rsidRDefault="00154C36" w:rsidP="00154C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5CD0F84C" w14:textId="77777777" w:rsidR="00154C36" w:rsidRPr="00154C36" w:rsidRDefault="00154C36" w:rsidP="00154C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Kupní cena zboží</w:t>
      </w:r>
    </w:p>
    <w:p w14:paraId="57D26BC7" w14:textId="4C98CC47" w:rsidR="00154C36" w:rsidRPr="00154C36" w:rsidRDefault="00154C36" w:rsidP="00154C36">
      <w:pPr>
        <w:spacing w:after="15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Kupní cena zboží je</w:t>
      </w:r>
      <w:r w:rsidR="005306E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2A3B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110 107,</w:t>
      </w:r>
      <w:r w:rsidR="005306ED" w:rsidRPr="005306E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- Kč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bez DPH, tj. </w:t>
      </w:r>
      <w:r w:rsidR="002A3B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133 229,- </w:t>
      </w:r>
      <w:r w:rsidR="005306ED" w:rsidRPr="005306E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Kč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včetně DPH. </w:t>
      </w:r>
    </w:p>
    <w:p w14:paraId="3E7D87E9" w14:textId="77777777" w:rsidR="00154C36" w:rsidRPr="00154C36" w:rsidRDefault="00154C36" w:rsidP="00154C36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Kupní cena je cenou nejvýše přípustnou a nepřekročitelnou a je cenou konečnou.</w:t>
      </w:r>
    </w:p>
    <w:p w14:paraId="70D3CE95" w14:textId="2720269F" w:rsidR="00154C36" w:rsidRPr="00154C36" w:rsidRDefault="00154C36" w:rsidP="00154C36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Kupní cena předmětu smlouvy bude kupujícím uhrazena na základě daňového dokladu (faktury) vystaveného prodávajícím. Daňový doklad (faktura) musí obsahovat náležitosti daňového dokladu dle zákona č. 235/2004 Sb., o dani z přidané hodnoty, ve znění pozdějších předpisů</w:t>
      </w:r>
      <w:r w:rsidR="005306ED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 případě, že daňový doklad (faktura) nebude mít odpovídající náležitosti, je kupující oprávněn zaslat je</w:t>
      </w:r>
      <w:r w:rsidR="002E01BF">
        <w:rPr>
          <w:rFonts w:ascii="Arial" w:eastAsia="Times New Roman" w:hAnsi="Arial" w:cs="Arial"/>
          <w:bCs/>
          <w:sz w:val="20"/>
          <w:szCs w:val="20"/>
          <w:lang w:eastAsia="cs-CZ"/>
        </w:rPr>
        <w:t>j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lhůtě splatnosti zpět prodávajícímu k doplnění, aniž se tak dostane do prodlení. V takovém případě počíná lhůta splatnosti běžet znovu od opětovného zaslání náležitě doplněného či opraveného daňového dokladu (faktury). Daňový doklad (faktura) musí být vystaven v české měně.</w:t>
      </w:r>
    </w:p>
    <w:p w14:paraId="08A91B46" w14:textId="77777777" w:rsidR="00154C36" w:rsidRPr="00154C36" w:rsidRDefault="00154C36" w:rsidP="00154C36">
      <w:pPr>
        <w:spacing w:after="15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Kupující neposkytne prodávajícímu zálohu na kupní cenu.</w:t>
      </w:r>
    </w:p>
    <w:p w14:paraId="5A880AB2" w14:textId="24066262" w:rsidR="00154C36" w:rsidRPr="00154C36" w:rsidRDefault="00154C36" w:rsidP="00154C36">
      <w:pPr>
        <w:spacing w:after="15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Prodávající je oprávněn vystavit fakturu až po řádném dodání bezvadného zboží kupujícímu</w:t>
      </w:r>
      <w:r w:rsidR="002E01BF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Faktura je splatná do 30 dnů ode dne jejího doručení kupujícímu na základě řádného protokolu o předání zboží podepsaného oběma smluvními stranami, a to na bankovní účet prodávajícího, který je uveden </w:t>
      </w: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lastRenderedPageBreak/>
        <w:t>v záhlaví této smlouvy. Za zaplacení kupní ceny je považováno odeslání kupní ceny na účet prodávajícího uvedený v záhlaví této smlouvy.</w:t>
      </w:r>
    </w:p>
    <w:p w14:paraId="503E5249" w14:textId="58BE5178" w:rsidR="00A634DB" w:rsidRPr="00A634DB" w:rsidRDefault="00154C36" w:rsidP="00154C36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Vlastnické právo ke zboží dle této kupní smlouvy přechází na</w:t>
      </w:r>
      <w:r w:rsidR="002A3B8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kupujícího okamžikem převzetím </w:t>
      </w:r>
      <w:proofErr w:type="gramStart"/>
      <w:r w:rsidRPr="00154C36">
        <w:rPr>
          <w:rFonts w:ascii="Arial" w:eastAsia="Times New Roman" w:hAnsi="Arial" w:cs="Arial"/>
          <w:bCs/>
          <w:sz w:val="20"/>
          <w:szCs w:val="20"/>
          <w:lang w:eastAsia="cs-CZ"/>
        </w:rPr>
        <w:t>zboží..</w:t>
      </w:r>
      <w:proofErr w:type="gramEnd"/>
    </w:p>
    <w:p w14:paraId="01E79855" w14:textId="77777777" w:rsidR="00154C36" w:rsidRPr="00154C36" w:rsidRDefault="00154C36" w:rsidP="0015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C36">
        <w:rPr>
          <w:rFonts w:ascii="Arial" w:hAnsi="Arial" w:cs="Arial"/>
          <w:b/>
          <w:sz w:val="20"/>
          <w:szCs w:val="20"/>
        </w:rPr>
        <w:t>III.</w:t>
      </w:r>
    </w:p>
    <w:p w14:paraId="2CCBB83E" w14:textId="77777777" w:rsidR="00154C36" w:rsidRPr="00154C36" w:rsidRDefault="00154C36" w:rsidP="00154C36">
      <w:pPr>
        <w:pStyle w:val="Nadpis2"/>
        <w:ind w:left="0"/>
        <w:jc w:val="center"/>
        <w:rPr>
          <w:rFonts w:ascii="Arial" w:hAnsi="Arial" w:cs="Arial"/>
        </w:rPr>
      </w:pPr>
      <w:r w:rsidRPr="00154C36">
        <w:rPr>
          <w:rFonts w:ascii="Arial" w:hAnsi="Arial" w:cs="Arial"/>
        </w:rPr>
        <w:t>Doba a místo plnění</w:t>
      </w:r>
    </w:p>
    <w:p w14:paraId="1E67E151" w14:textId="31FE6DBA" w:rsidR="00154C36" w:rsidRPr="00154C36" w:rsidRDefault="00154C36" w:rsidP="00154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 xml:space="preserve">Prodávající se zavazuje předat zboží kupujícímu do </w:t>
      </w:r>
      <w:r w:rsidR="004A7977">
        <w:rPr>
          <w:rFonts w:ascii="Arial" w:hAnsi="Arial" w:cs="Arial"/>
          <w:sz w:val="20"/>
          <w:szCs w:val="20"/>
        </w:rPr>
        <w:t>6 týdnů</w:t>
      </w:r>
      <w:r w:rsidRPr="001E1C83">
        <w:rPr>
          <w:rFonts w:ascii="Arial" w:hAnsi="Arial" w:cs="Arial"/>
          <w:sz w:val="20"/>
          <w:szCs w:val="20"/>
        </w:rPr>
        <w:t xml:space="preserve"> </w:t>
      </w:r>
      <w:r w:rsidRPr="00963981">
        <w:rPr>
          <w:rFonts w:ascii="Arial" w:hAnsi="Arial" w:cs="Arial"/>
          <w:sz w:val="20"/>
          <w:szCs w:val="20"/>
        </w:rPr>
        <w:t xml:space="preserve">po </w:t>
      </w:r>
      <w:r w:rsidRPr="001E1C83">
        <w:rPr>
          <w:rFonts w:ascii="Arial" w:hAnsi="Arial" w:cs="Arial"/>
          <w:sz w:val="20"/>
          <w:szCs w:val="20"/>
        </w:rPr>
        <w:t>uveřejnění této smlouvy v registru smluv. O termínu dodání musí prodávající informovat pověřené pr</w:t>
      </w:r>
      <w:r w:rsidR="004A7977">
        <w:rPr>
          <w:rFonts w:ascii="Arial" w:hAnsi="Arial" w:cs="Arial"/>
          <w:sz w:val="20"/>
          <w:szCs w:val="20"/>
        </w:rPr>
        <w:t>acovníky kupujícího minimálně 3 </w:t>
      </w:r>
      <w:r w:rsidRPr="001E1C83">
        <w:rPr>
          <w:rFonts w:ascii="Arial" w:hAnsi="Arial" w:cs="Arial"/>
          <w:sz w:val="20"/>
          <w:szCs w:val="20"/>
        </w:rPr>
        <w:t>pracovní dny předem. Přesný termín a způsob předání bude domluven pověřenými zástupci prodáv</w:t>
      </w:r>
      <w:r w:rsidRPr="00963981">
        <w:rPr>
          <w:rFonts w:ascii="Arial" w:hAnsi="Arial" w:cs="Arial"/>
          <w:sz w:val="20"/>
          <w:szCs w:val="20"/>
        </w:rPr>
        <w:t>ajícího a kupujícího. Pověře</w:t>
      </w:r>
      <w:r w:rsidR="004A7977">
        <w:rPr>
          <w:rFonts w:ascii="Arial" w:hAnsi="Arial" w:cs="Arial"/>
          <w:sz w:val="20"/>
          <w:szCs w:val="20"/>
        </w:rPr>
        <w:t xml:space="preserve">ným zástupcem prodávajícího je: Ing. </w:t>
      </w:r>
      <w:proofErr w:type="spellStart"/>
      <w:r w:rsidR="00B21F0F">
        <w:rPr>
          <w:rFonts w:ascii="Arial" w:hAnsi="Arial" w:cs="Arial"/>
          <w:sz w:val="20"/>
          <w:szCs w:val="20"/>
        </w:rPr>
        <w:t>xxxxxxx</w:t>
      </w:r>
      <w:proofErr w:type="spellEnd"/>
      <w:r w:rsidR="004A7977">
        <w:rPr>
          <w:rFonts w:ascii="Arial" w:hAnsi="Arial" w:cs="Arial"/>
          <w:sz w:val="20"/>
          <w:szCs w:val="20"/>
        </w:rPr>
        <w:t xml:space="preserve"> tel.: </w:t>
      </w:r>
      <w:r w:rsidR="00AB215B">
        <w:rPr>
          <w:rFonts w:ascii="Arial" w:hAnsi="Arial" w:cs="Arial"/>
          <w:sz w:val="20"/>
          <w:szCs w:val="20"/>
        </w:rPr>
        <w:t>xxxxxx</w:t>
      </w:r>
      <w:bookmarkStart w:id="0" w:name="_GoBack"/>
      <w:bookmarkEnd w:id="0"/>
      <w:r w:rsidR="004A7977">
        <w:rPr>
          <w:rFonts w:ascii="Arial" w:hAnsi="Arial" w:cs="Arial"/>
          <w:sz w:val="20"/>
          <w:szCs w:val="20"/>
        </w:rPr>
        <w:t xml:space="preserve"> e-mail: </w:t>
      </w:r>
      <w:hyperlink r:id="rId6" w:history="1">
        <w:r w:rsidR="00B21F0F" w:rsidRPr="00A64458">
          <w:rPr>
            <w:rStyle w:val="Hypertextovodkaz"/>
            <w:rFonts w:ascii="Arial" w:hAnsi="Arial" w:cs="Arial"/>
            <w:sz w:val="20"/>
            <w:szCs w:val="20"/>
          </w:rPr>
          <w:t>xxxxxxx@linet.cz</w:t>
        </w:r>
      </w:hyperlink>
      <w:r w:rsidR="004A7977">
        <w:rPr>
          <w:rFonts w:ascii="Arial" w:hAnsi="Arial" w:cs="Arial"/>
          <w:sz w:val="20"/>
          <w:szCs w:val="20"/>
        </w:rPr>
        <w:t xml:space="preserve"> .</w:t>
      </w:r>
    </w:p>
    <w:p w14:paraId="123BB326" w14:textId="0F656D16" w:rsidR="00154C36" w:rsidRPr="00154C36" w:rsidRDefault="00154C36" w:rsidP="00154C36">
      <w:pPr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 xml:space="preserve">Pověřeným zástupcem kupujícího je </w:t>
      </w:r>
      <w:r w:rsidR="005306ED">
        <w:rPr>
          <w:rFonts w:ascii="Arial" w:hAnsi="Arial" w:cs="Arial"/>
          <w:sz w:val="20"/>
          <w:szCs w:val="20"/>
        </w:rPr>
        <w:t xml:space="preserve">Ing. </w:t>
      </w:r>
      <w:proofErr w:type="spellStart"/>
      <w:r w:rsidR="00B21F0F">
        <w:rPr>
          <w:rFonts w:ascii="Arial" w:hAnsi="Arial" w:cs="Arial"/>
          <w:sz w:val="20"/>
          <w:szCs w:val="20"/>
        </w:rPr>
        <w:t>xxxxxxx</w:t>
      </w:r>
      <w:proofErr w:type="spellEnd"/>
      <w:r w:rsidR="005306ED">
        <w:rPr>
          <w:rFonts w:ascii="Arial" w:hAnsi="Arial" w:cs="Arial"/>
          <w:sz w:val="20"/>
          <w:szCs w:val="20"/>
        </w:rPr>
        <w:t>.</w:t>
      </w:r>
    </w:p>
    <w:p w14:paraId="175480AA" w14:textId="77777777" w:rsidR="00154C36" w:rsidRPr="00154C36" w:rsidRDefault="00154C36" w:rsidP="00C15F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>Za předání zboží se považuje:</w:t>
      </w:r>
    </w:p>
    <w:p w14:paraId="1FD8B4A7" w14:textId="0F9F3ED2" w:rsidR="00154C36" w:rsidRPr="00154C36" w:rsidRDefault="00154C36" w:rsidP="00154C36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 xml:space="preserve">jeho dodání na adresu </w:t>
      </w:r>
      <w:r w:rsidR="005306ED">
        <w:rPr>
          <w:rFonts w:ascii="Arial" w:hAnsi="Arial" w:cs="Arial"/>
          <w:sz w:val="20"/>
          <w:szCs w:val="20"/>
        </w:rPr>
        <w:t>Velká Hradební 15, 400 96 Ústí nad Labem</w:t>
      </w:r>
      <w:r w:rsidRPr="00154C36">
        <w:rPr>
          <w:rFonts w:ascii="Arial" w:hAnsi="Arial" w:cs="Arial"/>
          <w:sz w:val="20"/>
          <w:szCs w:val="20"/>
        </w:rPr>
        <w:t xml:space="preserve"> </w:t>
      </w:r>
      <w:r w:rsidR="00963981">
        <w:rPr>
          <w:rFonts w:ascii="Arial" w:hAnsi="Arial" w:cs="Arial"/>
          <w:sz w:val="20"/>
          <w:szCs w:val="20"/>
        </w:rPr>
        <w:t xml:space="preserve">a </w:t>
      </w:r>
    </w:p>
    <w:p w14:paraId="57973BAA" w14:textId="5870D34F" w:rsidR="00154C36" w:rsidRPr="00154C36" w:rsidRDefault="00154C36" w:rsidP="00154C36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4C36">
        <w:rPr>
          <w:rFonts w:ascii="Arial" w:hAnsi="Arial" w:cs="Arial"/>
          <w:sz w:val="20"/>
          <w:szCs w:val="20"/>
        </w:rPr>
        <w:t xml:space="preserve">montáž, instalace, uvedení do provozu, provedení všech provozních testů a zkoušek dle platné legislativy, dodání dokladů, které jsou potřebné pro používání zboží (event., které jsou kupujícím požadovány pro připojení do IT infrastruktury, </w:t>
      </w:r>
      <w:r w:rsidR="00963981">
        <w:rPr>
          <w:rFonts w:ascii="Arial" w:hAnsi="Arial" w:cs="Arial"/>
          <w:sz w:val="20"/>
          <w:szCs w:val="20"/>
        </w:rPr>
        <w:t xml:space="preserve">a </w:t>
      </w:r>
    </w:p>
    <w:p w14:paraId="1BB681D9" w14:textId="6B39C7A4" w:rsidR="00154C36" w:rsidRPr="00963981" w:rsidRDefault="00154C36" w:rsidP="00963981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981">
        <w:rPr>
          <w:rFonts w:ascii="Arial" w:hAnsi="Arial" w:cs="Arial"/>
          <w:sz w:val="20"/>
          <w:szCs w:val="20"/>
        </w:rPr>
        <w:t>podpis protokolu o předání zboží oběma pověřenými zástupci obou smluvních stran (dále též „předání zboží“).</w:t>
      </w:r>
      <w:r w:rsidR="005306ED">
        <w:rPr>
          <w:rFonts w:ascii="Arial" w:hAnsi="Arial" w:cs="Arial"/>
          <w:sz w:val="20"/>
          <w:szCs w:val="20"/>
        </w:rPr>
        <w:t xml:space="preserve"> </w:t>
      </w:r>
      <w:r w:rsidRPr="00963981">
        <w:rPr>
          <w:rFonts w:ascii="Arial" w:hAnsi="Arial" w:cs="Arial"/>
          <w:sz w:val="20"/>
          <w:szCs w:val="20"/>
        </w:rPr>
        <w:t>Nedodá-li prodávající kupujícímu zboží řádně a včas, zavazuje se prodávající zaplatit kupujícímu smluvní pokutu ve výši 0,02 % z kupní ceny zboží za každý den prodlení, a to až do řádného předání zboží kupujícímu.</w:t>
      </w:r>
      <w:r w:rsidR="00FD5A05" w:rsidRPr="00963981">
        <w:rPr>
          <w:rFonts w:ascii="Arial" w:hAnsi="Arial" w:cs="Arial"/>
          <w:sz w:val="20"/>
          <w:szCs w:val="20"/>
        </w:rPr>
        <w:t xml:space="preserve"> Tím není dotčeno právo kupujícího na náhradu škody.</w:t>
      </w:r>
    </w:p>
    <w:p w14:paraId="43A02A36" w14:textId="77777777" w:rsidR="00A634DB" w:rsidRPr="00154C36" w:rsidRDefault="00A634DB" w:rsidP="00A634DB">
      <w:pPr>
        <w:spacing w:after="15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2804549" w14:textId="77777777" w:rsidR="00154C36" w:rsidRPr="00154C36" w:rsidRDefault="00154C36" w:rsidP="0015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4C36">
        <w:rPr>
          <w:rFonts w:ascii="Arial" w:hAnsi="Arial" w:cs="Arial"/>
          <w:b/>
          <w:sz w:val="20"/>
          <w:szCs w:val="20"/>
        </w:rPr>
        <w:t>IV.</w:t>
      </w:r>
    </w:p>
    <w:p w14:paraId="3DEF0266" w14:textId="77777777" w:rsidR="00154C36" w:rsidRPr="00154C36" w:rsidRDefault="00154C36" w:rsidP="00154C36">
      <w:pPr>
        <w:pStyle w:val="Nadpis3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54C36">
        <w:rPr>
          <w:rFonts w:ascii="Arial" w:hAnsi="Arial" w:cs="Arial"/>
          <w:b/>
          <w:color w:val="auto"/>
          <w:sz w:val="20"/>
          <w:szCs w:val="20"/>
        </w:rPr>
        <w:t>Záruka za jakost</w:t>
      </w:r>
    </w:p>
    <w:p w14:paraId="153BC6B8" w14:textId="77777777" w:rsidR="00154C36" w:rsidRPr="00154C36" w:rsidRDefault="00154C36" w:rsidP="00154C36">
      <w:pPr>
        <w:pStyle w:val="Zkladntext"/>
        <w:ind w:left="0" w:firstLine="0"/>
        <w:rPr>
          <w:rFonts w:ascii="Arial" w:hAnsi="Arial" w:cs="Arial"/>
        </w:rPr>
      </w:pPr>
      <w:r w:rsidRPr="00154C36">
        <w:rPr>
          <w:rFonts w:ascii="Arial" w:hAnsi="Arial" w:cs="Arial"/>
        </w:rPr>
        <w:t>Prodávající se zavazuje dodat kupujícímu zboží v  kvalitě, jež bude v souladu s příslušnými platnými právními předpisy a technickými či jinými normami, a to jak v České republice, tak i v zemi výrobce zboží.</w:t>
      </w:r>
    </w:p>
    <w:p w14:paraId="31433525" w14:textId="31E0788C" w:rsidR="00154C36" w:rsidRPr="00154C36" w:rsidRDefault="00154C36" w:rsidP="00154C36">
      <w:pPr>
        <w:pStyle w:val="Zkladntext"/>
        <w:ind w:left="0" w:firstLine="0"/>
        <w:rPr>
          <w:rFonts w:ascii="Arial" w:hAnsi="Arial" w:cs="Arial"/>
        </w:rPr>
      </w:pPr>
      <w:r w:rsidRPr="00154C36">
        <w:rPr>
          <w:rFonts w:ascii="Arial" w:hAnsi="Arial" w:cs="Arial"/>
        </w:rPr>
        <w:t>Prodávající poskytuje kupujícímu záruku za j</w:t>
      </w:r>
      <w:r w:rsidR="004A7977">
        <w:rPr>
          <w:rFonts w:ascii="Arial" w:hAnsi="Arial" w:cs="Arial"/>
        </w:rPr>
        <w:t>akost zboží. Záruční doba je 24</w:t>
      </w:r>
      <w:r w:rsidRPr="00154C36">
        <w:rPr>
          <w:rFonts w:ascii="Arial" w:hAnsi="Arial" w:cs="Arial"/>
        </w:rPr>
        <w:t xml:space="preserve"> měsíců a začíná běžet ode dne následujícího po předání zboží. </w:t>
      </w:r>
    </w:p>
    <w:p w14:paraId="7A5A9E09" w14:textId="77777777" w:rsidR="00154C36" w:rsidRPr="00154C36" w:rsidRDefault="00154C36" w:rsidP="00A634DB">
      <w:pPr>
        <w:spacing w:after="15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16DB80F" w14:textId="77777777" w:rsidR="00C15F93" w:rsidRDefault="00C15F93" w:rsidP="00C15F9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</w:p>
    <w:p w14:paraId="693AC36E" w14:textId="77777777" w:rsidR="00A634DB" w:rsidRPr="00A634DB" w:rsidRDefault="00A634DB" w:rsidP="00C15F93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634D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</w:t>
      </w:r>
      <w:r w:rsidR="00C15F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ávěrečná ustanovení</w:t>
      </w:r>
    </w:p>
    <w:p w14:paraId="0E6844B5" w14:textId="77777777"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1) Změny a doplnění této smlouvy jsou možné pouze v písemné podobě číslovanými dodatky a na základě vzájemné dohody obou smluvních stran.</w:t>
      </w:r>
    </w:p>
    <w:p w14:paraId="5120885A" w14:textId="77777777"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2) Případné spory vzniklé z této smlouvy a v souvislosti s ní budou smluvní strany řešit především vzájemnou dohodou, v případě soudního sporu bude podle českého práva rozhodovat místně příslušný český soud podle sídla objednatele. </w:t>
      </w:r>
    </w:p>
    <w:p w14:paraId="681BD22A" w14:textId="4D5E524C"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3) Tato smlouva se uzavírá ve čtyřech vyhotoveních, z nichž tři vyhotovení obdrží </w:t>
      </w:r>
      <w:r w:rsidR="004652F8">
        <w:rPr>
          <w:rFonts w:ascii="Arial" w:eastAsia="Times New Roman" w:hAnsi="Arial" w:cs="Arial"/>
          <w:sz w:val="20"/>
          <w:szCs w:val="20"/>
          <w:lang w:eastAsia="cs-CZ"/>
        </w:rPr>
        <w:t>kupující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 a jedno vyhotovení </w:t>
      </w:r>
      <w:r w:rsidR="004652F8">
        <w:rPr>
          <w:rFonts w:ascii="Arial" w:eastAsia="Times New Roman" w:hAnsi="Arial" w:cs="Arial"/>
          <w:sz w:val="20"/>
          <w:szCs w:val="20"/>
          <w:lang w:eastAsia="cs-CZ"/>
        </w:rPr>
        <w:t>prodávající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E5A7D90" w14:textId="77777777"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4) 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14:paraId="408FAACB" w14:textId="77777777"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5) Tato smlouva nabývá účinnosti dnem jejího uveřejnění v registru smluv.</w:t>
      </w:r>
    </w:p>
    <w:p w14:paraId="62981166" w14:textId="5C0A47B5"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6) Smluvní strany berou na vědomí, že </w:t>
      </w:r>
      <w:r w:rsidR="004652F8">
        <w:rPr>
          <w:rFonts w:ascii="Arial" w:eastAsia="Times New Roman" w:hAnsi="Arial" w:cs="Arial"/>
          <w:sz w:val="20"/>
          <w:szCs w:val="20"/>
          <w:lang w:eastAsia="cs-CZ"/>
        </w:rPr>
        <w:t>kupující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 je ve smyslu § 2 </w:t>
      </w:r>
      <w:proofErr w:type="gramStart"/>
      <w:r w:rsidRPr="00154C36">
        <w:rPr>
          <w:rFonts w:ascii="Arial" w:eastAsia="Times New Roman" w:hAnsi="Arial" w:cs="Arial"/>
          <w:sz w:val="20"/>
          <w:szCs w:val="20"/>
          <w:lang w:eastAsia="cs-CZ"/>
        </w:rPr>
        <w:t>odst.1 písm.</w:t>
      </w:r>
      <w:proofErr w:type="gramEnd"/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 e) </w:t>
      </w:r>
      <w:r w:rsidR="004652F8"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zákona č. 340/2015 Sb. v platném znění </w:t>
      </w:r>
      <w:r w:rsidR="004652F8">
        <w:rPr>
          <w:rFonts w:ascii="Arial" w:eastAsia="Times New Roman" w:hAnsi="Arial" w:cs="Arial"/>
          <w:sz w:val="20"/>
          <w:szCs w:val="20"/>
          <w:lang w:eastAsia="cs-CZ"/>
        </w:rPr>
        <w:t>osobou, na ni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ž se vztahuje povinnost uveřejnění smluv v registru smluv. Uveřejnění prostřednictvím registru smluv zajistí </w:t>
      </w:r>
      <w:r w:rsidR="004652F8">
        <w:rPr>
          <w:rFonts w:ascii="Arial" w:eastAsia="Times New Roman" w:hAnsi="Arial" w:cs="Arial"/>
          <w:sz w:val="20"/>
          <w:szCs w:val="20"/>
          <w:lang w:eastAsia="cs-CZ"/>
        </w:rPr>
        <w:t>kupující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 do 30 dnů od uzavření smlouvy.</w:t>
      </w:r>
    </w:p>
    <w:p w14:paraId="7EE06638" w14:textId="77777777"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BE6F54" w14:textId="2A260B99" w:rsidR="00A634DB" w:rsidRPr="00154C36" w:rsidRDefault="00A634DB" w:rsidP="0096398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V Ústí nad Labem dne</w:t>
      </w:r>
      <w:r w:rsidR="002A3B82">
        <w:rPr>
          <w:rFonts w:ascii="Arial" w:eastAsia="Times New Roman" w:hAnsi="Arial" w:cs="Arial"/>
          <w:sz w:val="20"/>
          <w:szCs w:val="20"/>
          <w:lang w:eastAsia="cs-CZ"/>
        </w:rPr>
        <w:t xml:space="preserve"> 03. 07. 2017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01C19C19" w14:textId="77777777" w:rsidR="00A634DB" w:rsidRPr="00154C36" w:rsidRDefault="00A634DB" w:rsidP="00A634DB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C575F38" w14:textId="77777777" w:rsidR="00A634DB" w:rsidRPr="00154C36" w:rsidRDefault="00A634DB" w:rsidP="00A634DB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  <w:t>....................................................</w:t>
      </w:r>
    </w:p>
    <w:p w14:paraId="4EECBA70" w14:textId="77777777" w:rsidR="00E2788B" w:rsidRPr="00154C36" w:rsidRDefault="00A634DB" w:rsidP="00A634DB">
      <w:pPr>
        <w:spacing w:after="150" w:line="240" w:lineRule="auto"/>
        <w:rPr>
          <w:rFonts w:ascii="Arial" w:hAnsi="Arial" w:cs="Arial"/>
          <w:sz w:val="20"/>
          <w:szCs w:val="20"/>
        </w:rPr>
      </w:pPr>
      <w:r w:rsidRPr="00154C36">
        <w:rPr>
          <w:rFonts w:ascii="Arial" w:eastAsia="Times New Roman" w:hAnsi="Arial" w:cs="Arial"/>
          <w:sz w:val="20"/>
          <w:szCs w:val="20"/>
          <w:lang w:eastAsia="cs-CZ"/>
        </w:rPr>
        <w:t>prodávající</w:t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54C36">
        <w:rPr>
          <w:rFonts w:ascii="Arial" w:eastAsia="Times New Roman" w:hAnsi="Arial" w:cs="Arial"/>
          <w:sz w:val="20"/>
          <w:szCs w:val="20"/>
          <w:lang w:eastAsia="cs-CZ"/>
        </w:rPr>
        <w:tab/>
        <w:t>kupující</w:t>
      </w:r>
    </w:p>
    <w:sectPr w:rsidR="00E2788B" w:rsidRPr="00154C36" w:rsidSect="004A797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375"/>
    <w:multiLevelType w:val="hybridMultilevel"/>
    <w:tmpl w:val="477A9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3833"/>
    <w:multiLevelType w:val="multilevel"/>
    <w:tmpl w:val="6B5ACA1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">
    <w:nsid w:val="725B61C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7B3B5EDA"/>
    <w:multiLevelType w:val="multilevel"/>
    <w:tmpl w:val="423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DB"/>
    <w:rsid w:val="00154C36"/>
    <w:rsid w:val="001A31CF"/>
    <w:rsid w:val="001E1C83"/>
    <w:rsid w:val="001F4B1B"/>
    <w:rsid w:val="002A3B82"/>
    <w:rsid w:val="002D4038"/>
    <w:rsid w:val="002E01BF"/>
    <w:rsid w:val="003137E0"/>
    <w:rsid w:val="004652F8"/>
    <w:rsid w:val="004A7977"/>
    <w:rsid w:val="004D7331"/>
    <w:rsid w:val="005306ED"/>
    <w:rsid w:val="005757B9"/>
    <w:rsid w:val="007739E9"/>
    <w:rsid w:val="00794795"/>
    <w:rsid w:val="007B53B0"/>
    <w:rsid w:val="009507D0"/>
    <w:rsid w:val="00963981"/>
    <w:rsid w:val="00A634DB"/>
    <w:rsid w:val="00AB215B"/>
    <w:rsid w:val="00B21F0F"/>
    <w:rsid w:val="00BD1B86"/>
    <w:rsid w:val="00C15F93"/>
    <w:rsid w:val="00D05466"/>
    <w:rsid w:val="00E2788B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2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634DB"/>
    <w:pPr>
      <w:keepNext/>
      <w:spacing w:after="0" w:line="240" w:lineRule="auto"/>
      <w:ind w:left="714" w:hanging="357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A634DB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A634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A634DB"/>
    <w:rPr>
      <w:b/>
      <w:bCs/>
    </w:rPr>
  </w:style>
  <w:style w:type="character" w:customStyle="1" w:styleId="Nadpis2Char">
    <w:name w:val="Nadpis 2 Char"/>
    <w:basedOn w:val="Standardnpsmoodstavce"/>
    <w:link w:val="Nadpis2"/>
    <w:rsid w:val="00A634D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C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rsid w:val="00154C3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4C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154C3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4C3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54C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C3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2F8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2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9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634DB"/>
    <w:pPr>
      <w:keepNext/>
      <w:spacing w:after="0" w:line="240" w:lineRule="auto"/>
      <w:ind w:left="714" w:hanging="357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A634DB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A634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A634DB"/>
    <w:rPr>
      <w:b/>
      <w:bCs/>
    </w:rPr>
  </w:style>
  <w:style w:type="character" w:customStyle="1" w:styleId="Nadpis2Char">
    <w:name w:val="Nadpis 2 Char"/>
    <w:basedOn w:val="Standardnpsmoodstavce"/>
    <w:link w:val="Nadpis2"/>
    <w:rsid w:val="00A634D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C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rsid w:val="00154C3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4C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154C3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4C3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54C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C3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2F8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2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1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12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@lin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PekarkovaH</cp:lastModifiedBy>
  <cp:revision>6</cp:revision>
  <dcterms:created xsi:type="dcterms:W3CDTF">2017-07-03T08:25:00Z</dcterms:created>
  <dcterms:modified xsi:type="dcterms:W3CDTF">2017-07-24T11:20:00Z</dcterms:modified>
</cp:coreProperties>
</file>