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3E8C" w14:textId="4A4FC22F" w:rsidR="00B54BDC" w:rsidRDefault="00B54BDC">
      <w:pPr>
        <w:pStyle w:val="Nzev"/>
      </w:pPr>
      <w:r>
        <w:t>Smlouva o zajištění</w:t>
      </w:r>
      <w:r w:rsidR="00462EC8">
        <w:t xml:space="preserve"> zkoušky</w:t>
      </w:r>
      <w:r w:rsidR="00AF713E">
        <w:t xml:space="preserve"> profesní kvalifikace „Elektromontér/elektromontérka fotovoltaických systémů“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3D20" w:rsidRDefault="00B54BDC">
      <w:pPr>
        <w:jc w:val="both"/>
        <w:rPr>
          <w:rFonts w:asciiTheme="minorHAnsi" w:hAnsiTheme="minorHAnsi" w:cstheme="minorHAnsi"/>
          <w:highlight w:val="black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543D20">
        <w:rPr>
          <w:rFonts w:asciiTheme="minorHAnsi" w:hAnsiTheme="minorHAnsi" w:cstheme="minorHAnsi"/>
          <w:highlight w:val="black"/>
        </w:rPr>
        <w:t>Ing. Lenka Demjanová</w:t>
      </w:r>
      <w:r w:rsidRPr="00543D20">
        <w:rPr>
          <w:rFonts w:asciiTheme="minorHAnsi" w:hAnsiTheme="minorHAnsi" w:cstheme="minorHAnsi"/>
          <w:highlight w:val="black"/>
        </w:rPr>
        <w:t>, ředitel</w:t>
      </w:r>
      <w:r w:rsidR="00916D6F" w:rsidRPr="00543D20">
        <w:rPr>
          <w:rFonts w:asciiTheme="minorHAnsi" w:hAnsiTheme="minorHAnsi" w:cstheme="minorHAnsi"/>
          <w:highlight w:val="black"/>
        </w:rPr>
        <w:t>ka</w:t>
      </w:r>
      <w:r w:rsidRPr="00543D20">
        <w:rPr>
          <w:rFonts w:asciiTheme="minorHAnsi" w:hAnsiTheme="minorHAnsi" w:cstheme="minorHAnsi"/>
          <w:highlight w:val="black"/>
        </w:rPr>
        <w:t xml:space="preserve"> školy – ve věcech smluvních</w:t>
      </w:r>
    </w:p>
    <w:p w14:paraId="2DAF2EDB" w14:textId="5F64D5A5" w:rsidR="00B54BDC" w:rsidRPr="00543D20" w:rsidRDefault="00B54BDC" w:rsidP="00457FEF">
      <w:pPr>
        <w:ind w:left="708" w:firstLine="708"/>
        <w:jc w:val="both"/>
        <w:rPr>
          <w:rFonts w:asciiTheme="minorHAnsi" w:hAnsiTheme="minorHAnsi" w:cstheme="minorHAnsi"/>
          <w:highlight w:val="black"/>
        </w:rPr>
      </w:pPr>
      <w:r w:rsidRPr="00543D20">
        <w:rPr>
          <w:rFonts w:asciiTheme="minorHAnsi" w:hAnsiTheme="minorHAnsi" w:cstheme="minorHAnsi"/>
          <w:highlight w:val="black"/>
        </w:rPr>
        <w:t>Mgr. Josef Lancoš</w:t>
      </w:r>
      <w:r w:rsidR="009950A0" w:rsidRPr="00543D20">
        <w:rPr>
          <w:rFonts w:asciiTheme="minorHAnsi" w:hAnsiTheme="minorHAnsi" w:cstheme="minorHAnsi"/>
          <w:highlight w:val="black"/>
        </w:rPr>
        <w:t xml:space="preserve">, vedoucí učitel odborného </w:t>
      </w:r>
      <w:r w:rsidR="001F0CF4" w:rsidRPr="00543D20">
        <w:rPr>
          <w:rFonts w:asciiTheme="minorHAnsi" w:hAnsiTheme="minorHAnsi" w:cstheme="minorHAnsi"/>
          <w:highlight w:val="black"/>
        </w:rPr>
        <w:t>výcviku – ve</w:t>
      </w:r>
      <w:r w:rsidRPr="00543D20">
        <w:rPr>
          <w:rFonts w:asciiTheme="minorHAnsi" w:hAnsiTheme="minorHAnsi" w:cstheme="minorHAnsi"/>
          <w:highlight w:val="black"/>
        </w:rPr>
        <w:t xml:space="preserve"> věcech provozně</w:t>
      </w:r>
      <w:r w:rsidR="004B2432" w:rsidRPr="00543D20">
        <w:rPr>
          <w:rFonts w:asciiTheme="minorHAnsi" w:hAnsiTheme="minorHAnsi" w:cstheme="minorHAnsi"/>
          <w:highlight w:val="black"/>
        </w:rPr>
        <w:t xml:space="preserve"> </w:t>
      </w:r>
      <w:r w:rsidRPr="00543D20">
        <w:rPr>
          <w:rFonts w:asciiTheme="minorHAnsi" w:hAnsiTheme="minorHAnsi" w:cstheme="minorHAnsi"/>
          <w:highlight w:val="black"/>
        </w:rPr>
        <w:t>technických</w:t>
      </w:r>
    </w:p>
    <w:p w14:paraId="34A5459A" w14:textId="244ABDDA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543D20">
        <w:rPr>
          <w:rFonts w:asciiTheme="minorHAnsi" w:hAnsiTheme="minorHAnsi" w:cstheme="minorHAnsi"/>
          <w:highlight w:val="black"/>
        </w:rPr>
        <w:t>Gabriela Tenková</w:t>
      </w:r>
      <w:r w:rsidR="00B54BDC" w:rsidRPr="00547CD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</w:t>
      </w:r>
      <w:r w:rsidR="00514604">
        <w:rPr>
          <w:rFonts w:asciiTheme="minorHAnsi" w:hAnsiTheme="minorHAnsi" w:cstheme="minorHAnsi"/>
        </w:rPr>
        <w:t xml:space="preserve"> </w:t>
      </w:r>
      <w:r w:rsidR="00B54BDC" w:rsidRPr="00547CDC">
        <w:rPr>
          <w:rFonts w:asciiTheme="minorHAnsi" w:hAnsiTheme="minorHAnsi" w:cstheme="minorHAnsi"/>
        </w:rPr>
        <w:t>ve věcech organizačních</w:t>
      </w:r>
    </w:p>
    <w:p w14:paraId="436BF618" w14:textId="30C1CF23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543D20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543D20">
        <w:rPr>
          <w:rFonts w:asciiTheme="minorHAnsi" w:hAnsiTheme="minorHAnsi" w:cstheme="minorHAnsi"/>
          <w:highlight w:val="black"/>
        </w:rPr>
        <w:t xml:space="preserve">, </w:t>
      </w:r>
      <w:r w:rsidR="0004380F" w:rsidRPr="00543D20">
        <w:rPr>
          <w:rFonts w:asciiTheme="minorHAnsi" w:hAnsiTheme="minorHAnsi" w:cstheme="minorHAnsi"/>
          <w:highlight w:val="black"/>
        </w:rPr>
        <w:t>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543D20">
        <w:rPr>
          <w:rFonts w:asciiTheme="minorHAnsi" w:hAnsiTheme="minorHAnsi" w:cstheme="minorHAnsi"/>
          <w:highlight w:val="black"/>
        </w:rPr>
        <w:t>Komerční banka</w:t>
      </w:r>
      <w:r w:rsidR="00896115" w:rsidRPr="00543D20">
        <w:rPr>
          <w:rFonts w:asciiTheme="minorHAnsi" w:hAnsiTheme="minorHAnsi" w:cstheme="minorHAnsi"/>
          <w:highlight w:val="black"/>
        </w:rPr>
        <w:t xml:space="preserve"> a.s.,</w:t>
      </w:r>
      <w:r w:rsidR="00B54BDC" w:rsidRPr="00543D2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543D20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543D20">
        <w:rPr>
          <w:rFonts w:asciiTheme="minorHAnsi" w:hAnsiTheme="minorHAnsi" w:cstheme="minorHAnsi"/>
          <w:highlight w:val="black"/>
        </w:rPr>
        <w:t>.</w:t>
      </w:r>
      <w:r w:rsidR="00896115" w:rsidRPr="00543D20">
        <w:rPr>
          <w:rFonts w:asciiTheme="minorHAnsi" w:hAnsiTheme="minorHAnsi" w:cstheme="minorHAnsi"/>
          <w:highlight w:val="black"/>
        </w:rPr>
        <w:t>:</w:t>
      </w:r>
      <w:r w:rsidR="00B54BDC" w:rsidRPr="00543D20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47973657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</w:t>
      </w:r>
      <w:r w:rsidR="00CE7141">
        <w:rPr>
          <w:rFonts w:asciiTheme="minorHAnsi" w:hAnsiTheme="minorHAnsi" w:cstheme="minorHAnsi"/>
        </w:rPr>
        <w:t>:</w:t>
      </w:r>
      <w:r w:rsidR="00F109FC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3F3E62">
        <w:rPr>
          <w:rFonts w:asciiTheme="minorHAnsi" w:hAnsiTheme="minorHAnsi" w:cstheme="minorHAnsi"/>
          <w:b/>
          <w:bCs/>
        </w:rPr>
        <w:t>MARTIA a.s.</w:t>
      </w:r>
    </w:p>
    <w:p w14:paraId="3F95E9C2" w14:textId="516032FF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  <w:t>Mezní 2854/4, Ústí nad Labem 400 11</w:t>
      </w:r>
    </w:p>
    <w:p w14:paraId="0BD5B4E9" w14:textId="7291347B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  <w:t>25006754</w:t>
      </w:r>
    </w:p>
    <w:p w14:paraId="208A0CB0" w14:textId="0EAF6F5F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</w:t>
      </w:r>
      <w:r w:rsidR="00D47287">
        <w:rPr>
          <w:rFonts w:asciiTheme="minorHAnsi" w:hAnsiTheme="minorHAnsi" w:cstheme="minorHAnsi"/>
        </w:rPr>
        <w:tab/>
        <w:t>CZ25006754</w:t>
      </w:r>
    </w:p>
    <w:p w14:paraId="7C4D2F8B" w14:textId="2418BBDF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D47287">
        <w:rPr>
          <w:rFonts w:asciiTheme="minorHAnsi" w:hAnsiTheme="minorHAnsi" w:cstheme="minorHAnsi"/>
        </w:rPr>
        <w:tab/>
      </w:r>
      <w:r w:rsidR="00D47287" w:rsidRPr="00543D20">
        <w:rPr>
          <w:rFonts w:asciiTheme="minorHAnsi" w:hAnsiTheme="minorHAnsi" w:cstheme="minorHAnsi"/>
          <w:highlight w:val="black"/>
        </w:rPr>
        <w:t xml:space="preserve">Komerční banka, a.s., </w:t>
      </w:r>
      <w:proofErr w:type="spellStart"/>
      <w:r w:rsidR="00D47287" w:rsidRPr="00543D20">
        <w:rPr>
          <w:rFonts w:asciiTheme="minorHAnsi" w:hAnsiTheme="minorHAnsi" w:cstheme="minorHAnsi"/>
          <w:highlight w:val="black"/>
        </w:rPr>
        <w:t>č.ú</w:t>
      </w:r>
      <w:proofErr w:type="spellEnd"/>
      <w:r w:rsidR="00D47287" w:rsidRPr="00543D20">
        <w:rPr>
          <w:rFonts w:asciiTheme="minorHAnsi" w:hAnsiTheme="minorHAnsi" w:cstheme="minorHAnsi"/>
          <w:highlight w:val="black"/>
        </w:rPr>
        <w:t>.</w:t>
      </w:r>
      <w:r w:rsidR="00E30384" w:rsidRPr="00543D20">
        <w:rPr>
          <w:rFonts w:asciiTheme="minorHAnsi" w:hAnsiTheme="minorHAnsi" w:cstheme="minorHAnsi"/>
          <w:highlight w:val="black"/>
        </w:rPr>
        <w:t>:</w:t>
      </w:r>
      <w:r w:rsidR="00D47287" w:rsidRPr="00543D20">
        <w:rPr>
          <w:rFonts w:asciiTheme="minorHAnsi" w:hAnsiTheme="minorHAnsi" w:cstheme="minorHAnsi"/>
          <w:highlight w:val="black"/>
        </w:rPr>
        <w:t xml:space="preserve"> 107 2404090267/0100</w:t>
      </w:r>
    </w:p>
    <w:p w14:paraId="4C43C019" w14:textId="64CE3E3C" w:rsidR="00AD1BD3" w:rsidRPr="00AD1BD3" w:rsidRDefault="00AD1BD3" w:rsidP="00D47287">
      <w:pPr>
        <w:spacing w:line="23" w:lineRule="atLeast"/>
        <w:ind w:left="1410" w:hanging="1410"/>
        <w:jc w:val="left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</w:t>
      </w:r>
      <w:r w:rsidR="008D10E3">
        <w:rPr>
          <w:rFonts w:asciiTheme="minorHAnsi" w:hAnsiTheme="minorHAnsi" w:cstheme="minorHAnsi"/>
        </w:rPr>
        <w:t>a</w:t>
      </w:r>
      <w:r w:rsidRPr="00AD1BD3">
        <w:rPr>
          <w:rFonts w:asciiTheme="minorHAnsi" w:hAnsiTheme="minorHAnsi" w:cstheme="minorHAnsi"/>
        </w:rPr>
        <w:t>:</w:t>
      </w:r>
      <w:r w:rsidRPr="00AD1BD3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543D20">
        <w:rPr>
          <w:rFonts w:asciiTheme="minorHAnsi" w:hAnsiTheme="minorHAnsi" w:cstheme="minorHAnsi"/>
          <w:highlight w:val="black"/>
        </w:rPr>
        <w:t>Ing. Vítězslavem Chmelařem, předsedou představenstva</w:t>
      </w:r>
      <w:r w:rsidR="00D47287" w:rsidRPr="00543D20">
        <w:rPr>
          <w:rFonts w:asciiTheme="minorHAnsi" w:hAnsiTheme="minorHAnsi" w:cstheme="minorHAnsi"/>
          <w:highlight w:val="black"/>
        </w:rPr>
        <w:br/>
      </w:r>
      <w:r w:rsidR="00D47287" w:rsidRPr="00543D20">
        <w:rPr>
          <w:rFonts w:asciiTheme="minorHAnsi" w:hAnsiTheme="minorHAnsi" w:cstheme="minorHAnsi"/>
          <w:highlight w:val="black"/>
        </w:rPr>
        <w:tab/>
      </w:r>
      <w:r w:rsidR="00D47287" w:rsidRPr="00543D20">
        <w:rPr>
          <w:rFonts w:asciiTheme="minorHAnsi" w:hAnsiTheme="minorHAnsi" w:cstheme="minorHAnsi"/>
          <w:highlight w:val="black"/>
        </w:rPr>
        <w:tab/>
        <w:t>Ing. Martinou Kubáčovou, členem představenstva</w:t>
      </w:r>
      <w:r w:rsidR="00D47287" w:rsidRPr="00543D20">
        <w:rPr>
          <w:rFonts w:asciiTheme="minorHAnsi" w:hAnsiTheme="minorHAnsi" w:cstheme="minorHAnsi"/>
          <w:highlight w:val="black"/>
        </w:rPr>
        <w:br/>
      </w:r>
      <w:r w:rsidR="00D47287" w:rsidRPr="00543D20">
        <w:rPr>
          <w:rFonts w:asciiTheme="minorHAnsi" w:hAnsiTheme="minorHAnsi" w:cstheme="minorHAnsi"/>
          <w:highlight w:val="black"/>
        </w:rPr>
        <w:tab/>
      </w:r>
      <w:r w:rsidR="00D47287" w:rsidRPr="00543D20">
        <w:rPr>
          <w:rFonts w:asciiTheme="minorHAnsi" w:hAnsiTheme="minorHAnsi" w:cstheme="minorHAnsi"/>
          <w:highlight w:val="black"/>
        </w:rPr>
        <w:tab/>
        <w:t>Ing. Vladimírem Šulcem, členem představenstva</w:t>
      </w:r>
    </w:p>
    <w:p w14:paraId="488184B2" w14:textId="49DC2EA2" w:rsidR="00AA3126" w:rsidRPr="00543D20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</w:t>
      </w:r>
      <w:r w:rsidR="001F0CF4">
        <w:rPr>
          <w:rFonts w:asciiTheme="minorHAnsi" w:hAnsiTheme="minorHAnsi" w:cstheme="minorHAnsi"/>
        </w:rPr>
        <w:tab/>
      </w:r>
      <w:r w:rsidR="00D47287">
        <w:rPr>
          <w:rFonts w:ascii="Calibri" w:hAnsi="Calibri" w:cs="Calibri"/>
          <w:color w:val="201F1E"/>
          <w:shd w:val="clear" w:color="auto" w:fill="FFFFFF"/>
        </w:rPr>
        <w:tab/>
      </w:r>
      <w:hyperlink r:id="rId8" w:history="1">
        <w:r w:rsidR="00D47287" w:rsidRPr="00543D20">
          <w:rPr>
            <w:rStyle w:val="Hypertextovodkaz"/>
            <w:rFonts w:ascii="Calibri" w:hAnsi="Calibri" w:cs="Calibri"/>
            <w:color w:val="auto"/>
            <w:highlight w:val="black"/>
            <w:shd w:val="clear" w:color="auto" w:fill="FFFFFF"/>
          </w:rPr>
          <w:t>martia@martia.cz</w:t>
        </w:r>
      </w:hyperlink>
      <w:r w:rsidR="00D47287" w:rsidRPr="00543D20">
        <w:rPr>
          <w:rFonts w:ascii="Calibri" w:hAnsi="Calibri" w:cs="Calibri"/>
          <w:highlight w:val="black"/>
          <w:shd w:val="clear" w:color="auto" w:fill="FFFFFF"/>
        </w:rPr>
        <w:t>, tel 777 784 955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76F2D1E6" w14:textId="2B54920F" w:rsidR="008D2864" w:rsidRPr="002B131E" w:rsidRDefault="00527440" w:rsidP="002B131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1F0CF4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5464E45E" w14:textId="56292DC4" w:rsidR="00B54BDC" w:rsidRPr="00AE7121" w:rsidRDefault="00C80A4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I.</w:t>
      </w:r>
      <w:r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1. 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Předmětem Smlouvy je úprava právního postavení </w:t>
      </w:r>
      <w:r w:rsidR="002C2E00" w:rsidRPr="00AE4E3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bjednatele a </w:t>
      </w:r>
      <w:r w:rsidR="00E72255" w:rsidRPr="00AE4E3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odavatele při zajištění </w:t>
      </w:r>
      <w:r w:rsidR="00AE4E38" w:rsidRPr="00AE4E38">
        <w:rPr>
          <w:rFonts w:asciiTheme="minorHAnsi" w:eastAsia="Times New Roman" w:hAnsiTheme="minorHAnsi" w:cstheme="minorHAnsi"/>
          <w:iCs w:val="0"/>
          <w:color w:val="000000"/>
        </w:rPr>
        <w:t>zkoušky</w:t>
      </w:r>
      <w:r w:rsidR="002657B7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 profesní kvalifikace </w:t>
      </w:r>
      <w:r w:rsidR="002657B7" w:rsidRPr="00D53071">
        <w:rPr>
          <w:rFonts w:asciiTheme="minorHAnsi" w:eastAsia="Times New Roman" w:hAnsiTheme="minorHAnsi" w:cstheme="minorHAnsi"/>
          <w:b/>
          <w:bCs/>
          <w:iCs w:val="0"/>
          <w:color w:val="000000"/>
        </w:rPr>
        <w:t>„Elektromontér/elektromontérka fotovoltaických systémů"</w:t>
      </w:r>
      <w:r w:rsidR="00363B8C" w:rsidRPr="00D53071">
        <w:rPr>
          <w:rFonts w:asciiTheme="minorHAnsi" w:eastAsia="Times New Roman" w:hAnsiTheme="minorHAnsi" w:cstheme="minorHAnsi"/>
          <w:b/>
          <w:bCs/>
          <w:iCs w:val="0"/>
          <w:color w:val="000000"/>
        </w:rPr>
        <w:t>.</w:t>
      </w:r>
    </w:p>
    <w:p w14:paraId="06B6D1A4" w14:textId="77777777" w:rsidR="008D7835" w:rsidRPr="002657B7" w:rsidRDefault="008D7835" w:rsidP="002B131E">
      <w:pPr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4EE6B3BF" w14:textId="4303B0E5" w:rsidR="00B54BDC" w:rsidRPr="00462EC8" w:rsidRDefault="00C80A49" w:rsidP="0051460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I.2</w:t>
      </w:r>
      <w:r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Vztahy mezi </w:t>
      </w:r>
      <w:r w:rsidR="002C2E00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Smluvními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stranami upravené 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mlouvou se řídí sjednanými podmínkami v jednotlivých článcích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mlouvy. Objednatel a </w:t>
      </w:r>
      <w:r w:rsidR="00E72255" w:rsidRPr="00462EC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odavatel podpisem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>mlouvy prohlašují, že je vzali na vědomí a že je akceptují. V ostatních případech se vztahy mezi nimi řídí platnými právními 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0D1DB4B3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provedení </w:t>
      </w:r>
      <w:r w:rsidR="00462EC8">
        <w:rPr>
          <w:rFonts w:asciiTheme="minorHAnsi" w:hAnsiTheme="minorHAnsi" w:cstheme="minorHAnsi"/>
          <w:color w:val="000000"/>
        </w:rPr>
        <w:t>přípravy na zkoušku a zkoušky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2657B7">
        <w:rPr>
          <w:rFonts w:asciiTheme="minorHAnsi" w:hAnsiTheme="minorHAnsi" w:cstheme="minorHAnsi"/>
          <w:color w:val="000000"/>
        </w:rPr>
        <w:t>v termínu:</w:t>
      </w:r>
    </w:p>
    <w:p w14:paraId="35FE9A84" w14:textId="77777777" w:rsidR="001F0CF4" w:rsidRPr="00307CF8" w:rsidRDefault="001F0CF4" w:rsidP="00E72255">
      <w:pPr>
        <w:jc w:val="left"/>
        <w:rPr>
          <w:rFonts w:asciiTheme="minorHAnsi" w:hAnsiTheme="minorHAnsi" w:cstheme="minorHAnsi"/>
          <w:color w:val="000000"/>
        </w:rPr>
      </w:pPr>
    </w:p>
    <w:p w14:paraId="1A68E7EB" w14:textId="646B9C15" w:rsidR="002657B7" w:rsidRDefault="004A4832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25.</w:t>
      </w:r>
      <w:r w:rsidR="001F0CF4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11.</w:t>
      </w:r>
      <w:r w:rsidR="001F0CF4">
        <w:rPr>
          <w:rFonts w:asciiTheme="minorHAnsi" w:hAnsiTheme="minorHAnsi" w:cstheme="minorHAnsi"/>
          <w:b/>
          <w:color w:val="000000"/>
        </w:rPr>
        <w:t xml:space="preserve"> </w:t>
      </w:r>
      <w:r w:rsidR="002657B7">
        <w:rPr>
          <w:rFonts w:asciiTheme="minorHAnsi" w:hAnsiTheme="minorHAnsi" w:cstheme="minorHAnsi"/>
          <w:b/>
          <w:color w:val="000000"/>
        </w:rPr>
        <w:t xml:space="preserve">2024 – </w:t>
      </w:r>
      <w:r w:rsidR="0094009C">
        <w:rPr>
          <w:rFonts w:asciiTheme="minorHAnsi" w:hAnsiTheme="minorHAnsi" w:cstheme="minorHAnsi"/>
          <w:b/>
          <w:color w:val="000000"/>
        </w:rPr>
        <w:t>příprava na zkoušku</w:t>
      </w:r>
      <w:r w:rsidR="00B86712">
        <w:rPr>
          <w:rFonts w:asciiTheme="minorHAnsi" w:hAnsiTheme="minorHAnsi" w:cstheme="minorHAnsi"/>
          <w:b/>
          <w:color w:val="000000"/>
        </w:rPr>
        <w:t xml:space="preserve">, </w:t>
      </w:r>
      <w:r w:rsidR="001F0CF4">
        <w:rPr>
          <w:rFonts w:asciiTheme="minorHAnsi" w:hAnsiTheme="minorHAnsi" w:cstheme="minorHAnsi"/>
          <w:b/>
          <w:color w:val="000000"/>
        </w:rPr>
        <w:t>zkouška – teorie</w:t>
      </w:r>
    </w:p>
    <w:p w14:paraId="4C0C570C" w14:textId="53930F93" w:rsidR="006D385E" w:rsidRPr="002B131E" w:rsidRDefault="004A4832" w:rsidP="002657B7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26.</w:t>
      </w:r>
      <w:r w:rsidR="001F0CF4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11.</w:t>
      </w:r>
      <w:r w:rsidR="001F0CF4">
        <w:rPr>
          <w:rFonts w:asciiTheme="minorHAnsi" w:hAnsiTheme="minorHAnsi" w:cstheme="minorHAnsi"/>
          <w:b/>
          <w:color w:val="000000"/>
        </w:rPr>
        <w:t xml:space="preserve"> </w:t>
      </w:r>
      <w:r w:rsidR="002657B7">
        <w:rPr>
          <w:rFonts w:asciiTheme="minorHAnsi" w:hAnsiTheme="minorHAnsi" w:cstheme="minorHAnsi"/>
          <w:b/>
          <w:color w:val="000000"/>
        </w:rPr>
        <w:t xml:space="preserve">2024 </w:t>
      </w:r>
      <w:r w:rsidR="001F0CF4">
        <w:rPr>
          <w:rFonts w:asciiTheme="minorHAnsi" w:hAnsiTheme="minorHAnsi" w:cstheme="minorHAnsi"/>
          <w:b/>
          <w:color w:val="000000"/>
        </w:rPr>
        <w:t>– zkouška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 </w:t>
      </w:r>
      <w:r w:rsidR="00B86712">
        <w:rPr>
          <w:rFonts w:asciiTheme="minorHAnsi" w:hAnsiTheme="minorHAnsi" w:cstheme="minorHAnsi"/>
          <w:b/>
          <w:color w:val="000000"/>
        </w:rPr>
        <w:t>praktická</w:t>
      </w:r>
    </w:p>
    <w:p w14:paraId="2B027E86" w14:textId="77777777" w:rsidR="002B131E" w:rsidRDefault="002B131E">
      <w:pPr>
        <w:jc w:val="left"/>
        <w:rPr>
          <w:rFonts w:asciiTheme="minorHAnsi" w:hAnsiTheme="minorHAnsi" w:cstheme="minorHAnsi"/>
          <w:b/>
          <w:color w:val="000000"/>
        </w:rPr>
      </w:pPr>
    </w:p>
    <w:p w14:paraId="711B4B67" w14:textId="791B651A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>Místo konání:</w:t>
      </w:r>
      <w:r w:rsidRPr="00307CF8">
        <w:rPr>
          <w:rFonts w:asciiTheme="minorHAnsi" w:hAnsiTheme="minorHAnsi" w:cstheme="minorHAnsi"/>
          <w:color w:val="000000"/>
        </w:rPr>
        <w:t xml:space="preserve"> </w:t>
      </w:r>
    </w:p>
    <w:p w14:paraId="08D34683" w14:textId="638FF6F0" w:rsidR="006B21D2" w:rsidRPr="00307CF8" w:rsidRDefault="006B21D2" w:rsidP="002B131E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3D75432D" w14:textId="77777777" w:rsidR="001F0CF4" w:rsidRDefault="00B54BDC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Pr="00307CF8">
        <w:rPr>
          <w:rFonts w:asciiTheme="minorHAnsi" w:hAnsiTheme="minorHAnsi" w:cstheme="minorHAnsi"/>
          <w:color w:val="000000"/>
        </w:rPr>
        <w:t xml:space="preserve"> </w:t>
      </w:r>
    </w:p>
    <w:p w14:paraId="2D9607C7" w14:textId="5B883C6A" w:rsidR="008D7835" w:rsidRPr="00307CF8" w:rsidRDefault="00B54BDC" w:rsidP="001F0CF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zkoušk</w:t>
      </w:r>
      <w:r w:rsidR="002657B7">
        <w:rPr>
          <w:rFonts w:asciiTheme="minorHAnsi" w:hAnsiTheme="minorHAnsi" w:cstheme="minorHAnsi"/>
          <w:color w:val="000000"/>
        </w:rPr>
        <w:t>u</w:t>
      </w:r>
      <w:r w:rsidRPr="00307CF8">
        <w:rPr>
          <w:rFonts w:asciiTheme="minorHAnsi" w:hAnsiTheme="minorHAnsi" w:cstheme="minorHAnsi"/>
          <w:color w:val="000000"/>
        </w:rPr>
        <w:t xml:space="preserve"> musí </w:t>
      </w:r>
      <w:r w:rsidR="00161C71">
        <w:rPr>
          <w:rFonts w:asciiTheme="minorHAnsi" w:hAnsiTheme="minorHAnsi" w:cstheme="minorHAnsi"/>
          <w:color w:val="000000"/>
        </w:rPr>
        <w:t>ú</w:t>
      </w:r>
      <w:r w:rsidR="00E34FE3">
        <w:rPr>
          <w:rFonts w:asciiTheme="minorHAnsi" w:hAnsiTheme="minorHAnsi" w:cstheme="minorHAnsi"/>
          <w:color w:val="000000"/>
        </w:rPr>
        <w:t>častníci kurzu</w:t>
      </w:r>
      <w:r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2657B7">
        <w:rPr>
          <w:rFonts w:asciiTheme="minorHAnsi" w:hAnsiTheme="minorHAnsi" w:cstheme="minorHAnsi"/>
          <w:color w:val="000000"/>
        </w:rPr>
        <w:t>15</w:t>
      </w:r>
      <w:r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Pr="00307CF8">
        <w:rPr>
          <w:rFonts w:asciiTheme="minorHAnsi" w:hAnsiTheme="minorHAnsi" w:cstheme="minorHAnsi"/>
          <w:color w:val="000000"/>
        </w:rPr>
        <w:t xml:space="preserve">dní před konáním zkoušky. </w:t>
      </w:r>
      <w:r w:rsidR="0094009C">
        <w:rPr>
          <w:rFonts w:asciiTheme="minorHAnsi" w:hAnsiTheme="minorHAnsi" w:cstheme="minorHAnsi"/>
          <w:color w:val="000000"/>
        </w:rPr>
        <w:t>Z</w:t>
      </w:r>
      <w:r w:rsidR="00EC1AA0" w:rsidRPr="00307CF8">
        <w:rPr>
          <w:rFonts w:asciiTheme="minorHAnsi" w:hAnsiTheme="minorHAnsi" w:cstheme="minorHAnsi"/>
          <w:color w:val="000000"/>
        </w:rPr>
        <w:t xml:space="preserve">kouška trvá 8 hodin. </w:t>
      </w: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1F0CF4">
        <w:rPr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63ED3A3D" w14:textId="4C100278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2657B7">
        <w:rPr>
          <w:rFonts w:asciiTheme="minorHAnsi" w:eastAsia="Times New Roman" w:hAnsiTheme="minorHAnsi" w:cstheme="minorHAnsi"/>
          <w:iCs w:val="0"/>
          <w:color w:val="000000"/>
        </w:rPr>
        <w:t>1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CC039D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prokazatelně seznámí s předpisy o bezpečnosti a ochraně zdraví při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práci a předpisy o požární ochraně mající vztah k vzdělávací a poradenské činnosti.</w:t>
      </w:r>
    </w:p>
    <w:p w14:paraId="1116A642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EE03457" w14:textId="02EC084B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2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94009C">
        <w:rPr>
          <w:rFonts w:asciiTheme="minorHAnsi" w:eastAsia="Times New Roman" w:hAnsiTheme="minorHAnsi" w:cstheme="minorHAnsi"/>
          <w:bCs/>
          <w:iCs w:val="0"/>
          <w:color w:val="000000"/>
        </w:rPr>
        <w:t>n</w:t>
      </w:r>
      <w:r w:rsidR="00B54BDC" w:rsidRPr="0094009C">
        <w:rPr>
          <w:rFonts w:asciiTheme="minorHAnsi" w:eastAsia="Times New Roman" w:hAnsiTheme="minorHAnsi" w:cstheme="minorHAnsi"/>
          <w:bCs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nejpozději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však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průběh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t>zkoušky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</w:p>
    <w:p w14:paraId="487E170C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A44C2F4" w14:textId="4715CFDB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3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souvislosti se zpracováním osobních údajů a o volném pohybu těchto údajů a o zrušení směrnice 95/46/ES (obecné nařízení o ochraně osobních údajů), v platném znění („Nařízení“).</w:t>
      </w:r>
    </w:p>
    <w:p w14:paraId="47CC2A47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9846936" w14:textId="082CA8D0" w:rsidR="00CA25D9" w:rsidRDefault="00CA25D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4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souladu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s čl.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28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odst. 3 Nařízení.</w:t>
      </w:r>
    </w:p>
    <w:p w14:paraId="5D1AB796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3A227A53" w14:textId="0152B431" w:rsidR="002B131E" w:rsidRDefault="00CA25D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4009C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uhradit celou částku i v případě, že některý z </w:t>
      </w:r>
      <w:r w:rsidR="00120544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t>zkoušku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ukončí předčasně či </w:t>
      </w:r>
      <w:r w:rsidR="0094009C">
        <w:rPr>
          <w:rFonts w:asciiTheme="minorHAnsi" w:eastAsia="Times New Roman" w:hAnsiTheme="minorHAnsi" w:cstheme="minorHAnsi"/>
          <w:iCs w:val="0"/>
          <w:color w:val="000000"/>
        </w:rPr>
        <w:t>vůbec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nenastoupí. </w:t>
      </w:r>
    </w:p>
    <w:p w14:paraId="5EB6F151" w14:textId="77777777" w:rsidR="002B131E" w:rsidRDefault="002B131E">
      <w:pPr>
        <w:suppressAutoHyphens w:val="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br w:type="page"/>
      </w:r>
    </w:p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lastRenderedPageBreak/>
        <w:t xml:space="preserve">Článek </w:t>
      </w:r>
      <w:r w:rsidRPr="001F0CF4">
        <w:rPr>
          <w:b/>
        </w:rPr>
        <w:t>I</w:t>
      </w:r>
      <w:r w:rsidR="00C27EAE" w:rsidRPr="001F0CF4">
        <w:rPr>
          <w:b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2B131E" w:rsidRDefault="00206211" w:rsidP="002B131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8E0CB80" w14:textId="34B1F058" w:rsidR="00644406" w:rsidRPr="00307CF8" w:rsidRDefault="004F63F1" w:rsidP="007B1C67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</w:t>
      </w:r>
      <w:r w:rsidR="00CE645A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</w:t>
      </w:r>
      <w:r w:rsidR="00514604">
        <w:rPr>
          <w:rFonts w:asciiTheme="minorHAnsi" w:eastAsia="Times New Roman" w:hAnsiTheme="minorHAnsi" w:cstheme="minorHAnsi"/>
          <w:iCs w:val="0"/>
          <w:color w:val="000000"/>
        </w:rPr>
        <w:t xml:space="preserve"> zkoušky.</w:t>
      </w:r>
    </w:p>
    <w:p w14:paraId="22ABD5B7" w14:textId="77777777" w:rsidR="00FC3728" w:rsidRPr="00307CF8" w:rsidRDefault="00FC3728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6FB1EFD8" w14:textId="66C0110E" w:rsidR="00FC3728" w:rsidRPr="00462EC8" w:rsidRDefault="004F63F1" w:rsidP="001F0CF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III.2</w:t>
      </w:r>
      <w:r w:rsidRPr="00462EC8">
        <w:rPr>
          <w:rFonts w:asciiTheme="minorHAnsi" w:hAnsiTheme="minorHAnsi" w:cstheme="minorHAnsi"/>
          <w:color w:val="000000"/>
        </w:rPr>
        <w:t xml:space="preserve">. </w:t>
      </w:r>
      <w:r w:rsidR="00B54BDC" w:rsidRPr="00462EC8">
        <w:rPr>
          <w:rFonts w:asciiTheme="minorHAnsi" w:hAnsiTheme="minorHAnsi" w:cstheme="minorHAnsi"/>
          <w:color w:val="000000"/>
        </w:rPr>
        <w:t xml:space="preserve">Celková částka, která bude </w:t>
      </w:r>
      <w:r w:rsidR="004C6622" w:rsidRPr="00462EC8">
        <w:rPr>
          <w:rFonts w:asciiTheme="minorHAnsi" w:hAnsiTheme="minorHAnsi" w:cstheme="minorHAnsi"/>
          <w:color w:val="000000"/>
        </w:rPr>
        <w:t>D</w:t>
      </w:r>
      <w:r w:rsidR="00B54BDC" w:rsidRPr="00462EC8">
        <w:rPr>
          <w:rFonts w:asciiTheme="minorHAnsi" w:hAnsiTheme="minorHAnsi" w:cstheme="minorHAnsi"/>
          <w:color w:val="000000"/>
        </w:rPr>
        <w:t xml:space="preserve">odavateli za </w:t>
      </w:r>
      <w:r w:rsidR="002657B7" w:rsidRPr="00462EC8">
        <w:rPr>
          <w:rFonts w:asciiTheme="minorHAnsi" w:hAnsiTheme="minorHAnsi" w:cstheme="minorHAnsi"/>
          <w:color w:val="000000"/>
        </w:rPr>
        <w:t>zkoušku</w:t>
      </w:r>
      <w:r w:rsidR="00B54BDC" w:rsidRPr="00462EC8">
        <w:rPr>
          <w:rFonts w:asciiTheme="minorHAnsi" w:hAnsiTheme="minorHAnsi" w:cstheme="minorHAnsi"/>
          <w:color w:val="000000"/>
        </w:rPr>
        <w:t xml:space="preserve"> fakturována</w:t>
      </w:r>
      <w:r w:rsidR="00195F74" w:rsidRPr="00462EC8">
        <w:rPr>
          <w:rFonts w:asciiTheme="minorHAnsi" w:hAnsiTheme="minorHAnsi" w:cstheme="minorHAnsi"/>
          <w:color w:val="000000"/>
        </w:rPr>
        <w:t xml:space="preserve"> při objednání</w:t>
      </w:r>
      <w:r w:rsidR="004A62F1" w:rsidRPr="00462EC8">
        <w:rPr>
          <w:rFonts w:asciiTheme="minorHAnsi" w:hAnsiTheme="minorHAnsi" w:cstheme="minorHAnsi"/>
          <w:color w:val="000000"/>
        </w:rPr>
        <w:t>, bude</w:t>
      </w:r>
      <w:r w:rsidR="00462EC8" w:rsidRPr="004A48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D0CB5" w:rsidRPr="004A4832">
        <w:rPr>
          <w:rFonts w:asciiTheme="minorHAnsi" w:hAnsiTheme="minorHAnsi" w:cstheme="minorHAnsi"/>
          <w:b/>
          <w:bCs/>
          <w:color w:val="000000"/>
        </w:rPr>
        <w:t>za</w:t>
      </w:r>
      <w:r w:rsidR="001F0CF4">
        <w:rPr>
          <w:rFonts w:asciiTheme="minorHAnsi" w:hAnsiTheme="minorHAnsi" w:cstheme="minorHAnsi"/>
          <w:b/>
          <w:bCs/>
          <w:color w:val="000000"/>
        </w:rPr>
        <w:t> </w:t>
      </w:r>
      <w:r w:rsidR="00E23C7E" w:rsidRPr="004A4832">
        <w:rPr>
          <w:rFonts w:asciiTheme="minorHAnsi" w:hAnsiTheme="minorHAnsi" w:cstheme="minorHAnsi"/>
          <w:b/>
          <w:bCs/>
          <w:color w:val="000000"/>
        </w:rPr>
        <w:t>1</w:t>
      </w:r>
      <w:r w:rsidR="001F0CF4">
        <w:rPr>
          <w:rFonts w:asciiTheme="minorHAnsi" w:hAnsiTheme="minorHAnsi" w:cstheme="minorHAnsi"/>
          <w:b/>
          <w:bCs/>
          <w:color w:val="000000"/>
        </w:rPr>
        <w:t> </w:t>
      </w:r>
      <w:r w:rsidR="00514604" w:rsidRPr="004A4832">
        <w:rPr>
          <w:rFonts w:asciiTheme="minorHAnsi" w:hAnsiTheme="minorHAnsi" w:cstheme="minorHAnsi"/>
          <w:b/>
          <w:bCs/>
          <w:color w:val="000000"/>
        </w:rPr>
        <w:t>ú</w:t>
      </w:r>
      <w:r w:rsidR="0022540B" w:rsidRPr="004A4832">
        <w:rPr>
          <w:rFonts w:asciiTheme="minorHAnsi" w:hAnsiTheme="minorHAnsi" w:cstheme="minorHAnsi"/>
          <w:b/>
          <w:bCs/>
          <w:color w:val="000000"/>
        </w:rPr>
        <w:t>častník</w:t>
      </w:r>
      <w:r w:rsidR="00E23C7E" w:rsidRPr="004A4832">
        <w:rPr>
          <w:rFonts w:asciiTheme="minorHAnsi" w:hAnsiTheme="minorHAnsi" w:cstheme="minorHAnsi"/>
          <w:b/>
          <w:bCs/>
          <w:color w:val="000000"/>
        </w:rPr>
        <w:t>a</w:t>
      </w:r>
      <w:r w:rsidR="0022540B" w:rsidRPr="004A48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54BDC" w:rsidRPr="004A4832">
        <w:rPr>
          <w:rFonts w:asciiTheme="minorHAnsi" w:hAnsiTheme="minorHAnsi" w:cstheme="minorHAnsi"/>
          <w:b/>
          <w:bCs/>
          <w:color w:val="000000"/>
        </w:rPr>
        <w:t>ve</w:t>
      </w:r>
      <w:r w:rsidR="00195F74" w:rsidRPr="004A48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54BDC" w:rsidRPr="004A4832">
        <w:rPr>
          <w:rFonts w:asciiTheme="minorHAnsi" w:hAnsiTheme="minorHAnsi" w:cstheme="minorHAnsi"/>
          <w:b/>
          <w:bCs/>
          <w:color w:val="000000"/>
        </w:rPr>
        <w:t>vý</w:t>
      </w:r>
      <w:r w:rsidR="0022540B" w:rsidRPr="004A4832">
        <w:rPr>
          <w:rFonts w:asciiTheme="minorHAnsi" w:hAnsiTheme="minorHAnsi" w:cstheme="minorHAnsi"/>
          <w:b/>
          <w:bCs/>
          <w:color w:val="000000"/>
        </w:rPr>
        <w:t xml:space="preserve">ši </w:t>
      </w:r>
      <w:r w:rsidR="004A4832" w:rsidRPr="004A4832">
        <w:rPr>
          <w:rFonts w:asciiTheme="minorHAnsi" w:hAnsiTheme="minorHAnsi" w:cstheme="minorHAnsi"/>
          <w:b/>
          <w:bCs/>
          <w:color w:val="000000"/>
        </w:rPr>
        <w:t>7</w:t>
      </w:r>
      <w:r w:rsidR="00514604" w:rsidRPr="004A48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657B7" w:rsidRPr="004A4832">
        <w:rPr>
          <w:rFonts w:asciiTheme="minorHAnsi" w:hAnsiTheme="minorHAnsi" w:cstheme="minorHAnsi"/>
          <w:b/>
          <w:bCs/>
          <w:color w:val="000000"/>
        </w:rPr>
        <w:t>00</w:t>
      </w:r>
      <w:r w:rsidR="007B1C67" w:rsidRPr="004A4832">
        <w:rPr>
          <w:rFonts w:asciiTheme="minorHAnsi" w:hAnsiTheme="minorHAnsi" w:cstheme="minorHAnsi"/>
          <w:b/>
          <w:bCs/>
          <w:color w:val="000000"/>
        </w:rPr>
        <w:t>0</w:t>
      </w:r>
      <w:r w:rsidR="00195F74" w:rsidRPr="004A4832">
        <w:rPr>
          <w:rFonts w:asciiTheme="minorHAnsi" w:hAnsiTheme="minorHAnsi" w:cstheme="minorHAnsi"/>
          <w:b/>
          <w:bCs/>
          <w:color w:val="000000"/>
        </w:rPr>
        <w:t>,00</w:t>
      </w:r>
      <w:r w:rsidR="005260B4" w:rsidRPr="004A4832">
        <w:rPr>
          <w:rFonts w:asciiTheme="minorHAnsi" w:hAnsiTheme="minorHAnsi" w:cstheme="minorHAnsi"/>
          <w:b/>
          <w:bCs/>
          <w:color w:val="000000"/>
        </w:rPr>
        <w:t xml:space="preserve"> Kč</w:t>
      </w:r>
      <w:r w:rsidR="00E23C7E" w:rsidRPr="00462EC8">
        <w:rPr>
          <w:rFonts w:asciiTheme="minorHAnsi" w:hAnsiTheme="minorHAnsi" w:cstheme="minorHAnsi"/>
          <w:color w:val="000000"/>
        </w:rPr>
        <w:t>.</w:t>
      </w:r>
      <w:r w:rsidR="00B54BDC" w:rsidRPr="00462EC8">
        <w:rPr>
          <w:rFonts w:asciiTheme="minorHAnsi" w:hAnsiTheme="minorHAnsi" w:cstheme="minorHAnsi"/>
          <w:color w:val="000000"/>
        </w:rPr>
        <w:t xml:space="preserve"> </w:t>
      </w:r>
      <w:r w:rsidR="00EF2965" w:rsidRPr="00462EC8">
        <w:rPr>
          <w:rFonts w:asciiTheme="minorHAnsi" w:hAnsiTheme="minorHAnsi" w:cstheme="minorHAnsi"/>
          <w:color w:val="000000"/>
        </w:rPr>
        <w:t xml:space="preserve"> </w:t>
      </w:r>
      <w:r w:rsidR="00514604">
        <w:rPr>
          <w:rFonts w:asciiTheme="minorHAnsi" w:hAnsiTheme="minorHAnsi" w:cstheme="minorHAnsi"/>
          <w:color w:val="000000"/>
        </w:rPr>
        <w:t>Zkouška</w:t>
      </w:r>
      <w:r w:rsidR="00EC1431" w:rsidRPr="00462EC8">
        <w:rPr>
          <w:rFonts w:asciiTheme="minorHAnsi" w:hAnsiTheme="minorHAnsi" w:cstheme="minorHAnsi"/>
          <w:color w:val="000000"/>
        </w:rPr>
        <w:t xml:space="preserve"> je osvobozen</w:t>
      </w:r>
      <w:r w:rsidR="00514604">
        <w:rPr>
          <w:rFonts w:asciiTheme="minorHAnsi" w:hAnsiTheme="minorHAnsi" w:cstheme="minorHAnsi"/>
          <w:color w:val="000000"/>
        </w:rPr>
        <w:t>a</w:t>
      </w:r>
      <w:r w:rsidR="00EC1431" w:rsidRPr="00462EC8">
        <w:rPr>
          <w:rFonts w:asciiTheme="minorHAnsi" w:hAnsiTheme="minorHAnsi" w:cstheme="minorHAnsi"/>
          <w:color w:val="000000"/>
        </w:rPr>
        <w:t xml:space="preserve"> od DPH</w:t>
      </w:r>
      <w:r w:rsidR="00222A0D" w:rsidRPr="00462EC8">
        <w:rPr>
          <w:rFonts w:asciiTheme="minorHAnsi" w:hAnsiTheme="minorHAnsi" w:cstheme="minorHAnsi"/>
          <w:color w:val="000000"/>
        </w:rPr>
        <w:t xml:space="preserve"> dle paragrafu 5</w:t>
      </w:r>
      <w:r w:rsidR="00DB03AB" w:rsidRPr="00462EC8">
        <w:rPr>
          <w:rFonts w:asciiTheme="minorHAnsi" w:hAnsiTheme="minorHAnsi" w:cstheme="minorHAnsi"/>
          <w:color w:val="000000"/>
        </w:rPr>
        <w:t>7</w:t>
      </w:r>
      <w:r w:rsidR="00222A0D" w:rsidRPr="00462EC8">
        <w:rPr>
          <w:rFonts w:asciiTheme="minorHAnsi" w:hAnsiTheme="minorHAnsi" w:cstheme="minorHAnsi"/>
          <w:color w:val="000000"/>
        </w:rPr>
        <w:t xml:space="preserve"> Zákona č. 235/2004 o</w:t>
      </w:r>
      <w:r w:rsidR="00EF2965" w:rsidRPr="00462EC8">
        <w:rPr>
          <w:rFonts w:asciiTheme="minorHAnsi" w:hAnsiTheme="minorHAnsi" w:cstheme="minorHAnsi"/>
          <w:color w:val="000000"/>
        </w:rPr>
        <w:t xml:space="preserve"> </w:t>
      </w:r>
      <w:r w:rsidR="00222A0D" w:rsidRPr="00462EC8">
        <w:rPr>
          <w:rFonts w:asciiTheme="minorHAnsi" w:hAnsiTheme="minorHAnsi" w:cstheme="minorHAnsi"/>
          <w:color w:val="000000"/>
        </w:rPr>
        <w:t xml:space="preserve">DPH v platném znění. </w:t>
      </w:r>
    </w:p>
    <w:p w14:paraId="53E61C52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6A35B11" w14:textId="055294EE" w:rsidR="00FC3728" w:rsidRPr="007B1C67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3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1C67" w:rsidRPr="00AE7121">
        <w:rPr>
          <w:rFonts w:asciiTheme="minorHAnsi" w:hAnsiTheme="minorHAnsi" w:cstheme="minorHAnsi"/>
          <w:color w:val="000000"/>
        </w:rPr>
        <w:t>Vstupním předpokladem připuštění ke zkoušce a pro výkon povolání/činnosti je předložení platného dokladu o odborné způsobilosti v elektrotechnice v rozsahu minimálně dle § 6 („elektrotechnik“) bez omezení napětí, nařízení vlády 194/2022 Sb. o požadavcích na odbornou způsobilost k výkonu činností na elektrickém zařízení a na odbornou způsobilost v elektrotechnice</w:t>
      </w:r>
      <w:r w:rsidR="007B1C67" w:rsidRPr="007B1C67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B65129" w:rsidRPr="007B1C6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05ADDBC8" w14:textId="77777777" w:rsidR="007B1C67" w:rsidRPr="002B131E" w:rsidRDefault="007B1C67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hAnsiTheme="minorHAnsi" w:cstheme="minorHAnsi"/>
          <w:color w:val="000000"/>
        </w:rPr>
      </w:pPr>
    </w:p>
    <w:p w14:paraId="040D2C7A" w14:textId="7342243E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4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E1F3594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39EF8B12" w14:textId="7F49EC3F" w:rsidR="00CA25D9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5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2657B7">
        <w:rPr>
          <w:rFonts w:asciiTheme="minorHAnsi" w:eastAsia="Times New Roman" w:hAnsiTheme="minorHAnsi" w:cstheme="minorHAnsi"/>
          <w:iCs w:val="0"/>
          <w:color w:val="000000"/>
        </w:rPr>
        <w:t>F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aktura bude mít náležitosti účetního a daňového dokladu dle příslušných účinných právních předpisů.</w:t>
      </w:r>
    </w:p>
    <w:p w14:paraId="374C7FAD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</w:p>
    <w:p w14:paraId="086FFB19" w14:textId="09371F18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6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 na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417C78">
        <w:rPr>
          <w:rFonts w:asciiTheme="minorHAnsi" w:eastAsia="Times New Roman" w:hAnsiTheme="minorHAnsi" w:cstheme="minorHAnsi"/>
          <w:iCs w:val="0"/>
          <w:color w:val="000000"/>
        </w:rPr>
        <w:t>úhradu úroku z prodlení Objednatelem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ve výši 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0,</w:t>
      </w:r>
      <w:r w:rsidR="00DC7F6E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Pr="002B131E" w:rsidRDefault="00B54BDC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hAnsiTheme="minorHAnsi" w:cstheme="minorHAnsi"/>
          <w:color w:val="000000"/>
        </w:rPr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1F0CF4">
        <w:rPr>
          <w:b/>
          <w:bCs/>
        </w:rPr>
        <w:t>I</w:t>
      </w:r>
      <w:r w:rsidRPr="001F0CF4">
        <w:rPr>
          <w:b/>
          <w:b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 w:rsidP="002B131E">
      <w:pPr>
        <w:jc w:val="both"/>
        <w:rPr>
          <w:b/>
          <w:bCs/>
          <w:iCs/>
        </w:rPr>
      </w:pPr>
    </w:p>
    <w:p w14:paraId="1139ACC0" w14:textId="6B34D286" w:rsidR="00B54BDC" w:rsidRDefault="004F63F1" w:rsidP="001F0CF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povinny zdržet se jakékoliv činnosti, jež by mohla znemožnit nebo ztížit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13366DA3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CA501F6" w14:textId="3EA36D49" w:rsidR="00B54BDC" w:rsidRDefault="004F63F1" w:rsidP="001F0CF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1427EF7D" w14:textId="77777777" w:rsidR="002B131E" w:rsidRPr="00307CF8" w:rsidRDefault="002B131E" w:rsidP="001F0CF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40889DD" w14:textId="3D439591" w:rsidR="002B131E" w:rsidRDefault="004F63F1" w:rsidP="001F0CF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podstatným způsobem porušuje své smluvní povinnosti. Podstatným porušením je například 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v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čl.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1F0CF4" w:rsidRPr="00307CF8">
        <w:rPr>
          <w:rFonts w:asciiTheme="minorHAnsi" w:eastAsia="Times New Roman" w:hAnsiTheme="minorHAnsi" w:cstheme="minorHAnsi"/>
          <w:iCs w:val="0"/>
          <w:color w:val="000000"/>
        </w:rPr>
        <w:t>mlouvy,</w:t>
      </w:r>
      <w:r w:rsidR="001F0CF4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4EF4B49C" w14:textId="77777777" w:rsidR="002B131E" w:rsidRDefault="002B131E">
      <w:pPr>
        <w:suppressAutoHyphens w:val="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br w:type="page"/>
      </w: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1F0CF4">
        <w:rPr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 w:rsidP="002B131E">
      <w:pPr>
        <w:jc w:val="both"/>
        <w:rPr>
          <w:b/>
        </w:rPr>
      </w:pPr>
    </w:p>
    <w:p w14:paraId="2A17B52B" w14:textId="783023EF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4A4832">
        <w:rPr>
          <w:rFonts w:asciiTheme="minorHAnsi" w:eastAsia="Times New Roman" w:hAnsiTheme="minorHAnsi" w:cstheme="minorHAnsi"/>
          <w:b/>
          <w:iCs w:val="0"/>
          <w:color w:val="000000"/>
        </w:rPr>
        <w:t>26</w:t>
      </w:r>
      <w:r w:rsidR="007B1C67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1F0CF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4A4832">
        <w:rPr>
          <w:rFonts w:asciiTheme="minorHAnsi" w:eastAsia="Times New Roman" w:hAnsiTheme="minorHAnsi" w:cstheme="minorHAnsi"/>
          <w:b/>
          <w:iCs w:val="0"/>
          <w:color w:val="000000"/>
        </w:rPr>
        <w:t>11</w:t>
      </w:r>
      <w:r w:rsidR="007B1C67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1F0CF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7E644653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6A8E0617" w14:textId="5DE7A0D0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nabývá účinnosti podpisy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obou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3686D038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F753AAA" w14:textId="1773C0F2" w:rsidR="005749A2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</w:t>
      </w:r>
      <w:r w:rsidR="00776CC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mlouva bude v úplném znění uveřejněna prostřednictvím registru smluv postupem dle zákona č. 340/2015 Sb., ve znění pozdějších předpisů. Smluvní strany se dohodly na tom, že </w:t>
      </w:r>
      <w:r w:rsidR="00BC12A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mlouvu uveřejní v registru smluv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odavatel, který zároveň zajistí, aby informace o uveřejnění této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>bjednateli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na emailovou adresu</w:t>
      </w:r>
      <w:r w:rsidR="00D47287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hyperlink r:id="rId9" w:history="1">
        <w:r w:rsidR="007B1C67" w:rsidRPr="002B0C99">
          <w:rPr>
            <w:rStyle w:val="Hypertextovodkaz"/>
            <w:rFonts w:asciiTheme="minorHAnsi" w:eastAsia="Times New Roman" w:hAnsiTheme="minorHAnsi" w:cstheme="minorHAnsi"/>
            <w:iCs w:val="0"/>
            <w:color w:val="auto"/>
            <w:highlight w:val="black"/>
          </w:rPr>
          <w:t>martia@martia.cz</w:t>
        </w:r>
      </w:hyperlink>
    </w:p>
    <w:p w14:paraId="23291238" w14:textId="77777777" w:rsidR="00AA2A9B" w:rsidRPr="00307CF8" w:rsidRDefault="00AA2A9B" w:rsidP="00ED5D96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 w:rsidP="002B131E">
      <w:pPr>
        <w:jc w:val="both"/>
        <w:rPr>
          <w:b/>
        </w:rPr>
      </w:pPr>
    </w:p>
    <w:p w14:paraId="213C52B8" w14:textId="1CC1B31E" w:rsidR="00B54BDC" w:rsidRPr="00AE7121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.1. 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Jakékoliv změny Smlouvy lze provádět pouze na základě dohody </w:t>
      </w:r>
      <w:r w:rsidR="00C1639D" w:rsidRPr="00AE7121">
        <w:rPr>
          <w:rFonts w:asciiTheme="minorHAnsi" w:eastAsia="Times New Roman" w:hAnsiTheme="minorHAnsi" w:cstheme="minorHAnsi"/>
          <w:iCs w:val="0"/>
          <w:color w:val="000000"/>
        </w:rPr>
        <w:t>obou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AE71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mluvních stran formou písemných dodatků podepsaných oprávněnými zástupci </w:t>
      </w:r>
      <w:r w:rsidR="004C6622" w:rsidRPr="00AE71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>mluvních stran.</w:t>
      </w:r>
    </w:p>
    <w:p w14:paraId="14701F3A" w14:textId="77777777" w:rsidR="008D7835" w:rsidRPr="00307CF8" w:rsidRDefault="008D7835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</w:p>
    <w:p w14:paraId="223E127F" w14:textId="55D15029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vyhotovení.</w:t>
      </w:r>
    </w:p>
    <w:p w14:paraId="2C6AC1B3" w14:textId="77777777" w:rsidR="008D7835" w:rsidRPr="00307CF8" w:rsidRDefault="008D7835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</w:p>
    <w:p w14:paraId="425847B6" w14:textId="428E0EC6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>mlouva byla sepsána na základě jejich pravé a svo</w:t>
      </w:r>
      <w:r w:rsidR="00B54BDC" w:rsidRPr="00307CF8">
        <w:rPr>
          <w:rFonts w:ascii="Calibri" w:hAnsi="Calibri" w:cs="Calibri"/>
          <w:lang w:eastAsia="cs-CZ"/>
        </w:rPr>
        <w:softHyphen/>
        <w:t>bodné vůle, nikoliv v tísni ani za jinak nápadně nevýhodných podmínek.</w:t>
      </w:r>
    </w:p>
    <w:p w14:paraId="31090558" w14:textId="0C2ABF36" w:rsidR="00B54BDC" w:rsidRPr="00307CF8" w:rsidRDefault="00B54BDC" w:rsidP="002B131E">
      <w:pPr>
        <w:pStyle w:val="NORMcislo"/>
        <w:numPr>
          <w:ilvl w:val="0"/>
          <w:numId w:val="0"/>
        </w:numPr>
        <w:ind w:left="397" w:hanging="397"/>
      </w:pPr>
    </w:p>
    <w:p w14:paraId="5EF63270" w14:textId="77777777" w:rsidR="003F7F92" w:rsidRPr="00307CF8" w:rsidRDefault="003F7F92" w:rsidP="002B131E">
      <w:pPr>
        <w:pStyle w:val="NORMcislo"/>
        <w:numPr>
          <w:ilvl w:val="0"/>
          <w:numId w:val="0"/>
        </w:numPr>
        <w:ind w:left="397" w:hanging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6B227BB0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V</w:t>
            </w:r>
            <w:r w:rsidR="00D47287">
              <w:t> Ústí nad Labem</w:t>
            </w:r>
            <w:r w:rsidR="003953DA" w:rsidRPr="00307CF8">
              <w:t xml:space="preserve">     </w:t>
            </w:r>
            <w:r w:rsidRPr="00307CF8">
              <w:t xml:space="preserve">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74690D92" w14:textId="38EB9246" w:rsidR="005260B4" w:rsidRPr="00307CF8" w:rsidRDefault="008D7835" w:rsidP="000F4F0C">
            <w:pPr>
              <w:pStyle w:val="Bezmezer1"/>
              <w:spacing w:line="23" w:lineRule="atLeast"/>
            </w:pPr>
            <w:r w:rsidRPr="00307CF8">
              <w:t>_____________________________________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br/>
            </w:r>
            <w:r w:rsidR="00D47287" w:rsidRPr="002B0C99">
              <w:rPr>
                <w:highlight w:val="black"/>
              </w:rPr>
              <w:t>Ing. Vítězslav Chmelař</w:t>
            </w:r>
          </w:p>
          <w:p w14:paraId="1DFEFC83" w14:textId="7071C0C2" w:rsidR="00F109FC" w:rsidRPr="00307CF8" w:rsidRDefault="00D47287" w:rsidP="008825B4">
            <w:pPr>
              <w:pStyle w:val="Bezmezer1"/>
              <w:spacing w:after="240" w:line="23" w:lineRule="atLeast"/>
            </w:pPr>
            <w:r>
              <w:t>předseda představenstva</w:t>
            </w:r>
          </w:p>
          <w:p w14:paraId="1DD1F293" w14:textId="77777777" w:rsidR="008D7835" w:rsidRPr="00307CF8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777B422E" w:rsidR="008D7835" w:rsidRPr="00307CF8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2B0C99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74494D88" w14:textId="26014815" w:rsidR="00D47287" w:rsidRDefault="00D47287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------------------------------------------------------------</w:t>
      </w:r>
    </w:p>
    <w:p w14:paraId="7CC878AD" w14:textId="77777777" w:rsidR="002B131E" w:rsidRDefault="00D47287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 w:rsidRPr="002B0C99">
        <w:rPr>
          <w:rFonts w:ascii="Calibri" w:hAnsi="Calibri" w:cs="Calibri"/>
          <w:color w:val="201F1E"/>
          <w:highlight w:val="black"/>
          <w:shd w:val="clear" w:color="auto" w:fill="FFFFFF"/>
        </w:rPr>
        <w:t>Ing. Martina Kubáčová</w:t>
      </w:r>
    </w:p>
    <w:p w14:paraId="5FB07154" w14:textId="31CA7278" w:rsidR="00D47287" w:rsidRDefault="00D47287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člen představenstva</w:t>
      </w:r>
    </w:p>
    <w:p w14:paraId="6574E3CE" w14:textId="77777777" w:rsidR="004A4832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4BE06D0D" w14:textId="77777777" w:rsidR="004A4832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36B8AB29" w14:textId="77777777" w:rsidR="004A4832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23909786" w14:textId="77777777" w:rsidR="004A4832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2CEB9652" w14:textId="77777777" w:rsidR="004A4832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47A31807" w14:textId="673ADC4E" w:rsidR="004A4832" w:rsidRPr="003953DA" w:rsidRDefault="004A4832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-----------------------------------------------------------</w:t>
      </w:r>
      <w:r>
        <w:rPr>
          <w:rFonts w:ascii="Calibri" w:hAnsi="Calibri" w:cs="Calibri"/>
          <w:color w:val="201F1E"/>
          <w:shd w:val="clear" w:color="auto" w:fill="FFFFFF"/>
        </w:rPr>
        <w:br/>
      </w:r>
      <w:r w:rsidRPr="002B0C99">
        <w:rPr>
          <w:rFonts w:ascii="Calibri" w:hAnsi="Calibri" w:cs="Calibri"/>
          <w:color w:val="201F1E"/>
          <w:highlight w:val="black"/>
          <w:shd w:val="clear" w:color="auto" w:fill="FFFFFF"/>
        </w:rPr>
        <w:t>Ing. Vladimír Šulc</w:t>
      </w:r>
      <w:r>
        <w:rPr>
          <w:rFonts w:ascii="Calibri" w:hAnsi="Calibri" w:cs="Calibri"/>
          <w:color w:val="201F1E"/>
          <w:shd w:val="clear" w:color="auto" w:fill="FFFFFF"/>
        </w:rPr>
        <w:br/>
        <w:t>člen představenstva</w:t>
      </w:r>
    </w:p>
    <w:sectPr w:rsidR="004A4832" w:rsidRPr="003953DA" w:rsidSect="00EC1B2B">
      <w:head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5422" w14:textId="77777777" w:rsidR="006B24CC" w:rsidRDefault="006B24CC" w:rsidP="00896115">
      <w:r>
        <w:separator/>
      </w:r>
    </w:p>
  </w:endnote>
  <w:endnote w:type="continuationSeparator" w:id="0">
    <w:p w14:paraId="0D585D85" w14:textId="77777777" w:rsidR="006B24CC" w:rsidRDefault="006B24CC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B360" w14:textId="77777777" w:rsidR="006B24CC" w:rsidRDefault="006B24CC" w:rsidP="00896115">
      <w:r>
        <w:separator/>
      </w:r>
    </w:p>
  </w:footnote>
  <w:footnote w:type="continuationSeparator" w:id="0">
    <w:p w14:paraId="74D44869" w14:textId="77777777" w:rsidR="006B24CC" w:rsidRDefault="006B24CC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80579577">
    <w:abstractNumId w:val="0"/>
  </w:num>
  <w:num w:numId="2" w16cid:durableId="1564373191">
    <w:abstractNumId w:val="1"/>
  </w:num>
  <w:num w:numId="3" w16cid:durableId="1440833047">
    <w:abstractNumId w:val="2"/>
  </w:num>
  <w:num w:numId="4" w16cid:durableId="1700231616">
    <w:abstractNumId w:val="3"/>
  </w:num>
  <w:num w:numId="5" w16cid:durableId="1515726663">
    <w:abstractNumId w:val="4"/>
  </w:num>
  <w:num w:numId="6" w16cid:durableId="1720402357">
    <w:abstractNumId w:val="5"/>
  </w:num>
  <w:num w:numId="7" w16cid:durableId="828328117">
    <w:abstractNumId w:val="6"/>
  </w:num>
  <w:num w:numId="8" w16cid:durableId="1629163474">
    <w:abstractNumId w:val="7"/>
  </w:num>
  <w:num w:numId="9" w16cid:durableId="1162621913">
    <w:abstractNumId w:val="7"/>
  </w:num>
  <w:num w:numId="10" w16cid:durableId="1380592999">
    <w:abstractNumId w:val="7"/>
  </w:num>
  <w:num w:numId="11" w16cid:durableId="54864857">
    <w:abstractNumId w:val="7"/>
  </w:num>
  <w:num w:numId="12" w16cid:durableId="978268604">
    <w:abstractNumId w:val="7"/>
  </w:num>
  <w:num w:numId="13" w16cid:durableId="1528906224">
    <w:abstractNumId w:val="7"/>
  </w:num>
  <w:num w:numId="14" w16cid:durableId="536817242">
    <w:abstractNumId w:val="7"/>
  </w:num>
  <w:num w:numId="15" w16cid:durableId="2143960085">
    <w:abstractNumId w:val="7"/>
  </w:num>
  <w:num w:numId="16" w16cid:durableId="438645587">
    <w:abstractNumId w:val="7"/>
  </w:num>
  <w:num w:numId="17" w16cid:durableId="1460417476">
    <w:abstractNumId w:val="7"/>
  </w:num>
  <w:num w:numId="18" w16cid:durableId="1741557496">
    <w:abstractNumId w:val="7"/>
  </w:num>
  <w:num w:numId="19" w16cid:durableId="1131020301">
    <w:abstractNumId w:val="7"/>
  </w:num>
  <w:num w:numId="20" w16cid:durableId="660354055">
    <w:abstractNumId w:val="7"/>
  </w:num>
  <w:num w:numId="21" w16cid:durableId="1001815250">
    <w:abstractNumId w:val="7"/>
  </w:num>
  <w:num w:numId="22" w16cid:durableId="1436750807">
    <w:abstractNumId w:val="7"/>
  </w:num>
  <w:num w:numId="23" w16cid:durableId="1727143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8"/>
    <w:rsid w:val="00031DBA"/>
    <w:rsid w:val="0004380F"/>
    <w:rsid w:val="000827E8"/>
    <w:rsid w:val="000941F6"/>
    <w:rsid w:val="000A6169"/>
    <w:rsid w:val="000F4F0C"/>
    <w:rsid w:val="001065C0"/>
    <w:rsid w:val="00110C6E"/>
    <w:rsid w:val="00120544"/>
    <w:rsid w:val="00143AE4"/>
    <w:rsid w:val="00156DE4"/>
    <w:rsid w:val="00161C71"/>
    <w:rsid w:val="0016592C"/>
    <w:rsid w:val="0016798B"/>
    <w:rsid w:val="00187D63"/>
    <w:rsid w:val="001955C8"/>
    <w:rsid w:val="00195F74"/>
    <w:rsid w:val="001A2FFB"/>
    <w:rsid w:val="001A7194"/>
    <w:rsid w:val="001B4724"/>
    <w:rsid w:val="001C1778"/>
    <w:rsid w:val="001C2FEE"/>
    <w:rsid w:val="001C7778"/>
    <w:rsid w:val="001F0CF4"/>
    <w:rsid w:val="00200244"/>
    <w:rsid w:val="00206211"/>
    <w:rsid w:val="00222A0D"/>
    <w:rsid w:val="0022540B"/>
    <w:rsid w:val="002657B7"/>
    <w:rsid w:val="00282E5C"/>
    <w:rsid w:val="002A76F0"/>
    <w:rsid w:val="002B0C99"/>
    <w:rsid w:val="002B131E"/>
    <w:rsid w:val="002C2E00"/>
    <w:rsid w:val="002D7B6F"/>
    <w:rsid w:val="002F3796"/>
    <w:rsid w:val="00306690"/>
    <w:rsid w:val="00307CF8"/>
    <w:rsid w:val="003316DF"/>
    <w:rsid w:val="00363B8C"/>
    <w:rsid w:val="00371707"/>
    <w:rsid w:val="0037314A"/>
    <w:rsid w:val="003871A8"/>
    <w:rsid w:val="003953DA"/>
    <w:rsid w:val="003B0E21"/>
    <w:rsid w:val="003E1F68"/>
    <w:rsid w:val="003F3E62"/>
    <w:rsid w:val="003F40D7"/>
    <w:rsid w:val="003F7F92"/>
    <w:rsid w:val="0041515A"/>
    <w:rsid w:val="00417C78"/>
    <w:rsid w:val="0045721A"/>
    <w:rsid w:val="00457FEF"/>
    <w:rsid w:val="00462EC8"/>
    <w:rsid w:val="004750DE"/>
    <w:rsid w:val="00481720"/>
    <w:rsid w:val="00493E39"/>
    <w:rsid w:val="004A4832"/>
    <w:rsid w:val="004A62F1"/>
    <w:rsid w:val="004B2432"/>
    <w:rsid w:val="004B41D0"/>
    <w:rsid w:val="004C22F4"/>
    <w:rsid w:val="004C6622"/>
    <w:rsid w:val="004E15A1"/>
    <w:rsid w:val="004E4894"/>
    <w:rsid w:val="004E590C"/>
    <w:rsid w:val="004F63F1"/>
    <w:rsid w:val="00514604"/>
    <w:rsid w:val="005260B4"/>
    <w:rsid w:val="00527440"/>
    <w:rsid w:val="00543D20"/>
    <w:rsid w:val="00547CDC"/>
    <w:rsid w:val="005524EA"/>
    <w:rsid w:val="005749A2"/>
    <w:rsid w:val="005B2672"/>
    <w:rsid w:val="005B57F1"/>
    <w:rsid w:val="005F0E08"/>
    <w:rsid w:val="00644406"/>
    <w:rsid w:val="00692FEA"/>
    <w:rsid w:val="00693FB5"/>
    <w:rsid w:val="006B21D2"/>
    <w:rsid w:val="006B24CC"/>
    <w:rsid w:val="006D385E"/>
    <w:rsid w:val="00704307"/>
    <w:rsid w:val="00705F96"/>
    <w:rsid w:val="007111AA"/>
    <w:rsid w:val="00730341"/>
    <w:rsid w:val="00740E95"/>
    <w:rsid w:val="007436E1"/>
    <w:rsid w:val="0075162E"/>
    <w:rsid w:val="00763840"/>
    <w:rsid w:val="00776CC2"/>
    <w:rsid w:val="007823D8"/>
    <w:rsid w:val="00782860"/>
    <w:rsid w:val="007B08B4"/>
    <w:rsid w:val="007B1C67"/>
    <w:rsid w:val="007C5757"/>
    <w:rsid w:val="007F281D"/>
    <w:rsid w:val="008249FC"/>
    <w:rsid w:val="00833C10"/>
    <w:rsid w:val="00860BDA"/>
    <w:rsid w:val="00896115"/>
    <w:rsid w:val="008C27B4"/>
    <w:rsid w:val="008D0CB5"/>
    <w:rsid w:val="008D10E3"/>
    <w:rsid w:val="008D2864"/>
    <w:rsid w:val="008D7835"/>
    <w:rsid w:val="008D7FDF"/>
    <w:rsid w:val="00916D6F"/>
    <w:rsid w:val="0094009C"/>
    <w:rsid w:val="00940D8B"/>
    <w:rsid w:val="00957E9F"/>
    <w:rsid w:val="00961658"/>
    <w:rsid w:val="0096410D"/>
    <w:rsid w:val="00991748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4E38"/>
    <w:rsid w:val="00AE554A"/>
    <w:rsid w:val="00AE5811"/>
    <w:rsid w:val="00AE61CA"/>
    <w:rsid w:val="00AE7121"/>
    <w:rsid w:val="00AF713E"/>
    <w:rsid w:val="00B17FC9"/>
    <w:rsid w:val="00B369FD"/>
    <w:rsid w:val="00B4071B"/>
    <w:rsid w:val="00B54BDC"/>
    <w:rsid w:val="00B5622A"/>
    <w:rsid w:val="00B65129"/>
    <w:rsid w:val="00B67103"/>
    <w:rsid w:val="00B86712"/>
    <w:rsid w:val="00BA7EA5"/>
    <w:rsid w:val="00BB2A9D"/>
    <w:rsid w:val="00BC12A3"/>
    <w:rsid w:val="00BC153C"/>
    <w:rsid w:val="00BE374A"/>
    <w:rsid w:val="00BF264A"/>
    <w:rsid w:val="00BF4819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C0245"/>
    <w:rsid w:val="00CC039D"/>
    <w:rsid w:val="00CE645A"/>
    <w:rsid w:val="00CE7141"/>
    <w:rsid w:val="00CF6CF4"/>
    <w:rsid w:val="00D46C58"/>
    <w:rsid w:val="00D47287"/>
    <w:rsid w:val="00D509A7"/>
    <w:rsid w:val="00D53071"/>
    <w:rsid w:val="00D846B3"/>
    <w:rsid w:val="00D918D9"/>
    <w:rsid w:val="00D95ECB"/>
    <w:rsid w:val="00DB03AB"/>
    <w:rsid w:val="00DC7F6E"/>
    <w:rsid w:val="00DE4C11"/>
    <w:rsid w:val="00DF2D82"/>
    <w:rsid w:val="00E23C7E"/>
    <w:rsid w:val="00E30384"/>
    <w:rsid w:val="00E3495F"/>
    <w:rsid w:val="00E34FE3"/>
    <w:rsid w:val="00E646AA"/>
    <w:rsid w:val="00E72255"/>
    <w:rsid w:val="00E979C9"/>
    <w:rsid w:val="00EC1431"/>
    <w:rsid w:val="00EC1AA0"/>
    <w:rsid w:val="00EC1B2B"/>
    <w:rsid w:val="00ED5D96"/>
    <w:rsid w:val="00EE70EF"/>
    <w:rsid w:val="00EF2965"/>
    <w:rsid w:val="00EF542F"/>
    <w:rsid w:val="00F109FC"/>
    <w:rsid w:val="00F3649D"/>
    <w:rsid w:val="00F42751"/>
    <w:rsid w:val="00F5439E"/>
    <w:rsid w:val="00F865A4"/>
    <w:rsid w:val="00F9630E"/>
    <w:rsid w:val="00FC3728"/>
    <w:rsid w:val="00FD052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@mart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a@mart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1015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6992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2024-10-30T09:43:00Z</cp:lastPrinted>
  <dcterms:created xsi:type="dcterms:W3CDTF">2024-10-30T09:37:00Z</dcterms:created>
  <dcterms:modified xsi:type="dcterms:W3CDTF">2024-10-30T09:46:00Z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