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E9C5" w14:textId="77777777" w:rsidR="00002903" w:rsidRDefault="00BB5180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9360349" w14:textId="77777777" w:rsidR="00002903" w:rsidRDefault="00BB5180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828BD64" w14:textId="77777777" w:rsidR="00002903" w:rsidRDefault="00BB5180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DF6962B" w14:textId="77777777" w:rsidR="00002903" w:rsidRDefault="00BB5180">
      <w:pPr>
        <w:tabs>
          <w:tab w:val="center" w:pos="2006"/>
          <w:tab w:val="center" w:pos="8189"/>
        </w:tabs>
        <w:spacing w:after="67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07EBDEBE" w14:textId="77777777" w:rsidR="00002903" w:rsidRDefault="00BB5180">
      <w:pPr>
        <w:tabs>
          <w:tab w:val="center" w:pos="6930"/>
        </w:tabs>
        <w:spacing w:after="67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789933 Sedlec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CCE0CF" w14:textId="77777777" w:rsidR="00002903" w:rsidRDefault="00BB5180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</w:t>
      </w:r>
      <w:r>
        <w:rPr>
          <w:rFonts w:ascii="Courier New" w:eastAsia="Courier New" w:hAnsi="Courier New" w:cs="Courier New"/>
          <w:b/>
          <w:sz w:val="20"/>
        </w:rPr>
        <w:t xml:space="preserve">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02903" w14:paraId="7E84C290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D95179" w14:textId="77777777" w:rsidR="00002903" w:rsidRDefault="00BB518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175490" w14:textId="77777777" w:rsidR="00002903" w:rsidRDefault="00BB518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140EB3" w14:textId="77777777" w:rsidR="00002903" w:rsidRDefault="00BB518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02903" w14:paraId="1C18239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2910D6" w14:textId="77777777" w:rsidR="00002903" w:rsidRDefault="00BB518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077CBC4" w14:textId="77777777" w:rsidR="00002903" w:rsidRDefault="00BB518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ED0F8DD" w14:textId="77777777" w:rsidR="00002903" w:rsidRDefault="00BB518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1E82E3F" w14:textId="77777777" w:rsidR="00002903" w:rsidRDefault="00BB518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342F962" w14:textId="77777777" w:rsidR="00002903" w:rsidRDefault="00BB518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B65FDEB" w14:textId="77777777" w:rsidR="00002903" w:rsidRDefault="00BB518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2CAE7A2" w14:textId="77777777" w:rsidR="00002903" w:rsidRDefault="00BB5180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24DB5D" w14:textId="77777777" w:rsidR="00002903" w:rsidRDefault="00BB5180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A004A64" w14:textId="77777777" w:rsidR="00002903" w:rsidRDefault="00BB518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32B360" w14:textId="77777777" w:rsidR="00002903" w:rsidRDefault="00002903"/>
        </w:tc>
      </w:tr>
      <w:tr w:rsidR="00002903" w14:paraId="618352DA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196CA2" w14:textId="77777777" w:rsidR="00002903" w:rsidRDefault="00BB518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B695F77" w14:textId="77777777" w:rsidR="00002903" w:rsidRDefault="00BB518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4801F30" w14:textId="77777777" w:rsidR="00002903" w:rsidRDefault="00BB518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2394ECD" w14:textId="77777777" w:rsidR="00002903" w:rsidRDefault="00BB518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90EA8F" w14:textId="77777777" w:rsidR="00002903" w:rsidRDefault="00002903"/>
        </w:tc>
      </w:tr>
    </w:tbl>
    <w:p w14:paraId="060E6C69" w14:textId="77777777" w:rsidR="00002903" w:rsidRDefault="00BB5180">
      <w:pPr>
        <w:tabs>
          <w:tab w:val="center" w:pos="831"/>
          <w:tab w:val="center" w:pos="4575"/>
          <w:tab w:val="center" w:pos="967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185</w:t>
      </w:r>
      <w:r>
        <w:rPr>
          <w:rFonts w:ascii="Courier New" w:eastAsia="Courier New" w:hAnsi="Courier New" w:cs="Courier New"/>
          <w:b/>
          <w:sz w:val="20"/>
        </w:rPr>
        <w:tab/>
        <w:t xml:space="preserve">277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261AB3E" w14:textId="77777777" w:rsidR="00002903" w:rsidRDefault="00BB5180">
      <w:pPr>
        <w:spacing w:after="16"/>
        <w:ind w:left="8721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02903" w14:paraId="37BC1C9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F36515" w14:textId="77777777" w:rsidR="00002903" w:rsidRDefault="00BB518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799E56" w14:textId="77777777" w:rsidR="00002903" w:rsidRDefault="00002903"/>
        </w:tc>
      </w:tr>
      <w:tr w:rsidR="00002903" w14:paraId="2FA2115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A0998D" w14:textId="77777777" w:rsidR="00002903" w:rsidRDefault="00BB518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2F9CE1" w14:textId="77777777" w:rsidR="00002903" w:rsidRDefault="00BB518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78134BD" w14:textId="77777777" w:rsidR="00002903" w:rsidRDefault="00BB5180">
      <w:pPr>
        <w:spacing w:after="22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2D11E96" w14:textId="77777777" w:rsidR="00002903" w:rsidRDefault="00BB5180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DA46ECA" wp14:editId="583B2DCC">
                <wp:extent cx="7020052" cy="38100"/>
                <wp:effectExtent l="0" t="0" r="0" b="0"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0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8F37F0" w14:textId="77777777" w:rsidR="00002903" w:rsidRDefault="00BB5180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061A4B0" w14:textId="77777777" w:rsidR="00002903" w:rsidRDefault="00BB5180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158D308" wp14:editId="77A4D7A2">
                <wp:extent cx="7020052" cy="38100"/>
                <wp:effectExtent l="0" t="0" r="0" b="0"/>
                <wp:docPr id="2106" name="Group 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F7DE1D" w14:textId="77777777" w:rsidR="00002903" w:rsidRDefault="00BB5180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C10C0C5" w14:textId="77777777" w:rsidR="00002903" w:rsidRDefault="00BB5180">
      <w:pPr>
        <w:spacing w:after="40"/>
        <w:ind w:left="154" w:right="3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18.9.1998.</w:t>
      </w:r>
    </w:p>
    <w:p w14:paraId="59C03549" w14:textId="77777777" w:rsidR="00002903" w:rsidRDefault="00BB5180">
      <w:pPr>
        <w:tabs>
          <w:tab w:val="center" w:pos="7035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POLVZ:64/1998</w:t>
      </w:r>
      <w:r>
        <w:rPr>
          <w:rFonts w:ascii="Courier New" w:eastAsia="Courier New" w:hAnsi="Courier New" w:cs="Courier New"/>
          <w:b/>
          <w:sz w:val="20"/>
        </w:rPr>
        <w:tab/>
        <w:t>Z-18000064/1998-506</w:t>
      </w:r>
    </w:p>
    <w:p w14:paraId="3DC904C4" w14:textId="77777777" w:rsidR="00002903" w:rsidRDefault="00BB5180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3C8A579" w14:textId="77777777" w:rsidR="00002903" w:rsidRDefault="00BB5180">
      <w:pPr>
        <w:spacing w:after="67"/>
        <w:ind w:left="37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2380FDBB" w14:textId="77777777" w:rsidR="00002903" w:rsidRDefault="00BB5180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692C28E" w14:textId="77777777" w:rsidR="00002903" w:rsidRDefault="00BB5180">
      <w:pPr>
        <w:spacing w:after="149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73E9055" w14:textId="77777777" w:rsidR="00002903" w:rsidRDefault="00BB5180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09F15A44" wp14:editId="0B209249">
                <wp:extent cx="7020052" cy="28448"/>
                <wp:effectExtent l="0" t="0" r="0" b="0"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7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340968" w14:textId="77777777" w:rsidR="00002903" w:rsidRDefault="00BB5180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7559D6A3" w14:textId="77777777" w:rsidR="00002903" w:rsidRDefault="00BB5180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7B98BB1B" wp14:editId="2D4EEAAE">
                <wp:extent cx="7020052" cy="1"/>
                <wp:effectExtent l="0" t="0" r="0" b="0"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9" style="width:552.76pt;height:7.87402e-05pt;mso-position-horizontal-relative:char;mso-position-vertical-relative:line" coordsize="70200,0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8C0EB9" w14:textId="77777777" w:rsidR="00002903" w:rsidRDefault="00BB5180">
      <w:pPr>
        <w:tabs>
          <w:tab w:val="center" w:pos="5797"/>
          <w:tab w:val="center" w:pos="8920"/>
        </w:tabs>
        <w:spacing w:after="67"/>
      </w:pPr>
      <w:r>
        <w:rPr>
          <w:rFonts w:ascii="Courier New" w:eastAsia="Courier New" w:hAnsi="Courier New" w:cs="Courier New"/>
          <w:b/>
          <w:sz w:val="20"/>
        </w:rPr>
        <w:t xml:space="preserve">     185</w:t>
      </w:r>
      <w:r>
        <w:rPr>
          <w:rFonts w:ascii="Courier New" w:eastAsia="Courier New" w:hAnsi="Courier New" w:cs="Courier New"/>
          <w:b/>
          <w:sz w:val="20"/>
        </w:rPr>
        <w:tab/>
        <w:t>11951</w:t>
      </w:r>
      <w:r>
        <w:rPr>
          <w:rFonts w:ascii="Courier New" w:eastAsia="Courier New" w:hAnsi="Courier New" w:cs="Courier New"/>
          <w:b/>
          <w:sz w:val="20"/>
        </w:rPr>
        <w:tab/>
        <w:t>277</w:t>
      </w:r>
    </w:p>
    <w:p w14:paraId="221D8B14" w14:textId="77777777" w:rsidR="00002903" w:rsidRDefault="00BB5180">
      <w:pPr>
        <w:pStyle w:val="Nadpis1"/>
        <w:ind w:left="62"/>
      </w:pPr>
      <w:r>
        <w:t>Pokud je výměra bonitních dílů parcel menší než výměra parcely, zbytek parcely není bonitován</w:t>
      </w:r>
    </w:p>
    <w:p w14:paraId="626D36C3" w14:textId="77777777" w:rsidR="00002903" w:rsidRDefault="00BB5180">
      <w:pPr>
        <w:spacing w:after="1796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78DD008" wp14:editId="26728CF0">
                <wp:extent cx="7020052" cy="33020"/>
                <wp:effectExtent l="0" t="0" r="0" b="0"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8" style="width:552.76pt;height:2.59998pt;mso-position-horizontal-relative:char;mso-position-vertical-relative:line" coordsize="70200,330">
                <v:shape id="Shape 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DAAF09" w14:textId="77777777" w:rsidR="00002903" w:rsidRDefault="00BB5180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959859" wp14:editId="6D025AE8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5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</w:t>
      </w:r>
      <w:r>
        <w:rPr>
          <w:rFonts w:ascii="Courier New" w:eastAsia="Courier New" w:hAnsi="Courier New" w:cs="Courier New"/>
          <w:i/>
          <w:sz w:val="16"/>
        </w:rPr>
        <w:t xml:space="preserve">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A7997BA" w14:textId="77777777" w:rsidR="00002903" w:rsidRDefault="00BB5180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5BEA1E5" w14:textId="77777777" w:rsidR="00002903" w:rsidRDefault="00BB5180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D55BA8B" w14:textId="77777777" w:rsidR="00002903" w:rsidRDefault="00BB5180">
      <w:pPr>
        <w:tabs>
          <w:tab w:val="center" w:pos="2006"/>
          <w:tab w:val="center" w:pos="8189"/>
        </w:tabs>
        <w:spacing w:after="67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2CE20CA3" w14:textId="77777777" w:rsidR="00002903" w:rsidRDefault="00BB5180">
      <w:pPr>
        <w:tabs>
          <w:tab w:val="center" w:pos="6930"/>
        </w:tabs>
        <w:spacing w:after="67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789933 Sedlec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70B8E25" w14:textId="77777777" w:rsidR="00002903" w:rsidRDefault="00BB5180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15925D8" w14:textId="77777777" w:rsidR="00002903" w:rsidRDefault="00BB5180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E66688D" wp14:editId="09C59CDA">
                <wp:extent cx="7020052" cy="1"/>
                <wp:effectExtent l="0" t="0" r="0" b="0"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2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0D8173" w14:textId="77777777" w:rsidR="00002903" w:rsidRDefault="00BB5180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52BD22C" w14:textId="77777777" w:rsidR="00002903" w:rsidRDefault="00BB5180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</w:t>
      </w:r>
      <w:r>
        <w:rPr>
          <w:rFonts w:ascii="Courier New" w:eastAsia="Courier New" w:hAnsi="Courier New" w:cs="Courier New"/>
          <w:b/>
          <w:i/>
          <w:sz w:val="20"/>
        </w:rPr>
        <w:t>atastrální úřad pro Ústecký kraj, Katastrální pracoviště Litoměřice, kód: 506.</w:t>
      </w:r>
    </w:p>
    <w:p w14:paraId="6D2AC111" w14:textId="77777777" w:rsidR="00002903" w:rsidRDefault="00BB5180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:57:43</w:t>
      </w:r>
    </w:p>
    <w:p w14:paraId="1C3D9646" w14:textId="77777777" w:rsidR="00002903" w:rsidRDefault="00BB5180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1BAC0E4" w14:textId="77777777" w:rsidR="00002903" w:rsidRDefault="00BB5180">
      <w:pPr>
        <w:spacing w:after="10691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</w:t>
      </w:r>
      <w:r>
        <w:rPr>
          <w:rFonts w:ascii="Courier New" w:eastAsia="Courier New" w:hAnsi="Courier New" w:cs="Courier New"/>
          <w:sz w:val="20"/>
        </w:rPr>
        <w:t>a. Osobní údaje získané z katastru lze zpracovávat pouze při splnění podmínek obecného nařízení o ochraně osobních údajů. Podrobnosti viz https://www.cuzk.cz/.</w:t>
      </w:r>
    </w:p>
    <w:p w14:paraId="7486ACE9" w14:textId="77777777" w:rsidR="00002903" w:rsidRDefault="00BB5180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F1070" wp14:editId="2BC69033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1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</w:t>
      </w:r>
      <w:r>
        <w:rPr>
          <w:rFonts w:ascii="Courier New" w:eastAsia="Courier New" w:hAnsi="Courier New" w:cs="Courier New"/>
          <w:sz w:val="16"/>
        </w:rPr>
        <w:t>astrální úřad pro Ústecký kraj, Katastrální pracoviště Litoměřice, kód: 506. strana 2</w:t>
      </w:r>
    </w:p>
    <w:sectPr w:rsidR="00002903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03"/>
    <w:rsid w:val="00002903"/>
    <w:rsid w:val="00B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D071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250659442011.pdf</dc:title>
  <dc:subject/>
  <dc:creator>Oracle Reports</dc:creator>
  <cp:keywords/>
  <cp:lastModifiedBy>Bendová Pavlína</cp:lastModifiedBy>
  <cp:revision>2</cp:revision>
  <dcterms:created xsi:type="dcterms:W3CDTF">2024-10-17T12:07:00Z</dcterms:created>
  <dcterms:modified xsi:type="dcterms:W3CDTF">2024-10-17T12:07:00Z</dcterms:modified>
</cp:coreProperties>
</file>