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E140BA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140BA">
        <w:t>JEA-SZ-75/2024</w:t>
      </w:r>
      <w:r w:rsidR="003D650D">
        <w:t xml:space="preserve"> ze dne </w:t>
      </w:r>
      <w:r w:rsidR="00E140BA">
        <w:t>22.4.2024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 xml:space="preserve">Ing. </w:t>
      </w:r>
      <w:r w:rsidR="00E140BA">
        <w:t>Martin Viterna</w:t>
      </w:r>
      <w:r w:rsidRPr="00A3020E">
        <w:rPr>
          <w:rFonts w:cs="Arial"/>
          <w:szCs w:val="20"/>
        </w:rPr>
        <w:t xml:space="preserve">, </w:t>
      </w:r>
      <w:r w:rsidR="00E140BA" w:rsidRPr="00E140BA">
        <w:rPr>
          <w:rFonts w:cs="Arial"/>
          <w:szCs w:val="20"/>
        </w:rPr>
        <w:t xml:space="preserve">ředitel </w:t>
      </w:r>
      <w:r w:rsidR="00E140BA">
        <w:rPr>
          <w:rFonts w:cs="Arial"/>
          <w:szCs w:val="20"/>
        </w:rPr>
        <w:t>K</w:t>
      </w:r>
      <w:r w:rsidR="00E140BA" w:rsidRPr="00E140BA">
        <w:rPr>
          <w:rFonts w:cs="Arial"/>
          <w:szCs w:val="20"/>
        </w:rPr>
        <w:t>ontaktního</w:t>
      </w:r>
      <w:r w:rsidR="00E140BA">
        <w:t xml:space="preserve"> pracoviště Jeseník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>Dobrovského 1278</w:t>
      </w:r>
      <w:r w:rsidR="00E140B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>Karla Čapka</w:t>
      </w:r>
      <w:r w:rsidR="00E140BA">
        <w:t xml:space="preserve"> č.p. 1147/10, 790 01 Jeseník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E140BA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>Služby města</w:t>
      </w:r>
      <w:r w:rsidR="00E140BA">
        <w:t xml:space="preserve"> Zlatých Hor, a.s.</w:t>
      </w:r>
      <w:r w:rsidR="00E140BA" w:rsidRPr="00E140BA">
        <w:rPr>
          <w:rFonts w:cs="Arial"/>
          <w:vanish/>
          <w:szCs w:val="20"/>
        </w:rPr>
        <w:t>0</w:t>
      </w:r>
    </w:p>
    <w:p w:rsidR="00336059" w:rsidRPr="00A3020E" w:rsidRDefault="00E140BA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E140BA">
        <w:rPr>
          <w:rFonts w:cs="Arial"/>
          <w:noProof/>
          <w:szCs w:val="20"/>
        </w:rPr>
        <w:t>Jiří Kozel</w:t>
      </w:r>
      <w:r>
        <w:rPr>
          <w:noProof/>
        </w:rPr>
        <w:t>, předseda představenstva</w:t>
      </w:r>
    </w:p>
    <w:p w:rsidR="00336059" w:rsidRPr="00A3020E" w:rsidRDefault="00E140BA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E140BA">
        <w:rPr>
          <w:rFonts w:cs="Arial"/>
          <w:szCs w:val="20"/>
        </w:rPr>
        <w:t>Plynárenská č</w:t>
      </w:r>
      <w:r>
        <w:t>.p. 399, 793 76 Zlaté Hory v Jeseníkách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>47677686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E140BA" w:rsidRDefault="00E140BA" w:rsidP="009A3417">
      <w:pPr>
        <w:pStyle w:val="lnek"/>
      </w:pPr>
    </w:p>
    <w:p w:rsidR="00E140BA" w:rsidRDefault="00E140BA" w:rsidP="009A3417">
      <w:pPr>
        <w:pStyle w:val="lnek"/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9A5651" w:rsidRDefault="00E140BA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9A5651" w:rsidRDefault="00E140BA" w:rsidP="009A565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 xml:space="preserve">V případě, že pracovní poměr zaměstnance skončí přede dnem </w:t>
      </w:r>
      <w:r w:rsidRPr="00E140BA">
        <w:rPr>
          <w:b/>
          <w:bCs/>
          <w:noProof/>
        </w:rPr>
        <w:t>31.12.2024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E140BA" w:rsidRDefault="00E140BA" w:rsidP="009A5651">
      <w:pPr>
        <w:pStyle w:val="Bezmezer"/>
        <w:spacing w:after="120"/>
        <w:rPr>
          <w:noProof/>
        </w:rPr>
      </w:pPr>
    </w:p>
    <w:p w:rsidR="00E140BA" w:rsidRDefault="00E140BA" w:rsidP="009A5651">
      <w:pPr>
        <w:pStyle w:val="Bezmezer"/>
        <w:spacing w:after="120"/>
        <w:rPr>
          <w:noProof/>
        </w:rPr>
      </w:pPr>
    </w:p>
    <w:p w:rsidR="00E140BA" w:rsidRDefault="00E140BA" w:rsidP="009A5651">
      <w:pPr>
        <w:pStyle w:val="Bezmezer"/>
        <w:spacing w:after="120"/>
        <w:rPr>
          <w:noProof/>
        </w:rPr>
      </w:pPr>
    </w:p>
    <w:p w:rsidR="00E140BA" w:rsidRDefault="00E140BA" w:rsidP="009A5651">
      <w:pPr>
        <w:pStyle w:val="Bezmezer"/>
        <w:spacing w:after="120"/>
        <w:rPr>
          <w:noProof/>
        </w:rPr>
      </w:pPr>
    </w:p>
    <w:p w:rsidR="00E140BA" w:rsidRDefault="00E140BA" w:rsidP="009A5651">
      <w:pPr>
        <w:pStyle w:val="Bezmezer"/>
        <w:spacing w:after="120"/>
        <w:rPr>
          <w:noProof/>
        </w:rPr>
      </w:pPr>
    </w:p>
    <w:p w:rsidR="00E140BA" w:rsidRDefault="00E140BA" w:rsidP="00E140BA">
      <w:pPr>
        <w:pStyle w:val="lnek"/>
      </w:pPr>
      <w:bookmarkStart w:id="0" w:name="_Hlk181170543"/>
      <w:r w:rsidRPr="003F2F6D">
        <w:t>Článek II</w:t>
      </w:r>
      <w:r>
        <w:t>I</w:t>
      </w:r>
    </w:p>
    <w:p w:rsidR="00E140BA" w:rsidRDefault="00E140BA" w:rsidP="00E140BA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:rsidR="00E140BA" w:rsidRDefault="00E140BA" w:rsidP="00E140BA">
      <w:pPr>
        <w:pStyle w:val="Bezmezer"/>
        <w:spacing w:after="120"/>
        <w:rPr>
          <w:noProof/>
        </w:rPr>
      </w:pPr>
      <w:r>
        <w:t>III.1</w:t>
      </w:r>
      <w:r>
        <w:tab/>
      </w:r>
      <w:r>
        <w:tab/>
      </w:r>
      <w:r>
        <w:tab/>
        <w:t xml:space="preserve">      Úřad práce se zavazuje poskytnout zaměstnavateli příspěvek </w:t>
      </w:r>
      <w:r w:rsidRPr="00346699">
        <w:t>ve výši</w:t>
      </w:r>
      <w:r>
        <w:t xml:space="preserve"> </w:t>
      </w:r>
      <w:r>
        <w:rPr>
          <w:b/>
          <w:bCs/>
        </w:rPr>
        <w:t>5</w:t>
      </w:r>
      <w:r w:rsidRPr="00264106">
        <w:rPr>
          <w:b/>
          <w:bCs/>
          <w:noProof/>
        </w:rPr>
        <w:t>0</w:t>
      </w:r>
      <w:r w:rsidRPr="00264106">
        <w:rPr>
          <w:b/>
          <w:bCs/>
        </w:rPr>
        <w:t> %</w:t>
      </w:r>
      <w:r>
        <w:t xml:space="preserve">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rPr>
          <w:b/>
          <w:bCs/>
          <w:noProof/>
        </w:rPr>
        <w:t>12 700</w:t>
      </w:r>
      <w:r w:rsidRPr="0058691B">
        <w:t> </w:t>
      </w:r>
      <w:r>
        <w:t>Kč měsíčně, z toho 76,73 </w:t>
      </w:r>
      <w:r w:rsidRPr="00074DED">
        <w:t xml:space="preserve">% </w:t>
      </w:r>
      <w:r>
        <w:t>je hrazeno z prostředků ESF a 23,27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</w:t>
      </w:r>
      <w:r>
        <w:rPr>
          <w:b/>
          <w:bCs/>
        </w:rPr>
        <w:t>101 600</w:t>
      </w:r>
      <w:r>
        <w:t xml:space="preserve"> Kč</w:t>
      </w:r>
    </w:p>
    <w:bookmarkEnd w:id="0"/>
    <w:p w:rsidR="00E140BA" w:rsidRDefault="00E140BA" w:rsidP="009A5651">
      <w:pPr>
        <w:pStyle w:val="Bezmezer"/>
        <w:spacing w:after="120"/>
        <w:rPr>
          <w:noProof/>
        </w:rPr>
      </w:pPr>
    </w:p>
    <w:p w:rsidR="00E140BA" w:rsidRDefault="00E140BA" w:rsidP="009A5651">
      <w:pPr>
        <w:pStyle w:val="Bezmezer"/>
        <w:spacing w:after="120"/>
        <w:rPr>
          <w:noProof/>
        </w:rPr>
      </w:pPr>
    </w:p>
    <w:p w:rsidR="009A5651" w:rsidRDefault="00E140BA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9A5651" w:rsidRDefault="00E140BA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 xml:space="preserve">bude poskytován </w:t>
      </w:r>
      <w:r w:rsidRPr="00E140BA">
        <w:rPr>
          <w:b/>
          <w:bCs/>
          <w:noProof/>
        </w:rPr>
        <w:t>od 1.5.2024 do 31.12.2024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1.5.2024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:rsidR="00C445BB" w:rsidRDefault="00C445BB" w:rsidP="00C445BB">
      <w:pPr>
        <w:pStyle w:val="Bezmezer"/>
        <w:spacing w:after="120"/>
      </w:pPr>
    </w:p>
    <w:p w:rsidR="00C445BB" w:rsidRDefault="00C445BB" w:rsidP="00C445BB">
      <w:pPr>
        <w:pStyle w:val="Boddohody"/>
        <w:numPr>
          <w:ilvl w:val="0"/>
          <w:numId w:val="0"/>
        </w:numPr>
      </w:pPr>
    </w:p>
    <w:p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E140BA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30.10.2024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E140BA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E140BA" w:rsidP="006C4C48">
      <w:pPr>
        <w:keepNext/>
        <w:keepLines/>
        <w:jc w:val="center"/>
        <w:rPr>
          <w:rFonts w:cs="Arial"/>
          <w:szCs w:val="20"/>
        </w:rPr>
      </w:pPr>
      <w:r w:rsidRPr="00E140BA">
        <w:rPr>
          <w:rFonts w:cs="Arial"/>
          <w:szCs w:val="20"/>
        </w:rPr>
        <w:t>Jiří Kozel</w:t>
      </w:r>
      <w:r>
        <w:tab/>
      </w:r>
      <w:r>
        <w:br/>
        <w:t>předseda představenstva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6C4C48" w:rsidRPr="003F2F6D" w:rsidRDefault="00E140BA" w:rsidP="006C4C48">
      <w:pPr>
        <w:keepNext/>
        <w:keepLines/>
        <w:jc w:val="center"/>
        <w:rPr>
          <w:rFonts w:cs="Arial"/>
          <w:szCs w:val="20"/>
        </w:rPr>
      </w:pPr>
      <w:r w:rsidRPr="00E140BA">
        <w:rPr>
          <w:rFonts w:cs="Arial"/>
          <w:szCs w:val="20"/>
        </w:rPr>
        <w:t xml:space="preserve">Ing. </w:t>
      </w:r>
      <w:r>
        <w:t>Martin Viterna</w:t>
      </w:r>
    </w:p>
    <w:p w:rsidR="00E31EB2" w:rsidRDefault="00E140BA" w:rsidP="00E31EB2">
      <w:pPr>
        <w:keepNext/>
        <w:keepLines/>
        <w:jc w:val="center"/>
        <w:rPr>
          <w:rFonts w:cs="Arial"/>
          <w:szCs w:val="20"/>
        </w:rPr>
      </w:pPr>
      <w:r w:rsidRPr="00E140BA">
        <w:rPr>
          <w:rFonts w:cs="Arial"/>
          <w:szCs w:val="20"/>
        </w:rPr>
        <w:t xml:space="preserve">ředitel </w:t>
      </w:r>
      <w:r>
        <w:rPr>
          <w:rFonts w:cs="Arial"/>
          <w:szCs w:val="20"/>
        </w:rPr>
        <w:t>K</w:t>
      </w:r>
      <w:r w:rsidRPr="00E140BA">
        <w:rPr>
          <w:rFonts w:cs="Arial"/>
          <w:szCs w:val="20"/>
        </w:rPr>
        <w:t>ontaktního</w:t>
      </w:r>
      <w:r>
        <w:t xml:space="preserve"> pracoviště Jeseník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E140B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>Jeanette Kolaříková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140BA" w:rsidRPr="00E140BA">
        <w:rPr>
          <w:rFonts w:cs="Arial"/>
          <w:szCs w:val="20"/>
        </w:rPr>
        <w:t>950 121</w:t>
      </w:r>
      <w:r w:rsidR="00E140BA">
        <w:t xml:space="preserve"> 321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E140BA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8D6" w:rsidRDefault="004138D6">
      <w:r>
        <w:separator/>
      </w:r>
    </w:p>
  </w:endnote>
  <w:endnote w:type="continuationSeparator" w:id="0">
    <w:p w:rsidR="004138D6" w:rsidRDefault="0041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6D" w:rsidRDefault="00772E6D" w:rsidP="00772E6D">
    <w:pPr>
      <w:pStyle w:val="Zpat"/>
      <w:rPr>
        <w:i/>
        <w:sz w:val="16"/>
        <w:szCs w:val="16"/>
      </w:rPr>
    </w:pPr>
  </w:p>
  <w:p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8D6" w:rsidRDefault="004138D6">
      <w:r>
        <w:separator/>
      </w:r>
    </w:p>
  </w:footnote>
  <w:footnote w:type="continuationSeparator" w:id="0">
    <w:p w:rsidR="004138D6" w:rsidRDefault="0041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4138D6" w:rsidP="0033071F">
    <w:pPr>
      <w:pStyle w:val="Zhlav"/>
      <w:jc w:val="left"/>
    </w:pPr>
    <w:r>
      <w:rPr>
        <w:noProof/>
      </w:rPr>
      <w:drawing>
        <wp:inline distT="0" distB="0" distL="0" distR="0" wp14:anchorId="5AADF315">
          <wp:extent cx="39243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FA9" w:rsidRDefault="00646422">
    <w:pPr>
      <w:pStyle w:val="Zhlav"/>
    </w:pPr>
    <w:r>
      <w:rPr>
        <w:noProof/>
      </w:rPr>
      <w:object w:dxaOrig="6180" w:dyaOrig="960" w14:anchorId="5E5346FE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91787544" r:id="rId3"/>
        <o:OLEObject Type="Embed" ProgID="Word.Picture.8" ShapeID="_x0000_s1027" DrawAspect="Content" ObjectID="_1791787545" r:id="rId4"/>
      </w:obje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975414">
    <w:abstractNumId w:val="1"/>
  </w:num>
  <w:num w:numId="2" w16cid:durableId="33771697">
    <w:abstractNumId w:val="1"/>
    <w:lvlOverride w:ilvl="0">
      <w:startOverride w:val="1"/>
    </w:lvlOverride>
  </w:num>
  <w:num w:numId="3" w16cid:durableId="1385253990">
    <w:abstractNumId w:val="2"/>
  </w:num>
  <w:num w:numId="4" w16cid:durableId="921765892">
    <w:abstractNumId w:val="1"/>
    <w:lvlOverride w:ilvl="0">
      <w:startOverride w:val="1"/>
    </w:lvlOverride>
  </w:num>
  <w:num w:numId="5" w16cid:durableId="875508637">
    <w:abstractNumId w:val="1"/>
    <w:lvlOverride w:ilvl="0">
      <w:startOverride w:val="1"/>
    </w:lvlOverride>
  </w:num>
  <w:num w:numId="6" w16cid:durableId="1501844801">
    <w:abstractNumId w:val="1"/>
    <w:lvlOverride w:ilvl="0">
      <w:startOverride w:val="1"/>
    </w:lvlOverride>
  </w:num>
  <w:num w:numId="7" w16cid:durableId="2033648332">
    <w:abstractNumId w:val="1"/>
    <w:lvlOverride w:ilvl="0">
      <w:startOverride w:val="1"/>
    </w:lvlOverride>
  </w:num>
  <w:num w:numId="8" w16cid:durableId="240336196">
    <w:abstractNumId w:val="0"/>
  </w:num>
  <w:num w:numId="9" w16cid:durableId="468517351">
    <w:abstractNumId w:val="1"/>
    <w:lvlOverride w:ilvl="0">
      <w:startOverride w:val="1"/>
    </w:lvlOverride>
  </w:num>
  <w:num w:numId="10" w16cid:durableId="573243837">
    <w:abstractNumId w:val="1"/>
    <w:lvlOverride w:ilvl="0">
      <w:startOverride w:val="1"/>
    </w:lvlOverride>
  </w:num>
  <w:num w:numId="11" w16cid:durableId="1727492169">
    <w:abstractNumId w:val="1"/>
    <w:lvlOverride w:ilvl="0">
      <w:startOverride w:val="1"/>
    </w:lvlOverride>
  </w:num>
  <w:num w:numId="12" w16cid:durableId="1933515706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D6"/>
    <w:rsid w:val="000014F3"/>
    <w:rsid w:val="000029D6"/>
    <w:rsid w:val="00004644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25707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8D6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0BA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4F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1311E"/>
  <w15:chartTrackingRefBased/>
  <w15:docId w15:val="{D0FDD0B4-9A6B-43C8-B75F-98E22C9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Kolaříková Jeanette (UPM-JEA)</cp:lastModifiedBy>
  <cp:revision>1</cp:revision>
  <cp:lastPrinted>1601-01-01T00:00:00Z</cp:lastPrinted>
  <dcterms:created xsi:type="dcterms:W3CDTF">2024-10-30T08:59:00Z</dcterms:created>
  <dcterms:modified xsi:type="dcterms:W3CDTF">2024-10-30T08:59:00Z</dcterms:modified>
</cp:coreProperties>
</file>