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9731F">
        <w:rPr>
          <w:rFonts w:ascii="Arial" w:hAnsi="Arial" w:cs="Arial"/>
          <w:sz w:val="28"/>
          <w:szCs w:val="28"/>
        </w:rPr>
        <w:t xml:space="preserve">č. </w:t>
      </w:r>
      <w:r w:rsidR="00906B0A">
        <w:rPr>
          <w:rFonts w:ascii="Arial" w:hAnsi="Arial" w:cs="Arial"/>
          <w:sz w:val="28"/>
          <w:szCs w:val="28"/>
        </w:rPr>
        <w:t xml:space="preserve"> </w:t>
      </w:r>
      <w:r w:rsidR="0093753E">
        <w:rPr>
          <w:rFonts w:ascii="Arial" w:hAnsi="Arial" w:cs="Arial"/>
          <w:sz w:val="28"/>
          <w:szCs w:val="28"/>
        </w:rPr>
        <w:t>16</w:t>
      </w:r>
      <w:proofErr w:type="gramEnd"/>
    </w:p>
    <w:p w:rsidR="0098448B" w:rsidRPr="00387885" w:rsidRDefault="0098448B" w:rsidP="0098448B">
      <w:pPr>
        <w:jc w:val="center"/>
        <w:rPr>
          <w:rFonts w:ascii="Arial" w:hAnsi="Arial" w:cs="Arial"/>
          <w:b/>
          <w:sz w:val="22"/>
          <w:szCs w:val="24"/>
        </w:rPr>
      </w:pPr>
      <w:r w:rsidRPr="00387885">
        <w:rPr>
          <w:rFonts w:ascii="Arial" w:hAnsi="Arial" w:cs="Arial"/>
          <w:b/>
          <w:sz w:val="22"/>
          <w:szCs w:val="24"/>
        </w:rPr>
        <w:t xml:space="preserve">ke </w:t>
      </w:r>
      <w:r w:rsidR="00387885" w:rsidRPr="00387885">
        <w:rPr>
          <w:rFonts w:ascii="Arial" w:hAnsi="Arial" w:cs="Arial"/>
          <w:b/>
          <w:sz w:val="22"/>
          <w:szCs w:val="24"/>
        </w:rPr>
        <w:t>Zvláštní s</w:t>
      </w:r>
      <w:r w:rsidRPr="00387885">
        <w:rPr>
          <w:rFonts w:ascii="Arial" w:hAnsi="Arial" w:cs="Arial"/>
          <w:b/>
          <w:sz w:val="22"/>
          <w:szCs w:val="24"/>
        </w:rPr>
        <w:t xml:space="preserve">mlouvě o poskytování a úhradě </w:t>
      </w:r>
      <w:r w:rsidR="00387885" w:rsidRPr="00387885">
        <w:rPr>
          <w:rFonts w:ascii="Arial" w:hAnsi="Arial" w:cs="Arial"/>
          <w:b/>
          <w:sz w:val="22"/>
          <w:szCs w:val="24"/>
        </w:rPr>
        <w:t>ošetřovatelské péče v zařízeních sociálních služeb poskytujících pobytové sociální služby</w:t>
      </w:r>
    </w:p>
    <w:p w:rsidR="0098448B" w:rsidRPr="00C442AF" w:rsidRDefault="00D92109" w:rsidP="000A276D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E56F09">
        <w:rPr>
          <w:rFonts w:ascii="Arial" w:hAnsi="Arial" w:cs="Arial"/>
          <w:sz w:val="18"/>
        </w:rPr>
        <w:t>0S28W001</w:t>
      </w:r>
      <w:r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 ze dne </w:t>
      </w:r>
      <w:r w:rsidR="00E56F09" w:rsidRPr="00E56F09">
        <w:rPr>
          <w:rFonts w:ascii="Arial" w:hAnsi="Arial" w:cs="Arial"/>
          <w:sz w:val="18"/>
        </w:rPr>
        <w:t>10.</w:t>
      </w:r>
      <w:r w:rsidR="00E56F09">
        <w:rPr>
          <w:rFonts w:ascii="Arial" w:hAnsi="Arial" w:cs="Arial"/>
          <w:sz w:val="18"/>
        </w:rPr>
        <w:t xml:space="preserve"> </w:t>
      </w:r>
      <w:r w:rsidR="00E56F09" w:rsidRPr="00E56F09">
        <w:rPr>
          <w:rFonts w:ascii="Arial" w:hAnsi="Arial" w:cs="Arial"/>
          <w:sz w:val="18"/>
        </w:rPr>
        <w:t>9.</w:t>
      </w:r>
      <w:r w:rsidR="00E56F09">
        <w:rPr>
          <w:rFonts w:ascii="Arial" w:hAnsi="Arial" w:cs="Arial"/>
          <w:sz w:val="18"/>
        </w:rPr>
        <w:t xml:space="preserve"> </w:t>
      </w:r>
      <w:proofErr w:type="gramStart"/>
      <w:r w:rsidR="00E56F09" w:rsidRPr="00E56F09">
        <w:rPr>
          <w:rFonts w:ascii="Arial" w:hAnsi="Arial" w:cs="Arial"/>
          <w:sz w:val="18"/>
        </w:rPr>
        <w:t xml:space="preserve">2010 </w:t>
      </w:r>
      <w:r w:rsidR="00E56F09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>(dále</w:t>
      </w:r>
      <w:proofErr w:type="gramEnd"/>
      <w:r w:rsidR="0098448B" w:rsidRPr="00C442AF">
        <w:rPr>
          <w:rFonts w:ascii="Arial" w:hAnsi="Arial" w:cs="Arial"/>
          <w:sz w:val="18"/>
        </w:rPr>
        <w:t xml:space="preserve"> jen „Smlouva“) </w:t>
      </w:r>
    </w:p>
    <w:p w:rsidR="00D92109" w:rsidRDefault="00D92109" w:rsidP="0098448B">
      <w:pPr>
        <w:jc w:val="center"/>
        <w:rPr>
          <w:rFonts w:ascii="Arial" w:hAnsi="Arial" w:cs="Arial"/>
        </w:rPr>
      </w:pPr>
    </w:p>
    <w:p w:rsidR="0098448B" w:rsidRDefault="0098448B" w:rsidP="0098448B">
      <w:pPr>
        <w:jc w:val="center"/>
        <w:rPr>
          <w:rFonts w:ascii="Arial" w:hAnsi="Arial" w:cs="Arial"/>
          <w:b/>
        </w:rPr>
      </w:pPr>
    </w:p>
    <w:p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:rsidR="003068FC" w:rsidRPr="00C442AF" w:rsidRDefault="003068FC" w:rsidP="0098448B">
      <w:pPr>
        <w:rPr>
          <w:rFonts w:ascii="Arial" w:hAnsi="Arial" w:cs="Arial"/>
          <w:sz w:val="18"/>
          <w:szCs w:val="22"/>
        </w:rPr>
      </w:pPr>
    </w:p>
    <w:p w:rsidR="00ED2E79" w:rsidRPr="0079731F" w:rsidRDefault="00ED2E79" w:rsidP="00ED2E79">
      <w:pPr>
        <w:jc w:val="center"/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2E79" w:rsidRPr="00381282" w:rsidRDefault="00E56F09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Dřevčická o.p.s.</w:t>
            </w:r>
          </w:p>
        </w:tc>
      </w:tr>
      <w:tr w:rsidR="00ED2E79" w:rsidRPr="000A731B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ED2E79" w:rsidRPr="000A731B" w:rsidRDefault="00E56F0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Dřevčice</w:t>
            </w:r>
          </w:p>
        </w:tc>
      </w:tr>
      <w:tr w:rsidR="00ED2E79" w:rsidRPr="000A731B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ED2E79" w:rsidRPr="003B38B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3B38B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ED2E79" w:rsidRPr="00475A27" w:rsidRDefault="00E56F09" w:rsidP="00E56F09">
            <w:pPr>
              <w:pStyle w:val="Odstavecseseznamem"/>
              <w:numPr>
                <w:ilvl w:val="0"/>
                <w:numId w:val="10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Městský soud v Praze, oddíl O</w:t>
            </w:r>
            <w:r w:rsidR="00475A27" w:rsidRPr="00475A27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>
              <w:rPr>
                <w:rFonts w:ascii="Arial" w:hAnsi="Arial" w:cs="Arial"/>
                <w:sz w:val="18"/>
                <w:szCs w:val="18"/>
              </w:rPr>
              <w:t>726</w:t>
            </w:r>
            <w:r w:rsidR="00475A27" w:rsidRPr="00475A2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475A27" w:rsidRPr="00475A27">
              <w:rPr>
                <w:rFonts w:ascii="Arial" w:hAnsi="Arial" w:cs="Arial"/>
                <w:sz w:val="18"/>
                <w:szCs w:val="18"/>
              </w:rPr>
              <w:t>sp</w:t>
            </w:r>
            <w:proofErr w:type="spellEnd"/>
            <w:r w:rsidR="00475A27" w:rsidRPr="00475A27">
              <w:rPr>
                <w:rFonts w:ascii="Arial" w:hAnsi="Arial" w:cs="Arial"/>
                <w:sz w:val="18"/>
                <w:szCs w:val="18"/>
              </w:rPr>
              <w:t xml:space="preserve">. zn. </w:t>
            </w:r>
            <w:r>
              <w:rPr>
                <w:rFonts w:ascii="Arial" w:hAnsi="Arial" w:cs="Arial"/>
                <w:sz w:val="18"/>
                <w:szCs w:val="18"/>
              </w:rPr>
              <w:t>O 726,</w:t>
            </w:r>
            <w:r w:rsidR="00475A27" w:rsidRPr="00475A27">
              <w:rPr>
                <w:rFonts w:ascii="Arial" w:hAnsi="Arial" w:cs="Arial"/>
                <w:sz w:val="18"/>
                <w:szCs w:val="18"/>
              </w:rPr>
              <w:t xml:space="preserve"> ze </w:t>
            </w:r>
            <w:proofErr w:type="gramStart"/>
            <w:r w:rsidR="00475A27" w:rsidRPr="00475A27">
              <w:rPr>
                <w:rFonts w:ascii="Arial" w:hAnsi="Arial" w:cs="Arial"/>
                <w:sz w:val="18"/>
                <w:szCs w:val="18"/>
              </w:rPr>
              <w:t xml:space="preserve">dne  </w:t>
            </w:r>
            <w:r>
              <w:rPr>
                <w:rFonts w:ascii="Arial" w:hAnsi="Arial" w:cs="Arial"/>
                <w:sz w:val="18"/>
                <w:szCs w:val="18"/>
              </w:rPr>
              <w:t>1. června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2010</w:t>
            </w:r>
          </w:p>
        </w:tc>
      </w:tr>
      <w:tr w:rsidR="00DE3019" w:rsidRPr="000A731B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DE3019" w:rsidRPr="000A731B" w:rsidRDefault="00DE301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DE3019" w:rsidRPr="000A731B" w:rsidRDefault="00DE301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A276D" w:rsidRPr="000A731B" w:rsidRDefault="00E56F09" w:rsidP="00475A2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PharmDr. Hana Porubská, ředitelka</w:t>
            </w:r>
          </w:p>
        </w:tc>
      </w:tr>
      <w:tr w:rsidR="00381282" w:rsidRPr="000A731B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381282" w:rsidRPr="000A731B" w:rsidRDefault="00381282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381282" w:rsidRPr="000A731B" w:rsidRDefault="00E56F09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24678961</w:t>
            </w:r>
          </w:p>
        </w:tc>
      </w:tr>
      <w:tr w:rsidR="00381282" w:rsidRPr="000A731B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381282" w:rsidRPr="000A731B" w:rsidRDefault="00381282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381282" w:rsidRPr="000A731B" w:rsidRDefault="00E56F09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28348000</w:t>
            </w:r>
          </w:p>
        </w:tc>
      </w:tr>
    </w:tbl>
    <w:p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0A276D" w:rsidRPr="004D3EB1" w:rsidTr="00543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0A276D" w:rsidRPr="00AA14EA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AA14EA">
              <w:rPr>
                <w:rFonts w:ascii="Arial" w:hAnsi="Arial" w:cs="Arial"/>
                <w:b/>
                <w:sz w:val="18"/>
                <w:szCs w:val="18"/>
              </w:rPr>
              <w:t xml:space="preserve">Regionální pobočka Praha pobočka pro </w:t>
            </w:r>
            <w:r w:rsidRPr="00AA14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Hl. m. Prahu </w:t>
            </w:r>
            <w:r w:rsidRPr="00AA14EA">
              <w:rPr>
                <w:rFonts w:ascii="Arial" w:hAnsi="Arial" w:cs="Arial"/>
                <w:b/>
                <w:sz w:val="18"/>
                <w:szCs w:val="18"/>
              </w:rPr>
              <w:t>a Středočeský kraj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A276D" w:rsidRPr="00AA14EA" w:rsidRDefault="00906B0A" w:rsidP="005431B4">
            <w:pPr>
              <w:pStyle w:val="Stylpravideltuen"/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Michal Dolejší</w:t>
            </w:r>
          </w:p>
          <w:p w:rsidR="000A276D" w:rsidRPr="00AA14EA" w:rsidRDefault="000A276D" w:rsidP="005431B4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14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vedoucí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referátu ambulantních poskytovatelů</w:t>
            </w:r>
          </w:p>
          <w:p w:rsidR="000A276D" w:rsidRPr="00AA14EA" w:rsidRDefault="000A276D" w:rsidP="005431B4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AA14EA">
              <w:rPr>
                <w:rFonts w:ascii="Arial" w:hAnsi="Arial" w:cs="Arial"/>
                <w:b/>
                <w:bCs/>
                <w:sz w:val="18"/>
                <w:szCs w:val="18"/>
              </w:rPr>
              <w:t>Oddělení správy smluv</w:t>
            </w:r>
          </w:p>
          <w:p w:rsidR="000A276D" w:rsidRPr="00AA14EA" w:rsidRDefault="000A276D" w:rsidP="005431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0A276D" w:rsidRPr="00AA14EA" w:rsidRDefault="000A276D" w:rsidP="005431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A14EA">
              <w:rPr>
                <w:rFonts w:ascii="Arial" w:hAnsi="Arial" w:cs="Arial"/>
                <w:bCs/>
                <w:sz w:val="18"/>
                <w:szCs w:val="18"/>
              </w:rPr>
              <w:t>Praha 1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4D3EB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4D3EB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0A276D" w:rsidRPr="004D3EB1" w:rsidRDefault="00A8279A" w:rsidP="005431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A14EA">
              <w:rPr>
                <w:rFonts w:ascii="Arial" w:hAnsi="Arial" w:cs="Arial"/>
                <w:bCs/>
                <w:sz w:val="18"/>
                <w:szCs w:val="18"/>
              </w:rPr>
              <w:t xml:space="preserve">Na Perštýně 6,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PSČ  </w:t>
            </w:r>
            <w:r w:rsidRPr="00AA14EA">
              <w:rPr>
                <w:rFonts w:ascii="Arial" w:hAnsi="Arial" w:cs="Arial"/>
                <w:bCs/>
                <w:sz w:val="18"/>
                <w:szCs w:val="18"/>
              </w:rPr>
              <w:t>110 01</w:t>
            </w:r>
          </w:p>
        </w:tc>
      </w:tr>
    </w:tbl>
    <w:p w:rsidR="000A276D" w:rsidRDefault="000A276D" w:rsidP="00ED2E79">
      <w:pPr>
        <w:spacing w:before="120"/>
        <w:rPr>
          <w:rFonts w:ascii="Arial" w:hAnsi="Arial" w:cs="Arial"/>
          <w:sz w:val="18"/>
          <w:szCs w:val="18"/>
        </w:rPr>
      </w:pPr>
    </w:p>
    <w:p w:rsidR="00ED2E79" w:rsidRPr="000A731B" w:rsidRDefault="00ED2E79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A6136D" w:rsidRDefault="00A6136D">
      <w:pPr>
        <w:rPr>
          <w:sz w:val="22"/>
          <w:szCs w:val="22"/>
        </w:rPr>
      </w:pPr>
    </w:p>
    <w:p w:rsidR="000A276D" w:rsidRPr="000A276D" w:rsidRDefault="000A276D" w:rsidP="000A276D">
      <w:pPr>
        <w:tabs>
          <w:tab w:val="left" w:pos="426"/>
        </w:tabs>
        <w:overflowPunct/>
        <w:autoSpaceDE/>
        <w:autoSpaceDN/>
        <w:adjustRightInd/>
        <w:spacing w:before="120"/>
        <w:ind w:left="66"/>
        <w:jc w:val="both"/>
        <w:textAlignment w:val="auto"/>
        <w:rPr>
          <w:rFonts w:ascii="Arial" w:hAnsi="Arial" w:cs="Arial"/>
          <w:sz w:val="18"/>
          <w:szCs w:val="24"/>
        </w:rPr>
      </w:pPr>
      <w:r w:rsidRPr="000A276D">
        <w:rPr>
          <w:rFonts w:ascii="Arial" w:hAnsi="Arial" w:cs="Arial"/>
          <w:sz w:val="18"/>
          <w:szCs w:val="24"/>
        </w:rPr>
        <w:t xml:space="preserve">Smluvní strany se v souladu s ustanovením čl. XII., odst. 4) Smlouvy dohodly na následující změně </w:t>
      </w:r>
      <w:r w:rsidR="00F35CA5">
        <w:rPr>
          <w:rFonts w:ascii="Arial" w:hAnsi="Arial" w:cs="Arial"/>
          <w:sz w:val="18"/>
          <w:szCs w:val="24"/>
        </w:rPr>
        <w:t>výše uvedeného smluvního vztahu.</w:t>
      </w:r>
    </w:p>
    <w:p w:rsidR="000A276D" w:rsidRDefault="000A276D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</w:p>
    <w:p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:rsidR="00F35CA5" w:rsidRPr="00F35CA5" w:rsidRDefault="00F35CA5" w:rsidP="00E56F09">
      <w:pPr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  <w:r w:rsidRPr="00F35CA5">
        <w:rPr>
          <w:rFonts w:ascii="Arial" w:hAnsi="Arial" w:cs="Arial"/>
          <w:sz w:val="18"/>
          <w:szCs w:val="24"/>
        </w:rPr>
        <w:t>Po dohodě obou smluvních s</w:t>
      </w:r>
      <w:r w:rsidR="007A3D9F">
        <w:rPr>
          <w:rFonts w:ascii="Arial" w:hAnsi="Arial" w:cs="Arial"/>
          <w:sz w:val="18"/>
          <w:szCs w:val="24"/>
        </w:rPr>
        <w:t>tran dochází s účinností od 1.</w:t>
      </w:r>
      <w:r w:rsidR="00E547F0">
        <w:rPr>
          <w:rFonts w:ascii="Arial" w:hAnsi="Arial" w:cs="Arial"/>
          <w:sz w:val="18"/>
          <w:szCs w:val="24"/>
        </w:rPr>
        <w:t xml:space="preserve"> </w:t>
      </w:r>
      <w:r w:rsidR="00F56D30">
        <w:rPr>
          <w:rFonts w:ascii="Arial" w:hAnsi="Arial" w:cs="Arial"/>
          <w:sz w:val="18"/>
          <w:szCs w:val="24"/>
        </w:rPr>
        <w:t>3</w:t>
      </w:r>
      <w:r w:rsidRPr="00F35CA5">
        <w:rPr>
          <w:rFonts w:ascii="Arial" w:hAnsi="Arial" w:cs="Arial"/>
          <w:sz w:val="18"/>
          <w:szCs w:val="24"/>
        </w:rPr>
        <w:t>. 201</w:t>
      </w:r>
      <w:r w:rsidR="009A57B2">
        <w:rPr>
          <w:rFonts w:ascii="Arial" w:hAnsi="Arial" w:cs="Arial"/>
          <w:sz w:val="18"/>
          <w:szCs w:val="24"/>
        </w:rPr>
        <w:t>6</w:t>
      </w:r>
      <w:r w:rsidRPr="00F35CA5">
        <w:rPr>
          <w:rFonts w:ascii="Arial" w:hAnsi="Arial" w:cs="Arial"/>
          <w:sz w:val="18"/>
          <w:szCs w:val="24"/>
        </w:rPr>
        <w:t xml:space="preserve"> v Příloze č. 2 Smlouvy pro pracoviště IČP</w:t>
      </w:r>
      <w:r w:rsidR="00906B0A">
        <w:rPr>
          <w:rFonts w:ascii="Arial" w:hAnsi="Arial" w:cs="Arial"/>
          <w:sz w:val="18"/>
          <w:szCs w:val="24"/>
        </w:rPr>
        <w:t xml:space="preserve"> </w:t>
      </w:r>
      <w:r w:rsidRPr="00F35CA5">
        <w:rPr>
          <w:rFonts w:ascii="Arial" w:hAnsi="Arial" w:cs="Arial"/>
          <w:sz w:val="18"/>
          <w:szCs w:val="24"/>
        </w:rPr>
        <w:t xml:space="preserve"> </w:t>
      </w:r>
      <w:r w:rsidR="00E56F09" w:rsidRPr="00E56F09">
        <w:rPr>
          <w:rFonts w:ascii="Arial" w:hAnsi="Arial" w:cs="Arial"/>
          <w:sz w:val="18"/>
          <w:szCs w:val="24"/>
        </w:rPr>
        <w:t>28348001</w:t>
      </w:r>
      <w:r w:rsidR="00E56F09">
        <w:rPr>
          <w:rFonts w:ascii="Arial" w:hAnsi="Arial" w:cs="Arial"/>
          <w:sz w:val="18"/>
          <w:szCs w:val="24"/>
        </w:rPr>
        <w:t xml:space="preserve"> </w:t>
      </w:r>
      <w:r w:rsidRPr="00F35CA5">
        <w:rPr>
          <w:rFonts w:ascii="Arial" w:hAnsi="Arial" w:cs="Arial"/>
          <w:sz w:val="18"/>
          <w:szCs w:val="24"/>
        </w:rPr>
        <w:t>v bodě „Seznam pracovníků poskytujících péči na pracovišti“ k aktualizaci personálu</w:t>
      </w:r>
      <w:r>
        <w:rPr>
          <w:rFonts w:ascii="Arial" w:hAnsi="Arial" w:cs="Arial"/>
          <w:sz w:val="18"/>
          <w:szCs w:val="24"/>
        </w:rPr>
        <w:t>.</w:t>
      </w:r>
    </w:p>
    <w:p w:rsidR="00F35CA5" w:rsidRPr="00F35CA5" w:rsidRDefault="00F35CA5" w:rsidP="00E56F09">
      <w:pPr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  <w:r w:rsidRPr="00F35CA5">
        <w:rPr>
          <w:rFonts w:ascii="Arial" w:hAnsi="Arial" w:cs="Arial"/>
          <w:sz w:val="18"/>
          <w:szCs w:val="24"/>
        </w:rPr>
        <w:t xml:space="preserve">Na základě výše uvedeného se dosavadní Příloha č. 2, typu Z, Smlouvy pro pracoviště </w:t>
      </w:r>
      <w:r w:rsidR="00E56F09" w:rsidRPr="00E56F09">
        <w:rPr>
          <w:rFonts w:ascii="Arial" w:hAnsi="Arial" w:cs="Arial"/>
          <w:sz w:val="18"/>
          <w:szCs w:val="24"/>
        </w:rPr>
        <w:t>28348001</w:t>
      </w:r>
      <w:r w:rsidR="00E56F09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ruší a </w:t>
      </w:r>
      <w:r w:rsidR="00634B0C">
        <w:rPr>
          <w:rFonts w:ascii="Arial" w:hAnsi="Arial" w:cs="Arial"/>
          <w:sz w:val="18"/>
          <w:szCs w:val="24"/>
        </w:rPr>
        <w:t xml:space="preserve">s účinností od 1. </w:t>
      </w:r>
      <w:r w:rsidR="00F56D30">
        <w:rPr>
          <w:rFonts w:ascii="Arial" w:hAnsi="Arial" w:cs="Arial"/>
          <w:sz w:val="18"/>
          <w:szCs w:val="24"/>
        </w:rPr>
        <w:t>3</w:t>
      </w:r>
      <w:r w:rsidRPr="00F35CA5">
        <w:rPr>
          <w:rFonts w:ascii="Arial" w:hAnsi="Arial" w:cs="Arial"/>
          <w:sz w:val="18"/>
          <w:szCs w:val="24"/>
        </w:rPr>
        <w:t>. 201</w:t>
      </w:r>
      <w:r w:rsidR="009A57B2">
        <w:rPr>
          <w:rFonts w:ascii="Arial" w:hAnsi="Arial" w:cs="Arial"/>
          <w:sz w:val="18"/>
          <w:szCs w:val="24"/>
        </w:rPr>
        <w:t>6</w:t>
      </w:r>
      <w:r w:rsidRPr="00F35CA5">
        <w:rPr>
          <w:rFonts w:ascii="Arial" w:hAnsi="Arial" w:cs="Arial"/>
          <w:sz w:val="18"/>
          <w:szCs w:val="24"/>
        </w:rPr>
        <w:t xml:space="preserve"> se nahrazuje novým zněním, které tvoří nedílnou součást tohoto dodatku.</w:t>
      </w:r>
    </w:p>
    <w:p w:rsidR="00994103" w:rsidRDefault="00F35CA5" w:rsidP="00F35CA5">
      <w:pPr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  <w:r w:rsidRPr="00F35CA5">
        <w:rPr>
          <w:rFonts w:ascii="Arial" w:hAnsi="Arial" w:cs="Arial"/>
          <w:sz w:val="18"/>
          <w:szCs w:val="24"/>
        </w:rPr>
        <w:t>Ostatní ujednání Smlouvy zůstávají zachována.</w:t>
      </w:r>
    </w:p>
    <w:p w:rsidR="00F35CA5" w:rsidRDefault="00F35CA5" w:rsidP="00F35CA5">
      <w:p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</w:p>
    <w:p w:rsidR="00C442AF" w:rsidRPr="00C442AF" w:rsidRDefault="00C442AF" w:rsidP="00C442AF">
      <w:pPr>
        <w:spacing w:before="240" w:after="12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524526">
        <w:rPr>
          <w:rFonts w:ascii="Arial" w:hAnsi="Arial" w:cs="Arial"/>
          <w:b/>
          <w:szCs w:val="24"/>
        </w:rPr>
        <w:t>II</w:t>
      </w:r>
      <w:r w:rsidRPr="00C442AF">
        <w:rPr>
          <w:rFonts w:ascii="Arial" w:hAnsi="Arial" w:cs="Arial"/>
          <w:b/>
          <w:szCs w:val="24"/>
        </w:rPr>
        <w:t>.</w:t>
      </w:r>
    </w:p>
    <w:p w:rsidR="00906B0A" w:rsidRDefault="00C442AF" w:rsidP="00906B0A">
      <w:pPr>
        <w:numPr>
          <w:ilvl w:val="0"/>
          <w:numId w:val="3"/>
        </w:numPr>
        <w:overflowPunct/>
        <w:autoSpaceDE/>
        <w:autoSpaceDN/>
        <w:adjustRightInd/>
        <w:spacing w:before="120" w:line="288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:rsidR="00C442AF" w:rsidRPr="00906B0A" w:rsidRDefault="00C442AF" w:rsidP="00E56F09">
      <w:pPr>
        <w:numPr>
          <w:ilvl w:val="0"/>
          <w:numId w:val="3"/>
        </w:num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18"/>
          <w:szCs w:val="18"/>
        </w:rPr>
      </w:pPr>
      <w:r w:rsidRPr="00906B0A">
        <w:rPr>
          <w:rFonts w:ascii="Arial" w:hAnsi="Arial" w:cs="Arial"/>
          <w:sz w:val="18"/>
          <w:szCs w:val="18"/>
        </w:rPr>
        <w:lastRenderedPageBreak/>
        <w:t xml:space="preserve">Tento Dodatek upravuje práva a povinnosti smluvních stran v období od </w:t>
      </w:r>
      <w:r w:rsidR="003B38BB">
        <w:rPr>
          <w:rFonts w:ascii="Arial" w:hAnsi="Arial" w:cs="Arial"/>
          <w:sz w:val="18"/>
          <w:szCs w:val="18"/>
        </w:rPr>
        <w:t xml:space="preserve">1. </w:t>
      </w:r>
      <w:r w:rsidR="00F56D30">
        <w:rPr>
          <w:rFonts w:ascii="Arial" w:hAnsi="Arial" w:cs="Arial"/>
          <w:sz w:val="18"/>
          <w:szCs w:val="18"/>
        </w:rPr>
        <w:t>3</w:t>
      </w:r>
      <w:bookmarkStart w:id="0" w:name="_GoBack"/>
      <w:bookmarkEnd w:id="0"/>
      <w:r w:rsidR="003B38BB">
        <w:rPr>
          <w:rFonts w:ascii="Arial" w:hAnsi="Arial" w:cs="Arial"/>
          <w:sz w:val="18"/>
          <w:szCs w:val="18"/>
        </w:rPr>
        <w:t>. 201</w:t>
      </w:r>
      <w:r w:rsidR="009A57B2">
        <w:rPr>
          <w:rFonts w:ascii="Arial" w:hAnsi="Arial" w:cs="Arial"/>
          <w:sz w:val="18"/>
          <w:szCs w:val="18"/>
        </w:rPr>
        <w:t>6</w:t>
      </w:r>
      <w:r w:rsidR="00F35CA5" w:rsidRPr="00906B0A">
        <w:rPr>
          <w:rFonts w:ascii="Arial" w:hAnsi="Arial" w:cs="Arial"/>
          <w:sz w:val="18"/>
          <w:szCs w:val="18"/>
        </w:rPr>
        <w:t xml:space="preserve"> </w:t>
      </w:r>
      <w:r w:rsidR="00906B0A" w:rsidRPr="00906B0A">
        <w:rPr>
          <w:rFonts w:ascii="Arial" w:hAnsi="Arial" w:cs="Arial"/>
          <w:sz w:val="18"/>
          <w:szCs w:val="18"/>
        </w:rPr>
        <w:t xml:space="preserve">do </w:t>
      </w:r>
      <w:r w:rsidR="00E56F09">
        <w:rPr>
          <w:rFonts w:ascii="Arial" w:hAnsi="Arial" w:cs="Arial"/>
          <w:sz w:val="18"/>
          <w:szCs w:val="18"/>
        </w:rPr>
        <w:t xml:space="preserve">31. 8. </w:t>
      </w:r>
      <w:r w:rsidR="00E56F09" w:rsidRPr="00E56F09">
        <w:rPr>
          <w:rFonts w:ascii="Arial" w:hAnsi="Arial" w:cs="Arial"/>
          <w:sz w:val="18"/>
          <w:szCs w:val="18"/>
        </w:rPr>
        <w:t>2018</w:t>
      </w:r>
      <w:r w:rsidR="003B38BB">
        <w:rPr>
          <w:rFonts w:ascii="Arial" w:hAnsi="Arial" w:cs="Arial"/>
          <w:sz w:val="18"/>
          <w:szCs w:val="18"/>
        </w:rPr>
        <w:t>.</w:t>
      </w:r>
    </w:p>
    <w:p w:rsidR="00C442AF" w:rsidRPr="00C442AF" w:rsidRDefault="00C442AF" w:rsidP="00C442AF">
      <w:pPr>
        <w:numPr>
          <w:ilvl w:val="0"/>
          <w:numId w:val="6"/>
        </w:numPr>
        <w:overflowPunct/>
        <w:autoSpaceDE/>
        <w:autoSpaceDN/>
        <w:adjustRightInd/>
        <w:spacing w:before="120" w:line="288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:rsidR="00C442AF" w:rsidRPr="00C442AF" w:rsidRDefault="00C442AF" w:rsidP="00C442AF">
      <w:pPr>
        <w:numPr>
          <w:ilvl w:val="0"/>
          <w:numId w:val="6"/>
        </w:numPr>
        <w:overflowPunct/>
        <w:autoSpaceDE/>
        <w:autoSpaceDN/>
        <w:adjustRightInd/>
        <w:spacing w:before="120" w:line="288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Pr="00C442AF">
        <w:rPr>
          <w:rFonts w:ascii="Arial" w:hAnsi="Arial" w:cs="Arial"/>
          <w:sz w:val="18"/>
          <w:szCs w:val="18"/>
        </w:rPr>
        <w:t>že souhlasí s jeho obsahem.</w:t>
      </w:r>
    </w:p>
    <w:p w:rsidR="00C442AF" w:rsidRPr="00C442AF" w:rsidRDefault="00C442AF" w:rsidP="00C442AF">
      <w:pPr>
        <w:rPr>
          <w:rFonts w:ascii="Arial" w:hAnsi="Arial" w:cs="Arial"/>
          <w:sz w:val="18"/>
          <w:szCs w:val="18"/>
        </w:rPr>
      </w:pPr>
    </w:p>
    <w:p w:rsidR="00C442AF" w:rsidRPr="00C442AF" w:rsidRDefault="00C442AF" w:rsidP="00C442AF">
      <w:pPr>
        <w:rPr>
          <w:rFonts w:ascii="Arial" w:hAnsi="Arial" w:cs="Arial"/>
          <w:sz w:val="18"/>
          <w:szCs w:val="18"/>
        </w:rPr>
      </w:pPr>
    </w:p>
    <w:p w:rsidR="000A276D" w:rsidRDefault="00E56F09" w:rsidP="003B38BB">
      <w:pPr>
        <w:pStyle w:val="Stylpravidel"/>
        <w:spacing w:before="480" w:line="240" w:lineRule="auto"/>
        <w:ind w:firstLine="70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Dřevčice</w:t>
      </w:r>
      <w:r w:rsidR="00906B0A">
        <w:rPr>
          <w:rFonts w:ascii="Arial" w:hAnsi="Arial" w:cs="Arial"/>
          <w:sz w:val="18"/>
          <w:szCs w:val="18"/>
        </w:rPr>
        <w:t xml:space="preserve"> </w:t>
      </w:r>
      <w:r w:rsidR="000A276D">
        <w:rPr>
          <w:rFonts w:ascii="Arial" w:hAnsi="Arial" w:cs="Arial"/>
          <w:sz w:val="18"/>
          <w:szCs w:val="18"/>
        </w:rPr>
        <w:t xml:space="preserve"> dne</w:t>
      </w:r>
      <w:proofErr w:type="gramEnd"/>
      <w:r w:rsidR="000A276D">
        <w:rPr>
          <w:rFonts w:ascii="Arial" w:hAnsi="Arial" w:cs="Arial"/>
          <w:sz w:val="18"/>
          <w:szCs w:val="18"/>
        </w:rPr>
        <w:t xml:space="preserve"> </w:t>
      </w:r>
      <w:r w:rsidR="001356C2">
        <w:rPr>
          <w:rFonts w:ascii="Arial" w:hAnsi="Arial" w:cs="Arial"/>
          <w:sz w:val="18"/>
          <w:szCs w:val="18"/>
        </w:rPr>
        <w:t>8. 9. 2016</w:t>
      </w:r>
      <w:r w:rsidR="000A276D">
        <w:rPr>
          <w:rFonts w:ascii="Arial" w:hAnsi="Arial" w:cs="Arial"/>
          <w:sz w:val="18"/>
          <w:szCs w:val="18"/>
        </w:rPr>
        <w:tab/>
        <w:t xml:space="preserve">         </w:t>
      </w:r>
      <w:r w:rsidR="00F35CA5">
        <w:rPr>
          <w:rFonts w:ascii="Arial" w:hAnsi="Arial" w:cs="Arial"/>
          <w:sz w:val="18"/>
          <w:szCs w:val="18"/>
        </w:rPr>
        <w:t xml:space="preserve">                  </w:t>
      </w:r>
      <w:r w:rsidR="000A276D">
        <w:rPr>
          <w:rFonts w:ascii="Arial" w:hAnsi="Arial" w:cs="Arial"/>
          <w:sz w:val="18"/>
          <w:szCs w:val="18"/>
        </w:rPr>
        <w:t xml:space="preserve">   </w:t>
      </w:r>
      <w:r w:rsidR="003B38BB">
        <w:rPr>
          <w:rFonts w:ascii="Arial" w:hAnsi="Arial" w:cs="Arial"/>
          <w:sz w:val="18"/>
          <w:szCs w:val="18"/>
        </w:rPr>
        <w:tab/>
        <w:t xml:space="preserve">Praha  </w:t>
      </w:r>
      <w:r w:rsidR="000A276D">
        <w:rPr>
          <w:rFonts w:ascii="Arial" w:hAnsi="Arial" w:cs="Arial"/>
          <w:sz w:val="18"/>
          <w:szCs w:val="18"/>
        </w:rPr>
        <w:t xml:space="preserve">dne </w:t>
      </w:r>
      <w:r w:rsidR="001356C2">
        <w:rPr>
          <w:rFonts w:ascii="Arial" w:hAnsi="Arial" w:cs="Arial"/>
          <w:sz w:val="18"/>
          <w:szCs w:val="18"/>
        </w:rPr>
        <w:t>14. 9. 2016</w:t>
      </w: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A276D" w:rsidTr="000A276D">
        <w:trPr>
          <w:trHeight w:hRule="exact" w:val="851"/>
        </w:trPr>
        <w:tc>
          <w:tcPr>
            <w:tcW w:w="2500" w:type="pct"/>
            <w:vAlign w:val="center"/>
            <w:hideMark/>
          </w:tcPr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razítko a podpis</w:t>
            </w:r>
          </w:p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………………………………</w:t>
            </w:r>
          </w:p>
        </w:tc>
        <w:tc>
          <w:tcPr>
            <w:tcW w:w="2500" w:type="pct"/>
            <w:vAlign w:val="center"/>
            <w:hideMark/>
          </w:tcPr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razítko a podpis</w:t>
            </w:r>
          </w:p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…………………………….</w:t>
            </w:r>
          </w:p>
        </w:tc>
      </w:tr>
      <w:tr w:rsidR="000A276D" w:rsidTr="000A276D">
        <w:trPr>
          <w:trHeight w:hRule="exact" w:val="1134"/>
        </w:trPr>
        <w:tc>
          <w:tcPr>
            <w:tcW w:w="2500" w:type="pct"/>
            <w:hideMark/>
          </w:tcPr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 Poskytovatele</w:t>
            </w:r>
          </w:p>
          <w:p w:rsidR="000A276D" w:rsidRDefault="00E56F0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PharmDr. Hana Porubská</w:t>
            </w:r>
          </w:p>
          <w:p w:rsidR="003B38BB" w:rsidRDefault="003B38B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ředitel</w:t>
            </w:r>
            <w:r w:rsidR="00475A27">
              <w:rPr>
                <w:rFonts w:ascii="Arial" w:hAnsi="Arial" w:cs="Arial"/>
                <w:sz w:val="18"/>
                <w:szCs w:val="18"/>
                <w:lang w:eastAsia="en-US"/>
              </w:rPr>
              <w:t>ka</w:t>
            </w:r>
          </w:p>
        </w:tc>
        <w:tc>
          <w:tcPr>
            <w:tcW w:w="2500" w:type="pct"/>
          </w:tcPr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 Pojišťovnu</w:t>
            </w:r>
          </w:p>
          <w:p w:rsidR="000A276D" w:rsidRDefault="00F35CA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Michal Dolejší</w:t>
            </w:r>
          </w:p>
          <w:p w:rsidR="00F35CA5" w:rsidRDefault="000A276D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vedoucí referátu </w:t>
            </w:r>
            <w:r w:rsidR="00F35CA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ambulantních poskytovatelů</w:t>
            </w:r>
          </w:p>
          <w:p w:rsidR="000A276D" w:rsidRDefault="000A276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Oddělení správy smluv</w:t>
            </w:r>
          </w:p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C442AF" w:rsidRPr="000E30CE" w:rsidRDefault="00C442AF">
      <w:pPr>
        <w:rPr>
          <w:sz w:val="22"/>
          <w:szCs w:val="22"/>
        </w:rPr>
      </w:pPr>
    </w:p>
    <w:sectPr w:rsidR="00C442AF" w:rsidRPr="000E30CE" w:rsidSect="00D60DB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F2" w:rsidRDefault="009718F2" w:rsidP="00C442AF">
      <w:r>
        <w:separator/>
      </w:r>
    </w:p>
  </w:endnote>
  <w:endnote w:type="continuationSeparator" w:id="0">
    <w:p w:rsidR="009718F2" w:rsidRDefault="009718F2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56D3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56D3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56D30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56D3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F2" w:rsidRDefault="009718F2" w:rsidP="00C442AF">
      <w:r>
        <w:separator/>
      </w:r>
    </w:p>
  </w:footnote>
  <w:footnote w:type="continuationSeparator" w:id="0">
    <w:p w:rsidR="009718F2" w:rsidRDefault="009718F2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AF" w:rsidRDefault="00C442AF">
    <w:pPr>
      <w:pStyle w:val="Zhlav"/>
    </w:pPr>
  </w:p>
  <w:p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AF" w:rsidRDefault="00C442AF">
    <w:pPr>
      <w:pStyle w:val="Zhlav"/>
    </w:pPr>
    <w:r>
      <w:rPr>
        <w:noProof/>
      </w:rPr>
      <w:drawing>
        <wp:inline distT="0" distB="0" distL="0" distR="0" wp14:anchorId="18F46C73" wp14:editId="73F14121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4D1"/>
    <w:multiLevelType w:val="hybridMultilevel"/>
    <w:tmpl w:val="DE0AB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F761C"/>
    <w:multiLevelType w:val="hybridMultilevel"/>
    <w:tmpl w:val="D2EC2846"/>
    <w:lvl w:ilvl="0" w:tplc="4822D0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63F0"/>
    <w:rsid w:val="000711FB"/>
    <w:rsid w:val="000A276D"/>
    <w:rsid w:val="000A6414"/>
    <w:rsid w:val="000E30CE"/>
    <w:rsid w:val="00122AAF"/>
    <w:rsid w:val="001356C2"/>
    <w:rsid w:val="001451FA"/>
    <w:rsid w:val="00170B4E"/>
    <w:rsid w:val="001A1DD4"/>
    <w:rsid w:val="001A549A"/>
    <w:rsid w:val="001B16F3"/>
    <w:rsid w:val="001D02F5"/>
    <w:rsid w:val="001E5480"/>
    <w:rsid w:val="002009FC"/>
    <w:rsid w:val="002868F8"/>
    <w:rsid w:val="00296473"/>
    <w:rsid w:val="002B2533"/>
    <w:rsid w:val="002E2BC9"/>
    <w:rsid w:val="003068FC"/>
    <w:rsid w:val="003249AE"/>
    <w:rsid w:val="00335EE9"/>
    <w:rsid w:val="00357BC8"/>
    <w:rsid w:val="00381282"/>
    <w:rsid w:val="00387885"/>
    <w:rsid w:val="003B38BB"/>
    <w:rsid w:val="003B5A3D"/>
    <w:rsid w:val="003B6109"/>
    <w:rsid w:val="003C6A8B"/>
    <w:rsid w:val="003F7785"/>
    <w:rsid w:val="00416077"/>
    <w:rsid w:val="004741FE"/>
    <w:rsid w:val="00474F0B"/>
    <w:rsid w:val="00475A27"/>
    <w:rsid w:val="004A5108"/>
    <w:rsid w:val="004C5470"/>
    <w:rsid w:val="004D0B56"/>
    <w:rsid w:val="00521CAF"/>
    <w:rsid w:val="0052284A"/>
    <w:rsid w:val="00524526"/>
    <w:rsid w:val="00525107"/>
    <w:rsid w:val="005636A6"/>
    <w:rsid w:val="005B534C"/>
    <w:rsid w:val="00613F0F"/>
    <w:rsid w:val="00634B0C"/>
    <w:rsid w:val="00696EC6"/>
    <w:rsid w:val="006B0C8C"/>
    <w:rsid w:val="007A3D9F"/>
    <w:rsid w:val="007B15DA"/>
    <w:rsid w:val="007B1E3C"/>
    <w:rsid w:val="007E4EBB"/>
    <w:rsid w:val="00815C00"/>
    <w:rsid w:val="00835451"/>
    <w:rsid w:val="008A162D"/>
    <w:rsid w:val="008A655C"/>
    <w:rsid w:val="008E3264"/>
    <w:rsid w:val="008E4E0C"/>
    <w:rsid w:val="00906B0A"/>
    <w:rsid w:val="0093753E"/>
    <w:rsid w:val="009718F2"/>
    <w:rsid w:val="009720E3"/>
    <w:rsid w:val="0098448B"/>
    <w:rsid w:val="00994103"/>
    <w:rsid w:val="009A57B2"/>
    <w:rsid w:val="009E2117"/>
    <w:rsid w:val="009E7BE7"/>
    <w:rsid w:val="009F1805"/>
    <w:rsid w:val="00A35DD3"/>
    <w:rsid w:val="00A6136D"/>
    <w:rsid w:val="00A8279A"/>
    <w:rsid w:val="00AE1313"/>
    <w:rsid w:val="00AF71C1"/>
    <w:rsid w:val="00B0179A"/>
    <w:rsid w:val="00B412FA"/>
    <w:rsid w:val="00B54414"/>
    <w:rsid w:val="00B72403"/>
    <w:rsid w:val="00BB1072"/>
    <w:rsid w:val="00BB1AA5"/>
    <w:rsid w:val="00BD243B"/>
    <w:rsid w:val="00C07FCE"/>
    <w:rsid w:val="00C442AF"/>
    <w:rsid w:val="00C46896"/>
    <w:rsid w:val="00C64AF2"/>
    <w:rsid w:val="00CB54C5"/>
    <w:rsid w:val="00CC44F5"/>
    <w:rsid w:val="00CD0F87"/>
    <w:rsid w:val="00CE0F2E"/>
    <w:rsid w:val="00CE52B5"/>
    <w:rsid w:val="00CF4881"/>
    <w:rsid w:val="00D03D43"/>
    <w:rsid w:val="00D41884"/>
    <w:rsid w:val="00D44FB6"/>
    <w:rsid w:val="00D603A0"/>
    <w:rsid w:val="00D60DBB"/>
    <w:rsid w:val="00D92109"/>
    <w:rsid w:val="00DB7940"/>
    <w:rsid w:val="00DE3019"/>
    <w:rsid w:val="00E055B0"/>
    <w:rsid w:val="00E12225"/>
    <w:rsid w:val="00E22EF7"/>
    <w:rsid w:val="00E547F0"/>
    <w:rsid w:val="00E56F09"/>
    <w:rsid w:val="00E62CB0"/>
    <w:rsid w:val="00ED2E79"/>
    <w:rsid w:val="00EE5217"/>
    <w:rsid w:val="00EF3A60"/>
    <w:rsid w:val="00F01779"/>
    <w:rsid w:val="00F07EEA"/>
    <w:rsid w:val="00F31690"/>
    <w:rsid w:val="00F35CA5"/>
    <w:rsid w:val="00F56D30"/>
    <w:rsid w:val="00F65D0B"/>
    <w:rsid w:val="00F86460"/>
    <w:rsid w:val="00F92654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tuen">
    <w:name w:val="Styl pravidel tuený"/>
    <w:basedOn w:val="Stylpravidel"/>
    <w:next w:val="Stylpravidel"/>
    <w:rsid w:val="000A276D"/>
    <w:pPr>
      <w:widowControl/>
      <w:overflowPunct/>
      <w:autoSpaceDE/>
      <w:autoSpaceDN/>
      <w:adjustRightInd/>
      <w:textAlignment w:val="auto"/>
    </w:pPr>
    <w:rPr>
      <w:b/>
      <w:bCs/>
      <w:szCs w:val="24"/>
    </w:rPr>
  </w:style>
  <w:style w:type="paragraph" w:customStyle="1" w:styleId="Default">
    <w:name w:val="Default"/>
    <w:rsid w:val="000A2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tuen">
    <w:name w:val="Styl pravidel tuený"/>
    <w:basedOn w:val="Stylpravidel"/>
    <w:next w:val="Stylpravidel"/>
    <w:rsid w:val="000A276D"/>
    <w:pPr>
      <w:widowControl/>
      <w:overflowPunct/>
      <w:autoSpaceDE/>
      <w:autoSpaceDN/>
      <w:adjustRightInd/>
      <w:textAlignment w:val="auto"/>
    </w:pPr>
    <w:rPr>
      <w:b/>
      <w:bCs/>
      <w:szCs w:val="24"/>
    </w:rPr>
  </w:style>
  <w:style w:type="paragraph" w:customStyle="1" w:styleId="Default">
    <w:name w:val="Default"/>
    <w:rsid w:val="000A2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AD0E5-6048-4921-9C2E-AE8F39D9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zatlj19_Bednaříková Jana</cp:lastModifiedBy>
  <cp:revision>5</cp:revision>
  <cp:lastPrinted>2016-04-12T14:04:00Z</cp:lastPrinted>
  <dcterms:created xsi:type="dcterms:W3CDTF">2016-09-14T13:13:00Z</dcterms:created>
  <dcterms:modified xsi:type="dcterms:W3CDTF">2016-09-16T12:35:00Z</dcterms:modified>
</cp:coreProperties>
</file>