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F636" w14:textId="77777777" w:rsidR="00B21E7D" w:rsidRDefault="00000000">
      <w:pPr>
        <w:pStyle w:val="Style5"/>
        <w:keepNext/>
        <w:keepLines/>
        <w:spacing w:before="440" w:after="300" w:line="254" w:lineRule="auto"/>
      </w:pPr>
      <w:bookmarkStart w:id="0" w:name="bookmark0"/>
      <w:r>
        <w:rPr>
          <w:rStyle w:val="CharStyle6"/>
          <w:b/>
          <w:bCs/>
        </w:rPr>
        <w:t>NAJEMNI SMLOUVA</w:t>
      </w:r>
      <w:bookmarkEnd w:id="0"/>
    </w:p>
    <w:p w14:paraId="1FA66D21" w14:textId="77777777" w:rsidR="00B21E7D" w:rsidRDefault="00000000">
      <w:pPr>
        <w:pStyle w:val="Style5"/>
        <w:keepNext/>
        <w:keepLines/>
        <w:spacing w:after="0" w:line="254" w:lineRule="auto"/>
      </w:pPr>
      <w:bookmarkStart w:id="1" w:name="bookmark2"/>
      <w:r>
        <w:rPr>
          <w:rStyle w:val="CharStyle6"/>
          <w:b/>
          <w:bCs/>
        </w:rPr>
        <w:t>Uzavrena podle Paragrafu 685 a nasi. Zakona c. 40/1964 Sb. Obcansky</w:t>
      </w:r>
      <w:r>
        <w:rPr>
          <w:rStyle w:val="CharStyle6"/>
          <w:b/>
          <w:bCs/>
        </w:rPr>
        <w:br/>
        <w:t>zakonik</w:t>
      </w:r>
      <w:bookmarkEnd w:id="1"/>
    </w:p>
    <w:p w14:paraId="4EB55A09" w14:textId="77777777" w:rsidR="00B21E7D" w:rsidRDefault="00000000">
      <w:pPr>
        <w:pStyle w:val="Style5"/>
        <w:keepNext/>
        <w:keepLines/>
        <w:spacing w:after="300" w:line="254" w:lineRule="auto"/>
      </w:pPr>
      <w:r>
        <w:rPr>
          <w:rStyle w:val="CharStyle6"/>
          <w:b/>
          <w:bCs/>
        </w:rPr>
        <w:t>V zneni pozdejsich pravnich predpisu</w:t>
      </w:r>
    </w:p>
    <w:p w14:paraId="1E4BFD50" w14:textId="77777777" w:rsidR="00B21E7D" w:rsidRDefault="00000000">
      <w:pPr>
        <w:pStyle w:val="Style2"/>
        <w:spacing w:after="260" w:line="240" w:lineRule="auto"/>
      </w:pPr>
      <w:r>
        <w:rPr>
          <w:rStyle w:val="CharStyle3"/>
        </w:rPr>
        <w:t>Mezi smluvnimi stranami</w:t>
      </w:r>
    </w:p>
    <w:p w14:paraId="6441AB12" w14:textId="77777777" w:rsidR="00B21E7D" w:rsidRDefault="00000000">
      <w:pPr>
        <w:pStyle w:val="Style2"/>
        <w:numPr>
          <w:ilvl w:val="0"/>
          <w:numId w:val="2"/>
        </w:numPr>
        <w:tabs>
          <w:tab w:val="left" w:pos="340"/>
        </w:tabs>
        <w:spacing w:line="240" w:lineRule="auto"/>
        <w:jc w:val="both"/>
      </w:pPr>
      <w:r>
        <w:rPr>
          <w:rStyle w:val="CharStyle3"/>
          <w:b/>
          <w:bCs/>
        </w:rPr>
        <w:t>Pronajimatel</w:t>
      </w:r>
    </w:p>
    <w:p w14:paraId="464CB68B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Jmeno, pnjmeni: Alena Kristina Parson, PharmD, RPh</w:t>
      </w:r>
    </w:p>
    <w:p w14:paraId="0803C6A5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Jmeno, prijmeni: Michael S Parson, MBA</w:t>
      </w:r>
    </w:p>
    <w:p w14:paraId="00A4CADF" w14:textId="6D9E476E" w:rsidR="00B21E7D" w:rsidRDefault="009721EE">
      <w:pPr>
        <w:pStyle w:val="Style2"/>
        <w:spacing w:line="240" w:lineRule="auto"/>
        <w:jc w:val="both"/>
      </w:pPr>
      <w:r>
        <w:rPr>
          <w:rStyle w:val="CharStyle3"/>
        </w:rPr>
        <w:t>XXX</w:t>
      </w:r>
    </w:p>
    <w:p w14:paraId="4D076BCF" w14:textId="77777777" w:rsidR="00B21E7D" w:rsidRDefault="00000000">
      <w:pPr>
        <w:pStyle w:val="Style2"/>
        <w:spacing w:after="260" w:line="240" w:lineRule="auto"/>
        <w:jc w:val="both"/>
      </w:pPr>
      <w:r>
        <w:rPr>
          <w:rStyle w:val="CharStyle3"/>
        </w:rPr>
        <w:t>(dale jako "pronajimatel")</w:t>
      </w:r>
    </w:p>
    <w:p w14:paraId="30BFB0C7" w14:textId="77777777" w:rsidR="00B21E7D" w:rsidRDefault="00000000">
      <w:pPr>
        <w:pStyle w:val="Style2"/>
        <w:numPr>
          <w:ilvl w:val="0"/>
          <w:numId w:val="2"/>
        </w:numPr>
        <w:tabs>
          <w:tab w:val="left" w:pos="351"/>
        </w:tabs>
        <w:spacing w:line="240" w:lineRule="auto"/>
        <w:jc w:val="both"/>
      </w:pPr>
      <w:r>
        <w:rPr>
          <w:rStyle w:val="CharStyle3"/>
          <w:b/>
          <w:bCs/>
        </w:rPr>
        <w:t>Najemce</w:t>
      </w:r>
    </w:p>
    <w:p w14:paraId="44ED99A9" w14:textId="77777777" w:rsidR="00B21E7D" w:rsidRDefault="00000000">
      <w:pPr>
        <w:pStyle w:val="Style2"/>
        <w:spacing w:line="240" w:lineRule="auto"/>
      </w:pPr>
      <w:r>
        <w:rPr>
          <w:rStyle w:val="CharStyle3"/>
        </w:rPr>
        <w:t>Ceska centrala cestovniho ruchu - CzechTourism, pnspevkova organizace Ministerstva pro mistni rozvoj Ceske republiky</w:t>
      </w:r>
    </w:p>
    <w:p w14:paraId="6A2CBA4A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Stepanska 567/15</w:t>
      </w:r>
    </w:p>
    <w:p w14:paraId="50F3972D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120 00 Praha 2, Ceska republika</w:t>
      </w:r>
    </w:p>
    <w:p w14:paraId="2BFB8193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ICO: 492776000</w:t>
      </w:r>
    </w:p>
    <w:p w14:paraId="6AA6B147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DIG: CZ49277600</w:t>
      </w:r>
    </w:p>
    <w:p w14:paraId="17EBD892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V zastoupeni:</w:t>
      </w:r>
    </w:p>
    <w:p w14:paraId="4DE02278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Ing. Jan Herget, Ph.D.</w:t>
      </w:r>
    </w:p>
    <w:p w14:paraId="2A972FBC" w14:textId="77777777" w:rsidR="00B21E7D" w:rsidRDefault="00000000">
      <w:pPr>
        <w:pStyle w:val="Style2"/>
        <w:spacing w:line="240" w:lineRule="auto"/>
        <w:jc w:val="both"/>
      </w:pPr>
      <w:r>
        <w:rPr>
          <w:rStyle w:val="CharStyle3"/>
        </w:rPr>
        <w:t>Reditel Ceske centraly cestovniho ruchu - CzechTourism</w:t>
      </w:r>
    </w:p>
    <w:p w14:paraId="050F067C" w14:textId="77777777" w:rsidR="00B21E7D" w:rsidRDefault="00000000">
      <w:pPr>
        <w:pStyle w:val="Style2"/>
        <w:spacing w:after="260" w:line="240" w:lineRule="auto"/>
      </w:pPr>
      <w:r>
        <w:rPr>
          <w:rStyle w:val="CharStyle3"/>
        </w:rPr>
        <w:t>(dale jako "najemce")</w:t>
      </w:r>
    </w:p>
    <w:p w14:paraId="2C786597" w14:textId="77777777" w:rsidR="00B21E7D" w:rsidRDefault="00000000">
      <w:pPr>
        <w:pStyle w:val="Style2"/>
        <w:numPr>
          <w:ilvl w:val="0"/>
          <w:numId w:val="2"/>
        </w:numPr>
        <w:tabs>
          <w:tab w:val="left" w:pos="351"/>
        </w:tabs>
        <w:spacing w:line="240" w:lineRule="auto"/>
      </w:pPr>
      <w:r>
        <w:rPr>
          <w:rStyle w:val="CharStyle3"/>
          <w:b/>
          <w:bCs/>
        </w:rPr>
        <w:t>Uzivatel</w:t>
      </w:r>
    </w:p>
    <w:p w14:paraId="21DE2195" w14:textId="77777777" w:rsidR="00B21E7D" w:rsidRDefault="00000000">
      <w:pPr>
        <w:pStyle w:val="Style2"/>
        <w:spacing w:line="240" w:lineRule="auto"/>
      </w:pPr>
      <w:r>
        <w:rPr>
          <w:rStyle w:val="CharStyle3"/>
        </w:rPr>
        <w:t>Jmeno, pnjmeni: Mgr. Nora Gill, Ph.D.</w:t>
      </w:r>
    </w:p>
    <w:p w14:paraId="61BB0ECB" w14:textId="77777777" w:rsidR="00B21E7D" w:rsidRDefault="00000000">
      <w:pPr>
        <w:pStyle w:val="Style2"/>
        <w:spacing w:line="240" w:lineRule="auto"/>
      </w:pPr>
      <w:r>
        <w:rPr>
          <w:rStyle w:val="CharStyle3"/>
        </w:rPr>
        <w:t>Pozice: Reditelka Zahranicniho zastoupeni na Slovensku</w:t>
      </w:r>
    </w:p>
    <w:p w14:paraId="60336E64" w14:textId="77777777" w:rsidR="00B21E7D" w:rsidRDefault="00000000">
      <w:pPr>
        <w:pStyle w:val="Style2"/>
        <w:spacing w:line="240" w:lineRule="auto"/>
      </w:pPr>
      <w:r>
        <w:rPr>
          <w:rStyle w:val="CharStyle3"/>
        </w:rPr>
        <w:t>Ceska centrala cestovniho ruchu - CzechTourism</w:t>
      </w:r>
    </w:p>
    <w:p w14:paraId="218E97C7" w14:textId="39E3DFE8" w:rsidR="00B21E7D" w:rsidRDefault="009721EE">
      <w:pPr>
        <w:pStyle w:val="Style2"/>
        <w:spacing w:line="240" w:lineRule="auto"/>
        <w:jc w:val="both"/>
      </w:pPr>
      <w:r>
        <w:rPr>
          <w:rStyle w:val="CharStyle3"/>
        </w:rPr>
        <w:t>XXX</w:t>
      </w:r>
    </w:p>
    <w:p w14:paraId="76618063" w14:textId="77777777" w:rsidR="00B21E7D" w:rsidRDefault="00000000">
      <w:pPr>
        <w:pStyle w:val="Style2"/>
        <w:spacing w:after="260" w:line="240" w:lineRule="auto"/>
        <w:jc w:val="both"/>
      </w:pPr>
      <w:r>
        <w:rPr>
          <w:rStyle w:val="CharStyle3"/>
        </w:rPr>
        <w:t>(dale jako"uzivatel")</w:t>
      </w:r>
    </w:p>
    <w:p w14:paraId="158740AA" w14:textId="77777777" w:rsidR="00B21E7D" w:rsidRDefault="00000000">
      <w:pPr>
        <w:pStyle w:val="Style2"/>
        <w:spacing w:after="480" w:line="240" w:lineRule="auto"/>
      </w:pPr>
      <w:r>
        <w:rPr>
          <w:rStyle w:val="CharStyle3"/>
        </w:rPr>
        <w:t>Pronajimatel, najemce a uzivatel se budou dale spolu oznacovat jako "smluvni strany".</w:t>
      </w:r>
    </w:p>
    <w:p w14:paraId="00C8866A" w14:textId="77777777" w:rsidR="00B21E7D" w:rsidRDefault="00000000">
      <w:pPr>
        <w:pStyle w:val="Style5"/>
        <w:keepNext/>
        <w:keepLines/>
        <w:spacing w:after="0" w:line="252" w:lineRule="auto"/>
      </w:pPr>
      <w:bookmarkStart w:id="2" w:name="bookmark5"/>
      <w:r>
        <w:rPr>
          <w:rStyle w:val="CharStyle6"/>
          <w:b/>
          <w:bCs/>
        </w:rPr>
        <w:t>Cl. I</w:t>
      </w:r>
      <w:r>
        <w:rPr>
          <w:rStyle w:val="CharStyle6"/>
          <w:b/>
          <w:bCs/>
        </w:rPr>
        <w:br/>
        <w:t>Predmet smlouvy</w:t>
      </w:r>
      <w:bookmarkEnd w:id="2"/>
    </w:p>
    <w:p w14:paraId="27D93D04" w14:textId="77777777" w:rsidR="00B21E7D" w:rsidRDefault="00000000">
      <w:pPr>
        <w:pStyle w:val="Style2"/>
        <w:spacing w:line="257" w:lineRule="auto"/>
      </w:pPr>
      <w:r>
        <w:rPr>
          <w:rStyle w:val="CharStyle3"/>
        </w:rPr>
        <w:t>Pfedmetem teto smlouvy je uprava vzajemnych prav a povinnosti smluvnich stran pfi najemnem vztahu, ktereho p fed met najmu je definovany v clanku II, odst. 1 teto smlouvy.</w:t>
      </w:r>
    </w:p>
    <w:p w14:paraId="5406983F" w14:textId="77777777" w:rsidR="00B21E7D" w:rsidRDefault="00000000">
      <w:pPr>
        <w:pStyle w:val="Style2"/>
        <w:spacing w:after="240" w:line="257" w:lineRule="auto"/>
      </w:pPr>
      <w:r>
        <w:rPr>
          <w:rStyle w:val="CharStyle3"/>
        </w:rPr>
        <w:t>Pronajimatel prohlasuje, ze je vlastnikem predmetu najmu a je opravneny p red met najmu pronajimat a uzavnt tuto smlouvu.</w:t>
      </w:r>
    </w:p>
    <w:p w14:paraId="1C0B8D68" w14:textId="77777777" w:rsidR="00B21E7D" w:rsidRDefault="00000000">
      <w:pPr>
        <w:pStyle w:val="Style5"/>
        <w:keepNext/>
        <w:keepLines/>
        <w:spacing w:after="320" w:line="240" w:lineRule="auto"/>
      </w:pPr>
      <w:bookmarkStart w:id="3" w:name="bookmark7"/>
      <w:r>
        <w:rPr>
          <w:rStyle w:val="CharStyle6"/>
          <w:b/>
          <w:bCs/>
        </w:rPr>
        <w:lastRenderedPageBreak/>
        <w:t>Cl. II</w:t>
      </w:r>
      <w:r>
        <w:rPr>
          <w:rStyle w:val="CharStyle6"/>
          <w:b/>
          <w:bCs/>
        </w:rPr>
        <w:br/>
        <w:t>Predmet a ucel najmu</w:t>
      </w:r>
      <w:bookmarkEnd w:id="3"/>
    </w:p>
    <w:p w14:paraId="023C88C8" w14:textId="77777777" w:rsidR="00B21E7D" w:rsidRDefault="00000000">
      <w:pPr>
        <w:pStyle w:val="Style2"/>
        <w:numPr>
          <w:ilvl w:val="0"/>
          <w:numId w:val="3"/>
        </w:numPr>
        <w:tabs>
          <w:tab w:val="left" w:pos="536"/>
        </w:tabs>
        <w:spacing w:line="257" w:lineRule="auto"/>
        <w:ind w:left="540" w:hanging="540"/>
      </w:pPr>
      <w:r>
        <w:rPr>
          <w:rStyle w:val="CharStyle3"/>
        </w:rPr>
        <w:t>Pronajimatel pronajima a najemce si najima byt c.40, nachazejici se v katastralnim uzemi: Stare Mesto, okres: Bratislava I, Obec: BA - m. c. Stare Mesto, evidovane Katastralnim ufadem v Bratislave, Sprava katastru pro hlavni mesto SR Bratislava, zapsanych na LV c. 5459 a to: a) Byt c. 40 na 4. poschodl v bytovem dome, popisne cislo 2529, nachazejici se na ulici Bezrucova 1, 811 09 Bratislava, okres Bratislava I, m. c. Stare Mesto, ktery je postaveny na parcele cislo: Parcela KN-C c. 8971o vymefe 1062 m2, druh pozemku: zastavena plochy a nadvofi b) Spoluvlastnicky podil na spolecnych castech a spolecnych zanzenich bytoveho domu o velkosti 1141/100000 c) Spoluvlastnicky podil o velkosti 1141/100000 k celku na pozemku, parcela cislo: Parcela KN-C c. 8970 o vymere 394 m2, druh pozemku: ostatni plochy - parcela KN-C c. 8971 o vymefe 1062 m2, druh pozemku: zastavene plochy a nadvon</w:t>
      </w:r>
    </w:p>
    <w:p w14:paraId="67580465" w14:textId="77777777" w:rsidR="00B21E7D" w:rsidRDefault="00000000">
      <w:pPr>
        <w:pStyle w:val="Style2"/>
        <w:numPr>
          <w:ilvl w:val="0"/>
          <w:numId w:val="3"/>
        </w:numPr>
        <w:tabs>
          <w:tab w:val="left" w:pos="536"/>
        </w:tabs>
        <w:spacing w:line="257" w:lineRule="auto"/>
        <w:ind w:left="540" w:hanging="540"/>
      </w:pPr>
      <w:r>
        <w:rPr>
          <w:rStyle w:val="CharStyle3"/>
        </w:rPr>
        <w:t>Celkova vymera plochy bytu je 43 m2. Pronajimany byt se sklada z 2 obytnych mistnosti a pfislusenstvi. Pnslusenstvim bytu je kuchyne, predsine, koupelna a WC.</w:t>
      </w:r>
    </w:p>
    <w:p w14:paraId="36AD892F" w14:textId="77777777" w:rsidR="00B21E7D" w:rsidRDefault="00000000">
      <w:pPr>
        <w:pStyle w:val="Style2"/>
        <w:numPr>
          <w:ilvl w:val="0"/>
          <w:numId w:val="3"/>
        </w:numPr>
        <w:tabs>
          <w:tab w:val="left" w:pos="536"/>
        </w:tabs>
        <w:spacing w:after="500" w:line="257" w:lineRule="auto"/>
        <w:ind w:left="540" w:hanging="540"/>
      </w:pPr>
      <w:r>
        <w:rPr>
          <w:rStyle w:val="CharStyle3"/>
        </w:rPr>
        <w:t>Najemce najima predmet najmu, ktery bude uzivatel vyuzivat jako sluzebni byt. . Uzivatel dba o udrzovani predmetu najmu so starostlivosti, bez zavazneho poskozeni a s respektovanym domovnich pfedpisu a narizeni.</w:t>
      </w:r>
    </w:p>
    <w:p w14:paraId="3A74AF89" w14:textId="77777777" w:rsidR="00B21E7D" w:rsidRDefault="00000000">
      <w:pPr>
        <w:pStyle w:val="Style5"/>
        <w:keepNext/>
        <w:keepLines/>
        <w:spacing w:after="500" w:line="240" w:lineRule="auto"/>
      </w:pPr>
      <w:bookmarkStart w:id="4" w:name="bookmark9"/>
      <w:r>
        <w:rPr>
          <w:rStyle w:val="CharStyle6"/>
          <w:b/>
          <w:bCs/>
        </w:rPr>
        <w:t>Cl. Ill</w:t>
      </w:r>
      <w:r>
        <w:rPr>
          <w:rStyle w:val="CharStyle6"/>
          <w:b/>
          <w:bCs/>
        </w:rPr>
        <w:br/>
        <w:t>Zacatek najmu a doba jeho trvani</w:t>
      </w:r>
      <w:bookmarkEnd w:id="4"/>
    </w:p>
    <w:p w14:paraId="297EDDFB" w14:textId="77777777" w:rsidR="00B21E7D" w:rsidRDefault="00000000">
      <w:pPr>
        <w:pStyle w:val="Style2"/>
        <w:numPr>
          <w:ilvl w:val="0"/>
          <w:numId w:val="4"/>
        </w:numPr>
        <w:tabs>
          <w:tab w:val="left" w:pos="370"/>
        </w:tabs>
        <w:spacing w:line="257" w:lineRule="auto"/>
      </w:pPr>
      <w:r>
        <w:rPr>
          <w:rStyle w:val="CharStyle3"/>
        </w:rPr>
        <w:t>Najemni doba je od 1. zafi 2022 do 31. prosince 2023.</w:t>
      </w:r>
    </w:p>
    <w:p w14:paraId="0316BD67" w14:textId="77777777" w:rsidR="00B21E7D" w:rsidRDefault="00000000">
      <w:pPr>
        <w:pStyle w:val="Style2"/>
        <w:numPr>
          <w:ilvl w:val="0"/>
          <w:numId w:val="4"/>
        </w:numPr>
        <w:tabs>
          <w:tab w:val="left" w:pos="370"/>
        </w:tabs>
        <w:spacing w:after="860" w:line="257" w:lineRule="auto"/>
        <w:ind w:left="380" w:hanging="380"/>
      </w:pPr>
      <w:r>
        <w:rPr>
          <w:rStyle w:val="CharStyle3"/>
        </w:rPr>
        <w:t>Najemni dobu je mozne kazdorocne prodlouzit na dalsi rocni obdobi na zaklade obnoveni smlouvy v pisemne forme mezi smluvnimi stranami.</w:t>
      </w:r>
    </w:p>
    <w:p w14:paraId="1A6CDC61" w14:textId="77777777" w:rsidR="00B21E7D" w:rsidRDefault="00000000">
      <w:pPr>
        <w:pStyle w:val="Style5"/>
        <w:keepNext/>
        <w:keepLines/>
        <w:spacing w:after="320" w:line="240" w:lineRule="auto"/>
      </w:pPr>
      <w:bookmarkStart w:id="5" w:name="bookmark11"/>
      <w:r>
        <w:rPr>
          <w:rStyle w:val="CharStyle6"/>
          <w:b/>
          <w:bCs/>
        </w:rPr>
        <w:t>Vyska najemneho, splatnost a zpusob platby</w:t>
      </w:r>
      <w:bookmarkEnd w:id="5"/>
    </w:p>
    <w:p w14:paraId="5D4F456A" w14:textId="77777777" w:rsidR="00B21E7D" w:rsidRDefault="00000000">
      <w:pPr>
        <w:pStyle w:val="Style2"/>
        <w:numPr>
          <w:ilvl w:val="0"/>
          <w:numId w:val="5"/>
        </w:numPr>
        <w:tabs>
          <w:tab w:val="left" w:pos="370"/>
        </w:tabs>
        <w:spacing w:after="320"/>
        <w:ind w:left="380" w:hanging="380"/>
      </w:pPr>
      <w:r>
        <w:rPr>
          <w:rStyle w:val="CharStyle3"/>
        </w:rPr>
        <w:t xml:space="preserve">Cena najemneho za uzivani predmetu najmu za jeden kalendarni mesic je stanovena na 650 EUR najemne </w:t>
      </w:r>
      <w:r w:rsidRPr="009721EE">
        <w:rPr>
          <w:rStyle w:val="CharStyle3"/>
          <w:lang w:eastAsia="zh-CN" w:bidi="zh-CN"/>
        </w:rPr>
        <w:t xml:space="preserve">+ </w:t>
      </w:r>
      <w:r>
        <w:rPr>
          <w:rStyle w:val="CharStyle3"/>
        </w:rPr>
        <w:t>50 EUR poplatky za energie a sluzby (teplo a topeni, vodne, stocne - studena voda, vodne, stocne - tepla voda, teplo na oh rev vody, odvoz domovniho odpadu, elektfina, uklid spolecnych prostor, elektrina spolecnych prostor, udrzba vytahu, fond provozni, iidrzby a oprav). Celkove dohromady 700 EUR. Pokud dojde v prubehu trvani najmu k vyraznemu zvyseni spotfeby energii, najemce uhradi zvysene naklady na zaklade dokladu pfedlozenych pronajimatelem.</w:t>
      </w:r>
    </w:p>
    <w:p w14:paraId="4526CBA0" w14:textId="77777777" w:rsidR="00B21E7D" w:rsidRDefault="00000000">
      <w:pPr>
        <w:pStyle w:val="Style2"/>
        <w:numPr>
          <w:ilvl w:val="0"/>
          <w:numId w:val="5"/>
        </w:numPr>
        <w:tabs>
          <w:tab w:val="left" w:pos="364"/>
        </w:tabs>
        <w:spacing w:line="252" w:lineRule="auto"/>
        <w:ind w:left="380" w:hanging="380"/>
        <w:jc w:val="both"/>
      </w:pPr>
      <w:r>
        <w:rPr>
          <w:rStyle w:val="CharStyle3"/>
        </w:rPr>
        <w:t>Najemne bude uhrazene najemcem na ucet pronajimatele cislo 2802337659/0200 do 25. dna daneho mesice za dalsi nasledujici kalendafni mesic.</w:t>
      </w:r>
    </w:p>
    <w:p w14:paraId="7C5E83FA" w14:textId="77777777" w:rsidR="00B21E7D" w:rsidRDefault="00000000">
      <w:pPr>
        <w:pStyle w:val="Style2"/>
        <w:numPr>
          <w:ilvl w:val="0"/>
          <w:numId w:val="5"/>
        </w:numPr>
        <w:tabs>
          <w:tab w:val="left" w:pos="364"/>
        </w:tabs>
        <w:spacing w:after="620" w:line="252" w:lineRule="auto"/>
        <w:ind w:left="380" w:hanging="380"/>
        <w:jc w:val="both"/>
      </w:pPr>
      <w:r>
        <w:rPr>
          <w:rStyle w:val="CharStyle3"/>
        </w:rPr>
        <w:t>Opozdeni platby najemneho o vic jak 30 dni po dobu splatnosti muze vest k preruseni najemne smlouvy.</w:t>
      </w:r>
    </w:p>
    <w:p w14:paraId="50F9F944" w14:textId="77777777" w:rsidR="00B21E7D" w:rsidRDefault="00000000">
      <w:pPr>
        <w:pStyle w:val="Style5"/>
        <w:keepNext/>
        <w:keepLines/>
        <w:spacing w:after="320" w:line="240" w:lineRule="auto"/>
      </w:pPr>
      <w:bookmarkStart w:id="6" w:name="bookmark13"/>
      <w:r>
        <w:rPr>
          <w:rStyle w:val="CharStyle6"/>
          <w:b/>
          <w:bCs/>
        </w:rPr>
        <w:lastRenderedPageBreak/>
        <w:t>Cl. V</w:t>
      </w:r>
      <w:r>
        <w:rPr>
          <w:rStyle w:val="CharStyle6"/>
          <w:b/>
          <w:bCs/>
        </w:rPr>
        <w:br/>
        <w:t>Prava a povinnosti smluvnfch stran</w:t>
      </w:r>
      <w:bookmarkEnd w:id="6"/>
    </w:p>
    <w:p w14:paraId="20DC91D4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jc w:val="both"/>
      </w:pPr>
      <w:r>
        <w:rPr>
          <w:rStyle w:val="CharStyle3"/>
        </w:rPr>
        <w:t>Smluvni strany se vzajemne zavazuji dodrzovat ustanoveni teto smlouvy.</w:t>
      </w:r>
    </w:p>
    <w:p w14:paraId="48D3299D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ind w:left="380" w:hanging="380"/>
      </w:pPr>
      <w:r>
        <w:rPr>
          <w:rStyle w:val="CharStyle3"/>
        </w:rPr>
        <w:t>Pronajimatel se zavazuje uzavnt pojisteni pfedmetu najmu v prubehu celeho najemniho obdobi.</w:t>
      </w:r>
    </w:p>
    <w:p w14:paraId="67F03D55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jc w:val="both"/>
      </w:pPr>
      <w:r>
        <w:rPr>
          <w:rStyle w:val="CharStyle3"/>
        </w:rPr>
        <w:t>Uzivatel si necha pojistit svoje osobni veci nachazejici se v pfedmetu najmu.</w:t>
      </w:r>
    </w:p>
    <w:p w14:paraId="066DC2CB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ind w:left="380" w:hanging="380"/>
        <w:jc w:val="both"/>
      </w:pPr>
      <w:r>
        <w:rPr>
          <w:rStyle w:val="CharStyle3"/>
        </w:rPr>
        <w:t>V pfipade technicke udrzby nebo opravy pfedmetu najmu uzivatel je povinny zpnstupnit byt v dohodnutem casovem obdobi.</w:t>
      </w:r>
    </w:p>
    <w:p w14:paraId="3BD6A237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ind w:left="380" w:hanging="380"/>
        <w:jc w:val="both"/>
      </w:pPr>
      <w:r>
        <w:rPr>
          <w:rStyle w:val="CharStyle3"/>
        </w:rPr>
        <w:t>Uzivatel je povinny dodrzovat protipozarni a bezpecnostni pfedpisy souvisici s uzivanim predmetu najmu, platnych na uzemi Slovenske Republiky.</w:t>
      </w:r>
    </w:p>
    <w:p w14:paraId="3419E1DC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jc w:val="both"/>
      </w:pPr>
      <w:r>
        <w:rPr>
          <w:rStyle w:val="CharStyle3"/>
        </w:rPr>
        <w:t>V celem predmetu najmu je koureni zakazane.</w:t>
      </w:r>
    </w:p>
    <w:p w14:paraId="5FFA9281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jc w:val="both"/>
      </w:pPr>
      <w:r>
        <w:rPr>
          <w:rStyle w:val="CharStyle3"/>
        </w:rPr>
        <w:t>Uzivatel muze chovat domaci zvifata so souhlasem pronajimatele v pfedmetu najmu.</w:t>
      </w:r>
    </w:p>
    <w:p w14:paraId="2AD35A0C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ind w:left="380" w:hanging="380"/>
        <w:jc w:val="both"/>
      </w:pPr>
      <w:r>
        <w:rPr>
          <w:rStyle w:val="CharStyle3"/>
        </w:rPr>
        <w:t>Smluvni strany teto smlouvy jsou povinne navzajem se informovat o vsech zavaznych skutecnostech souvisicich s uzivanim predmetu najmu.</w:t>
      </w:r>
    </w:p>
    <w:p w14:paraId="09324984" w14:textId="77777777" w:rsidR="00B21E7D" w:rsidRDefault="00000000">
      <w:pPr>
        <w:pStyle w:val="Style2"/>
        <w:numPr>
          <w:ilvl w:val="0"/>
          <w:numId w:val="6"/>
        </w:numPr>
        <w:tabs>
          <w:tab w:val="left" w:pos="364"/>
        </w:tabs>
        <w:spacing w:after="240"/>
        <w:ind w:left="380" w:hanging="380"/>
        <w:jc w:val="both"/>
      </w:pPr>
      <w:r>
        <w:rPr>
          <w:rStyle w:val="CharStyle3"/>
        </w:rPr>
        <w:t>V den predani predmetu najmu vyhotovi strany pfedavaci protokol, obsahujici soupis a stav vybaveni pfedmetu najmu Pfedavaci protokol stanovi potvrzeni o predani pfedmetu najmu uzivateli a zakladni dokument k urcenf, v jakem stavu byl pfedmet najmu pfedan uzivateli.</w:t>
      </w:r>
    </w:p>
    <w:p w14:paraId="693B078B" w14:textId="77777777" w:rsidR="00B21E7D" w:rsidRDefault="00000000">
      <w:pPr>
        <w:pStyle w:val="Style5"/>
        <w:keepNext/>
        <w:keepLines/>
        <w:spacing w:after="240" w:line="252" w:lineRule="auto"/>
      </w:pPr>
      <w:bookmarkStart w:id="7" w:name="bookmark15"/>
      <w:r>
        <w:rPr>
          <w:rStyle w:val="CharStyle6"/>
          <w:b/>
          <w:bCs/>
        </w:rPr>
        <w:t>Cl. VI</w:t>
      </w:r>
      <w:r>
        <w:rPr>
          <w:rStyle w:val="CharStyle6"/>
          <w:b/>
          <w:bCs/>
        </w:rPr>
        <w:br/>
        <w:t>Ukonceni najmu</w:t>
      </w:r>
      <w:bookmarkEnd w:id="7"/>
    </w:p>
    <w:p w14:paraId="189D6159" w14:textId="77777777" w:rsidR="00B21E7D" w:rsidRDefault="00000000">
      <w:pPr>
        <w:pStyle w:val="Style2"/>
        <w:numPr>
          <w:ilvl w:val="0"/>
          <w:numId w:val="7"/>
        </w:numPr>
        <w:tabs>
          <w:tab w:val="left" w:pos="364"/>
        </w:tabs>
        <w:spacing w:line="257" w:lineRule="auto"/>
        <w:jc w:val="both"/>
      </w:pPr>
      <w:r>
        <w:rPr>
          <w:rStyle w:val="CharStyle3"/>
        </w:rPr>
        <w:t>Najemny vztah se ukonci:</w:t>
      </w:r>
    </w:p>
    <w:p w14:paraId="68AC64DA" w14:textId="77777777" w:rsidR="00B21E7D" w:rsidRDefault="00000000">
      <w:pPr>
        <w:pStyle w:val="Style2"/>
        <w:spacing w:line="257" w:lineRule="auto"/>
        <w:jc w:val="both"/>
      </w:pPr>
      <w:r>
        <w:rPr>
          <w:rStyle w:val="CharStyle3"/>
        </w:rPr>
        <w:t>Uplynutim dohodnute doby najmu podle Cl. Ill teto smlouvy</w:t>
      </w:r>
    </w:p>
    <w:p w14:paraId="38A5F103" w14:textId="77777777" w:rsidR="00B21E7D" w:rsidRDefault="00000000">
      <w:pPr>
        <w:pStyle w:val="Style2"/>
        <w:spacing w:line="257" w:lineRule="auto"/>
        <w:jc w:val="both"/>
      </w:pPr>
      <w:r>
        <w:rPr>
          <w:rStyle w:val="CharStyle3"/>
        </w:rPr>
        <w:t>Pisemnou dohodou smluvnich stran</w:t>
      </w:r>
    </w:p>
    <w:p w14:paraId="511BD68E" w14:textId="77777777" w:rsidR="00B21E7D" w:rsidRDefault="00000000">
      <w:pPr>
        <w:pStyle w:val="Style2"/>
        <w:spacing w:line="257" w:lineRule="auto"/>
      </w:pPr>
      <w:r>
        <w:rPr>
          <w:rStyle w:val="CharStyle3"/>
        </w:rPr>
        <w:t>Pisemnou vypovedi, pficemz vypovedni doba je 2 mesice ode dne jejiho doruceni druhe smluvni Strane</w:t>
      </w:r>
    </w:p>
    <w:p w14:paraId="3402F6F4" w14:textId="77777777" w:rsidR="00B21E7D" w:rsidRDefault="00000000">
      <w:pPr>
        <w:pStyle w:val="Style2"/>
        <w:numPr>
          <w:ilvl w:val="0"/>
          <w:numId w:val="7"/>
        </w:numPr>
        <w:tabs>
          <w:tab w:val="left" w:pos="364"/>
        </w:tabs>
        <w:spacing w:line="257" w:lineRule="auto"/>
        <w:ind w:left="380" w:hanging="380"/>
      </w:pPr>
      <w:r>
        <w:rPr>
          <w:rStyle w:val="CharStyle3"/>
        </w:rPr>
        <w:t>Pronajimatel ma pravo odstoupit od teto smlouvy v pfipade poruseni anebo nedodrzeni ustanoveni teto smlouvy.</w:t>
      </w:r>
    </w:p>
    <w:p w14:paraId="70C8C1A9" w14:textId="77777777" w:rsidR="00B21E7D" w:rsidRDefault="00000000">
      <w:pPr>
        <w:pStyle w:val="Style2"/>
        <w:numPr>
          <w:ilvl w:val="0"/>
          <w:numId w:val="7"/>
        </w:numPr>
        <w:tabs>
          <w:tab w:val="left" w:pos="364"/>
        </w:tabs>
        <w:spacing w:after="320" w:line="257" w:lineRule="auto"/>
      </w:pPr>
      <w:r>
        <w:rPr>
          <w:rStyle w:val="CharStyle3"/>
        </w:rPr>
        <w:t>Najemce ma pravo odstoupit od teto smlouvy v pnpade, ze pfedmet najmu se stane nezpusobilym na dohodnute uzivani anebo pronajimatel nedodrzuje ustanoveni teto smlouvy.</w:t>
      </w:r>
    </w:p>
    <w:p w14:paraId="60BA541F" w14:textId="77777777" w:rsidR="00B21E7D" w:rsidRDefault="00000000">
      <w:pPr>
        <w:pStyle w:val="Style5"/>
        <w:keepNext/>
        <w:keepLines/>
        <w:spacing w:after="0" w:line="240" w:lineRule="auto"/>
      </w:pPr>
      <w:bookmarkStart w:id="8" w:name="bookmark17"/>
      <w:r>
        <w:rPr>
          <w:rStyle w:val="CharStyle6"/>
          <w:b/>
          <w:bCs/>
        </w:rPr>
        <w:t>Cl. VII</w:t>
      </w:r>
      <w:bookmarkEnd w:id="8"/>
    </w:p>
    <w:p w14:paraId="673A2078" w14:textId="77777777" w:rsidR="00B21E7D" w:rsidRDefault="00000000">
      <w:pPr>
        <w:pStyle w:val="Style5"/>
        <w:keepNext/>
        <w:keepLines/>
        <w:spacing w:after="320" w:line="240" w:lineRule="auto"/>
      </w:pPr>
      <w:r>
        <w:rPr>
          <w:rStyle w:val="CharStyle6"/>
          <w:b/>
          <w:bCs/>
        </w:rPr>
        <w:t>Zaverecne ustanoveni</w:t>
      </w:r>
    </w:p>
    <w:p w14:paraId="3BFC9B6C" w14:textId="77777777" w:rsidR="00B21E7D" w:rsidRDefault="00000000">
      <w:pPr>
        <w:pStyle w:val="Style2"/>
        <w:numPr>
          <w:ilvl w:val="0"/>
          <w:numId w:val="8"/>
        </w:numPr>
        <w:tabs>
          <w:tab w:val="left" w:pos="364"/>
        </w:tabs>
        <w:spacing w:line="252" w:lineRule="auto"/>
        <w:ind w:left="380" w:hanging="380"/>
        <w:jc w:val="both"/>
      </w:pPr>
      <w:r>
        <w:rPr>
          <w:rStyle w:val="CharStyle3"/>
        </w:rPr>
        <w:t>Smluvni strany se zavazuji vyrovnat vsechny vzajemne zavazky vyplyvajici z teto smlouvy v deice trvani, pred ukoncenim a po ukonceni smlouvy.</w:t>
      </w:r>
    </w:p>
    <w:p w14:paraId="64E3536D" w14:textId="77777777" w:rsidR="00B21E7D" w:rsidRDefault="00000000">
      <w:pPr>
        <w:pStyle w:val="Style2"/>
        <w:numPr>
          <w:ilvl w:val="0"/>
          <w:numId w:val="8"/>
        </w:numPr>
        <w:tabs>
          <w:tab w:val="left" w:pos="364"/>
        </w:tabs>
        <w:spacing w:line="252" w:lineRule="auto"/>
        <w:ind w:left="380" w:hanging="380"/>
        <w:jc w:val="both"/>
      </w:pPr>
      <w:r>
        <w:rPr>
          <w:rStyle w:val="CharStyle3"/>
        </w:rPr>
        <w:t>Skutecnosti neuvedene v teto smlouve se ridi pfislusnymi ustanovenimi Obcanskeho zakoniku.</w:t>
      </w:r>
      <w:r>
        <w:br w:type="page"/>
      </w:r>
    </w:p>
    <w:p w14:paraId="00046A99" w14:textId="77777777" w:rsidR="00B21E7D" w:rsidRDefault="00000000">
      <w:pPr>
        <w:pStyle w:val="Style2"/>
        <w:spacing w:line="240" w:lineRule="auto"/>
        <w:rPr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8DE23E7" wp14:editId="1D140BC5">
                <wp:simplePos x="0" y="0"/>
                <wp:positionH relativeFrom="page">
                  <wp:posOffset>1294765</wp:posOffset>
                </wp:positionH>
                <wp:positionV relativeFrom="margin">
                  <wp:posOffset>411480</wp:posOffset>
                </wp:positionV>
                <wp:extent cx="125730" cy="5689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57AF89" w14:textId="77777777" w:rsidR="00B21E7D" w:rsidRDefault="00000000">
                            <w:pPr>
                              <w:pStyle w:val="Style2"/>
                              <w:spacing w:after="220"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  <w:p w14:paraId="53F5E134" w14:textId="77777777" w:rsidR="00B21E7D" w:rsidRDefault="00B21E7D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ACD57D7" w14:textId="77777777" w:rsidR="00B21E7D" w:rsidRDefault="00B21E7D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pacing w:line="233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8DE23E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1.95pt;margin-top:32.4pt;width:9.9pt;height:44.8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" filled="f" stroked="f">
                <v:textbox inset="0,0,0,0">
                  <w:txbxContent>
                    <w:p w14:paraId="1957AF89" w14:textId="77777777" w:rsidR="00B21E7D" w:rsidRDefault="00000000">
                      <w:pPr>
                        <w:pStyle w:val="Style2"/>
                        <w:spacing w:after="220"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2.</w:t>
                      </w:r>
                    </w:p>
                    <w:p w14:paraId="53F5E134" w14:textId="77777777" w:rsidR="00B21E7D" w:rsidRDefault="00B21E7D">
                      <w:pPr>
                        <w:pStyle w:val="Style2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  <w:p w14:paraId="1ACD57D7" w14:textId="77777777" w:rsidR="00B21E7D" w:rsidRDefault="00B21E7D">
                      <w:pPr>
                        <w:pStyle w:val="Style2"/>
                        <w:numPr>
                          <w:ilvl w:val="0"/>
                          <w:numId w:val="1"/>
                        </w:numPr>
                        <w:spacing w:line="233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3"/>
          <w:sz w:val="19"/>
          <w:szCs w:val="19"/>
        </w:rPr>
        <w:t>Skutocnosti neuvedene v tejto zmluve sa riadia prislusnymi ustanoveniami Obcianskeho zakonnika.</w:t>
      </w:r>
    </w:p>
    <w:p w14:paraId="447A1592" w14:textId="77777777" w:rsidR="00B21E7D" w:rsidRDefault="00000000">
      <w:pPr>
        <w:pStyle w:val="Style2"/>
        <w:tabs>
          <w:tab w:val="left" w:pos="2099"/>
        </w:tabs>
        <w:spacing w:line="240" w:lineRule="auto"/>
        <w:rPr>
          <w:sz w:val="19"/>
          <w:szCs w:val="19"/>
        </w:rPr>
      </w:pPr>
      <w:r>
        <w:rPr>
          <w:rStyle w:val="CharStyle3"/>
          <w:sz w:val="19"/>
          <w:szCs w:val="19"/>
        </w:rPr>
        <w:t>Zmeny a dodatky tejto zmluvy vyzaduju pisomnu formu a suhlas zmluvnych stran. Zmluvne strany vyhlasuju, ze su oboznameni s obsahom tejto zmluvy a suhlasia s jej obsahom,</w:t>
      </w:r>
      <w:r>
        <w:rPr>
          <w:rStyle w:val="CharStyle3"/>
          <w:sz w:val="19"/>
          <w:szCs w:val="19"/>
        </w:rPr>
        <w:tab/>
        <w:t>vlastnorucnymi podpismi na tejto zmluve.</w:t>
      </w:r>
    </w:p>
    <w:p w14:paraId="1A9A5F67" w14:textId="76119B1F" w:rsidR="00B21E7D" w:rsidRDefault="00B21E7D">
      <w:pPr>
        <w:jc w:val="center"/>
        <w:rPr>
          <w:sz w:val="2"/>
          <w:szCs w:val="2"/>
        </w:rPr>
        <w:sectPr w:rsidR="00B21E7D">
          <w:pgSz w:w="11988" w:h="16880"/>
          <w:pgMar w:top="2556" w:right="1374" w:bottom="2294" w:left="1406" w:header="2128" w:footer="1866" w:gutter="0"/>
          <w:pgNumType w:start="1"/>
          <w:cols w:space="720"/>
          <w:noEndnote/>
          <w:docGrid w:linePitch="360"/>
        </w:sectPr>
      </w:pPr>
    </w:p>
    <w:p w14:paraId="31A4C31E" w14:textId="065596A9" w:rsidR="00B21E7D" w:rsidRDefault="009721EE">
      <w:pPr>
        <w:pStyle w:val="Style2"/>
        <w:spacing w:line="240" w:lineRule="auto"/>
        <w:jc w:val="center"/>
        <w:rPr>
          <w:sz w:val="68"/>
          <w:szCs w:val="68"/>
        </w:rPr>
      </w:pPr>
      <w:r>
        <w:rPr>
          <w:rStyle w:val="CharStyle3"/>
          <w:sz w:val="19"/>
          <w:szCs w:val="19"/>
        </w:rPr>
        <w:lastRenderedPageBreak/>
        <w:t>XXXX</w:t>
      </w:r>
    </w:p>
    <w:sectPr w:rsidR="00B21E7D">
      <w:type w:val="continuous"/>
      <w:pgSz w:w="11981" w:h="16877"/>
      <w:pgMar w:top="3225" w:right="2079" w:bottom="3225" w:left="2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489B" w14:textId="77777777" w:rsidR="000C740E" w:rsidRDefault="000C740E">
      <w:r>
        <w:separator/>
      </w:r>
    </w:p>
  </w:endnote>
  <w:endnote w:type="continuationSeparator" w:id="0">
    <w:p w14:paraId="4D345FF9" w14:textId="77777777" w:rsidR="000C740E" w:rsidRDefault="000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92C6" w14:textId="77777777" w:rsidR="000C740E" w:rsidRDefault="000C740E"/>
  </w:footnote>
  <w:footnote w:type="continuationSeparator" w:id="0">
    <w:p w14:paraId="1D849F31" w14:textId="77777777" w:rsidR="000C740E" w:rsidRDefault="000C7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BC1"/>
    <w:multiLevelType w:val="multilevel"/>
    <w:tmpl w:val="BF5A81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455D2"/>
    <w:multiLevelType w:val="multilevel"/>
    <w:tmpl w:val="50A060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43CA0"/>
    <w:multiLevelType w:val="multilevel"/>
    <w:tmpl w:val="F5D23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03A54"/>
    <w:multiLevelType w:val="multilevel"/>
    <w:tmpl w:val="E46806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C6A55"/>
    <w:multiLevelType w:val="multilevel"/>
    <w:tmpl w:val="35B824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7B5E0F"/>
    <w:multiLevelType w:val="multilevel"/>
    <w:tmpl w:val="649880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A2AEE"/>
    <w:multiLevelType w:val="multilevel"/>
    <w:tmpl w:val="619C2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371407"/>
    <w:multiLevelType w:val="multilevel"/>
    <w:tmpl w:val="12FA800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055212">
    <w:abstractNumId w:val="7"/>
  </w:num>
  <w:num w:numId="2" w16cid:durableId="2051879825">
    <w:abstractNumId w:val="0"/>
  </w:num>
  <w:num w:numId="3" w16cid:durableId="595018035">
    <w:abstractNumId w:val="1"/>
  </w:num>
  <w:num w:numId="4" w16cid:durableId="918716020">
    <w:abstractNumId w:val="4"/>
  </w:num>
  <w:num w:numId="5" w16cid:durableId="947658958">
    <w:abstractNumId w:val="3"/>
  </w:num>
  <w:num w:numId="6" w16cid:durableId="1926768761">
    <w:abstractNumId w:val="6"/>
  </w:num>
  <w:num w:numId="7" w16cid:durableId="769857215">
    <w:abstractNumId w:val="5"/>
  </w:num>
  <w:num w:numId="8" w16cid:durableId="174891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7D"/>
    <w:rsid w:val="000C740E"/>
    <w:rsid w:val="006F0801"/>
    <w:rsid w:val="009721EE"/>
    <w:rsid w:val="00B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48A8"/>
  <w15:docId w15:val="{CB2A1B41-8578-4B12-936D-AB056D97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pacing w:line="254" w:lineRule="auto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6"/>
    <w:pPr>
      <w:spacing w:after="310" w:line="245" w:lineRule="auto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2">
    <w:name w:val="Style 12"/>
    <w:basedOn w:val="Normln"/>
    <w:link w:val="CharStyle13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KM_C308-20221020171009</dc:title>
  <dc:subject/>
  <dc:creator/>
  <cp:keywords/>
  <cp:lastModifiedBy>Krušberská Eliška</cp:lastModifiedBy>
  <cp:revision>3</cp:revision>
  <dcterms:created xsi:type="dcterms:W3CDTF">2024-10-30T07:15:00Z</dcterms:created>
  <dcterms:modified xsi:type="dcterms:W3CDTF">2024-10-30T07:15:00Z</dcterms:modified>
</cp:coreProperties>
</file>