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80" w:rsidRDefault="00FF39BA">
      <w:pPr>
        <w:pStyle w:val="Nzev"/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ubytování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výjezdu</w:t>
      </w:r>
      <w:r>
        <w:rPr>
          <w:spacing w:val="-3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Chatě</w:t>
      </w:r>
      <w:r>
        <w:rPr>
          <w:spacing w:val="-5"/>
        </w:rPr>
        <w:t xml:space="preserve"> </w:t>
      </w:r>
      <w:proofErr w:type="spellStart"/>
      <w:r>
        <w:t>Akuma</w:t>
      </w:r>
      <w:proofErr w:type="spellEnd"/>
      <w:r>
        <w:rPr>
          <w:spacing w:val="-3"/>
        </w:rPr>
        <w:t xml:space="preserve"> </w:t>
      </w:r>
      <w:r>
        <w:t>(Horní</w:t>
      </w:r>
      <w:r>
        <w:rPr>
          <w:spacing w:val="-3"/>
        </w:rPr>
        <w:t xml:space="preserve"> </w:t>
      </w:r>
      <w:r>
        <w:t>Rokytnice 94, Rokytnice nad Jizerou, 512 45)</w:t>
      </w:r>
    </w:p>
    <w:p w:rsidR="00C45E80" w:rsidRDefault="00FF39BA">
      <w:pPr>
        <w:spacing w:before="274"/>
        <w:ind w:left="77" w:right="38"/>
        <w:jc w:val="center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</w:p>
    <w:p w:rsidR="00C45E80" w:rsidRDefault="00FF39BA">
      <w:pPr>
        <w:spacing w:line="480" w:lineRule="auto"/>
        <w:ind w:left="957" w:right="865"/>
        <w:jc w:val="center"/>
        <w:rPr>
          <w:b/>
          <w:sz w:val="20"/>
        </w:rPr>
      </w:pPr>
      <w:r>
        <w:rPr>
          <w:b/>
          <w:sz w:val="20"/>
        </w:rPr>
        <w:t>Bílé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s.r.o.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(Chata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Akuma</w:t>
      </w:r>
      <w:proofErr w:type="spellEnd"/>
      <w:r>
        <w:rPr>
          <w:b/>
          <w:sz w:val="20"/>
        </w:rPr>
        <w:t>),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Kolomuty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23,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29301,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Mladá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Boleslav,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IČO: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05504228 </w:t>
      </w:r>
      <w:r>
        <w:rPr>
          <w:b/>
          <w:spacing w:val="-10"/>
          <w:sz w:val="20"/>
        </w:rPr>
        <w:t>a</w:t>
      </w:r>
    </w:p>
    <w:p w:rsidR="00C45E80" w:rsidRDefault="00FF39BA">
      <w:pPr>
        <w:spacing w:line="229" w:lineRule="exact"/>
        <w:ind w:left="77" w:right="38"/>
        <w:jc w:val="center"/>
        <w:rPr>
          <w:b/>
          <w:sz w:val="20"/>
        </w:rPr>
      </w:pPr>
      <w:r>
        <w:rPr>
          <w:b/>
          <w:sz w:val="20"/>
        </w:rPr>
        <w:t>ZŠ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Ústavní,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Hlivická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1/400,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Bohnice,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IČO: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6043333</w:t>
      </w:r>
      <w:r w:rsidR="00390CAC">
        <w:rPr>
          <w:b/>
          <w:spacing w:val="-2"/>
          <w:sz w:val="20"/>
        </w:rPr>
        <w:t>7</w:t>
      </w:r>
      <w:bookmarkStart w:id="0" w:name="_GoBack"/>
      <w:bookmarkEnd w:id="0"/>
    </w:p>
    <w:p w:rsidR="00C45E80" w:rsidRDefault="00C45E80">
      <w:pPr>
        <w:pStyle w:val="Zkladntext"/>
        <w:spacing w:before="25"/>
        <w:ind w:left="0" w:firstLine="0"/>
        <w:jc w:val="left"/>
        <w:rPr>
          <w:b/>
          <w:sz w:val="20"/>
        </w:rPr>
      </w:pPr>
    </w:p>
    <w:p w:rsidR="00C45E80" w:rsidRDefault="00FF39BA">
      <w:pPr>
        <w:pStyle w:val="Zkladntext"/>
        <w:spacing w:before="1"/>
        <w:ind w:left="77" w:right="34" w:firstLine="0"/>
        <w:jc w:val="center"/>
      </w:pP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uzavírají</w:t>
      </w:r>
      <w:r>
        <w:rPr>
          <w:spacing w:val="-5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rPr>
          <w:spacing w:val="-2"/>
        </w:rPr>
        <w:t>smlouvu:</w:t>
      </w:r>
    </w:p>
    <w:p w:rsidR="00C45E80" w:rsidRDefault="00C45E80">
      <w:pPr>
        <w:pStyle w:val="Zkladntext"/>
        <w:ind w:left="0" w:firstLine="0"/>
        <w:jc w:val="left"/>
      </w:pP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17"/>
        <w:jc w:val="both"/>
      </w:pPr>
      <w:r>
        <w:t>Dodavatel se zavazuje zajistit pro odběratele školu v</w:t>
      </w:r>
      <w:r>
        <w:rPr>
          <w:spacing w:val="-1"/>
        </w:rPr>
        <w:t xml:space="preserve"> </w:t>
      </w:r>
      <w:r>
        <w:t xml:space="preserve">přírodě, stravování na chatě </w:t>
      </w:r>
      <w:proofErr w:type="spellStart"/>
      <w:r>
        <w:t>Akuma</w:t>
      </w:r>
      <w:proofErr w:type="spellEnd"/>
      <w:r>
        <w:t>, Horní</w:t>
      </w:r>
      <w:r>
        <w:rPr>
          <w:spacing w:val="-7"/>
        </w:rPr>
        <w:t xml:space="preserve"> </w:t>
      </w:r>
      <w:r>
        <w:t>Rokytnice</w:t>
      </w:r>
      <w:r>
        <w:rPr>
          <w:spacing w:val="-9"/>
        </w:rPr>
        <w:t xml:space="preserve"> </w:t>
      </w:r>
      <w:r>
        <w:t>94,</w:t>
      </w:r>
      <w:r>
        <w:rPr>
          <w:spacing w:val="-7"/>
        </w:rPr>
        <w:t xml:space="preserve"> </w:t>
      </w:r>
      <w:r>
        <w:t>512</w:t>
      </w:r>
      <w:r>
        <w:rPr>
          <w:spacing w:val="-11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Rokytnice</w:t>
      </w:r>
      <w:r>
        <w:rPr>
          <w:spacing w:val="-9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Jizerou.</w:t>
      </w:r>
      <w:r>
        <w:rPr>
          <w:spacing w:val="-5"/>
        </w:rPr>
        <w:t xml:space="preserve"> </w:t>
      </w:r>
      <w:r>
        <w:t>Ubytování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penzionu</w:t>
      </w:r>
      <w:r>
        <w:rPr>
          <w:spacing w:val="-9"/>
        </w:rPr>
        <w:t xml:space="preserve"> </w:t>
      </w:r>
      <w:r>
        <w:t>KAMÍNEK,</w:t>
      </w:r>
      <w:r>
        <w:rPr>
          <w:spacing w:val="-7"/>
        </w:rPr>
        <w:t xml:space="preserve"> </w:t>
      </w:r>
      <w:r>
        <w:t>Rokytno 154, 512 45, Rokytnice nad Jizerou.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18"/>
        <w:jc w:val="both"/>
      </w:pPr>
      <w:r>
        <w:t xml:space="preserve">Školní akce se zúčastní </w:t>
      </w:r>
      <w:r>
        <w:rPr>
          <w:b/>
        </w:rPr>
        <w:t xml:space="preserve">40 </w:t>
      </w:r>
      <w:r>
        <w:t>platících dětí v</w:t>
      </w:r>
      <w:r>
        <w:rPr>
          <w:spacing w:val="-3"/>
        </w:rPr>
        <w:t xml:space="preserve"> </w:t>
      </w:r>
      <w:r>
        <w:t xml:space="preserve">termínu od </w:t>
      </w:r>
      <w:r>
        <w:rPr>
          <w:b/>
        </w:rPr>
        <w:t>12. 5. 2025 do 16. 5. 2025</w:t>
      </w:r>
      <w:r>
        <w:t>. Zvýšení či snížení kapacity lze učinit po vzájemné dohodě smluvních stran i v případě nastalých dřívějších odjezdů.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</w:tabs>
        <w:spacing w:line="252" w:lineRule="exact"/>
        <w:ind w:left="526" w:hanging="358"/>
        <w:jc w:val="both"/>
      </w:pPr>
      <w:r>
        <w:t>Dodavatel</w:t>
      </w:r>
      <w:r>
        <w:rPr>
          <w:spacing w:val="-7"/>
        </w:rPr>
        <w:t xml:space="preserve"> </w:t>
      </w:r>
      <w:r>
        <w:t>zajistí</w:t>
      </w:r>
      <w:r>
        <w:rPr>
          <w:spacing w:val="-7"/>
        </w:rPr>
        <w:t xml:space="preserve"> </w:t>
      </w:r>
      <w:r>
        <w:t>ubytování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pokojích.</w:t>
      </w:r>
      <w:r>
        <w:rPr>
          <w:spacing w:val="-4"/>
        </w:rPr>
        <w:t xml:space="preserve"> </w:t>
      </w:r>
      <w:r>
        <w:t>Všechny</w:t>
      </w:r>
      <w:r>
        <w:rPr>
          <w:spacing w:val="-8"/>
        </w:rPr>
        <w:t xml:space="preserve"> </w:t>
      </w:r>
      <w:r>
        <w:t>prostory</w:t>
      </w:r>
      <w:r>
        <w:rPr>
          <w:spacing w:val="-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ubytování</w:t>
      </w:r>
      <w:r>
        <w:rPr>
          <w:spacing w:val="-5"/>
        </w:rPr>
        <w:t xml:space="preserve"> </w:t>
      </w:r>
      <w:r>
        <w:t>lze</w:t>
      </w:r>
      <w:r>
        <w:rPr>
          <w:spacing w:val="-7"/>
        </w:rPr>
        <w:t xml:space="preserve"> </w:t>
      </w:r>
      <w:r>
        <w:rPr>
          <w:spacing w:val="-2"/>
        </w:rPr>
        <w:t>vytápět.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spacing w:before="2"/>
        <w:ind w:right="120"/>
        <w:jc w:val="both"/>
      </w:pPr>
      <w:r>
        <w:t>Dodavatel</w:t>
      </w:r>
      <w:r>
        <w:rPr>
          <w:spacing w:val="31"/>
        </w:rPr>
        <w:t xml:space="preserve"> </w:t>
      </w:r>
      <w:r>
        <w:t>poskytne</w:t>
      </w:r>
      <w:r>
        <w:rPr>
          <w:spacing w:val="32"/>
        </w:rPr>
        <w:t xml:space="preserve"> </w:t>
      </w:r>
      <w:r>
        <w:t>stravu</w:t>
      </w:r>
      <w:r>
        <w:rPr>
          <w:spacing w:val="32"/>
        </w:rPr>
        <w:t xml:space="preserve"> </w:t>
      </w:r>
      <w:r>
        <w:t>formou</w:t>
      </w:r>
      <w:r>
        <w:rPr>
          <w:spacing w:val="31"/>
        </w:rPr>
        <w:t xml:space="preserve"> </w:t>
      </w:r>
      <w:r>
        <w:t>plné</w:t>
      </w:r>
      <w:r>
        <w:rPr>
          <w:spacing w:val="31"/>
        </w:rPr>
        <w:t xml:space="preserve"> </w:t>
      </w:r>
      <w:r>
        <w:t>penze</w:t>
      </w:r>
      <w:r>
        <w:rPr>
          <w:spacing w:val="32"/>
        </w:rPr>
        <w:t xml:space="preserve"> </w:t>
      </w:r>
      <w:r>
        <w:t>(snídaně,</w:t>
      </w:r>
      <w:r>
        <w:rPr>
          <w:spacing w:val="31"/>
        </w:rPr>
        <w:t xml:space="preserve"> </w:t>
      </w:r>
      <w:r>
        <w:t>oběd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večeře)</w:t>
      </w:r>
      <w:r>
        <w:rPr>
          <w:spacing w:val="34"/>
        </w:rPr>
        <w:t xml:space="preserve"> </w:t>
      </w:r>
      <w:r>
        <w:t>+</w:t>
      </w:r>
      <w:r>
        <w:rPr>
          <w:spacing w:val="31"/>
        </w:rPr>
        <w:t xml:space="preserve"> </w:t>
      </w:r>
      <w:r>
        <w:t>jedna</w:t>
      </w:r>
      <w:r>
        <w:rPr>
          <w:spacing w:val="32"/>
        </w:rPr>
        <w:t xml:space="preserve"> </w:t>
      </w:r>
      <w:r>
        <w:t>svačina, v</w:t>
      </w:r>
      <w:r>
        <w:rPr>
          <w:spacing w:val="-2"/>
        </w:rPr>
        <w:t xml:space="preserve"> </w:t>
      </w:r>
      <w:r>
        <w:t>ceně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zahrnut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pitný</w:t>
      </w:r>
      <w:r>
        <w:rPr>
          <w:spacing w:val="-11"/>
        </w:rPr>
        <w:t xml:space="preserve"> </w:t>
      </w:r>
      <w:r>
        <w:t>režim</w:t>
      </w:r>
      <w:r>
        <w:rPr>
          <w:spacing w:val="-8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děti</w:t>
      </w:r>
      <w:r>
        <w:rPr>
          <w:spacing w:val="-12"/>
        </w:rPr>
        <w:t xml:space="preserve"> </w:t>
      </w:r>
      <w:r>
        <w:t>(formou</w:t>
      </w:r>
      <w:r>
        <w:rPr>
          <w:spacing w:val="-9"/>
        </w:rPr>
        <w:t xml:space="preserve"> </w:t>
      </w:r>
      <w:r>
        <w:t>čaje</w:t>
      </w:r>
      <w:r>
        <w:rPr>
          <w:spacing w:val="-6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šťávy).</w:t>
      </w:r>
      <w:r>
        <w:rPr>
          <w:spacing w:val="-7"/>
        </w:rPr>
        <w:t xml:space="preserve"> </w:t>
      </w:r>
      <w:r>
        <w:t>Prvním</w:t>
      </w:r>
      <w:r>
        <w:rPr>
          <w:spacing w:val="-10"/>
        </w:rPr>
        <w:t xml:space="preserve"> </w:t>
      </w:r>
      <w:r>
        <w:t>jídlem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zahájení pobytu bude oběd, posledním jídlem v den ukončení pobytu bude snídaně. 4 x plná penze.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20"/>
        <w:jc w:val="both"/>
      </w:pPr>
      <w:r>
        <w:t>Dodavatel</w:t>
      </w:r>
      <w:r>
        <w:rPr>
          <w:spacing w:val="-9"/>
        </w:rPr>
        <w:t xml:space="preserve"> </w:t>
      </w:r>
      <w:r>
        <w:t>poskytne</w:t>
      </w:r>
      <w:r>
        <w:rPr>
          <w:spacing w:val="-11"/>
        </w:rPr>
        <w:t xml:space="preserve"> </w:t>
      </w:r>
      <w:r>
        <w:t>cenu</w:t>
      </w:r>
      <w:r>
        <w:rPr>
          <w:spacing w:val="-8"/>
        </w:rPr>
        <w:t xml:space="preserve"> </w:t>
      </w:r>
      <w:r>
        <w:t>730</w:t>
      </w:r>
      <w:r>
        <w:rPr>
          <w:spacing w:val="-9"/>
        </w:rPr>
        <w:t xml:space="preserve"> </w:t>
      </w:r>
      <w:r>
        <w:t>Kč/den.</w:t>
      </w:r>
      <w:r>
        <w:rPr>
          <w:spacing w:val="-7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pedagogický</w:t>
      </w:r>
      <w:r>
        <w:rPr>
          <w:spacing w:val="-8"/>
        </w:rPr>
        <w:t xml:space="preserve"> </w:t>
      </w:r>
      <w:r>
        <w:t>doprovod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již</w:t>
      </w:r>
      <w:r>
        <w:rPr>
          <w:spacing w:val="-8"/>
        </w:rPr>
        <w:t xml:space="preserve"> </w:t>
      </w:r>
      <w:r>
        <w:t>zahrnuta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ceně. A</w:t>
      </w:r>
      <w:r>
        <w:rPr>
          <w:spacing w:val="-9"/>
        </w:rPr>
        <w:t xml:space="preserve"> </w:t>
      </w:r>
      <w:r>
        <w:t>odpovídá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pedagog</w:t>
      </w:r>
      <w:r>
        <w:rPr>
          <w:spacing w:val="-11"/>
        </w:rPr>
        <w:t xml:space="preserve"> </w:t>
      </w:r>
      <w:r>
        <w:t>zdarma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platících</w:t>
      </w:r>
      <w:r>
        <w:rPr>
          <w:spacing w:val="-11"/>
        </w:rPr>
        <w:t xml:space="preserve"> </w:t>
      </w:r>
      <w:r>
        <w:t>dětí.</w:t>
      </w:r>
      <w:r>
        <w:rPr>
          <w:spacing w:val="-6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dalšího</w:t>
      </w:r>
      <w:r>
        <w:rPr>
          <w:spacing w:val="-9"/>
        </w:rPr>
        <w:t xml:space="preserve"> </w:t>
      </w:r>
      <w:r>
        <w:t>pedagoga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800</w:t>
      </w:r>
      <w:r>
        <w:rPr>
          <w:spacing w:val="-9"/>
        </w:rPr>
        <w:t xml:space="preserve"> </w:t>
      </w:r>
      <w:r>
        <w:t>Kč/den.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21"/>
        <w:jc w:val="both"/>
      </w:pPr>
      <w:r>
        <w:t>Dodavatel prohlašuje, že uvedený objekt splňuje hygienické podmínky ubytovacího a stravovacího zařízení.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16"/>
        <w:jc w:val="both"/>
      </w:pPr>
      <w:r>
        <w:t xml:space="preserve">Dodavatel prohlašuje, že jím poskytované volnočasové vybavení splňují požadavky </w:t>
      </w:r>
      <w:r>
        <w:rPr>
          <w:spacing w:val="-2"/>
        </w:rPr>
        <w:t>bezpečnosti.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16"/>
        <w:jc w:val="both"/>
      </w:pPr>
      <w:r>
        <w:t>Smluvní strany se dohodly na souhrnné ceně za výše uvedené služby v celkové výši 2.920,- Kč za každé platící dítě (730- Kč/den). V</w:t>
      </w:r>
      <w:r>
        <w:rPr>
          <w:spacing w:val="-4"/>
        </w:rPr>
        <w:t xml:space="preserve"> </w:t>
      </w:r>
      <w:r>
        <w:t>ceně je zahrnuto ubytování, stravování. Všechny služby jsou cenově kalkulovány na početní stavy uvedené v bodě 2 této smlouvy</w:t>
      </w:r>
      <w:r>
        <w:rPr>
          <w:sz w:val="24"/>
        </w:rPr>
        <w:t xml:space="preserve">. </w:t>
      </w:r>
      <w:r>
        <w:t>Pokud se platící dítě nezúčastní pobytu v celé délce, náleží mu za každý celý pobytový den, které nestrávilo ve středisku, paušální částka 730,- Kč/den.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</w:tabs>
        <w:spacing w:line="252" w:lineRule="exact"/>
        <w:ind w:left="526" w:hanging="358"/>
        <w:jc w:val="both"/>
      </w:pPr>
      <w:r>
        <w:t>Úhrada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provedena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formě</w:t>
      </w:r>
      <w:r>
        <w:rPr>
          <w:spacing w:val="-6"/>
        </w:rPr>
        <w:t xml:space="preserve"> </w:t>
      </w:r>
      <w:r>
        <w:t>zálohy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doplatku.</w:t>
      </w:r>
    </w:p>
    <w:p w:rsidR="00C45E80" w:rsidRDefault="00FF39BA">
      <w:pPr>
        <w:pStyle w:val="Zkladntext"/>
        <w:ind w:right="118" w:firstLine="0"/>
      </w:pPr>
      <w:r>
        <w:t>Zálohu ve výši 10</w:t>
      </w:r>
      <w:r>
        <w:rPr>
          <w:spacing w:val="-1"/>
        </w:rPr>
        <w:t xml:space="preserve"> </w:t>
      </w:r>
      <w:r>
        <w:t xml:space="preserve">000 </w:t>
      </w:r>
      <w:proofErr w:type="spellStart"/>
      <w:r>
        <w:t>kč</w:t>
      </w:r>
      <w:proofErr w:type="spellEnd"/>
      <w:r>
        <w:t xml:space="preserve"> za pobyt a stravu všech účastí se odběratel zavazuje uhradit na základě zálohové faktury vystavené dodavatelem nejpozději do </w:t>
      </w:r>
      <w:r>
        <w:rPr>
          <w:b/>
        </w:rPr>
        <w:t>30.11.2024</w:t>
      </w:r>
      <w:r>
        <w:t xml:space="preserve">. Doplatek bude uhrazen na základě konečného vyúčtování provedeného na Chatě </w:t>
      </w:r>
      <w:proofErr w:type="spellStart"/>
      <w:r>
        <w:t>Akuma</w:t>
      </w:r>
      <w:proofErr w:type="spellEnd"/>
      <w:r>
        <w:t xml:space="preserve"> na základě doplatkové faktury do 14 dnů od skončení pobytu. Doplatek bude vypočítán dle skutečného počtu osob a strávených nocí.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18"/>
        <w:jc w:val="both"/>
      </w:pPr>
      <w:r>
        <w:t>Tato</w:t>
      </w:r>
      <w:r>
        <w:rPr>
          <w:spacing w:val="-14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nabývá</w:t>
      </w:r>
      <w:r>
        <w:rPr>
          <w:spacing w:val="-14"/>
        </w:rPr>
        <w:t xml:space="preserve"> </w:t>
      </w:r>
      <w:r>
        <w:t>účinnosti</w:t>
      </w:r>
      <w:r>
        <w:rPr>
          <w:spacing w:val="-14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podpisu</w:t>
      </w:r>
      <w:r>
        <w:rPr>
          <w:spacing w:val="-14"/>
        </w:rPr>
        <w:t xml:space="preserve"> </w:t>
      </w:r>
      <w:r>
        <w:t>oběma</w:t>
      </w:r>
      <w:r>
        <w:rPr>
          <w:spacing w:val="-14"/>
        </w:rPr>
        <w:t xml:space="preserve"> </w:t>
      </w:r>
      <w:r>
        <w:t>smluvními</w:t>
      </w:r>
      <w:r>
        <w:rPr>
          <w:spacing w:val="-14"/>
        </w:rPr>
        <w:t xml:space="preserve"> </w:t>
      </w:r>
      <w:r>
        <w:t>stranami.</w:t>
      </w:r>
      <w:r>
        <w:rPr>
          <w:spacing w:val="-15"/>
        </w:rPr>
        <w:t xml:space="preserve"> </w:t>
      </w:r>
      <w:r>
        <w:t>Obě</w:t>
      </w:r>
      <w:r>
        <w:rPr>
          <w:spacing w:val="-14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 prohlašují, že tuto smlouvu uzavírají svobodně a že je obsah této smlouvy pro ně jasný a srozumitelný.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podepsaní</w:t>
      </w:r>
      <w:r>
        <w:rPr>
          <w:spacing w:val="-3"/>
        </w:rPr>
        <w:t xml:space="preserve"> </w:t>
      </w:r>
      <w:r>
        <w:t>prohlašují,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oprávněni</w:t>
      </w:r>
      <w:r>
        <w:rPr>
          <w:spacing w:val="-2"/>
        </w:rPr>
        <w:t xml:space="preserve"> </w:t>
      </w:r>
      <w:r>
        <w:t>uzavřít</w:t>
      </w:r>
      <w:r>
        <w:rPr>
          <w:spacing w:val="-5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smlouvu,</w:t>
      </w:r>
      <w:r>
        <w:rPr>
          <w:spacing w:val="-3"/>
        </w:rPr>
        <w:t xml:space="preserve"> </w:t>
      </w:r>
      <w:r>
        <w:t>resp.</w:t>
      </w:r>
      <w:r>
        <w:rPr>
          <w:spacing w:val="-5"/>
        </w:rPr>
        <w:t xml:space="preserve"> </w:t>
      </w:r>
      <w:r>
        <w:t>jednat jménem smluvní strany.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</w:tabs>
        <w:spacing w:line="252" w:lineRule="exact"/>
        <w:ind w:left="526" w:hanging="358"/>
        <w:jc w:val="both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zrušení</w:t>
      </w:r>
      <w:r>
        <w:rPr>
          <w:spacing w:val="-6"/>
        </w:rPr>
        <w:t xml:space="preserve"> </w:t>
      </w:r>
      <w:r>
        <w:t>školy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přírodě</w:t>
      </w:r>
      <w:r>
        <w:rPr>
          <w:spacing w:val="-7"/>
        </w:rPr>
        <w:t xml:space="preserve"> </w:t>
      </w:r>
      <w:r>
        <w:t>objednavatelem</w:t>
      </w:r>
      <w:r>
        <w:rPr>
          <w:spacing w:val="-4"/>
        </w:rPr>
        <w:t xml:space="preserve"> </w:t>
      </w:r>
      <w:r>
        <w:t>propadá</w:t>
      </w:r>
      <w:r>
        <w:rPr>
          <w:spacing w:val="-5"/>
        </w:rPr>
        <w:t xml:space="preserve"> </w:t>
      </w:r>
      <w:r>
        <w:t>záloha</w:t>
      </w:r>
      <w:r>
        <w:rPr>
          <w:spacing w:val="-7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rPr>
          <w:spacing w:val="-2"/>
        </w:rPr>
        <w:t>výši.</w:t>
      </w:r>
    </w:p>
    <w:p w:rsidR="00C45E80" w:rsidRDefault="00FF39BA">
      <w:pPr>
        <w:pStyle w:val="Odstavecseseznamem"/>
        <w:numPr>
          <w:ilvl w:val="0"/>
          <w:numId w:val="1"/>
        </w:numPr>
        <w:tabs>
          <w:tab w:val="left" w:pos="526"/>
          <w:tab w:val="left" w:pos="528"/>
        </w:tabs>
        <w:ind w:right="121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761365</wp:posOffset>
            </wp:positionH>
            <wp:positionV relativeFrom="paragraph">
              <wp:posOffset>512262</wp:posOffset>
            </wp:positionV>
            <wp:extent cx="3068955" cy="12649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se vyhotovuje ve dvou stejnopisech, z nichž po jednom obdrží každá strana. Případné změny či doplňky této smlouvy mohou být uzavřeny pouze písemnou formou.</w:t>
      </w:r>
    </w:p>
    <w:p w:rsidR="00C45E80" w:rsidRDefault="00C45E80">
      <w:pPr>
        <w:pStyle w:val="Zkladntext"/>
        <w:ind w:left="0" w:firstLine="0"/>
        <w:jc w:val="left"/>
      </w:pPr>
    </w:p>
    <w:p w:rsidR="00C45E80" w:rsidRDefault="00C45E80">
      <w:pPr>
        <w:pStyle w:val="Zkladntext"/>
        <w:spacing w:before="252"/>
        <w:ind w:left="0" w:firstLine="0"/>
        <w:jc w:val="left"/>
      </w:pPr>
    </w:p>
    <w:p w:rsidR="00C45E80" w:rsidRDefault="00FF39BA">
      <w:pPr>
        <w:pStyle w:val="Zkladntext"/>
        <w:spacing w:before="1"/>
        <w:ind w:left="5101" w:firstLine="0"/>
        <w:jc w:val="left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</w:t>
      </w:r>
    </w:p>
    <w:p w:rsidR="00C45E80" w:rsidRDefault="00C45E80">
      <w:pPr>
        <w:pStyle w:val="Zkladntext"/>
        <w:ind w:left="0" w:firstLine="0"/>
        <w:jc w:val="left"/>
      </w:pPr>
    </w:p>
    <w:p w:rsidR="00C45E80" w:rsidRDefault="00C45E80">
      <w:pPr>
        <w:pStyle w:val="Zkladntext"/>
        <w:spacing w:before="1"/>
        <w:ind w:left="0" w:firstLine="0"/>
        <w:jc w:val="left"/>
      </w:pPr>
    </w:p>
    <w:p w:rsidR="00C45E80" w:rsidRDefault="00FF39BA">
      <w:pPr>
        <w:pStyle w:val="Zkladntext"/>
        <w:ind w:left="6541" w:right="1007" w:hanging="706"/>
        <w:jc w:val="left"/>
      </w:pPr>
      <w:r>
        <w:rPr>
          <w:spacing w:val="-2"/>
        </w:rPr>
        <w:t>………………………………… odběratel</w:t>
      </w:r>
    </w:p>
    <w:sectPr w:rsidR="00C45E80">
      <w:type w:val="continuous"/>
      <w:pgSz w:w="11910" w:h="16840"/>
      <w:pgMar w:top="1440" w:right="11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14600"/>
    <w:multiLevelType w:val="hybridMultilevel"/>
    <w:tmpl w:val="778E279C"/>
    <w:lvl w:ilvl="0" w:tplc="F8CE887C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E042B42">
      <w:numFmt w:val="bullet"/>
      <w:lvlText w:val="•"/>
      <w:lvlJc w:val="left"/>
      <w:pPr>
        <w:ind w:left="1438" w:hanging="360"/>
      </w:pPr>
      <w:rPr>
        <w:rFonts w:hint="default"/>
        <w:lang w:val="cs-CZ" w:eastAsia="en-US" w:bidi="ar-SA"/>
      </w:rPr>
    </w:lvl>
    <w:lvl w:ilvl="2" w:tplc="EECA7976">
      <w:numFmt w:val="bullet"/>
      <w:lvlText w:val="•"/>
      <w:lvlJc w:val="left"/>
      <w:pPr>
        <w:ind w:left="2357" w:hanging="360"/>
      </w:pPr>
      <w:rPr>
        <w:rFonts w:hint="default"/>
        <w:lang w:val="cs-CZ" w:eastAsia="en-US" w:bidi="ar-SA"/>
      </w:rPr>
    </w:lvl>
    <w:lvl w:ilvl="3" w:tplc="1A1E419C">
      <w:numFmt w:val="bullet"/>
      <w:lvlText w:val="•"/>
      <w:lvlJc w:val="left"/>
      <w:pPr>
        <w:ind w:left="3275" w:hanging="360"/>
      </w:pPr>
      <w:rPr>
        <w:rFonts w:hint="default"/>
        <w:lang w:val="cs-CZ" w:eastAsia="en-US" w:bidi="ar-SA"/>
      </w:rPr>
    </w:lvl>
    <w:lvl w:ilvl="4" w:tplc="764244F6">
      <w:numFmt w:val="bullet"/>
      <w:lvlText w:val="•"/>
      <w:lvlJc w:val="left"/>
      <w:pPr>
        <w:ind w:left="4194" w:hanging="360"/>
      </w:pPr>
      <w:rPr>
        <w:rFonts w:hint="default"/>
        <w:lang w:val="cs-CZ" w:eastAsia="en-US" w:bidi="ar-SA"/>
      </w:rPr>
    </w:lvl>
    <w:lvl w:ilvl="5" w:tplc="E728A644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23D4BEAA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12C67B50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8" w:tplc="1C38F728">
      <w:numFmt w:val="bullet"/>
      <w:lvlText w:val="•"/>
      <w:lvlJc w:val="left"/>
      <w:pPr>
        <w:ind w:left="7869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80"/>
    <w:rsid w:val="00390CAC"/>
    <w:rsid w:val="00C45E80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3786"/>
  <w15:docId w15:val="{C41417AF-6115-44A6-8B10-06BCD8C7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8" w:hanging="360"/>
      <w:jc w:val="both"/>
    </w:pPr>
  </w:style>
  <w:style w:type="paragraph" w:styleId="Nzev">
    <w:name w:val="Title"/>
    <w:basedOn w:val="Normln"/>
    <w:uiPriority w:val="10"/>
    <w:qFormat/>
    <w:pPr>
      <w:spacing w:before="65"/>
      <w:ind w:left="77" w:right="3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2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Šotola</dc:creator>
  <cp:lastModifiedBy>Jaroslava Hrubá</cp:lastModifiedBy>
  <cp:revision>3</cp:revision>
  <dcterms:created xsi:type="dcterms:W3CDTF">2024-10-25T07:21:00Z</dcterms:created>
  <dcterms:modified xsi:type="dcterms:W3CDTF">2024-10-29T07:56:00Z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</Properties>
</file>