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69201" w14:textId="77777777" w:rsidR="005E2FAC" w:rsidRPr="005E2FAC" w:rsidRDefault="005E2FAC" w:rsidP="005E2FAC">
      <w:pPr>
        <w:jc w:val="center"/>
        <w:rPr>
          <w:rFonts w:ascii="Arial" w:hAnsi="Arial" w:cs="Arial"/>
        </w:rPr>
      </w:pPr>
      <w:r w:rsidRPr="005E2FAC">
        <w:rPr>
          <w:rFonts w:ascii="Arial" w:hAnsi="Arial" w:cs="Arial"/>
          <w:b/>
          <w:sz w:val="48"/>
        </w:rPr>
        <w:t xml:space="preserve">S M L O U V A </w:t>
      </w:r>
    </w:p>
    <w:p w14:paraId="065BF72D" w14:textId="77777777" w:rsidR="005E2FAC" w:rsidRDefault="005E2FAC" w:rsidP="005E2FAC">
      <w:pPr>
        <w:jc w:val="center"/>
        <w:rPr>
          <w:rFonts w:ascii="Arial" w:hAnsi="Arial" w:cs="Arial"/>
          <w:b/>
          <w:sz w:val="28"/>
        </w:rPr>
      </w:pPr>
      <w:r w:rsidRPr="005E2FAC">
        <w:rPr>
          <w:rFonts w:ascii="Arial" w:hAnsi="Arial" w:cs="Arial"/>
          <w:b/>
          <w:sz w:val="28"/>
        </w:rPr>
        <w:t>o nájmu prostor sloužících podnikání</w:t>
      </w:r>
      <w:r w:rsidR="00637BBB">
        <w:rPr>
          <w:rFonts w:ascii="Arial" w:hAnsi="Arial" w:cs="Arial"/>
          <w:b/>
          <w:sz w:val="28"/>
        </w:rPr>
        <w:t xml:space="preserve"> fitness centrum </w:t>
      </w:r>
    </w:p>
    <w:p w14:paraId="11261F6A" w14:textId="77777777" w:rsidR="006471F0" w:rsidRDefault="006471F0" w:rsidP="005E2FAC">
      <w:pPr>
        <w:jc w:val="center"/>
        <w:rPr>
          <w:rFonts w:ascii="Arial" w:hAnsi="Arial" w:cs="Arial"/>
          <w:b/>
          <w:sz w:val="28"/>
        </w:rPr>
      </w:pPr>
    </w:p>
    <w:p w14:paraId="7E8FE378" w14:textId="77777777" w:rsidR="00EA673A" w:rsidRPr="00EA673A" w:rsidRDefault="00EA673A" w:rsidP="005E2FAC">
      <w:pPr>
        <w:jc w:val="center"/>
        <w:rPr>
          <w:rFonts w:ascii="Arial" w:hAnsi="Arial" w:cs="Arial"/>
          <w:sz w:val="22"/>
          <w:szCs w:val="22"/>
        </w:rPr>
      </w:pPr>
      <w:r w:rsidRPr="00EA673A">
        <w:rPr>
          <w:rFonts w:ascii="Arial" w:hAnsi="Arial" w:cs="Arial"/>
          <w:sz w:val="22"/>
          <w:szCs w:val="22"/>
        </w:rPr>
        <w:t>uzavřená dle § 2302 a násl. zákona č. 89/2012 Sb., občanský zákoník, ve znění pozdějších předpisů</w:t>
      </w:r>
    </w:p>
    <w:p w14:paraId="71167B1C" w14:textId="77777777" w:rsidR="005E2FAC" w:rsidRPr="005E2FAC" w:rsidRDefault="005E2FAC" w:rsidP="005E2FAC">
      <w:pPr>
        <w:jc w:val="center"/>
        <w:rPr>
          <w:rFonts w:ascii="Arial" w:hAnsi="Arial" w:cs="Arial"/>
          <w:b/>
          <w:sz w:val="28"/>
        </w:rPr>
      </w:pPr>
    </w:p>
    <w:p w14:paraId="067DDF94" w14:textId="77777777" w:rsidR="005E2FAC" w:rsidRPr="003355B5" w:rsidRDefault="005E2FAC" w:rsidP="005E2FAC">
      <w:pPr>
        <w:jc w:val="center"/>
        <w:rPr>
          <w:rFonts w:ascii="Arial" w:hAnsi="Arial" w:cs="Arial"/>
          <w:b/>
        </w:rPr>
      </w:pPr>
    </w:p>
    <w:p w14:paraId="25F6F4BA" w14:textId="77777777" w:rsidR="005E2FAC" w:rsidRPr="003355B5" w:rsidRDefault="005E2FAC" w:rsidP="005E2FAC">
      <w:pPr>
        <w:ind w:firstLine="708"/>
        <w:rPr>
          <w:rFonts w:ascii="Arial" w:hAnsi="Arial" w:cs="Arial"/>
          <w:b/>
          <w:bCs/>
          <w:sz w:val="22"/>
        </w:rPr>
      </w:pPr>
      <w:r w:rsidRPr="003355B5">
        <w:rPr>
          <w:rFonts w:ascii="Arial" w:hAnsi="Arial" w:cs="Arial"/>
          <w:b/>
          <w:bCs/>
          <w:sz w:val="22"/>
        </w:rPr>
        <w:t>Město Kopřivnice, se sídlem v Kopřivnici, Štefánikova 1163, IČ 00298077</w:t>
      </w:r>
    </w:p>
    <w:p w14:paraId="0E1753BF" w14:textId="77777777" w:rsidR="005E2FAC" w:rsidRPr="003355B5" w:rsidRDefault="005E2FAC" w:rsidP="005E2FAC">
      <w:pPr>
        <w:rPr>
          <w:rFonts w:ascii="Arial" w:hAnsi="Arial" w:cs="Arial"/>
          <w:sz w:val="22"/>
        </w:rPr>
      </w:pPr>
      <w:r w:rsidRPr="003355B5">
        <w:rPr>
          <w:rFonts w:ascii="Arial" w:hAnsi="Arial" w:cs="Arial"/>
          <w:sz w:val="22"/>
        </w:rPr>
        <w:tab/>
        <w:t xml:space="preserve">zastoupené </w:t>
      </w:r>
    </w:p>
    <w:p w14:paraId="2FF48780" w14:textId="77777777" w:rsidR="005E2FAC" w:rsidRPr="003355B5" w:rsidRDefault="005E2FAC" w:rsidP="005E2FAC">
      <w:pPr>
        <w:rPr>
          <w:rFonts w:ascii="Arial" w:hAnsi="Arial" w:cs="Arial"/>
          <w:sz w:val="22"/>
        </w:rPr>
      </w:pPr>
      <w:r w:rsidRPr="003355B5">
        <w:rPr>
          <w:rFonts w:ascii="Arial" w:hAnsi="Arial" w:cs="Arial"/>
          <w:b/>
          <w:bCs/>
          <w:sz w:val="22"/>
        </w:rPr>
        <w:tab/>
        <w:t>Správou sportovišť Kopřivnice</w:t>
      </w:r>
      <w:r w:rsidRPr="003355B5">
        <w:rPr>
          <w:rFonts w:ascii="Arial" w:hAnsi="Arial" w:cs="Arial"/>
          <w:sz w:val="22"/>
        </w:rPr>
        <w:t xml:space="preserve"> </w:t>
      </w:r>
    </w:p>
    <w:p w14:paraId="52FF0D6B" w14:textId="77777777" w:rsidR="005E2FAC" w:rsidRPr="003355B5" w:rsidRDefault="005E2FAC" w:rsidP="005E2FAC">
      <w:pPr>
        <w:ind w:firstLine="709"/>
        <w:rPr>
          <w:rFonts w:ascii="Arial" w:hAnsi="Arial" w:cs="Arial"/>
          <w:sz w:val="22"/>
        </w:rPr>
      </w:pPr>
      <w:r w:rsidRPr="003355B5">
        <w:rPr>
          <w:rFonts w:ascii="Arial" w:hAnsi="Arial" w:cs="Arial"/>
          <w:b/>
          <w:sz w:val="22"/>
        </w:rPr>
        <w:t>IČ:</w:t>
      </w:r>
      <w:r w:rsidRPr="003355B5">
        <w:rPr>
          <w:rFonts w:ascii="Arial" w:hAnsi="Arial" w:cs="Arial"/>
          <w:sz w:val="22"/>
        </w:rPr>
        <w:t xml:space="preserve"> </w:t>
      </w:r>
      <w:r w:rsidRPr="003355B5">
        <w:rPr>
          <w:rFonts w:ascii="Arial" w:hAnsi="Arial" w:cs="Arial"/>
          <w:sz w:val="22"/>
        </w:rPr>
        <w:tab/>
      </w:r>
      <w:r w:rsidRPr="003355B5">
        <w:rPr>
          <w:rFonts w:ascii="Arial" w:hAnsi="Arial" w:cs="Arial"/>
          <w:sz w:val="22"/>
        </w:rPr>
        <w:tab/>
      </w:r>
      <w:r w:rsidR="003355B5" w:rsidRPr="003355B5">
        <w:rPr>
          <w:rFonts w:ascii="Arial" w:hAnsi="Arial" w:cs="Arial"/>
          <w:sz w:val="22"/>
        </w:rPr>
        <w:tab/>
      </w:r>
      <w:r w:rsidRPr="003355B5">
        <w:rPr>
          <w:rFonts w:ascii="Arial" w:hAnsi="Arial" w:cs="Arial"/>
          <w:sz w:val="22"/>
        </w:rPr>
        <w:t xml:space="preserve">62331078, </w:t>
      </w:r>
    </w:p>
    <w:p w14:paraId="1DB2AC7F" w14:textId="77777777" w:rsidR="005E2FAC" w:rsidRPr="003355B5" w:rsidRDefault="005E2FAC" w:rsidP="005E2FAC">
      <w:pPr>
        <w:ind w:firstLine="709"/>
        <w:rPr>
          <w:rFonts w:ascii="Arial" w:hAnsi="Arial" w:cs="Arial"/>
          <w:sz w:val="22"/>
        </w:rPr>
      </w:pPr>
      <w:r w:rsidRPr="003355B5">
        <w:rPr>
          <w:rFonts w:ascii="Arial" w:hAnsi="Arial" w:cs="Arial"/>
          <w:b/>
          <w:sz w:val="22"/>
        </w:rPr>
        <w:t>se sídlem</w:t>
      </w:r>
      <w:r w:rsidRPr="003355B5">
        <w:rPr>
          <w:rFonts w:ascii="Arial" w:hAnsi="Arial" w:cs="Arial"/>
          <w:sz w:val="22"/>
        </w:rPr>
        <w:t xml:space="preserve">: </w:t>
      </w:r>
      <w:r w:rsidRPr="003355B5">
        <w:rPr>
          <w:rFonts w:ascii="Arial" w:hAnsi="Arial" w:cs="Arial"/>
          <w:sz w:val="22"/>
        </w:rPr>
        <w:tab/>
      </w:r>
      <w:r w:rsidR="003355B5" w:rsidRPr="003355B5">
        <w:rPr>
          <w:rFonts w:ascii="Arial" w:hAnsi="Arial" w:cs="Arial"/>
          <w:sz w:val="22"/>
        </w:rPr>
        <w:tab/>
      </w:r>
      <w:r w:rsidRPr="003355B5">
        <w:rPr>
          <w:rFonts w:ascii="Arial" w:hAnsi="Arial" w:cs="Arial"/>
          <w:sz w:val="22"/>
        </w:rPr>
        <w:t xml:space="preserve">Štefánikova 1163, </w:t>
      </w:r>
      <w:r w:rsidR="006E1325">
        <w:rPr>
          <w:rFonts w:ascii="Arial" w:hAnsi="Arial" w:cs="Arial"/>
          <w:sz w:val="22"/>
        </w:rPr>
        <w:t>Kopřivnice 742 21</w:t>
      </w:r>
    </w:p>
    <w:p w14:paraId="6A9049D1" w14:textId="77777777" w:rsidR="005E2FAC" w:rsidRPr="003355B5" w:rsidRDefault="005E2FAC" w:rsidP="005E2FAC">
      <w:pPr>
        <w:rPr>
          <w:rFonts w:ascii="Arial" w:hAnsi="Arial" w:cs="Arial"/>
          <w:sz w:val="22"/>
        </w:rPr>
      </w:pPr>
      <w:r w:rsidRPr="003355B5">
        <w:rPr>
          <w:rFonts w:ascii="Arial" w:hAnsi="Arial" w:cs="Arial"/>
          <w:sz w:val="22"/>
        </w:rPr>
        <w:tab/>
      </w:r>
      <w:r w:rsidRPr="003355B5">
        <w:rPr>
          <w:rFonts w:ascii="Arial" w:hAnsi="Arial" w:cs="Arial"/>
          <w:b/>
          <w:sz w:val="22"/>
        </w:rPr>
        <w:t xml:space="preserve">ID DS: </w:t>
      </w:r>
      <w:r w:rsidRPr="003355B5">
        <w:rPr>
          <w:rFonts w:ascii="Arial" w:hAnsi="Arial" w:cs="Arial"/>
          <w:b/>
          <w:sz w:val="22"/>
        </w:rPr>
        <w:tab/>
      </w:r>
      <w:r w:rsidRPr="003355B5">
        <w:rPr>
          <w:rFonts w:ascii="Arial" w:hAnsi="Arial" w:cs="Arial"/>
          <w:b/>
          <w:sz w:val="22"/>
        </w:rPr>
        <w:tab/>
      </w:r>
      <w:r w:rsidRPr="003355B5">
        <w:rPr>
          <w:rFonts w:ascii="Arial" w:hAnsi="Arial" w:cs="Arial"/>
          <w:sz w:val="22"/>
        </w:rPr>
        <w:t>ebkmx6n</w:t>
      </w:r>
    </w:p>
    <w:p w14:paraId="3C6CD448" w14:textId="77777777" w:rsidR="005E2FAC" w:rsidRPr="003355B5" w:rsidRDefault="005E2FAC" w:rsidP="005E2FAC">
      <w:pPr>
        <w:rPr>
          <w:rFonts w:ascii="Arial" w:hAnsi="Arial" w:cs="Arial"/>
          <w:sz w:val="22"/>
        </w:rPr>
      </w:pPr>
      <w:r w:rsidRPr="003355B5">
        <w:rPr>
          <w:rFonts w:ascii="Arial" w:hAnsi="Arial" w:cs="Arial"/>
          <w:sz w:val="22"/>
        </w:rPr>
        <w:tab/>
      </w:r>
      <w:r w:rsidRPr="003355B5">
        <w:rPr>
          <w:rFonts w:ascii="Arial" w:hAnsi="Arial" w:cs="Arial"/>
          <w:b/>
          <w:sz w:val="22"/>
        </w:rPr>
        <w:t>zastoupená:</w:t>
      </w:r>
      <w:r w:rsidRPr="003355B5">
        <w:rPr>
          <w:rFonts w:ascii="Arial" w:hAnsi="Arial" w:cs="Arial"/>
          <w:sz w:val="22"/>
        </w:rPr>
        <w:t xml:space="preserve"> </w:t>
      </w:r>
      <w:r w:rsidRPr="003355B5">
        <w:rPr>
          <w:rFonts w:ascii="Arial" w:hAnsi="Arial" w:cs="Arial"/>
          <w:sz w:val="22"/>
        </w:rPr>
        <w:tab/>
      </w:r>
      <w:r w:rsidR="0049246E">
        <w:rPr>
          <w:rFonts w:ascii="Arial" w:hAnsi="Arial" w:cs="Arial"/>
          <w:sz w:val="22"/>
        </w:rPr>
        <w:t xml:space="preserve">            </w:t>
      </w:r>
      <w:r w:rsidRPr="003355B5">
        <w:rPr>
          <w:rFonts w:ascii="Arial" w:hAnsi="Arial" w:cs="Arial"/>
          <w:sz w:val="22"/>
        </w:rPr>
        <w:t>Bc. Pavlem Vyškovským, ředitelem</w:t>
      </w:r>
    </w:p>
    <w:p w14:paraId="3618A393" w14:textId="77777777" w:rsidR="005E2FAC" w:rsidRPr="003355B5" w:rsidRDefault="005E2FAC" w:rsidP="005E2FAC">
      <w:pPr>
        <w:rPr>
          <w:rFonts w:ascii="Arial" w:hAnsi="Arial" w:cs="Arial"/>
          <w:sz w:val="22"/>
        </w:rPr>
      </w:pPr>
    </w:p>
    <w:p w14:paraId="6A481AF0" w14:textId="77777777" w:rsidR="005E2FAC" w:rsidRPr="003355B5" w:rsidRDefault="005E2FAC" w:rsidP="005E2FAC">
      <w:pPr>
        <w:rPr>
          <w:rFonts w:ascii="Arial" w:hAnsi="Arial" w:cs="Arial"/>
          <w:sz w:val="22"/>
        </w:rPr>
      </w:pPr>
      <w:r w:rsidRPr="003355B5">
        <w:rPr>
          <w:rFonts w:ascii="Arial" w:hAnsi="Arial" w:cs="Arial"/>
          <w:sz w:val="22"/>
        </w:rPr>
        <w:tab/>
        <w:t xml:space="preserve">dále také jako </w:t>
      </w:r>
      <w:r w:rsidRPr="003355B5">
        <w:rPr>
          <w:rFonts w:ascii="Arial" w:hAnsi="Arial" w:cs="Arial"/>
          <w:b/>
          <w:bCs/>
          <w:i/>
          <w:iCs/>
          <w:sz w:val="22"/>
        </w:rPr>
        <w:t>pronajímate</w:t>
      </w:r>
      <w:r w:rsidRPr="003355B5">
        <w:rPr>
          <w:rFonts w:ascii="Arial" w:hAnsi="Arial" w:cs="Arial"/>
          <w:b/>
          <w:bCs/>
          <w:sz w:val="22"/>
        </w:rPr>
        <w:t>l</w:t>
      </w:r>
      <w:r w:rsidRPr="003355B5">
        <w:rPr>
          <w:rFonts w:ascii="Arial" w:hAnsi="Arial" w:cs="Arial"/>
          <w:sz w:val="22"/>
        </w:rPr>
        <w:t xml:space="preserve"> na straně jedné</w:t>
      </w:r>
    </w:p>
    <w:p w14:paraId="6B3E4F8A" w14:textId="77777777" w:rsidR="005E2FAC" w:rsidRPr="003355B5" w:rsidRDefault="005E2FAC" w:rsidP="005E2FAC">
      <w:pPr>
        <w:rPr>
          <w:rFonts w:ascii="Arial" w:hAnsi="Arial" w:cs="Arial"/>
          <w:sz w:val="22"/>
        </w:rPr>
      </w:pPr>
    </w:p>
    <w:p w14:paraId="507E3F9E" w14:textId="77777777" w:rsidR="005E2FAC" w:rsidRPr="003355B5" w:rsidRDefault="005E2FAC" w:rsidP="005E2FAC">
      <w:pPr>
        <w:jc w:val="center"/>
        <w:rPr>
          <w:rFonts w:ascii="Arial" w:hAnsi="Arial" w:cs="Arial"/>
          <w:sz w:val="22"/>
        </w:rPr>
      </w:pPr>
      <w:r w:rsidRPr="003355B5">
        <w:rPr>
          <w:rFonts w:ascii="Arial" w:hAnsi="Arial" w:cs="Arial"/>
          <w:sz w:val="22"/>
        </w:rPr>
        <w:t>a</w:t>
      </w:r>
    </w:p>
    <w:p w14:paraId="165B6C30" w14:textId="77777777" w:rsidR="005E2FAC" w:rsidRPr="003355B5" w:rsidRDefault="005E2FAC" w:rsidP="005E2FAC">
      <w:pPr>
        <w:rPr>
          <w:rFonts w:ascii="Arial" w:hAnsi="Arial" w:cs="Arial"/>
          <w:sz w:val="22"/>
        </w:rPr>
      </w:pPr>
    </w:p>
    <w:p w14:paraId="4C523478" w14:textId="77777777" w:rsidR="005E2FAC" w:rsidRPr="008D317E" w:rsidRDefault="006E1325" w:rsidP="005E2FAC">
      <w:pPr>
        <w:ind w:firstLine="708"/>
        <w:rPr>
          <w:rFonts w:ascii="Arial" w:hAnsi="Arial" w:cs="Arial"/>
          <w:sz w:val="22"/>
        </w:rPr>
      </w:pPr>
      <w:r w:rsidRPr="008D317E">
        <w:rPr>
          <w:rFonts w:ascii="Arial" w:hAnsi="Arial" w:cs="Arial"/>
          <w:b/>
          <w:bCs/>
          <w:sz w:val="22"/>
        </w:rPr>
        <w:t xml:space="preserve">RODO </w:t>
      </w:r>
      <w:proofErr w:type="spellStart"/>
      <w:r w:rsidRPr="008D317E">
        <w:rPr>
          <w:rFonts w:ascii="Arial" w:hAnsi="Arial" w:cs="Arial"/>
          <w:b/>
          <w:bCs/>
          <w:sz w:val="22"/>
        </w:rPr>
        <w:t>Legendary</w:t>
      </w:r>
      <w:proofErr w:type="spellEnd"/>
      <w:r w:rsidRPr="008D317E">
        <w:rPr>
          <w:rFonts w:ascii="Arial" w:hAnsi="Arial" w:cs="Arial"/>
          <w:b/>
          <w:bCs/>
          <w:sz w:val="22"/>
        </w:rPr>
        <w:t xml:space="preserve"> s.r.o.</w:t>
      </w:r>
    </w:p>
    <w:p w14:paraId="08B3C0EE" w14:textId="77777777" w:rsidR="005E2FAC" w:rsidRPr="008D317E" w:rsidRDefault="005E2FAC" w:rsidP="005E2FAC">
      <w:pPr>
        <w:ind w:left="720"/>
        <w:rPr>
          <w:rFonts w:ascii="Arial" w:hAnsi="Arial" w:cs="Arial"/>
          <w:sz w:val="22"/>
        </w:rPr>
      </w:pPr>
      <w:r w:rsidRPr="008D317E">
        <w:rPr>
          <w:rFonts w:ascii="Arial" w:hAnsi="Arial" w:cs="Arial"/>
          <w:b/>
          <w:bCs/>
          <w:sz w:val="22"/>
        </w:rPr>
        <w:t>IČ:</w:t>
      </w:r>
      <w:r w:rsidRPr="008D317E">
        <w:rPr>
          <w:rFonts w:ascii="Arial" w:hAnsi="Arial" w:cs="Arial"/>
          <w:sz w:val="22"/>
        </w:rPr>
        <w:t xml:space="preserve"> </w:t>
      </w:r>
      <w:r w:rsidRPr="008D317E">
        <w:rPr>
          <w:rFonts w:ascii="Arial" w:hAnsi="Arial" w:cs="Arial"/>
          <w:sz w:val="22"/>
        </w:rPr>
        <w:tab/>
      </w:r>
      <w:r w:rsidRPr="008D317E">
        <w:rPr>
          <w:rFonts w:ascii="Arial" w:hAnsi="Arial" w:cs="Arial"/>
          <w:sz w:val="22"/>
        </w:rPr>
        <w:tab/>
      </w:r>
      <w:r w:rsidR="003355B5" w:rsidRPr="008D317E">
        <w:rPr>
          <w:rFonts w:ascii="Arial" w:hAnsi="Arial" w:cs="Arial"/>
          <w:sz w:val="22"/>
        </w:rPr>
        <w:tab/>
      </w:r>
      <w:r w:rsidR="006E1325" w:rsidRPr="008D317E">
        <w:rPr>
          <w:rFonts w:ascii="Arial" w:hAnsi="Arial" w:cs="Arial"/>
          <w:sz w:val="22"/>
        </w:rPr>
        <w:t>22055711</w:t>
      </w:r>
    </w:p>
    <w:p w14:paraId="72FD1C10" w14:textId="77777777" w:rsidR="005E2FAC" w:rsidRPr="008D317E" w:rsidRDefault="005E2FAC" w:rsidP="005E2FAC">
      <w:pPr>
        <w:ind w:left="720"/>
        <w:rPr>
          <w:rFonts w:ascii="Arial" w:hAnsi="Arial" w:cs="Arial"/>
          <w:sz w:val="22"/>
        </w:rPr>
      </w:pPr>
      <w:r w:rsidRPr="008D317E">
        <w:rPr>
          <w:rFonts w:ascii="Arial" w:hAnsi="Arial" w:cs="Arial"/>
          <w:b/>
          <w:bCs/>
          <w:sz w:val="22"/>
        </w:rPr>
        <w:t xml:space="preserve">ID DS: </w:t>
      </w:r>
      <w:r w:rsidRPr="008D317E">
        <w:rPr>
          <w:rFonts w:ascii="Arial" w:hAnsi="Arial" w:cs="Arial"/>
          <w:b/>
          <w:bCs/>
          <w:sz w:val="22"/>
        </w:rPr>
        <w:tab/>
      </w:r>
      <w:r w:rsidRPr="008D317E">
        <w:rPr>
          <w:rFonts w:ascii="Arial" w:hAnsi="Arial" w:cs="Arial"/>
          <w:b/>
          <w:bCs/>
          <w:sz w:val="22"/>
        </w:rPr>
        <w:tab/>
      </w:r>
      <w:r w:rsidR="006E1325" w:rsidRPr="008D317E">
        <w:rPr>
          <w:rFonts w:ascii="Arial" w:hAnsi="Arial" w:cs="Arial"/>
          <w:bCs/>
          <w:sz w:val="22"/>
        </w:rPr>
        <w:t>d78fhts</w:t>
      </w:r>
    </w:p>
    <w:p w14:paraId="732A7517" w14:textId="77777777" w:rsidR="005E2FAC" w:rsidRPr="008D317E" w:rsidRDefault="005E2FAC" w:rsidP="005E2FAC">
      <w:pPr>
        <w:ind w:left="720"/>
        <w:rPr>
          <w:rFonts w:ascii="Arial" w:hAnsi="Arial" w:cs="Arial"/>
          <w:bCs/>
          <w:sz w:val="22"/>
        </w:rPr>
      </w:pPr>
      <w:r w:rsidRPr="008D317E">
        <w:rPr>
          <w:rFonts w:ascii="Arial" w:hAnsi="Arial" w:cs="Arial"/>
          <w:b/>
          <w:bCs/>
          <w:sz w:val="22"/>
        </w:rPr>
        <w:t xml:space="preserve">se sídlem: </w:t>
      </w:r>
      <w:r w:rsidRPr="008D317E">
        <w:rPr>
          <w:rFonts w:ascii="Arial" w:hAnsi="Arial" w:cs="Arial"/>
          <w:b/>
          <w:bCs/>
          <w:sz w:val="22"/>
        </w:rPr>
        <w:tab/>
      </w:r>
      <w:r w:rsidR="003355B5" w:rsidRPr="008D317E">
        <w:rPr>
          <w:rFonts w:ascii="Arial" w:hAnsi="Arial" w:cs="Arial"/>
          <w:b/>
          <w:bCs/>
          <w:sz w:val="22"/>
        </w:rPr>
        <w:tab/>
      </w:r>
      <w:r w:rsidR="006E1325" w:rsidRPr="008D317E">
        <w:rPr>
          <w:rFonts w:ascii="Arial" w:hAnsi="Arial" w:cs="Arial"/>
          <w:bCs/>
          <w:sz w:val="22"/>
        </w:rPr>
        <w:t>Erbenova 1117/2, Kopřivnice 742 21</w:t>
      </w:r>
    </w:p>
    <w:p w14:paraId="3EDAE71F" w14:textId="77777777" w:rsidR="005E2FAC" w:rsidRPr="003355B5" w:rsidRDefault="005E2FAC" w:rsidP="005E2FAC">
      <w:pPr>
        <w:ind w:left="720"/>
        <w:rPr>
          <w:rFonts w:ascii="Arial" w:hAnsi="Arial" w:cs="Arial"/>
          <w:sz w:val="22"/>
        </w:rPr>
      </w:pPr>
      <w:r w:rsidRPr="0049246E">
        <w:rPr>
          <w:rFonts w:ascii="Arial" w:hAnsi="Arial" w:cs="Arial"/>
          <w:b/>
          <w:bCs/>
          <w:sz w:val="22"/>
        </w:rPr>
        <w:t>zastoupená:</w:t>
      </w:r>
      <w:r w:rsidRPr="0049246E">
        <w:rPr>
          <w:rFonts w:ascii="Arial" w:hAnsi="Arial" w:cs="Arial"/>
          <w:sz w:val="22"/>
        </w:rPr>
        <w:t xml:space="preserve"> </w:t>
      </w:r>
      <w:r w:rsidRPr="0049246E">
        <w:rPr>
          <w:rFonts w:ascii="Arial" w:hAnsi="Arial" w:cs="Arial"/>
          <w:sz w:val="22"/>
        </w:rPr>
        <w:tab/>
      </w:r>
      <w:r w:rsidR="0049246E">
        <w:rPr>
          <w:rFonts w:ascii="Arial" w:hAnsi="Arial" w:cs="Arial"/>
          <w:sz w:val="22"/>
        </w:rPr>
        <w:t xml:space="preserve">            René Řezníček, </w:t>
      </w:r>
      <w:r w:rsidR="0049246E" w:rsidRPr="0049246E">
        <w:rPr>
          <w:rFonts w:ascii="Arial" w:hAnsi="Arial" w:cs="Arial"/>
          <w:sz w:val="22"/>
        </w:rPr>
        <w:t>+420 601 566</w:t>
      </w:r>
      <w:r w:rsidR="000B4A36">
        <w:rPr>
          <w:rFonts w:ascii="Arial" w:hAnsi="Arial" w:cs="Arial"/>
          <w:sz w:val="22"/>
        </w:rPr>
        <w:t> </w:t>
      </w:r>
      <w:r w:rsidR="0049246E" w:rsidRPr="0049246E">
        <w:rPr>
          <w:rFonts w:ascii="Arial" w:hAnsi="Arial" w:cs="Arial"/>
          <w:sz w:val="22"/>
        </w:rPr>
        <w:t>981</w:t>
      </w:r>
      <w:r w:rsidR="000B4A36">
        <w:rPr>
          <w:rFonts w:ascii="Arial" w:hAnsi="Arial" w:cs="Arial"/>
          <w:sz w:val="22"/>
        </w:rPr>
        <w:t>, jednatelem</w:t>
      </w:r>
    </w:p>
    <w:p w14:paraId="6EE15C29" w14:textId="77777777" w:rsidR="005E2FAC" w:rsidRPr="003355B5" w:rsidRDefault="005E2FAC" w:rsidP="005E2FAC">
      <w:pPr>
        <w:ind w:left="720"/>
        <w:rPr>
          <w:rFonts w:ascii="Arial" w:hAnsi="Arial" w:cs="Arial"/>
          <w:sz w:val="22"/>
        </w:rPr>
      </w:pPr>
    </w:p>
    <w:p w14:paraId="5699912C" w14:textId="77777777" w:rsidR="005E2FAC" w:rsidRPr="003355B5" w:rsidRDefault="005E2FAC" w:rsidP="005E2FAC">
      <w:pPr>
        <w:rPr>
          <w:rFonts w:ascii="Arial" w:hAnsi="Arial" w:cs="Arial"/>
          <w:sz w:val="22"/>
        </w:rPr>
      </w:pPr>
      <w:r w:rsidRPr="003355B5">
        <w:rPr>
          <w:rFonts w:ascii="Arial" w:hAnsi="Arial" w:cs="Arial"/>
          <w:sz w:val="22"/>
        </w:rPr>
        <w:tab/>
        <w:t xml:space="preserve">dále také jako </w:t>
      </w:r>
      <w:r w:rsidRPr="003355B5">
        <w:rPr>
          <w:rFonts w:ascii="Arial" w:hAnsi="Arial" w:cs="Arial"/>
          <w:b/>
          <w:i/>
          <w:sz w:val="22"/>
        </w:rPr>
        <w:t>nájemce</w:t>
      </w:r>
      <w:r w:rsidRPr="003355B5">
        <w:rPr>
          <w:rFonts w:ascii="Arial" w:hAnsi="Arial" w:cs="Arial"/>
          <w:b/>
          <w:sz w:val="22"/>
        </w:rPr>
        <w:t xml:space="preserve"> </w:t>
      </w:r>
      <w:r w:rsidRPr="003355B5">
        <w:rPr>
          <w:rFonts w:ascii="Arial" w:hAnsi="Arial" w:cs="Arial"/>
          <w:sz w:val="22"/>
        </w:rPr>
        <w:t>na straně druhé</w:t>
      </w:r>
    </w:p>
    <w:p w14:paraId="5C631DA0" w14:textId="77777777" w:rsidR="004A5563" w:rsidRDefault="004A5563">
      <w:pPr>
        <w:rPr>
          <w:rFonts w:hint="eastAsia"/>
        </w:rPr>
      </w:pPr>
    </w:p>
    <w:p w14:paraId="61745864" w14:textId="77777777" w:rsidR="005E2FAC" w:rsidRDefault="005E2FAC" w:rsidP="005E2FAC">
      <w:pPr>
        <w:spacing w:before="240" w:after="120"/>
        <w:jc w:val="center"/>
        <w:rPr>
          <w:rFonts w:ascii="Arial" w:hAnsi="Arial" w:cs="Arial"/>
          <w:b/>
        </w:rPr>
      </w:pPr>
      <w:r w:rsidRPr="00D167CF">
        <w:rPr>
          <w:rFonts w:ascii="Arial" w:hAnsi="Arial" w:cs="Arial"/>
          <w:b/>
        </w:rPr>
        <w:t>uzavřeli tuto smlouvu o nájmu:</w:t>
      </w:r>
    </w:p>
    <w:p w14:paraId="476FE94B" w14:textId="77777777" w:rsidR="006471F0" w:rsidRPr="00D167CF" w:rsidRDefault="006471F0" w:rsidP="005E2FAC">
      <w:pPr>
        <w:spacing w:before="240" w:after="120"/>
        <w:jc w:val="center"/>
        <w:rPr>
          <w:rFonts w:ascii="Arial" w:hAnsi="Arial" w:cs="Arial"/>
          <w:b/>
        </w:rPr>
      </w:pPr>
    </w:p>
    <w:p w14:paraId="2B55AA7B" w14:textId="77777777" w:rsidR="005E2FAC" w:rsidRPr="00D167CF" w:rsidRDefault="005E2FAC" w:rsidP="00E06E03">
      <w:pPr>
        <w:pStyle w:val="Nadpis1"/>
        <w:numPr>
          <w:ilvl w:val="0"/>
          <w:numId w:val="27"/>
        </w:numPr>
        <w:jc w:val="center"/>
        <w:rPr>
          <w:rFonts w:ascii="Arial" w:hAnsi="Arial" w:cs="Arial"/>
          <w:szCs w:val="24"/>
        </w:rPr>
      </w:pPr>
      <w:r w:rsidRPr="00D167CF">
        <w:rPr>
          <w:rFonts w:ascii="Arial" w:hAnsi="Arial" w:cs="Arial"/>
          <w:szCs w:val="24"/>
        </w:rPr>
        <w:t>Předmět a účel této smlouvy</w:t>
      </w:r>
    </w:p>
    <w:p w14:paraId="1079E80F" w14:textId="77777777" w:rsidR="005E2FAC" w:rsidRPr="00D167CF" w:rsidRDefault="005E2FAC" w:rsidP="005E2FAC">
      <w:pPr>
        <w:rPr>
          <w:rFonts w:ascii="Arial" w:hAnsi="Arial" w:cs="Arial"/>
        </w:rPr>
      </w:pPr>
    </w:p>
    <w:p w14:paraId="2FC843D8" w14:textId="77777777" w:rsidR="005E2FAC" w:rsidRPr="00D167CF" w:rsidRDefault="005E2FAC" w:rsidP="005E2FAC">
      <w:pPr>
        <w:pStyle w:val="Zkladntext"/>
        <w:numPr>
          <w:ilvl w:val="0"/>
          <w:numId w:val="2"/>
        </w:numPr>
        <w:tabs>
          <w:tab w:val="left" w:pos="360"/>
        </w:tabs>
        <w:spacing w:after="120"/>
        <w:ind w:left="720" w:hanging="720"/>
        <w:rPr>
          <w:rFonts w:ascii="Arial" w:hAnsi="Arial" w:cs="Arial"/>
          <w:b/>
          <w:sz w:val="22"/>
          <w:szCs w:val="22"/>
        </w:rPr>
      </w:pPr>
      <w:r w:rsidRPr="00D167CF">
        <w:rPr>
          <w:rFonts w:ascii="Arial" w:hAnsi="Arial" w:cs="Arial"/>
          <w:sz w:val="22"/>
          <w:szCs w:val="22"/>
        </w:rPr>
        <w:t>Předmětem této smlouvy je nájemní vztah mezi stranami této smlouvy, přičemž účelem této nájemní smlouvy je upravení tohoto vzájemného vztahu v souladu s vůlí stran a obecně závaznými právními předpisy</w:t>
      </w:r>
      <w:r w:rsidR="00EA673A">
        <w:rPr>
          <w:rFonts w:ascii="Arial" w:hAnsi="Arial" w:cs="Arial"/>
          <w:sz w:val="22"/>
          <w:szCs w:val="22"/>
        </w:rPr>
        <w:t>.</w:t>
      </w:r>
    </w:p>
    <w:p w14:paraId="30DF7862" w14:textId="77777777" w:rsidR="005E2FAC" w:rsidRPr="00D167CF" w:rsidRDefault="005E2FAC" w:rsidP="005E2FAC">
      <w:pPr>
        <w:pStyle w:val="Zkladntext"/>
        <w:numPr>
          <w:ilvl w:val="0"/>
          <w:numId w:val="2"/>
        </w:numPr>
        <w:tabs>
          <w:tab w:val="left" w:pos="360"/>
        </w:tabs>
        <w:spacing w:after="120"/>
        <w:ind w:left="720" w:hanging="720"/>
        <w:rPr>
          <w:rFonts w:ascii="Arial" w:hAnsi="Arial" w:cs="Arial"/>
          <w:b/>
          <w:sz w:val="22"/>
          <w:szCs w:val="22"/>
        </w:rPr>
      </w:pPr>
      <w:r w:rsidRPr="00D167CF">
        <w:rPr>
          <w:rFonts w:ascii="Arial" w:hAnsi="Arial" w:cs="Arial"/>
          <w:sz w:val="22"/>
          <w:szCs w:val="22"/>
        </w:rPr>
        <w:t>Na základě této smlouvy pronajímatel přenechává nájemci do </w:t>
      </w:r>
      <w:r w:rsidR="00EA673A">
        <w:rPr>
          <w:rFonts w:ascii="Arial" w:hAnsi="Arial" w:cs="Arial"/>
          <w:sz w:val="22"/>
          <w:szCs w:val="22"/>
        </w:rPr>
        <w:t xml:space="preserve">nájmu </w:t>
      </w:r>
      <w:r w:rsidRPr="00D167CF">
        <w:rPr>
          <w:rFonts w:ascii="Arial" w:hAnsi="Arial" w:cs="Arial"/>
          <w:sz w:val="22"/>
          <w:szCs w:val="22"/>
        </w:rPr>
        <w:t xml:space="preserve">předmět nájmu specifikovaný v čl. </w:t>
      </w:r>
      <w:r w:rsidR="004D5EC7">
        <w:rPr>
          <w:rFonts w:ascii="Arial" w:hAnsi="Arial" w:cs="Arial"/>
          <w:sz w:val="22"/>
          <w:szCs w:val="22"/>
        </w:rPr>
        <w:t xml:space="preserve">2 </w:t>
      </w:r>
      <w:r w:rsidRPr="00D167CF">
        <w:rPr>
          <w:rFonts w:ascii="Arial" w:hAnsi="Arial" w:cs="Arial"/>
          <w:sz w:val="22"/>
          <w:szCs w:val="22"/>
        </w:rPr>
        <w:t>odst. 2 této smlouvy</w:t>
      </w:r>
      <w:r w:rsidR="00280119">
        <w:rPr>
          <w:rFonts w:ascii="Arial" w:hAnsi="Arial" w:cs="Arial"/>
          <w:sz w:val="22"/>
          <w:szCs w:val="22"/>
        </w:rPr>
        <w:t>.</w:t>
      </w:r>
      <w:r w:rsidRPr="00D167CF">
        <w:rPr>
          <w:rFonts w:ascii="Arial" w:hAnsi="Arial" w:cs="Arial"/>
          <w:sz w:val="22"/>
          <w:szCs w:val="22"/>
        </w:rPr>
        <w:t xml:space="preserve"> Nájemce tento nájem přijímá a zavazuje se za to platit pronajímateli nájemné podle této smlouvy a užívat předmět nájmu dle sjednaného účelu. </w:t>
      </w:r>
    </w:p>
    <w:p w14:paraId="081A02F3" w14:textId="77777777" w:rsidR="005E2FAC" w:rsidRPr="00D167CF" w:rsidRDefault="005E2FAC" w:rsidP="005E2FAC">
      <w:pPr>
        <w:pStyle w:val="Zkladntext"/>
        <w:tabs>
          <w:tab w:val="left" w:pos="360"/>
        </w:tabs>
        <w:rPr>
          <w:rFonts w:ascii="Arial" w:hAnsi="Arial" w:cs="Arial"/>
          <w:b/>
          <w:sz w:val="22"/>
          <w:szCs w:val="22"/>
        </w:rPr>
      </w:pPr>
    </w:p>
    <w:p w14:paraId="68EFD25B" w14:textId="77777777" w:rsidR="005E2FAC" w:rsidRPr="00D167CF" w:rsidRDefault="005E2FAC" w:rsidP="00E06E03">
      <w:pPr>
        <w:pStyle w:val="Nadpis1"/>
        <w:numPr>
          <w:ilvl w:val="0"/>
          <w:numId w:val="27"/>
        </w:numPr>
        <w:jc w:val="center"/>
        <w:rPr>
          <w:rFonts w:ascii="Arial" w:hAnsi="Arial" w:cs="Arial"/>
          <w:szCs w:val="24"/>
        </w:rPr>
      </w:pPr>
      <w:r w:rsidRPr="00D167CF">
        <w:rPr>
          <w:rFonts w:ascii="Arial" w:hAnsi="Arial" w:cs="Arial"/>
          <w:szCs w:val="24"/>
        </w:rPr>
        <w:t>Předmět nájmu</w:t>
      </w:r>
    </w:p>
    <w:p w14:paraId="5365E219" w14:textId="77777777" w:rsidR="005E2FAC" w:rsidRPr="00D167CF" w:rsidRDefault="005E2FAC" w:rsidP="005E2FAC">
      <w:pPr>
        <w:jc w:val="both"/>
        <w:rPr>
          <w:rFonts w:ascii="Arial" w:hAnsi="Arial" w:cs="Arial"/>
          <w:sz w:val="22"/>
          <w:szCs w:val="22"/>
        </w:rPr>
      </w:pPr>
    </w:p>
    <w:p w14:paraId="069FA849" w14:textId="77777777" w:rsidR="005E2FAC" w:rsidRPr="005B347E" w:rsidRDefault="005E2FAC" w:rsidP="005E2FAC">
      <w:pPr>
        <w:widowControl/>
        <w:numPr>
          <w:ilvl w:val="0"/>
          <w:numId w:val="3"/>
        </w:numPr>
        <w:tabs>
          <w:tab w:val="clear" w:pos="720"/>
        </w:tabs>
        <w:suppressAutoHyphens w:val="0"/>
        <w:spacing w:after="120"/>
        <w:ind w:hanging="720"/>
        <w:jc w:val="both"/>
        <w:rPr>
          <w:rFonts w:ascii="Arial" w:hAnsi="Arial" w:cs="Arial"/>
          <w:sz w:val="22"/>
          <w:szCs w:val="22"/>
        </w:rPr>
      </w:pPr>
      <w:r w:rsidRPr="005B347E">
        <w:rPr>
          <w:rFonts w:ascii="Arial" w:hAnsi="Arial" w:cs="Arial"/>
          <w:sz w:val="22"/>
          <w:szCs w:val="22"/>
        </w:rPr>
        <w:t xml:space="preserve">Pronajímatel je výlučným vlastníkem nemovitosti – budovy s č.p. 540 – objekt občanské vybavenosti, na adrese Masarykovo nám. 540 v Kopřivnici, </w:t>
      </w:r>
      <w:r w:rsidR="005B347E" w:rsidRPr="005B347E">
        <w:rPr>
          <w:rFonts w:ascii="Arial" w:hAnsi="Arial" w:cs="Arial"/>
          <w:sz w:val="22"/>
          <w:szCs w:val="22"/>
        </w:rPr>
        <w:t>která stojí</w:t>
      </w:r>
      <w:r w:rsidRPr="005B347E">
        <w:rPr>
          <w:rFonts w:ascii="Arial" w:hAnsi="Arial" w:cs="Arial"/>
          <w:sz w:val="22"/>
          <w:szCs w:val="22"/>
        </w:rPr>
        <w:t xml:space="preserve"> na pozemku </w:t>
      </w:r>
      <w:proofErr w:type="spellStart"/>
      <w:r w:rsidRPr="005B347E">
        <w:rPr>
          <w:rFonts w:ascii="Arial" w:hAnsi="Arial" w:cs="Arial"/>
          <w:sz w:val="22"/>
          <w:szCs w:val="22"/>
        </w:rPr>
        <w:t>parc</w:t>
      </w:r>
      <w:proofErr w:type="spellEnd"/>
      <w:r w:rsidRPr="005B347E">
        <w:rPr>
          <w:rFonts w:ascii="Arial" w:hAnsi="Arial" w:cs="Arial"/>
          <w:sz w:val="22"/>
          <w:szCs w:val="22"/>
        </w:rPr>
        <w:t>. č. 1950/1 v </w:t>
      </w:r>
      <w:proofErr w:type="spellStart"/>
      <w:r w:rsidRPr="005B347E">
        <w:rPr>
          <w:rFonts w:ascii="Arial" w:hAnsi="Arial" w:cs="Arial"/>
          <w:sz w:val="22"/>
          <w:szCs w:val="22"/>
        </w:rPr>
        <w:t>k.ú</w:t>
      </w:r>
      <w:proofErr w:type="spellEnd"/>
      <w:r w:rsidRPr="005B347E">
        <w:rPr>
          <w:rFonts w:ascii="Arial" w:hAnsi="Arial" w:cs="Arial"/>
          <w:sz w:val="22"/>
          <w:szCs w:val="22"/>
        </w:rPr>
        <w:t>. Kopřivnice vše zapsáno v katastru nemovitostí u Katastrálního úřadu pro Moravskoslezský kraj, Katastrální pracoviště Nový Jičín na LV č. 10001. Pronajímatel prohlašuje, že tato nemovitost slouží jako zimní stadion</w:t>
      </w:r>
      <w:r w:rsidR="004B50D3" w:rsidRPr="005B347E">
        <w:rPr>
          <w:rFonts w:ascii="Arial" w:hAnsi="Arial" w:cs="Arial"/>
          <w:sz w:val="22"/>
          <w:szCs w:val="22"/>
        </w:rPr>
        <w:t xml:space="preserve"> (dále jen „</w:t>
      </w:r>
      <w:r w:rsidR="00EA673A">
        <w:rPr>
          <w:rFonts w:ascii="Arial" w:hAnsi="Arial" w:cs="Arial"/>
          <w:sz w:val="22"/>
          <w:szCs w:val="22"/>
        </w:rPr>
        <w:t>budova</w:t>
      </w:r>
      <w:r w:rsidR="004B50D3" w:rsidRPr="005B347E">
        <w:rPr>
          <w:rFonts w:ascii="Arial" w:hAnsi="Arial" w:cs="Arial"/>
          <w:sz w:val="22"/>
          <w:szCs w:val="22"/>
        </w:rPr>
        <w:t>“)</w:t>
      </w:r>
      <w:r w:rsidRPr="005B347E">
        <w:rPr>
          <w:rFonts w:ascii="Arial" w:hAnsi="Arial" w:cs="Arial"/>
          <w:sz w:val="22"/>
          <w:szCs w:val="22"/>
        </w:rPr>
        <w:t>.</w:t>
      </w:r>
    </w:p>
    <w:p w14:paraId="3607ABC5" w14:textId="77777777" w:rsidR="005E2FAC" w:rsidRPr="004D5EC7" w:rsidRDefault="005E2FAC" w:rsidP="004D5EC7">
      <w:pPr>
        <w:widowControl/>
        <w:numPr>
          <w:ilvl w:val="0"/>
          <w:numId w:val="3"/>
        </w:numPr>
        <w:tabs>
          <w:tab w:val="clear" w:pos="720"/>
        </w:tabs>
        <w:suppressAutoHyphens w:val="0"/>
        <w:spacing w:after="120"/>
        <w:ind w:hanging="720"/>
        <w:jc w:val="both"/>
        <w:rPr>
          <w:rFonts w:ascii="Arial" w:hAnsi="Arial" w:cs="Arial"/>
          <w:sz w:val="20"/>
          <w:szCs w:val="22"/>
        </w:rPr>
      </w:pPr>
      <w:r w:rsidRPr="005E2FAC">
        <w:rPr>
          <w:rFonts w:ascii="Arial" w:hAnsi="Arial" w:cs="Arial"/>
          <w:sz w:val="22"/>
        </w:rPr>
        <w:lastRenderedPageBreak/>
        <w:t>V</w:t>
      </w:r>
      <w:r w:rsidR="005B347E">
        <w:rPr>
          <w:rFonts w:ascii="Arial" w:hAnsi="Arial" w:cs="Arial"/>
          <w:sz w:val="22"/>
        </w:rPr>
        <w:t> prvním nadzemním podlaží</w:t>
      </w:r>
      <w:r w:rsidRPr="005E2FAC">
        <w:rPr>
          <w:rFonts w:ascii="Arial" w:hAnsi="Arial" w:cs="Arial"/>
          <w:sz w:val="22"/>
        </w:rPr>
        <w:t xml:space="preserve"> budovy specifikované v odst. 1 tohoto článku se nachází </w:t>
      </w:r>
      <w:r w:rsidR="005B347E" w:rsidRPr="00B10112">
        <w:rPr>
          <w:rFonts w:ascii="Arial" w:hAnsi="Arial" w:cs="Arial"/>
          <w:b/>
          <w:bCs/>
          <w:sz w:val="22"/>
        </w:rPr>
        <w:t>místnost č. 59 o výměře 141,4 m</w:t>
      </w:r>
      <w:r w:rsidR="005B347E" w:rsidRPr="00B10112">
        <w:rPr>
          <w:rFonts w:ascii="Arial" w:hAnsi="Arial" w:cs="Arial"/>
          <w:b/>
          <w:bCs/>
          <w:sz w:val="22"/>
          <w:vertAlign w:val="superscript"/>
        </w:rPr>
        <w:t>2</w:t>
      </w:r>
      <w:r w:rsidR="005B347E">
        <w:rPr>
          <w:rFonts w:ascii="Arial" w:hAnsi="Arial" w:cs="Arial"/>
          <w:sz w:val="22"/>
          <w:vertAlign w:val="superscript"/>
        </w:rPr>
        <w:t xml:space="preserve"> </w:t>
      </w:r>
      <w:r w:rsidRPr="005E2FAC">
        <w:rPr>
          <w:rFonts w:ascii="Arial" w:hAnsi="Arial" w:cs="Arial"/>
          <w:sz w:val="22"/>
        </w:rPr>
        <w:t>(dále jen „</w:t>
      </w:r>
      <w:r w:rsidRPr="005E2FAC">
        <w:rPr>
          <w:rFonts w:ascii="Arial" w:hAnsi="Arial" w:cs="Arial"/>
          <w:b/>
          <w:sz w:val="22"/>
        </w:rPr>
        <w:t>předmět nájmu</w:t>
      </w:r>
      <w:r w:rsidRPr="005E2FAC">
        <w:rPr>
          <w:rFonts w:ascii="Arial" w:hAnsi="Arial" w:cs="Arial"/>
          <w:sz w:val="22"/>
        </w:rPr>
        <w:t xml:space="preserve">“). Předmět nájmu je blíže specifikován </w:t>
      </w:r>
      <w:r w:rsidR="008E4676">
        <w:rPr>
          <w:rFonts w:ascii="Arial" w:hAnsi="Arial" w:cs="Arial"/>
          <w:sz w:val="22"/>
        </w:rPr>
        <w:t>a vyznačen příloze č. 1</w:t>
      </w:r>
      <w:r w:rsidRPr="005E2FAC">
        <w:rPr>
          <w:rFonts w:ascii="Arial" w:hAnsi="Arial" w:cs="Arial"/>
          <w:sz w:val="22"/>
        </w:rPr>
        <w:t>, kter</w:t>
      </w:r>
      <w:r w:rsidR="008E4676">
        <w:rPr>
          <w:rFonts w:ascii="Arial" w:hAnsi="Arial" w:cs="Arial"/>
          <w:sz w:val="22"/>
        </w:rPr>
        <w:t>á</w:t>
      </w:r>
      <w:r w:rsidRPr="005E2FAC">
        <w:rPr>
          <w:rFonts w:ascii="Arial" w:hAnsi="Arial" w:cs="Arial"/>
          <w:sz w:val="22"/>
        </w:rPr>
        <w:t xml:space="preserve"> je nedílnou </w:t>
      </w:r>
      <w:r w:rsidR="008E4676">
        <w:rPr>
          <w:rFonts w:ascii="Arial" w:hAnsi="Arial" w:cs="Arial"/>
          <w:sz w:val="22"/>
        </w:rPr>
        <w:t>součástí této smlouvy.</w:t>
      </w:r>
    </w:p>
    <w:p w14:paraId="5F5587B2" w14:textId="77777777" w:rsidR="003355B5" w:rsidRPr="0049246E" w:rsidRDefault="003355B5" w:rsidP="003355B5">
      <w:pPr>
        <w:widowControl/>
        <w:numPr>
          <w:ilvl w:val="0"/>
          <w:numId w:val="3"/>
        </w:numPr>
        <w:tabs>
          <w:tab w:val="clear" w:pos="720"/>
        </w:tabs>
        <w:suppressAutoHyphens w:val="0"/>
        <w:spacing w:after="120"/>
        <w:ind w:hanging="720"/>
        <w:jc w:val="both"/>
        <w:rPr>
          <w:rFonts w:ascii="Arial" w:hAnsi="Arial" w:cs="Arial"/>
          <w:color w:val="000000" w:themeColor="text1"/>
          <w:sz w:val="22"/>
          <w:szCs w:val="22"/>
        </w:rPr>
      </w:pPr>
      <w:r w:rsidRPr="0049246E">
        <w:rPr>
          <w:rFonts w:ascii="Arial" w:hAnsi="Arial" w:cs="Arial"/>
          <w:sz w:val="22"/>
          <w:szCs w:val="22"/>
        </w:rPr>
        <w:t xml:space="preserve">Pronajímatel se zavazuje zajistit pro nájemce po dobu nájmu nezbytné služby, bez nichž by nájemce nemohl předmět nájmu v souladu s touto smlouvou řádně užívat nebo by byl v užívání omezen, a to zejména dodávku </w:t>
      </w:r>
      <w:r w:rsidR="00123D46" w:rsidRPr="0049246E">
        <w:rPr>
          <w:rFonts w:ascii="Arial" w:hAnsi="Arial" w:cs="Arial"/>
          <w:color w:val="000000" w:themeColor="text1"/>
          <w:sz w:val="22"/>
          <w:szCs w:val="22"/>
        </w:rPr>
        <w:t>vody, elektřiny,</w:t>
      </w:r>
      <w:r w:rsidRPr="0049246E">
        <w:rPr>
          <w:rFonts w:ascii="Arial" w:hAnsi="Arial" w:cs="Arial"/>
          <w:color w:val="000000" w:themeColor="text1"/>
          <w:sz w:val="22"/>
          <w:szCs w:val="22"/>
        </w:rPr>
        <w:t xml:space="preserve"> tepla a odvoz odpadu</w:t>
      </w:r>
      <w:r w:rsidR="001A064B" w:rsidRPr="0049246E">
        <w:rPr>
          <w:rFonts w:ascii="Arial" w:hAnsi="Arial" w:cs="Arial"/>
          <w:color w:val="000000" w:themeColor="text1"/>
          <w:sz w:val="22"/>
          <w:szCs w:val="22"/>
        </w:rPr>
        <w:t xml:space="preserve">, </w:t>
      </w:r>
      <w:r w:rsidR="00BD1DD6" w:rsidRPr="0049246E">
        <w:rPr>
          <w:rFonts w:ascii="Arial" w:hAnsi="Arial" w:cs="Arial"/>
          <w:color w:val="000000" w:themeColor="text1"/>
          <w:sz w:val="22"/>
          <w:szCs w:val="22"/>
        </w:rPr>
        <w:t xml:space="preserve">užívání </w:t>
      </w:r>
      <w:r w:rsidR="001A064B" w:rsidRPr="0049246E">
        <w:rPr>
          <w:rFonts w:ascii="Arial" w:hAnsi="Arial" w:cs="Arial"/>
          <w:color w:val="000000" w:themeColor="text1"/>
          <w:sz w:val="22"/>
          <w:szCs w:val="22"/>
        </w:rPr>
        <w:t>společných prostor</w:t>
      </w:r>
      <w:r w:rsidRPr="0049246E">
        <w:rPr>
          <w:rFonts w:ascii="Arial" w:hAnsi="Arial" w:cs="Arial"/>
          <w:color w:val="000000" w:themeColor="text1"/>
          <w:sz w:val="22"/>
          <w:szCs w:val="22"/>
        </w:rPr>
        <w:t>.</w:t>
      </w:r>
    </w:p>
    <w:p w14:paraId="6F439D6A" w14:textId="77777777" w:rsidR="003355B5" w:rsidRDefault="005E2FAC" w:rsidP="003355B5">
      <w:pPr>
        <w:widowControl/>
        <w:numPr>
          <w:ilvl w:val="0"/>
          <w:numId w:val="3"/>
        </w:numPr>
        <w:tabs>
          <w:tab w:val="clear" w:pos="720"/>
        </w:tabs>
        <w:suppressAutoHyphens w:val="0"/>
        <w:spacing w:after="120"/>
        <w:ind w:hanging="720"/>
        <w:jc w:val="both"/>
        <w:rPr>
          <w:rFonts w:ascii="Arial" w:hAnsi="Arial" w:cs="Arial"/>
          <w:sz w:val="22"/>
          <w:szCs w:val="22"/>
        </w:rPr>
      </w:pPr>
      <w:r w:rsidRPr="00D167CF">
        <w:rPr>
          <w:rFonts w:ascii="Arial" w:eastAsia="Calibri" w:hAnsi="Arial" w:cs="Arial"/>
          <w:sz w:val="22"/>
          <w:szCs w:val="22"/>
          <w:lang w:eastAsia="en-US"/>
        </w:rPr>
        <w:t xml:space="preserve">Nájemce výslovně prohlašuje, že je mu </w:t>
      </w:r>
      <w:r w:rsidRPr="003355B5">
        <w:rPr>
          <w:rFonts w:ascii="Arial" w:eastAsia="Calibri" w:hAnsi="Arial" w:cs="Arial"/>
          <w:sz w:val="22"/>
          <w:szCs w:val="22"/>
          <w:lang w:eastAsia="en-US"/>
        </w:rPr>
        <w:t>stav Předmětu nájmu znám,</w:t>
      </w:r>
      <w:r w:rsidR="003355B5" w:rsidRPr="003355B5">
        <w:rPr>
          <w:rFonts w:ascii="Arial" w:eastAsia="Calibri" w:hAnsi="Arial" w:cs="Arial"/>
          <w:sz w:val="22"/>
          <w:szCs w:val="22"/>
          <w:lang w:eastAsia="en-US"/>
        </w:rPr>
        <w:t xml:space="preserve"> </w:t>
      </w:r>
      <w:r w:rsidR="003355B5" w:rsidRPr="003355B5">
        <w:rPr>
          <w:rFonts w:ascii="Arial" w:hAnsi="Arial" w:cs="Arial"/>
          <w:sz w:val="22"/>
          <w:szCs w:val="22"/>
        </w:rPr>
        <w:t>je vhodný k účelu, za kterým jej hodlá užívat</w:t>
      </w:r>
      <w:r w:rsidRPr="003355B5">
        <w:rPr>
          <w:rFonts w:ascii="Arial" w:eastAsia="Calibri" w:hAnsi="Arial" w:cs="Arial"/>
          <w:sz w:val="22"/>
          <w:szCs w:val="22"/>
          <w:lang w:eastAsia="en-US"/>
        </w:rPr>
        <w:t xml:space="preserve"> a že tento</w:t>
      </w:r>
      <w:r w:rsidRPr="00D167CF">
        <w:rPr>
          <w:rFonts w:ascii="Arial" w:eastAsia="Calibri" w:hAnsi="Arial" w:cs="Arial"/>
          <w:sz w:val="22"/>
          <w:szCs w:val="22"/>
          <w:lang w:eastAsia="en-US"/>
        </w:rPr>
        <w:t xml:space="preserve"> do nájmu</w:t>
      </w:r>
      <w:r w:rsidRPr="00D167CF">
        <w:rPr>
          <w:rFonts w:ascii="Arial" w:hAnsi="Arial" w:cs="Arial"/>
          <w:sz w:val="22"/>
          <w:szCs w:val="22"/>
        </w:rPr>
        <w:t xml:space="preserve"> </w:t>
      </w:r>
      <w:r w:rsidRPr="00D167CF">
        <w:rPr>
          <w:rFonts w:ascii="Arial" w:eastAsia="Calibri" w:hAnsi="Arial" w:cs="Arial"/>
          <w:sz w:val="22"/>
          <w:szCs w:val="22"/>
          <w:lang w:eastAsia="en-US"/>
        </w:rPr>
        <w:t xml:space="preserve">přijímá. Smluvní strany výslovně prohlašují, že vymezení Předmětu nájmu </w:t>
      </w:r>
      <w:r w:rsidR="00846CC5">
        <w:rPr>
          <w:rFonts w:ascii="Arial" w:eastAsia="Calibri" w:hAnsi="Arial" w:cs="Arial"/>
          <w:sz w:val="22"/>
          <w:szCs w:val="22"/>
          <w:lang w:eastAsia="en-US"/>
        </w:rPr>
        <w:t xml:space="preserve">touto smlouvou a </w:t>
      </w:r>
      <w:r w:rsidRPr="00D167CF">
        <w:rPr>
          <w:rFonts w:ascii="Arial" w:eastAsia="Calibri" w:hAnsi="Arial" w:cs="Arial"/>
          <w:sz w:val="22"/>
          <w:szCs w:val="22"/>
          <w:lang w:eastAsia="en-US"/>
        </w:rPr>
        <w:t>přílohou č. 1 považují za dostatečně určité a jasné a že nemají žádné pochybnosti o jeho skutečném</w:t>
      </w:r>
      <w:r w:rsidRPr="00D167CF">
        <w:rPr>
          <w:rFonts w:ascii="Arial" w:hAnsi="Arial" w:cs="Arial"/>
          <w:sz w:val="22"/>
          <w:szCs w:val="22"/>
        </w:rPr>
        <w:t xml:space="preserve"> </w:t>
      </w:r>
      <w:r w:rsidRPr="00D167CF">
        <w:rPr>
          <w:rFonts w:ascii="Arial" w:eastAsia="Calibri" w:hAnsi="Arial" w:cs="Arial"/>
          <w:sz w:val="22"/>
          <w:szCs w:val="22"/>
          <w:lang w:eastAsia="en-US"/>
        </w:rPr>
        <w:t>vymezení.</w:t>
      </w:r>
    </w:p>
    <w:p w14:paraId="0FFADEFA" w14:textId="77777777" w:rsidR="003355B5" w:rsidRDefault="005E2FAC" w:rsidP="003355B5">
      <w:pPr>
        <w:widowControl/>
        <w:numPr>
          <w:ilvl w:val="0"/>
          <w:numId w:val="3"/>
        </w:numPr>
        <w:tabs>
          <w:tab w:val="clear" w:pos="720"/>
        </w:tabs>
        <w:suppressAutoHyphens w:val="0"/>
        <w:spacing w:after="120"/>
        <w:ind w:hanging="720"/>
        <w:jc w:val="both"/>
        <w:rPr>
          <w:rFonts w:ascii="Arial" w:hAnsi="Arial" w:cs="Arial"/>
          <w:sz w:val="22"/>
          <w:szCs w:val="22"/>
        </w:rPr>
      </w:pPr>
      <w:r w:rsidRPr="003355B5">
        <w:rPr>
          <w:rFonts w:ascii="Arial" w:hAnsi="Arial" w:cs="Arial"/>
          <w:sz w:val="22"/>
          <w:szCs w:val="22"/>
        </w:rPr>
        <w:t xml:space="preserve">Předmět nájmu byl předán do hospodaření </w:t>
      </w:r>
      <w:r w:rsidRPr="003355B5">
        <w:rPr>
          <w:rFonts w:ascii="Arial" w:hAnsi="Arial" w:cs="Arial"/>
          <w:bCs/>
          <w:sz w:val="22"/>
          <w:szCs w:val="22"/>
        </w:rPr>
        <w:t>Správě sportovišť Kopřivnice</w:t>
      </w:r>
      <w:r w:rsidRPr="003355B5">
        <w:rPr>
          <w:rFonts w:ascii="Arial" w:hAnsi="Arial" w:cs="Arial"/>
          <w:sz w:val="22"/>
          <w:szCs w:val="22"/>
        </w:rPr>
        <w:t xml:space="preserve"> – příspěvkové organizaci města Kopřivnice (dále jen „SpSK“) a to na základě zřizovací listiny ze dne 1. 9. 1995, ve znění </w:t>
      </w:r>
      <w:r w:rsidR="00EA673A">
        <w:rPr>
          <w:rFonts w:ascii="Arial" w:hAnsi="Arial" w:cs="Arial"/>
          <w:sz w:val="22"/>
          <w:szCs w:val="22"/>
        </w:rPr>
        <w:t>pozdějších</w:t>
      </w:r>
      <w:r w:rsidRPr="003355B5">
        <w:rPr>
          <w:rFonts w:ascii="Arial" w:hAnsi="Arial" w:cs="Arial"/>
          <w:sz w:val="22"/>
          <w:szCs w:val="22"/>
        </w:rPr>
        <w:t xml:space="preserve"> dodatků. </w:t>
      </w:r>
    </w:p>
    <w:p w14:paraId="2648CCDA" w14:textId="77777777" w:rsidR="001314D9" w:rsidRDefault="001314D9" w:rsidP="001314D9">
      <w:pPr>
        <w:widowControl/>
        <w:numPr>
          <w:ilvl w:val="0"/>
          <w:numId w:val="3"/>
        </w:numPr>
        <w:tabs>
          <w:tab w:val="clear" w:pos="720"/>
        </w:tabs>
        <w:suppressAutoHyphens w:val="0"/>
        <w:spacing w:after="120"/>
        <w:ind w:hanging="720"/>
        <w:jc w:val="both"/>
        <w:rPr>
          <w:rFonts w:ascii="Arial" w:hAnsi="Arial" w:cs="Arial"/>
          <w:sz w:val="22"/>
          <w:szCs w:val="22"/>
        </w:rPr>
      </w:pPr>
      <w:r>
        <w:rPr>
          <w:rFonts w:ascii="Arial" w:hAnsi="Arial" w:cs="Arial"/>
          <w:sz w:val="22"/>
          <w:szCs w:val="22"/>
        </w:rPr>
        <w:t xml:space="preserve">Nájemce bere na vědomí, že pronajímatel připravuje celkovou rekonstrukci budovy, a že </w:t>
      </w:r>
      <w:r w:rsidR="00F7776A">
        <w:rPr>
          <w:rFonts w:ascii="Arial" w:hAnsi="Arial" w:cs="Arial"/>
          <w:sz w:val="22"/>
          <w:szCs w:val="22"/>
        </w:rPr>
        <w:t xml:space="preserve">kdykoliv </w:t>
      </w:r>
      <w:r>
        <w:rPr>
          <w:rFonts w:ascii="Arial" w:hAnsi="Arial" w:cs="Arial"/>
          <w:sz w:val="22"/>
          <w:szCs w:val="22"/>
        </w:rPr>
        <w:t xml:space="preserve">v průběhu nájmu může dojít k omezení užívání předmětu nájmu. O této rekonstrukci bude nájemce informován s dostatečným předstihem (alespoň </w:t>
      </w:r>
      <w:r w:rsidR="0049246E">
        <w:rPr>
          <w:rFonts w:ascii="Arial" w:hAnsi="Arial" w:cs="Arial"/>
          <w:sz w:val="22"/>
          <w:szCs w:val="22"/>
        </w:rPr>
        <w:t>6</w:t>
      </w:r>
      <w:r>
        <w:rPr>
          <w:rFonts w:ascii="Arial" w:hAnsi="Arial" w:cs="Arial"/>
          <w:sz w:val="22"/>
          <w:szCs w:val="22"/>
        </w:rPr>
        <w:t>0 dní předem). Po dobu rekonstrukce budovy,</w:t>
      </w:r>
      <w:r w:rsidR="00071FF2">
        <w:rPr>
          <w:rFonts w:ascii="Arial" w:hAnsi="Arial" w:cs="Arial"/>
          <w:sz w:val="22"/>
          <w:szCs w:val="22"/>
        </w:rPr>
        <w:t xml:space="preserve"> nebude-li nájemce moci alespoň částečně využívat předmět nájmu,</w:t>
      </w:r>
      <w:r>
        <w:rPr>
          <w:rFonts w:ascii="Arial" w:hAnsi="Arial" w:cs="Arial"/>
          <w:sz w:val="22"/>
          <w:szCs w:val="22"/>
        </w:rPr>
        <w:t xml:space="preserve"> nebude nájemce povinen hradit sjednané nájemné.</w:t>
      </w:r>
    </w:p>
    <w:p w14:paraId="51E78B3B" w14:textId="77777777" w:rsidR="001314D9" w:rsidRPr="0054019A" w:rsidRDefault="001314D9" w:rsidP="001314D9">
      <w:pPr>
        <w:widowControl/>
        <w:suppressAutoHyphens w:val="0"/>
        <w:spacing w:after="120"/>
        <w:jc w:val="both"/>
        <w:rPr>
          <w:rFonts w:ascii="Arial" w:hAnsi="Arial" w:cs="Arial"/>
          <w:sz w:val="22"/>
          <w:szCs w:val="22"/>
        </w:rPr>
      </w:pPr>
    </w:p>
    <w:p w14:paraId="3AD52D93" w14:textId="77777777" w:rsidR="005E2FAC" w:rsidRPr="0054019A" w:rsidRDefault="005E2FAC" w:rsidP="00E06E03">
      <w:pPr>
        <w:pStyle w:val="Nadpis1"/>
        <w:numPr>
          <w:ilvl w:val="0"/>
          <w:numId w:val="27"/>
        </w:numPr>
        <w:jc w:val="center"/>
        <w:rPr>
          <w:rFonts w:ascii="Arial" w:hAnsi="Arial" w:cs="Arial"/>
          <w:szCs w:val="24"/>
        </w:rPr>
      </w:pPr>
      <w:r w:rsidRPr="0054019A">
        <w:rPr>
          <w:rFonts w:ascii="Arial" w:hAnsi="Arial" w:cs="Arial"/>
          <w:szCs w:val="24"/>
        </w:rPr>
        <w:t>Účel nájmu</w:t>
      </w:r>
    </w:p>
    <w:p w14:paraId="1F4243C2" w14:textId="77777777" w:rsidR="005E2FAC" w:rsidRPr="0054019A" w:rsidRDefault="005E2FAC" w:rsidP="005E2FAC">
      <w:pPr>
        <w:rPr>
          <w:rFonts w:ascii="Arial" w:hAnsi="Arial" w:cs="Arial"/>
        </w:rPr>
      </w:pPr>
    </w:p>
    <w:p w14:paraId="4C2E3DC5" w14:textId="77777777" w:rsidR="005E2FAC" w:rsidRPr="002029FB" w:rsidRDefault="005E2FAC" w:rsidP="002029FB">
      <w:pPr>
        <w:widowControl/>
        <w:numPr>
          <w:ilvl w:val="0"/>
          <w:numId w:val="4"/>
        </w:numPr>
        <w:suppressAutoHyphens w:val="0"/>
        <w:spacing w:after="120"/>
        <w:ind w:left="720" w:hanging="720"/>
        <w:jc w:val="both"/>
        <w:outlineLvl w:val="0"/>
        <w:rPr>
          <w:rFonts w:ascii="Arial" w:hAnsi="Arial" w:cs="Arial"/>
          <w:sz w:val="22"/>
          <w:szCs w:val="22"/>
        </w:rPr>
      </w:pPr>
      <w:r w:rsidRPr="0054019A">
        <w:rPr>
          <w:rFonts w:ascii="Arial" w:hAnsi="Arial" w:cs="Arial"/>
          <w:sz w:val="22"/>
          <w:szCs w:val="22"/>
        </w:rPr>
        <w:t xml:space="preserve">   </w:t>
      </w:r>
      <w:r w:rsidR="002029FB">
        <w:rPr>
          <w:rFonts w:ascii="Arial" w:hAnsi="Arial" w:cs="Arial"/>
          <w:sz w:val="22"/>
          <w:szCs w:val="22"/>
        </w:rPr>
        <w:t xml:space="preserve">   Nájemce prohlašuje, že předmět nájmu bude využívat za účelem provozování fitness centra a dále pak k prodeji potravinových doplňků, sportovních nápojů, sportovního oblečení a jiných doplňku souvisejících s provozem fitness centra</w:t>
      </w:r>
      <w:r w:rsidR="00A37B58">
        <w:rPr>
          <w:rFonts w:ascii="Arial" w:hAnsi="Arial" w:cs="Arial"/>
          <w:sz w:val="22"/>
          <w:szCs w:val="22"/>
        </w:rPr>
        <w:t xml:space="preserve"> v souladu s živnostenským oprávněním nájemce. </w:t>
      </w:r>
    </w:p>
    <w:p w14:paraId="250495AB" w14:textId="77777777" w:rsidR="0054019A" w:rsidRPr="0054019A" w:rsidRDefault="005E2FAC" w:rsidP="00C02EEA">
      <w:pPr>
        <w:widowControl/>
        <w:numPr>
          <w:ilvl w:val="0"/>
          <w:numId w:val="4"/>
        </w:numPr>
        <w:suppressAutoHyphens w:val="0"/>
        <w:spacing w:after="120"/>
        <w:ind w:left="720" w:hanging="720"/>
        <w:jc w:val="both"/>
        <w:outlineLvl w:val="0"/>
        <w:rPr>
          <w:rFonts w:ascii="Arial" w:hAnsi="Arial" w:cs="Arial"/>
          <w:sz w:val="22"/>
          <w:szCs w:val="22"/>
        </w:rPr>
      </w:pPr>
      <w:r w:rsidRPr="0054019A">
        <w:rPr>
          <w:rFonts w:ascii="Arial" w:hAnsi="Arial" w:cs="Arial"/>
          <w:sz w:val="22"/>
          <w:szCs w:val="22"/>
        </w:rPr>
        <w:t xml:space="preserve">   </w:t>
      </w:r>
      <w:r w:rsidR="00C02EEA">
        <w:rPr>
          <w:rFonts w:ascii="Arial" w:hAnsi="Arial" w:cs="Arial"/>
          <w:sz w:val="22"/>
          <w:szCs w:val="22"/>
        </w:rPr>
        <w:t xml:space="preserve">   </w:t>
      </w:r>
      <w:r w:rsidRPr="0054019A">
        <w:rPr>
          <w:rFonts w:ascii="Arial" w:hAnsi="Arial" w:cs="Arial"/>
          <w:sz w:val="22"/>
          <w:szCs w:val="22"/>
        </w:rPr>
        <w:t>Pronajímatel prohlašuje, že touto smlouvou pronajímaný Předmět nájmu je dle svého stavebně-technického určení vhodný pro sjednaný účel nájmu.</w:t>
      </w:r>
    </w:p>
    <w:p w14:paraId="3BEE9890" w14:textId="77777777" w:rsidR="00EA673A" w:rsidRDefault="005E2FAC" w:rsidP="005E2FAC">
      <w:pPr>
        <w:widowControl/>
        <w:numPr>
          <w:ilvl w:val="0"/>
          <w:numId w:val="4"/>
        </w:numPr>
        <w:suppressAutoHyphens w:val="0"/>
        <w:spacing w:after="120"/>
        <w:ind w:left="720" w:hanging="720"/>
        <w:jc w:val="both"/>
        <w:outlineLvl w:val="0"/>
        <w:rPr>
          <w:rFonts w:ascii="Arial" w:hAnsi="Arial" w:cs="Arial"/>
          <w:sz w:val="22"/>
          <w:szCs w:val="22"/>
        </w:rPr>
      </w:pPr>
      <w:r w:rsidRPr="0054019A">
        <w:rPr>
          <w:rFonts w:ascii="Arial" w:hAnsi="Arial" w:cs="Arial"/>
          <w:sz w:val="22"/>
          <w:szCs w:val="22"/>
        </w:rPr>
        <w:t xml:space="preserve">   </w:t>
      </w:r>
      <w:r w:rsidR="00C02EEA">
        <w:rPr>
          <w:rFonts w:ascii="Arial" w:hAnsi="Arial" w:cs="Arial"/>
          <w:sz w:val="22"/>
          <w:szCs w:val="22"/>
        </w:rPr>
        <w:t xml:space="preserve">   </w:t>
      </w:r>
      <w:r w:rsidRPr="0054019A">
        <w:rPr>
          <w:rFonts w:ascii="Arial" w:hAnsi="Arial" w:cs="Arial"/>
          <w:sz w:val="22"/>
          <w:szCs w:val="22"/>
        </w:rPr>
        <w:t>K jinému účelu užívání je nájemce povinen si vyžádat předchozí písemný souhlas pronajímatele.</w:t>
      </w:r>
    </w:p>
    <w:p w14:paraId="4B5FA52D" w14:textId="77777777" w:rsidR="005E2FAC" w:rsidRPr="00EA673A" w:rsidRDefault="00EA673A" w:rsidP="005E2FAC">
      <w:pPr>
        <w:widowControl/>
        <w:numPr>
          <w:ilvl w:val="0"/>
          <w:numId w:val="4"/>
        </w:numPr>
        <w:suppressAutoHyphens w:val="0"/>
        <w:spacing w:after="120"/>
        <w:ind w:left="720" w:hanging="720"/>
        <w:jc w:val="both"/>
        <w:outlineLvl w:val="0"/>
        <w:rPr>
          <w:rFonts w:ascii="Arial" w:hAnsi="Arial" w:cs="Arial"/>
          <w:sz w:val="22"/>
          <w:szCs w:val="22"/>
        </w:rPr>
      </w:pPr>
      <w:r>
        <w:rPr>
          <w:rFonts w:ascii="Arial" w:hAnsi="Arial" w:cs="Arial"/>
          <w:sz w:val="22"/>
          <w:szCs w:val="22"/>
        </w:rPr>
        <w:t xml:space="preserve">      </w:t>
      </w:r>
      <w:r w:rsidR="005E2FAC" w:rsidRPr="00EA673A">
        <w:rPr>
          <w:rFonts w:ascii="Arial" w:hAnsi="Arial" w:cs="Arial"/>
          <w:sz w:val="22"/>
          <w:szCs w:val="22"/>
        </w:rPr>
        <w:t xml:space="preserve">Nájemce není oprávněn bez předchozího písemného souhlasu Pronajímatele přenechat Předmět nájmu </w:t>
      </w:r>
      <w:r w:rsidR="004D5EC7">
        <w:rPr>
          <w:rFonts w:ascii="Arial" w:hAnsi="Arial" w:cs="Arial"/>
          <w:sz w:val="22"/>
          <w:szCs w:val="22"/>
        </w:rPr>
        <w:t>k</w:t>
      </w:r>
      <w:r w:rsidR="005E2FAC" w:rsidRPr="00EA673A">
        <w:rPr>
          <w:rFonts w:ascii="Arial" w:hAnsi="Arial" w:cs="Arial"/>
          <w:sz w:val="22"/>
          <w:szCs w:val="22"/>
        </w:rPr>
        <w:t xml:space="preserve"> </w:t>
      </w:r>
      <w:r w:rsidR="004D5EC7">
        <w:rPr>
          <w:rFonts w:ascii="Arial" w:hAnsi="Arial" w:cs="Arial"/>
          <w:sz w:val="22"/>
          <w:szCs w:val="22"/>
        </w:rPr>
        <w:t>užívání</w:t>
      </w:r>
      <w:r w:rsidR="005E2FAC" w:rsidRPr="00EA673A">
        <w:rPr>
          <w:rFonts w:ascii="Arial" w:hAnsi="Arial" w:cs="Arial"/>
          <w:sz w:val="22"/>
          <w:szCs w:val="22"/>
        </w:rPr>
        <w:t xml:space="preserve"> dalším osobám.</w:t>
      </w:r>
    </w:p>
    <w:p w14:paraId="2F509986" w14:textId="77777777" w:rsidR="005E2FAC" w:rsidRPr="0054019A" w:rsidRDefault="005E2FAC" w:rsidP="005E2FAC">
      <w:pPr>
        <w:jc w:val="both"/>
        <w:rPr>
          <w:rFonts w:ascii="Arial" w:hAnsi="Arial" w:cs="Arial"/>
          <w:sz w:val="22"/>
          <w:szCs w:val="22"/>
        </w:rPr>
      </w:pPr>
    </w:p>
    <w:p w14:paraId="421E6BEB" w14:textId="77777777" w:rsidR="005E2FAC" w:rsidRPr="0054019A" w:rsidRDefault="005E2FAC" w:rsidP="00E06E03">
      <w:pPr>
        <w:pStyle w:val="Nadpis1"/>
        <w:numPr>
          <w:ilvl w:val="0"/>
          <w:numId w:val="27"/>
        </w:numPr>
        <w:jc w:val="center"/>
        <w:rPr>
          <w:rFonts w:ascii="Arial" w:hAnsi="Arial" w:cs="Arial"/>
          <w:szCs w:val="24"/>
        </w:rPr>
      </w:pPr>
      <w:r w:rsidRPr="0054019A">
        <w:rPr>
          <w:rFonts w:ascii="Arial" w:hAnsi="Arial" w:cs="Arial"/>
          <w:szCs w:val="24"/>
        </w:rPr>
        <w:t>Doba nájmu</w:t>
      </w:r>
    </w:p>
    <w:p w14:paraId="241EDFBA" w14:textId="77777777" w:rsidR="005E2FAC" w:rsidRPr="003355B5" w:rsidRDefault="005E2FAC" w:rsidP="00E06E03">
      <w:pPr>
        <w:pStyle w:val="Nadpis1"/>
        <w:rPr>
          <w:rFonts w:ascii="Arial" w:hAnsi="Arial" w:cs="Arial"/>
          <w:color w:val="FF0000"/>
        </w:rPr>
      </w:pPr>
    </w:p>
    <w:p w14:paraId="4F79B5BD" w14:textId="77777777" w:rsidR="005E2FAC" w:rsidRPr="00776079" w:rsidRDefault="0054019A" w:rsidP="00846CC5">
      <w:pPr>
        <w:pStyle w:val="Odstavecseseznamem"/>
        <w:numPr>
          <w:ilvl w:val="0"/>
          <w:numId w:val="13"/>
        </w:numPr>
        <w:spacing w:after="160"/>
        <w:ind w:left="720" w:hanging="720"/>
        <w:rPr>
          <w:rFonts w:ascii="Arial" w:hAnsi="Arial" w:cs="Arial"/>
          <w:sz w:val="22"/>
          <w:szCs w:val="22"/>
        </w:rPr>
      </w:pPr>
      <w:r w:rsidRPr="000B18D4">
        <w:rPr>
          <w:rFonts w:ascii="Arial" w:hAnsi="Arial" w:cs="Arial"/>
          <w:sz w:val="22"/>
          <w:szCs w:val="22"/>
        </w:rPr>
        <w:t xml:space="preserve">Tato smlouva se uzavírá na dobu </w:t>
      </w:r>
      <w:r w:rsidRPr="0049246E">
        <w:rPr>
          <w:rFonts w:ascii="Arial" w:hAnsi="Arial" w:cs="Arial"/>
          <w:sz w:val="22"/>
          <w:szCs w:val="22"/>
        </w:rPr>
        <w:t>neurčitou</w:t>
      </w:r>
      <w:r w:rsidR="004D5EC7">
        <w:rPr>
          <w:rFonts w:ascii="Arial" w:hAnsi="Arial" w:cs="Arial"/>
          <w:sz w:val="22"/>
          <w:szCs w:val="22"/>
        </w:rPr>
        <w:t>.</w:t>
      </w:r>
      <w:r w:rsidRPr="000B18D4">
        <w:rPr>
          <w:rFonts w:ascii="Arial" w:hAnsi="Arial" w:cs="Arial"/>
          <w:sz w:val="22"/>
          <w:szCs w:val="22"/>
        </w:rPr>
        <w:t xml:space="preserve"> Nájem touto smlouvou sjednaný počíná dnem</w:t>
      </w:r>
      <w:r w:rsidR="008B4832">
        <w:rPr>
          <w:rFonts w:ascii="Arial" w:hAnsi="Arial" w:cs="Arial"/>
          <w:sz w:val="22"/>
          <w:szCs w:val="22"/>
        </w:rPr>
        <w:t xml:space="preserve"> </w:t>
      </w:r>
      <w:r w:rsidR="0049246E">
        <w:rPr>
          <w:rFonts w:ascii="Arial" w:hAnsi="Arial" w:cs="Arial"/>
          <w:sz w:val="22"/>
          <w:szCs w:val="22"/>
        </w:rPr>
        <w:t>16.10.2024</w:t>
      </w:r>
      <w:r w:rsidR="008B4832">
        <w:rPr>
          <w:rFonts w:ascii="Arial" w:hAnsi="Arial" w:cs="Arial"/>
          <w:sz w:val="22"/>
          <w:szCs w:val="22"/>
        </w:rPr>
        <w:t xml:space="preserve">. </w:t>
      </w:r>
      <w:r w:rsidR="005E2FAC" w:rsidRPr="00776079">
        <w:rPr>
          <w:rFonts w:ascii="Arial" w:hAnsi="Arial" w:cs="Arial"/>
          <w:color w:val="FF0000"/>
          <w:sz w:val="22"/>
          <w:szCs w:val="22"/>
        </w:rPr>
        <w:br/>
      </w:r>
    </w:p>
    <w:p w14:paraId="0B3E0554" w14:textId="77777777" w:rsidR="000B18D4" w:rsidRDefault="005E2FAC" w:rsidP="000B18D4">
      <w:pPr>
        <w:pStyle w:val="Odstavecseseznamem"/>
        <w:numPr>
          <w:ilvl w:val="0"/>
          <w:numId w:val="13"/>
        </w:numPr>
        <w:spacing w:after="120"/>
        <w:ind w:left="720" w:hanging="720"/>
        <w:jc w:val="both"/>
        <w:rPr>
          <w:rFonts w:ascii="Arial" w:hAnsi="Arial" w:cs="Arial"/>
          <w:sz w:val="22"/>
          <w:szCs w:val="22"/>
        </w:rPr>
      </w:pPr>
      <w:r w:rsidRPr="009F6BF8">
        <w:rPr>
          <w:rFonts w:ascii="Arial" w:hAnsi="Arial" w:cs="Arial"/>
          <w:sz w:val="22"/>
          <w:szCs w:val="22"/>
        </w:rPr>
        <w:t xml:space="preserve">Pronajímatel i nájemce jsou oprávnění vypovědět tuto smlouvu písemně bez udání důvodu. Výpovědní </w:t>
      </w:r>
      <w:r w:rsidR="00E06E03">
        <w:rPr>
          <w:rFonts w:ascii="Arial" w:hAnsi="Arial" w:cs="Arial"/>
          <w:sz w:val="22"/>
          <w:szCs w:val="22"/>
        </w:rPr>
        <w:t>doba</w:t>
      </w:r>
      <w:r w:rsidRPr="009F6BF8">
        <w:rPr>
          <w:rFonts w:ascii="Arial" w:hAnsi="Arial" w:cs="Arial"/>
          <w:sz w:val="22"/>
          <w:szCs w:val="22"/>
        </w:rPr>
        <w:t xml:space="preserve"> </w:t>
      </w:r>
      <w:r w:rsidRPr="00280119">
        <w:rPr>
          <w:rFonts w:ascii="Arial" w:hAnsi="Arial" w:cs="Arial"/>
          <w:sz w:val="22"/>
          <w:szCs w:val="22"/>
        </w:rPr>
        <w:t xml:space="preserve">činí </w:t>
      </w:r>
      <w:r w:rsidR="009F6BF8" w:rsidRPr="00280119">
        <w:rPr>
          <w:rFonts w:ascii="Arial" w:hAnsi="Arial" w:cs="Arial"/>
          <w:sz w:val="22"/>
          <w:szCs w:val="22"/>
        </w:rPr>
        <w:t>6</w:t>
      </w:r>
      <w:r w:rsidRPr="00280119">
        <w:rPr>
          <w:rFonts w:ascii="Arial" w:hAnsi="Arial" w:cs="Arial"/>
          <w:sz w:val="22"/>
          <w:szCs w:val="22"/>
        </w:rPr>
        <w:t xml:space="preserve"> měsíc</w:t>
      </w:r>
      <w:r w:rsidR="009F6BF8" w:rsidRPr="00280119">
        <w:rPr>
          <w:rFonts w:ascii="Arial" w:hAnsi="Arial" w:cs="Arial"/>
          <w:sz w:val="22"/>
          <w:szCs w:val="22"/>
        </w:rPr>
        <w:t>ů</w:t>
      </w:r>
      <w:r w:rsidRPr="009F6BF8">
        <w:rPr>
          <w:rFonts w:ascii="Arial" w:hAnsi="Arial" w:cs="Arial"/>
          <w:sz w:val="22"/>
          <w:szCs w:val="22"/>
        </w:rPr>
        <w:t xml:space="preserve"> a počíná běžet od prvého dne kalendářního měsíce následujícího po doručení výpovědi.</w:t>
      </w:r>
    </w:p>
    <w:p w14:paraId="655F300B" w14:textId="77777777" w:rsidR="000B18D4" w:rsidRDefault="000B18D4" w:rsidP="000B18D4">
      <w:pPr>
        <w:pStyle w:val="Odstavecseseznamem"/>
        <w:spacing w:after="120"/>
        <w:jc w:val="both"/>
        <w:rPr>
          <w:rFonts w:ascii="Arial" w:hAnsi="Arial" w:cs="Arial"/>
          <w:sz w:val="22"/>
          <w:szCs w:val="22"/>
        </w:rPr>
      </w:pPr>
    </w:p>
    <w:p w14:paraId="0FC30F9C" w14:textId="77777777" w:rsidR="000B18D4" w:rsidRPr="000B18D4" w:rsidRDefault="000B18D4" w:rsidP="000B18D4">
      <w:pPr>
        <w:pStyle w:val="Odstavecseseznamem"/>
        <w:numPr>
          <w:ilvl w:val="0"/>
          <w:numId w:val="13"/>
        </w:numPr>
        <w:spacing w:after="120"/>
        <w:ind w:left="720" w:hanging="720"/>
        <w:jc w:val="both"/>
        <w:rPr>
          <w:rFonts w:ascii="Arial" w:hAnsi="Arial" w:cs="Arial"/>
          <w:sz w:val="22"/>
          <w:szCs w:val="22"/>
        </w:rPr>
      </w:pPr>
      <w:r w:rsidRPr="000B18D4">
        <w:rPr>
          <w:rFonts w:ascii="Arial" w:hAnsi="Arial" w:cs="Arial"/>
          <w:sz w:val="22"/>
          <w:szCs w:val="22"/>
        </w:rPr>
        <w:t xml:space="preserve">Pronajímatel je dále oprávněn </w:t>
      </w:r>
      <w:r w:rsidRPr="000B18D4">
        <w:rPr>
          <w:rFonts w:ascii="Arial" w:eastAsia="Calibri" w:hAnsi="Arial" w:cs="Arial"/>
          <w:sz w:val="22"/>
          <w:szCs w:val="22"/>
          <w:lang w:eastAsia="en-US"/>
        </w:rPr>
        <w:t>tuto smlouvu písemně v</w:t>
      </w:r>
      <w:r w:rsidRPr="00E3049E">
        <w:rPr>
          <w:rFonts w:ascii="Arial" w:eastAsia="Calibri" w:hAnsi="Arial" w:cs="Arial"/>
          <w:sz w:val="22"/>
          <w:szCs w:val="22"/>
          <w:lang w:eastAsia="en-US"/>
        </w:rPr>
        <w:t xml:space="preserve">ypovědět s tříměsíční výpovědní </w:t>
      </w:r>
      <w:r w:rsidR="00E06E03">
        <w:rPr>
          <w:rFonts w:ascii="Arial" w:eastAsia="Calibri" w:hAnsi="Arial" w:cs="Arial"/>
          <w:sz w:val="22"/>
          <w:szCs w:val="22"/>
          <w:lang w:eastAsia="en-US"/>
        </w:rPr>
        <w:t>dobou</w:t>
      </w:r>
      <w:r w:rsidRPr="00E3049E">
        <w:rPr>
          <w:rFonts w:ascii="Arial" w:eastAsia="Calibri" w:hAnsi="Arial" w:cs="Arial"/>
          <w:sz w:val="22"/>
          <w:szCs w:val="22"/>
          <w:lang w:eastAsia="en-US"/>
        </w:rPr>
        <w:t xml:space="preserve">, když </w:t>
      </w:r>
      <w:r w:rsidRPr="00E3049E">
        <w:rPr>
          <w:rFonts w:ascii="Arial" w:hAnsi="Arial" w:cs="Arial"/>
          <w:sz w:val="22"/>
          <w:szCs w:val="22"/>
        </w:rPr>
        <w:t>nájemce hrubě poruší své povinnosti vyplývající</w:t>
      </w:r>
      <w:r w:rsidR="00E06E03">
        <w:rPr>
          <w:rFonts w:ascii="Arial" w:hAnsi="Arial" w:cs="Arial"/>
          <w:sz w:val="22"/>
          <w:szCs w:val="22"/>
        </w:rPr>
        <w:t xml:space="preserve"> </w:t>
      </w:r>
      <w:r w:rsidRPr="000B18D4">
        <w:rPr>
          <w:rFonts w:ascii="Arial" w:hAnsi="Arial" w:cs="Arial"/>
          <w:sz w:val="22"/>
          <w:szCs w:val="22"/>
        </w:rPr>
        <w:t>z této smlouvy zejména tím, že</w:t>
      </w:r>
    </w:p>
    <w:p w14:paraId="493A7F94" w14:textId="77777777" w:rsidR="000B18D4" w:rsidRPr="000B18D4" w:rsidRDefault="000B18D4" w:rsidP="00C70AEA">
      <w:pPr>
        <w:numPr>
          <w:ilvl w:val="0"/>
          <w:numId w:val="18"/>
        </w:numPr>
        <w:spacing w:after="120"/>
        <w:jc w:val="both"/>
        <w:rPr>
          <w:rFonts w:ascii="Arial" w:hAnsi="Arial" w:cs="Arial"/>
          <w:sz w:val="22"/>
          <w:szCs w:val="22"/>
        </w:rPr>
      </w:pPr>
      <w:r w:rsidRPr="000B18D4">
        <w:rPr>
          <w:rFonts w:ascii="Arial" w:hAnsi="Arial" w:cs="Arial"/>
          <w:sz w:val="22"/>
          <w:szCs w:val="22"/>
        </w:rPr>
        <w:t>užívá pronajatý prostor v rozporu s ujednáním této smlouvy nebo užívá pronajaté prostory i přes písemnou výstrahu takovým způsobem, že pronajímateli vzniká nebo hrozí škoda;</w:t>
      </w:r>
    </w:p>
    <w:p w14:paraId="643D3B89" w14:textId="77777777" w:rsidR="000B18D4" w:rsidRPr="000B18D4" w:rsidRDefault="000B18D4" w:rsidP="00C70AEA">
      <w:pPr>
        <w:numPr>
          <w:ilvl w:val="0"/>
          <w:numId w:val="18"/>
        </w:numPr>
        <w:spacing w:after="120"/>
        <w:jc w:val="both"/>
        <w:rPr>
          <w:rFonts w:ascii="Arial" w:hAnsi="Arial" w:cs="Arial"/>
          <w:sz w:val="22"/>
          <w:szCs w:val="22"/>
        </w:rPr>
      </w:pPr>
      <w:r w:rsidRPr="000B18D4">
        <w:rPr>
          <w:rFonts w:ascii="Arial" w:hAnsi="Arial" w:cs="Arial"/>
          <w:sz w:val="22"/>
          <w:szCs w:val="22"/>
        </w:rPr>
        <w:t xml:space="preserve">užíváním předmětu nájmu obtěžuje vlastníky sousedících nemovitostí nadměrným </w:t>
      </w:r>
      <w:r w:rsidRPr="000B18D4">
        <w:rPr>
          <w:rFonts w:ascii="Arial" w:hAnsi="Arial" w:cs="Arial"/>
          <w:sz w:val="22"/>
          <w:szCs w:val="22"/>
        </w:rPr>
        <w:lastRenderedPageBreak/>
        <w:t>hlukem nepřiměřeným místním poměrům;</w:t>
      </w:r>
    </w:p>
    <w:p w14:paraId="1C21F0C1" w14:textId="77777777" w:rsidR="00DB2424" w:rsidRPr="00E06E03" w:rsidRDefault="000B18D4" w:rsidP="00E06E03">
      <w:pPr>
        <w:numPr>
          <w:ilvl w:val="0"/>
          <w:numId w:val="18"/>
        </w:numPr>
        <w:spacing w:after="120"/>
        <w:jc w:val="both"/>
        <w:rPr>
          <w:rFonts w:ascii="Arial" w:hAnsi="Arial" w:cs="Arial"/>
          <w:sz w:val="22"/>
          <w:szCs w:val="22"/>
        </w:rPr>
      </w:pPr>
      <w:r w:rsidRPr="000B18D4">
        <w:rPr>
          <w:rFonts w:ascii="Arial" w:hAnsi="Arial" w:cs="Arial"/>
          <w:sz w:val="22"/>
          <w:szCs w:val="22"/>
        </w:rPr>
        <w:t>užíváním předmětu nájmu opakovaně porušuje obecně závaznou vyhlášku obce Kopřivnice o nočním klidu.</w:t>
      </w:r>
    </w:p>
    <w:p w14:paraId="5D1DEADD" w14:textId="77777777" w:rsidR="00DB2424" w:rsidRDefault="00DB2424" w:rsidP="00B87050">
      <w:pPr>
        <w:pStyle w:val="Odstavecseseznamem"/>
        <w:numPr>
          <w:ilvl w:val="0"/>
          <w:numId w:val="13"/>
        </w:numPr>
        <w:spacing w:after="120"/>
        <w:ind w:left="720" w:hanging="720"/>
        <w:jc w:val="both"/>
        <w:rPr>
          <w:rFonts w:ascii="Arial" w:hAnsi="Arial" w:cs="Arial"/>
          <w:sz w:val="22"/>
          <w:szCs w:val="22"/>
        </w:rPr>
      </w:pPr>
      <w:r>
        <w:rPr>
          <w:rFonts w:ascii="Arial" w:hAnsi="Arial" w:cs="Arial"/>
          <w:sz w:val="22"/>
          <w:szCs w:val="22"/>
        </w:rPr>
        <w:t xml:space="preserve">Pronajímatel je </w:t>
      </w:r>
      <w:r w:rsidRPr="000B18D4">
        <w:rPr>
          <w:rFonts w:ascii="Arial" w:hAnsi="Arial" w:cs="Arial"/>
          <w:sz w:val="22"/>
          <w:szCs w:val="22"/>
        </w:rPr>
        <w:t xml:space="preserve">oprávněn </w:t>
      </w:r>
      <w:r w:rsidRPr="000B18D4">
        <w:rPr>
          <w:rFonts w:ascii="Arial" w:eastAsia="Calibri" w:hAnsi="Arial" w:cs="Arial"/>
          <w:sz w:val="22"/>
          <w:szCs w:val="22"/>
          <w:lang w:eastAsia="en-US"/>
        </w:rPr>
        <w:t>tuto smlouvu písemně v</w:t>
      </w:r>
      <w:r w:rsidRPr="00E3049E">
        <w:rPr>
          <w:rFonts w:ascii="Arial" w:eastAsia="Calibri" w:hAnsi="Arial" w:cs="Arial"/>
          <w:sz w:val="22"/>
          <w:szCs w:val="22"/>
          <w:lang w:eastAsia="en-US"/>
        </w:rPr>
        <w:t>ypovědět</w:t>
      </w:r>
      <w:r>
        <w:rPr>
          <w:rFonts w:ascii="Arial" w:eastAsia="Calibri" w:hAnsi="Arial" w:cs="Arial"/>
          <w:sz w:val="22"/>
          <w:szCs w:val="22"/>
          <w:lang w:eastAsia="en-US"/>
        </w:rPr>
        <w:t xml:space="preserve"> bez výpovědní doby a požadovat, aby mu nájemce bez zbytečného odkladu předmět nájmu odevzdal, nejpozději však do jednoho měsíce od skončení nájmu </w:t>
      </w:r>
      <w:r w:rsidRPr="00E3049E">
        <w:rPr>
          <w:rFonts w:ascii="Arial" w:eastAsia="Calibri" w:hAnsi="Arial" w:cs="Arial"/>
          <w:sz w:val="22"/>
          <w:szCs w:val="22"/>
          <w:lang w:eastAsia="en-US"/>
        </w:rPr>
        <w:t xml:space="preserve">když </w:t>
      </w:r>
      <w:r w:rsidRPr="00E3049E">
        <w:rPr>
          <w:rFonts w:ascii="Arial" w:hAnsi="Arial" w:cs="Arial"/>
          <w:sz w:val="22"/>
          <w:szCs w:val="22"/>
        </w:rPr>
        <w:t>nájemce hrubě poruší své povinnosti vyplývající</w:t>
      </w:r>
      <w:r w:rsidR="00776079">
        <w:rPr>
          <w:rFonts w:ascii="Arial" w:hAnsi="Arial" w:cs="Arial"/>
          <w:sz w:val="22"/>
          <w:szCs w:val="22"/>
        </w:rPr>
        <w:t xml:space="preserve"> </w:t>
      </w:r>
      <w:r w:rsidRPr="000B18D4">
        <w:rPr>
          <w:rFonts w:ascii="Arial" w:hAnsi="Arial" w:cs="Arial"/>
          <w:sz w:val="22"/>
          <w:szCs w:val="22"/>
        </w:rPr>
        <w:t>z této smlouvy zejména tím, že</w:t>
      </w:r>
      <w:r>
        <w:rPr>
          <w:rFonts w:ascii="Arial" w:hAnsi="Arial" w:cs="Arial"/>
          <w:sz w:val="22"/>
          <w:szCs w:val="22"/>
        </w:rPr>
        <w:t xml:space="preserve"> </w:t>
      </w:r>
      <w:r w:rsidRPr="000B18D4">
        <w:rPr>
          <w:rFonts w:ascii="Arial" w:hAnsi="Arial" w:cs="Arial"/>
          <w:sz w:val="22"/>
          <w:szCs w:val="22"/>
        </w:rPr>
        <w:t xml:space="preserve">je po dobu delší než </w:t>
      </w:r>
      <w:r w:rsidR="00123D46">
        <w:rPr>
          <w:rFonts w:ascii="Arial" w:hAnsi="Arial" w:cs="Arial"/>
          <w:sz w:val="22"/>
          <w:szCs w:val="22"/>
        </w:rPr>
        <w:t>30 dní</w:t>
      </w:r>
      <w:r w:rsidRPr="000B18D4">
        <w:rPr>
          <w:rFonts w:ascii="Arial" w:hAnsi="Arial" w:cs="Arial"/>
          <w:sz w:val="22"/>
          <w:szCs w:val="22"/>
        </w:rPr>
        <w:t xml:space="preserve"> v prodlení s placením nájemného nebo služeb spojených s užíváním předmětu nájmu</w:t>
      </w:r>
      <w:r w:rsidR="00AB31FE">
        <w:rPr>
          <w:rFonts w:ascii="Arial" w:hAnsi="Arial" w:cs="Arial"/>
          <w:sz w:val="22"/>
          <w:szCs w:val="22"/>
        </w:rPr>
        <w:t>,</w:t>
      </w:r>
      <w:r w:rsidR="00776079">
        <w:rPr>
          <w:rFonts w:ascii="Arial" w:hAnsi="Arial" w:cs="Arial"/>
          <w:sz w:val="22"/>
          <w:szCs w:val="22"/>
        </w:rPr>
        <w:t xml:space="preserve"> zřídí</w:t>
      </w:r>
      <w:r w:rsidR="00AB31FE">
        <w:rPr>
          <w:rFonts w:ascii="Arial" w:hAnsi="Arial" w:cs="Arial"/>
          <w:sz w:val="22"/>
          <w:szCs w:val="22"/>
        </w:rPr>
        <w:t>-li</w:t>
      </w:r>
      <w:r w:rsidR="00776079">
        <w:rPr>
          <w:rFonts w:ascii="Arial" w:hAnsi="Arial" w:cs="Arial"/>
          <w:sz w:val="22"/>
          <w:szCs w:val="22"/>
        </w:rPr>
        <w:t xml:space="preserve"> třetí osobě k předmětu nájmu užívací právo bez předchozího písemného souhlasu pronajímatele</w:t>
      </w:r>
      <w:r w:rsidR="00AB31FE">
        <w:rPr>
          <w:rFonts w:ascii="Arial" w:hAnsi="Arial" w:cs="Arial"/>
          <w:sz w:val="22"/>
          <w:szCs w:val="22"/>
        </w:rPr>
        <w:t xml:space="preserve"> nebo provede stavební úpravy bez souhlasu pronajímatele (čl. 7 odst. 4 smlouvy)</w:t>
      </w:r>
      <w:r w:rsidR="00776079">
        <w:rPr>
          <w:rFonts w:ascii="Arial" w:hAnsi="Arial" w:cs="Arial"/>
          <w:sz w:val="22"/>
          <w:szCs w:val="22"/>
        </w:rPr>
        <w:t>.</w:t>
      </w:r>
    </w:p>
    <w:p w14:paraId="5FC7F673" w14:textId="77777777" w:rsidR="00B87050" w:rsidRPr="00B87050" w:rsidRDefault="00B87050" w:rsidP="00B87050">
      <w:pPr>
        <w:pStyle w:val="Odstavecseseznamem"/>
        <w:spacing w:after="120"/>
        <w:jc w:val="both"/>
        <w:rPr>
          <w:rFonts w:ascii="Arial" w:hAnsi="Arial" w:cs="Arial"/>
          <w:sz w:val="22"/>
          <w:szCs w:val="22"/>
        </w:rPr>
      </w:pPr>
    </w:p>
    <w:p w14:paraId="154695A3" w14:textId="77777777" w:rsidR="000B18D4" w:rsidRPr="005425E1" w:rsidRDefault="000B18D4" w:rsidP="005425E1">
      <w:pPr>
        <w:pStyle w:val="Odstavecseseznamem"/>
        <w:numPr>
          <w:ilvl w:val="0"/>
          <w:numId w:val="13"/>
        </w:numPr>
        <w:spacing w:after="120"/>
        <w:ind w:left="720" w:hanging="720"/>
        <w:jc w:val="both"/>
        <w:rPr>
          <w:rFonts w:ascii="Arial" w:hAnsi="Arial" w:cs="Arial"/>
          <w:sz w:val="22"/>
          <w:szCs w:val="22"/>
        </w:rPr>
      </w:pPr>
      <w:r w:rsidRPr="005425E1">
        <w:rPr>
          <w:rFonts w:ascii="Arial" w:hAnsi="Arial" w:cs="Arial"/>
          <w:sz w:val="22"/>
          <w:szCs w:val="22"/>
        </w:rPr>
        <w:t xml:space="preserve">Nájemce je dále oprávněn </w:t>
      </w:r>
      <w:r w:rsidRPr="005425E1">
        <w:rPr>
          <w:rFonts w:ascii="Arial" w:eastAsia="Calibri" w:hAnsi="Arial" w:cs="Arial"/>
          <w:sz w:val="22"/>
          <w:szCs w:val="22"/>
          <w:lang w:eastAsia="en-US"/>
        </w:rPr>
        <w:t xml:space="preserve">tuto smlouvu písemně vypovědět s tříměsíční výpovědní </w:t>
      </w:r>
      <w:r w:rsidR="00E06E03">
        <w:rPr>
          <w:rFonts w:ascii="Arial" w:eastAsia="Calibri" w:hAnsi="Arial" w:cs="Arial"/>
          <w:sz w:val="22"/>
          <w:szCs w:val="22"/>
          <w:lang w:eastAsia="en-US"/>
        </w:rPr>
        <w:t>dobou</w:t>
      </w:r>
      <w:r w:rsidRPr="005425E1">
        <w:rPr>
          <w:rFonts w:ascii="Arial" w:eastAsia="Calibri" w:hAnsi="Arial" w:cs="Arial"/>
          <w:sz w:val="22"/>
          <w:szCs w:val="22"/>
          <w:lang w:eastAsia="en-US"/>
        </w:rPr>
        <w:t xml:space="preserve">, když </w:t>
      </w:r>
      <w:r w:rsidRPr="005425E1">
        <w:rPr>
          <w:rFonts w:ascii="Arial" w:hAnsi="Arial" w:cs="Arial"/>
          <w:sz w:val="22"/>
          <w:szCs w:val="22"/>
        </w:rPr>
        <w:t xml:space="preserve">pronajímatel hrubě poruší své povinnosti vyplývající z této smlouvy zejména tím, že </w:t>
      </w:r>
    </w:p>
    <w:p w14:paraId="4FE74B5B" w14:textId="77777777" w:rsidR="000B18D4" w:rsidRPr="000B18D4" w:rsidRDefault="000B18D4" w:rsidP="00C70AEA">
      <w:pPr>
        <w:numPr>
          <w:ilvl w:val="0"/>
          <w:numId w:val="19"/>
        </w:numPr>
        <w:spacing w:after="120"/>
        <w:jc w:val="both"/>
        <w:rPr>
          <w:rFonts w:ascii="Arial" w:hAnsi="Arial" w:cs="Arial"/>
          <w:sz w:val="22"/>
          <w:szCs w:val="22"/>
        </w:rPr>
      </w:pPr>
      <w:r w:rsidRPr="000B18D4">
        <w:rPr>
          <w:rFonts w:ascii="Arial" w:hAnsi="Arial" w:cs="Arial"/>
          <w:sz w:val="22"/>
          <w:szCs w:val="22"/>
        </w:rPr>
        <w:t xml:space="preserve">neplní své povinnosti vlastníka vyplývající pro něj z právních předpisů, </w:t>
      </w:r>
      <w:r w:rsidRPr="000B18D4">
        <w:rPr>
          <w:rFonts w:ascii="Arial" w:hAnsi="Arial" w:cs="Arial"/>
          <w:sz w:val="22"/>
          <w:szCs w:val="22"/>
        </w:rPr>
        <w:tab/>
      </w:r>
      <w:r w:rsidRPr="000B18D4">
        <w:rPr>
          <w:rFonts w:ascii="Arial" w:hAnsi="Arial" w:cs="Arial"/>
          <w:sz w:val="22"/>
          <w:szCs w:val="22"/>
        </w:rPr>
        <w:tab/>
      </w:r>
    </w:p>
    <w:p w14:paraId="7742C449" w14:textId="77777777" w:rsidR="000B18D4" w:rsidRPr="000B18D4" w:rsidRDefault="000B18D4" w:rsidP="00C70AEA">
      <w:pPr>
        <w:numPr>
          <w:ilvl w:val="0"/>
          <w:numId w:val="19"/>
        </w:numPr>
        <w:spacing w:after="120"/>
        <w:jc w:val="both"/>
        <w:rPr>
          <w:rFonts w:ascii="Arial" w:hAnsi="Arial" w:cs="Arial"/>
          <w:sz w:val="22"/>
          <w:szCs w:val="22"/>
        </w:rPr>
      </w:pPr>
      <w:r w:rsidRPr="000B18D4">
        <w:rPr>
          <w:rFonts w:ascii="Arial" w:hAnsi="Arial" w:cs="Arial"/>
          <w:sz w:val="22"/>
          <w:szCs w:val="22"/>
        </w:rPr>
        <w:t>neudržuje svým nákladem předmět nájmu ve stavu způsobilém ke smluvenému užívání a nezabezpečí řádné plnění služeb, jejichž poskytování je s jeho užíváním spojeno,</w:t>
      </w:r>
    </w:p>
    <w:p w14:paraId="577129BE" w14:textId="77777777" w:rsidR="000B18D4" w:rsidRPr="000B18D4" w:rsidRDefault="000B18D4" w:rsidP="00C70AEA">
      <w:pPr>
        <w:numPr>
          <w:ilvl w:val="0"/>
          <w:numId w:val="19"/>
        </w:numPr>
        <w:spacing w:after="120"/>
        <w:jc w:val="both"/>
        <w:rPr>
          <w:rFonts w:ascii="Arial" w:hAnsi="Arial" w:cs="Arial"/>
          <w:sz w:val="22"/>
          <w:szCs w:val="22"/>
        </w:rPr>
      </w:pPr>
      <w:r w:rsidRPr="000B18D4">
        <w:rPr>
          <w:rFonts w:ascii="Arial" w:hAnsi="Arial" w:cs="Arial"/>
          <w:sz w:val="22"/>
          <w:szCs w:val="22"/>
        </w:rPr>
        <w:t>nezajistí nájemci plný a nerušený výkon práv spojených s nájmem prostor sloužících podnikání,</w:t>
      </w:r>
    </w:p>
    <w:p w14:paraId="2B5B365E" w14:textId="77777777" w:rsidR="00776079" w:rsidRPr="00E06E03" w:rsidRDefault="000B18D4" w:rsidP="00E06E03">
      <w:pPr>
        <w:numPr>
          <w:ilvl w:val="0"/>
          <w:numId w:val="19"/>
        </w:numPr>
        <w:spacing w:after="120"/>
        <w:jc w:val="both"/>
        <w:rPr>
          <w:rFonts w:ascii="Arial" w:hAnsi="Arial" w:cs="Arial"/>
          <w:sz w:val="22"/>
          <w:szCs w:val="22"/>
        </w:rPr>
      </w:pPr>
      <w:r w:rsidRPr="009F58CA">
        <w:rPr>
          <w:rFonts w:ascii="Arial" w:hAnsi="Arial" w:cs="Arial"/>
          <w:sz w:val="22"/>
          <w:szCs w:val="22"/>
        </w:rPr>
        <w:t>neprodleně neodstraní svým nákladem případné závady bránící řádnému užívání pronajímaných prostor nájemcem.</w:t>
      </w:r>
    </w:p>
    <w:p w14:paraId="65416D8B" w14:textId="77777777" w:rsidR="00B87050" w:rsidRDefault="005E2FAC" w:rsidP="00B87050">
      <w:pPr>
        <w:pStyle w:val="Odstavecseseznamem"/>
        <w:numPr>
          <w:ilvl w:val="0"/>
          <w:numId w:val="13"/>
        </w:numPr>
        <w:spacing w:after="120"/>
        <w:ind w:left="720" w:hanging="720"/>
        <w:jc w:val="both"/>
        <w:rPr>
          <w:rFonts w:ascii="Arial" w:hAnsi="Arial" w:cs="Arial"/>
          <w:sz w:val="22"/>
          <w:szCs w:val="22"/>
        </w:rPr>
      </w:pPr>
      <w:r w:rsidRPr="00B87050">
        <w:rPr>
          <w:rFonts w:ascii="Arial" w:eastAsia="Calibri" w:hAnsi="Arial" w:cs="Arial"/>
          <w:sz w:val="22"/>
          <w:szCs w:val="22"/>
          <w:lang w:eastAsia="en-US"/>
        </w:rPr>
        <w:t xml:space="preserve">Ke dni ukončení </w:t>
      </w:r>
      <w:r w:rsidR="00123D46">
        <w:rPr>
          <w:rFonts w:ascii="Arial" w:eastAsia="Calibri" w:hAnsi="Arial" w:cs="Arial"/>
          <w:sz w:val="22"/>
          <w:szCs w:val="22"/>
          <w:lang w:eastAsia="en-US"/>
        </w:rPr>
        <w:t>t</w:t>
      </w:r>
      <w:r w:rsidRPr="00B87050">
        <w:rPr>
          <w:rFonts w:ascii="Arial" w:eastAsia="Calibri" w:hAnsi="Arial" w:cs="Arial"/>
          <w:sz w:val="22"/>
          <w:szCs w:val="22"/>
          <w:lang w:eastAsia="en-US"/>
        </w:rPr>
        <w:t>éto Smlouvy se zavazuje Nájemce předat Předmět nájmu Pronajímateli v</w:t>
      </w:r>
      <w:r w:rsidR="00C17E84" w:rsidRPr="00B87050">
        <w:rPr>
          <w:rFonts w:ascii="Arial" w:eastAsia="Calibri" w:hAnsi="Arial" w:cs="Arial"/>
          <w:sz w:val="22"/>
          <w:szCs w:val="22"/>
          <w:lang w:eastAsia="en-US"/>
        </w:rPr>
        <w:t xml:space="preserve"> </w:t>
      </w:r>
      <w:r w:rsidR="00E06E03">
        <w:rPr>
          <w:rFonts w:ascii="Arial" w:eastAsia="Calibri" w:hAnsi="Arial" w:cs="Arial"/>
          <w:sz w:val="22"/>
          <w:szCs w:val="22"/>
          <w:lang w:eastAsia="en-US"/>
        </w:rPr>
        <w:t>řádném stavu</w:t>
      </w:r>
      <w:r w:rsidR="00C17E84" w:rsidRPr="00B87050">
        <w:rPr>
          <w:rFonts w:ascii="Arial" w:eastAsia="Calibri" w:hAnsi="Arial" w:cs="Arial"/>
          <w:sz w:val="22"/>
          <w:szCs w:val="22"/>
          <w:lang w:eastAsia="en-US"/>
        </w:rPr>
        <w:t>.</w:t>
      </w:r>
      <w:r w:rsidRPr="00B87050">
        <w:rPr>
          <w:rFonts w:ascii="Arial" w:eastAsia="Calibri" w:hAnsi="Arial" w:cs="Arial"/>
          <w:sz w:val="22"/>
          <w:szCs w:val="22"/>
          <w:lang w:eastAsia="en-US"/>
        </w:rPr>
        <w:t xml:space="preserve"> </w:t>
      </w:r>
      <w:r w:rsidRPr="00B87050">
        <w:rPr>
          <w:rFonts w:ascii="Arial" w:hAnsi="Arial" w:cs="Arial"/>
          <w:sz w:val="22"/>
          <w:szCs w:val="22"/>
        </w:rPr>
        <w:t>Předmět nájmu bude předán pronajímateli nejpozději poslední pracovní den nájmu, pokud se smluvní strany nedohodnou jinak.</w:t>
      </w:r>
    </w:p>
    <w:p w14:paraId="1A144C95" w14:textId="77777777" w:rsidR="00B87050" w:rsidRDefault="00B87050" w:rsidP="00B87050">
      <w:pPr>
        <w:pStyle w:val="Odstavecseseznamem"/>
        <w:spacing w:after="120"/>
        <w:jc w:val="both"/>
        <w:rPr>
          <w:rFonts w:ascii="Arial" w:hAnsi="Arial" w:cs="Arial"/>
          <w:sz w:val="22"/>
          <w:szCs w:val="22"/>
        </w:rPr>
      </w:pPr>
    </w:p>
    <w:p w14:paraId="17CAB6DD" w14:textId="77777777" w:rsidR="00B87050" w:rsidRPr="00123D46" w:rsidRDefault="005E2FAC" w:rsidP="00123D46">
      <w:pPr>
        <w:pStyle w:val="Odstavecseseznamem"/>
        <w:numPr>
          <w:ilvl w:val="0"/>
          <w:numId w:val="13"/>
        </w:numPr>
        <w:spacing w:after="120"/>
        <w:ind w:left="720" w:hanging="720"/>
        <w:jc w:val="both"/>
        <w:rPr>
          <w:rFonts w:ascii="Arial" w:hAnsi="Arial" w:cs="Arial"/>
          <w:sz w:val="22"/>
          <w:szCs w:val="22"/>
        </w:rPr>
      </w:pPr>
      <w:r w:rsidRPr="00B87050">
        <w:rPr>
          <w:rFonts w:ascii="Arial" w:hAnsi="Arial" w:cs="Arial"/>
          <w:sz w:val="22"/>
          <w:szCs w:val="22"/>
        </w:rPr>
        <w:t xml:space="preserve">O vrácení </w:t>
      </w:r>
      <w:r w:rsidRPr="00B87050">
        <w:rPr>
          <w:rFonts w:ascii="Arial" w:eastAsia="Calibri" w:hAnsi="Arial" w:cs="Arial"/>
          <w:sz w:val="22"/>
          <w:szCs w:val="22"/>
          <w:lang w:eastAsia="en-US"/>
        </w:rPr>
        <w:t>Předmětu nájmu vyhotoví Strany předávací protokol s popisem stavu Předmětu nájmu k okamžiku převzetí Pronajímatel</w:t>
      </w:r>
      <w:r w:rsidR="00123D46">
        <w:rPr>
          <w:rFonts w:ascii="Arial" w:eastAsia="Calibri" w:hAnsi="Arial" w:cs="Arial"/>
          <w:sz w:val="22"/>
          <w:szCs w:val="22"/>
          <w:lang w:eastAsia="en-US"/>
        </w:rPr>
        <w:t xml:space="preserve">em, s uvedením případných závad, </w:t>
      </w:r>
      <w:r w:rsidR="00953D81" w:rsidRPr="00123D46">
        <w:rPr>
          <w:rFonts w:ascii="Arial" w:hAnsi="Arial" w:cs="Arial"/>
          <w:sz w:val="22"/>
          <w:szCs w:val="22"/>
        </w:rPr>
        <w:t xml:space="preserve">uvedením stavu </w:t>
      </w:r>
      <w:r w:rsidR="00953D81" w:rsidRPr="00123D46">
        <w:rPr>
          <w:rFonts w:ascii="Arial" w:hAnsi="Arial" w:cs="Arial"/>
          <w:color w:val="000000" w:themeColor="text1"/>
          <w:sz w:val="22"/>
          <w:szCs w:val="22"/>
        </w:rPr>
        <w:t>příslušných mě</w:t>
      </w:r>
      <w:r w:rsidR="001A064B" w:rsidRPr="00123D46">
        <w:rPr>
          <w:rFonts w:ascii="Arial" w:hAnsi="Arial" w:cs="Arial"/>
          <w:color w:val="000000" w:themeColor="text1"/>
          <w:sz w:val="22"/>
          <w:szCs w:val="22"/>
        </w:rPr>
        <w:t xml:space="preserve">řidel stavu elektrické energie </w:t>
      </w:r>
      <w:r w:rsidR="00953D81" w:rsidRPr="00123D46">
        <w:rPr>
          <w:rFonts w:ascii="Arial" w:hAnsi="Arial" w:cs="Arial"/>
          <w:sz w:val="22"/>
          <w:szCs w:val="22"/>
        </w:rPr>
        <w:t>a klíčů</w:t>
      </w:r>
      <w:r w:rsidR="00123D46">
        <w:rPr>
          <w:rFonts w:ascii="Arial" w:hAnsi="Arial" w:cs="Arial"/>
          <w:sz w:val="22"/>
          <w:szCs w:val="22"/>
        </w:rPr>
        <w:t>,</w:t>
      </w:r>
      <w:r w:rsidR="00953D81" w:rsidRPr="00123D46">
        <w:rPr>
          <w:rFonts w:ascii="Arial" w:hAnsi="Arial" w:cs="Arial"/>
          <w:sz w:val="22"/>
          <w:szCs w:val="22"/>
        </w:rPr>
        <w:t xml:space="preserve"> jehož součástí bude i případné majetkoprávní vypořádání vzájemných závazků z této smlouvy.</w:t>
      </w:r>
    </w:p>
    <w:p w14:paraId="56D601BE" w14:textId="77777777" w:rsidR="00B87050" w:rsidRPr="00B87050" w:rsidRDefault="00B87050" w:rsidP="00B87050">
      <w:pPr>
        <w:pStyle w:val="Odstavecseseznamem"/>
        <w:rPr>
          <w:rFonts w:ascii="Arial" w:hAnsi="Arial" w:cs="Arial"/>
          <w:color w:val="000000" w:themeColor="text1"/>
          <w:sz w:val="22"/>
          <w:szCs w:val="22"/>
        </w:rPr>
      </w:pPr>
    </w:p>
    <w:p w14:paraId="6B0DBE79" w14:textId="77777777" w:rsidR="00AC20D8" w:rsidRPr="00B87050" w:rsidRDefault="00AC20D8" w:rsidP="00B87050">
      <w:pPr>
        <w:pStyle w:val="Odstavecseseznamem"/>
        <w:numPr>
          <w:ilvl w:val="0"/>
          <w:numId w:val="13"/>
        </w:numPr>
        <w:spacing w:after="120"/>
        <w:ind w:left="720" w:hanging="720"/>
        <w:jc w:val="both"/>
        <w:rPr>
          <w:rFonts w:ascii="Arial" w:hAnsi="Arial" w:cs="Arial"/>
          <w:sz w:val="22"/>
          <w:szCs w:val="22"/>
        </w:rPr>
      </w:pPr>
      <w:r w:rsidRPr="00B87050">
        <w:rPr>
          <w:rFonts w:ascii="Arial" w:hAnsi="Arial" w:cs="Arial"/>
          <w:color w:val="000000" w:themeColor="text1"/>
          <w:sz w:val="22"/>
          <w:szCs w:val="22"/>
        </w:rPr>
        <w:t>Smluvní strany se pro případ výpovědi ze strany pronajímatele dohodly, že nájemce nemá právo na náhradu za výhodu pronajímatele nebo nového nájemce, kterou by získali převzetím případné zákaznické základny vybudované vypovězeným nájemcem.</w:t>
      </w:r>
    </w:p>
    <w:p w14:paraId="095109BE" w14:textId="77777777" w:rsidR="005E2FAC" w:rsidRPr="003355B5" w:rsidRDefault="005E2FAC" w:rsidP="005E2FAC">
      <w:pPr>
        <w:pStyle w:val="Odstavecseseznamem"/>
        <w:rPr>
          <w:rFonts w:ascii="Arial" w:hAnsi="Arial" w:cs="Arial"/>
          <w:color w:val="FF0000"/>
          <w:sz w:val="22"/>
          <w:szCs w:val="22"/>
        </w:rPr>
      </w:pPr>
    </w:p>
    <w:p w14:paraId="04EF7327" w14:textId="77777777" w:rsidR="005E2FAC" w:rsidRPr="003355B5" w:rsidRDefault="005E2FAC" w:rsidP="005E2FAC">
      <w:pPr>
        <w:ind w:left="357"/>
        <w:jc w:val="both"/>
        <w:rPr>
          <w:rFonts w:ascii="Arial" w:hAnsi="Arial" w:cs="Arial"/>
          <w:color w:val="FF0000"/>
          <w:sz w:val="22"/>
          <w:szCs w:val="22"/>
        </w:rPr>
      </w:pPr>
    </w:p>
    <w:p w14:paraId="71214A53" w14:textId="77777777" w:rsidR="005E2FAC" w:rsidRPr="000F04C0" w:rsidRDefault="005E2FAC" w:rsidP="00E06E03">
      <w:pPr>
        <w:pStyle w:val="Nadpis1"/>
        <w:numPr>
          <w:ilvl w:val="0"/>
          <w:numId w:val="27"/>
        </w:numPr>
        <w:jc w:val="center"/>
        <w:rPr>
          <w:rFonts w:ascii="Arial" w:hAnsi="Arial" w:cs="Arial"/>
          <w:szCs w:val="24"/>
        </w:rPr>
      </w:pPr>
      <w:r w:rsidRPr="000F04C0">
        <w:rPr>
          <w:rFonts w:ascii="Arial" w:hAnsi="Arial" w:cs="Arial"/>
          <w:szCs w:val="24"/>
        </w:rPr>
        <w:t>Smluvní pokuta</w:t>
      </w:r>
      <w:r w:rsidR="00514ACE">
        <w:rPr>
          <w:rFonts w:ascii="Arial" w:hAnsi="Arial" w:cs="Arial"/>
          <w:szCs w:val="24"/>
        </w:rPr>
        <w:t xml:space="preserve"> a odpovědnost za škodu</w:t>
      </w:r>
    </w:p>
    <w:p w14:paraId="252D43F8" w14:textId="77777777" w:rsidR="005E2FAC" w:rsidRPr="000F04C0" w:rsidRDefault="005E2FAC" w:rsidP="005E2FAC">
      <w:pPr>
        <w:pStyle w:val="Odstavecseseznamem"/>
        <w:spacing w:after="120"/>
        <w:ind w:left="567"/>
        <w:rPr>
          <w:rFonts w:ascii="Arial" w:hAnsi="Arial" w:cs="Arial"/>
          <w:sz w:val="22"/>
          <w:szCs w:val="22"/>
          <w:highlight w:val="yellow"/>
        </w:rPr>
      </w:pPr>
    </w:p>
    <w:p w14:paraId="549557A3" w14:textId="77777777" w:rsidR="005E2FAC" w:rsidRPr="000F04C0" w:rsidRDefault="005E2FAC" w:rsidP="005E2FAC">
      <w:pPr>
        <w:pStyle w:val="Odstavecseseznamem"/>
        <w:numPr>
          <w:ilvl w:val="0"/>
          <w:numId w:val="12"/>
        </w:numPr>
        <w:spacing w:after="120"/>
        <w:ind w:left="720" w:hanging="720"/>
        <w:rPr>
          <w:rFonts w:ascii="Arial" w:hAnsi="Arial" w:cs="Arial"/>
          <w:sz w:val="22"/>
          <w:szCs w:val="22"/>
        </w:rPr>
      </w:pPr>
      <w:r w:rsidRPr="000F04C0">
        <w:rPr>
          <w:rFonts w:ascii="Arial" w:hAnsi="Arial" w:cs="Arial"/>
          <w:sz w:val="22"/>
          <w:szCs w:val="22"/>
        </w:rPr>
        <w:t>Za nedodržení podmínek této smlouvy je nájemce povinen zaplatit pronajímateli tyto smluvní pokuty:</w:t>
      </w:r>
    </w:p>
    <w:p w14:paraId="004FDA31" w14:textId="77777777" w:rsidR="005E2FAC" w:rsidRPr="000F04C0" w:rsidRDefault="005E2FAC" w:rsidP="005E2FAC">
      <w:pPr>
        <w:pStyle w:val="Odstavecseseznamem"/>
        <w:spacing w:after="120"/>
        <w:ind w:left="567"/>
        <w:rPr>
          <w:rFonts w:ascii="Arial" w:hAnsi="Arial" w:cs="Arial"/>
          <w:sz w:val="22"/>
          <w:szCs w:val="22"/>
        </w:rPr>
      </w:pPr>
    </w:p>
    <w:p w14:paraId="12723257" w14:textId="77777777" w:rsidR="005E2FAC" w:rsidRPr="000F04C0" w:rsidRDefault="00123D46" w:rsidP="005E2FAC">
      <w:pPr>
        <w:pStyle w:val="Odstavecseseznamem"/>
        <w:numPr>
          <w:ilvl w:val="0"/>
          <w:numId w:val="11"/>
        </w:numPr>
        <w:jc w:val="both"/>
        <w:rPr>
          <w:rFonts w:ascii="Arial" w:hAnsi="Arial" w:cs="Arial"/>
          <w:sz w:val="22"/>
          <w:szCs w:val="22"/>
        </w:rPr>
      </w:pPr>
      <w:r>
        <w:rPr>
          <w:rFonts w:ascii="Arial" w:hAnsi="Arial" w:cs="Arial"/>
          <w:sz w:val="22"/>
          <w:szCs w:val="22"/>
        </w:rPr>
        <w:t>z</w:t>
      </w:r>
      <w:r w:rsidR="005E2FAC" w:rsidRPr="000F04C0">
        <w:rPr>
          <w:rFonts w:ascii="Arial" w:hAnsi="Arial" w:cs="Arial"/>
          <w:sz w:val="22"/>
          <w:szCs w:val="22"/>
        </w:rPr>
        <w:t xml:space="preserve">a užívání Předmětu nájmu v rozporu s touto smlouvou částku </w:t>
      </w:r>
      <w:r w:rsidR="000F04C0" w:rsidRPr="000F04C0">
        <w:rPr>
          <w:rFonts w:ascii="Arial" w:hAnsi="Arial" w:cs="Arial"/>
          <w:sz w:val="22"/>
          <w:szCs w:val="22"/>
        </w:rPr>
        <w:t>500</w:t>
      </w:r>
      <w:r w:rsidR="005E2FAC" w:rsidRPr="000F04C0">
        <w:rPr>
          <w:rFonts w:ascii="Arial" w:hAnsi="Arial" w:cs="Arial"/>
          <w:sz w:val="22"/>
          <w:szCs w:val="22"/>
        </w:rPr>
        <w:t xml:space="preserve"> Kč za každý i jen započatý den, ve kterém Nájemce předmět nájmu užívá v rozporu s touto smlouvou,</w:t>
      </w:r>
    </w:p>
    <w:p w14:paraId="4201F159" w14:textId="77777777" w:rsidR="000F04C0" w:rsidRPr="000F04C0" w:rsidRDefault="000F04C0" w:rsidP="000F04C0">
      <w:pPr>
        <w:jc w:val="both"/>
        <w:rPr>
          <w:rFonts w:ascii="Arial" w:hAnsi="Arial" w:cs="Arial"/>
          <w:sz w:val="22"/>
          <w:szCs w:val="22"/>
        </w:rPr>
      </w:pPr>
    </w:p>
    <w:p w14:paraId="5F94BEF3" w14:textId="77777777" w:rsidR="005E2FAC" w:rsidRPr="000F04C0" w:rsidRDefault="00123D46" w:rsidP="005E2FAC">
      <w:pPr>
        <w:pStyle w:val="Odstavecseseznamem"/>
        <w:numPr>
          <w:ilvl w:val="0"/>
          <w:numId w:val="11"/>
        </w:numPr>
        <w:jc w:val="both"/>
        <w:rPr>
          <w:rFonts w:ascii="Arial" w:hAnsi="Arial" w:cs="Arial"/>
          <w:sz w:val="22"/>
          <w:szCs w:val="22"/>
        </w:rPr>
      </w:pPr>
      <w:r>
        <w:rPr>
          <w:rFonts w:ascii="Arial" w:hAnsi="Arial" w:cs="Arial"/>
          <w:sz w:val="22"/>
          <w:szCs w:val="22"/>
        </w:rPr>
        <w:t>v</w:t>
      </w:r>
      <w:r w:rsidR="005E2FAC" w:rsidRPr="000F04C0">
        <w:rPr>
          <w:rFonts w:ascii="Arial" w:hAnsi="Arial" w:cs="Arial"/>
          <w:sz w:val="22"/>
          <w:szCs w:val="22"/>
        </w:rPr>
        <w:t> případě, že nájemce při skončení nájmu nepředá Předmět nájmu Pronajímateli ve stanovené lhůtě a v </w:t>
      </w:r>
      <w:r w:rsidR="005E2FAC" w:rsidRPr="005425E1">
        <w:rPr>
          <w:rFonts w:ascii="Arial" w:hAnsi="Arial" w:cs="Arial"/>
          <w:sz w:val="22"/>
          <w:szCs w:val="22"/>
        </w:rPr>
        <w:t xml:space="preserve">souladu s čl. </w:t>
      </w:r>
      <w:r w:rsidR="00050BD0">
        <w:rPr>
          <w:rFonts w:ascii="Arial" w:hAnsi="Arial" w:cs="Arial"/>
          <w:sz w:val="22"/>
          <w:szCs w:val="22"/>
        </w:rPr>
        <w:t>4</w:t>
      </w:r>
      <w:r w:rsidR="005E2FAC" w:rsidRPr="005425E1">
        <w:rPr>
          <w:rFonts w:ascii="Arial" w:hAnsi="Arial" w:cs="Arial"/>
          <w:sz w:val="22"/>
          <w:szCs w:val="22"/>
        </w:rPr>
        <w:t xml:space="preserve"> odst. </w:t>
      </w:r>
      <w:r w:rsidR="00050BD0">
        <w:rPr>
          <w:rFonts w:ascii="Arial" w:hAnsi="Arial" w:cs="Arial"/>
          <w:sz w:val="22"/>
          <w:szCs w:val="22"/>
        </w:rPr>
        <w:t>6</w:t>
      </w:r>
      <w:r w:rsidR="005E2FAC" w:rsidRPr="005425E1">
        <w:rPr>
          <w:rFonts w:ascii="Arial" w:hAnsi="Arial" w:cs="Arial"/>
          <w:sz w:val="22"/>
          <w:szCs w:val="22"/>
        </w:rPr>
        <w:t xml:space="preserve"> této </w:t>
      </w:r>
      <w:r w:rsidR="005E2FAC" w:rsidRPr="000F04C0">
        <w:rPr>
          <w:rFonts w:ascii="Arial" w:hAnsi="Arial" w:cs="Arial"/>
          <w:sz w:val="22"/>
          <w:szCs w:val="22"/>
        </w:rPr>
        <w:t xml:space="preserve">smlouvy, je povinen zaplatit Pronajímateli částku </w:t>
      </w:r>
      <w:r w:rsidR="000F04C0" w:rsidRPr="000F04C0">
        <w:rPr>
          <w:rFonts w:ascii="Arial" w:hAnsi="Arial" w:cs="Arial"/>
          <w:sz w:val="22"/>
          <w:szCs w:val="22"/>
        </w:rPr>
        <w:t>500</w:t>
      </w:r>
      <w:r w:rsidR="005E2FAC" w:rsidRPr="000F04C0">
        <w:rPr>
          <w:rFonts w:ascii="Arial" w:hAnsi="Arial" w:cs="Arial"/>
          <w:sz w:val="22"/>
          <w:szCs w:val="22"/>
        </w:rPr>
        <w:t xml:space="preserve"> Kč za každý i jen započatý kalendářní den, ve kterém bude nájemce v prodlení se splněním povinnosti dle</w:t>
      </w:r>
      <w:r w:rsidR="000F04C0" w:rsidRPr="000F04C0">
        <w:rPr>
          <w:rFonts w:ascii="Arial" w:hAnsi="Arial" w:cs="Arial"/>
          <w:sz w:val="22"/>
          <w:szCs w:val="22"/>
        </w:rPr>
        <w:t xml:space="preserve"> tohoto ustanovení této smlouvy.</w:t>
      </w:r>
    </w:p>
    <w:p w14:paraId="686E579A" w14:textId="77777777" w:rsidR="005E2FAC" w:rsidRPr="003355B5" w:rsidRDefault="005E2FAC" w:rsidP="005E2FAC">
      <w:pPr>
        <w:rPr>
          <w:rFonts w:ascii="Arial" w:hAnsi="Arial" w:cs="Arial"/>
          <w:color w:val="FF0000"/>
          <w:sz w:val="22"/>
          <w:szCs w:val="22"/>
        </w:rPr>
      </w:pPr>
    </w:p>
    <w:p w14:paraId="6C239B4A" w14:textId="77777777" w:rsidR="005E2FAC" w:rsidRPr="000F04C0" w:rsidRDefault="00514ACE" w:rsidP="000F04C0">
      <w:pPr>
        <w:pStyle w:val="Odstavecseseznamem"/>
        <w:numPr>
          <w:ilvl w:val="0"/>
          <w:numId w:val="12"/>
        </w:numPr>
        <w:spacing w:after="120"/>
        <w:ind w:left="720" w:hanging="720"/>
        <w:jc w:val="both"/>
        <w:rPr>
          <w:rFonts w:ascii="Arial" w:hAnsi="Arial" w:cs="Arial"/>
          <w:sz w:val="22"/>
          <w:szCs w:val="22"/>
        </w:rPr>
      </w:pPr>
      <w:r>
        <w:rPr>
          <w:rFonts w:ascii="Arial" w:hAnsi="Arial" w:cs="Arial"/>
          <w:sz w:val="22"/>
          <w:szCs w:val="22"/>
        </w:rPr>
        <w:lastRenderedPageBreak/>
        <w:t xml:space="preserve">Nájemce odpovídá za škodu způsobenou pronajímateli. </w:t>
      </w:r>
      <w:r w:rsidR="005E2FAC" w:rsidRPr="000F04C0">
        <w:rPr>
          <w:rFonts w:ascii="Arial" w:hAnsi="Arial" w:cs="Arial"/>
          <w:sz w:val="22"/>
          <w:szCs w:val="22"/>
        </w:rPr>
        <w:t>Smluvní pokuty sjednané v této smlouvě se nikt</w:t>
      </w:r>
      <w:r w:rsidR="000F04C0" w:rsidRPr="000F04C0">
        <w:rPr>
          <w:rFonts w:ascii="Arial" w:hAnsi="Arial" w:cs="Arial"/>
          <w:sz w:val="22"/>
          <w:szCs w:val="22"/>
        </w:rPr>
        <w:t xml:space="preserve">erak nedotýkají uplatnění práva </w:t>
      </w:r>
      <w:r w:rsidR="005E2FAC" w:rsidRPr="000F04C0">
        <w:rPr>
          <w:rFonts w:ascii="Arial" w:hAnsi="Arial" w:cs="Arial"/>
          <w:sz w:val="22"/>
          <w:szCs w:val="22"/>
        </w:rPr>
        <w:t>pronajímatele na náhradu škody způsobené nájemcem.</w:t>
      </w:r>
    </w:p>
    <w:p w14:paraId="2D0958C0" w14:textId="77777777" w:rsidR="005E2FAC" w:rsidRPr="003355B5" w:rsidRDefault="005E2FAC" w:rsidP="005E2FAC">
      <w:pPr>
        <w:tabs>
          <w:tab w:val="left" w:pos="360"/>
        </w:tabs>
        <w:ind w:left="357"/>
        <w:jc w:val="both"/>
        <w:rPr>
          <w:rFonts w:ascii="Arial" w:hAnsi="Arial" w:cs="Arial"/>
          <w:color w:val="FF0000"/>
          <w:sz w:val="22"/>
          <w:szCs w:val="22"/>
        </w:rPr>
      </w:pPr>
    </w:p>
    <w:p w14:paraId="5A9E82C2" w14:textId="77777777" w:rsidR="005E2FAC" w:rsidRPr="004D5EC7" w:rsidRDefault="005E2FAC" w:rsidP="00E06E03">
      <w:pPr>
        <w:pStyle w:val="Nadpis1"/>
        <w:numPr>
          <w:ilvl w:val="0"/>
          <w:numId w:val="27"/>
        </w:numPr>
        <w:jc w:val="center"/>
        <w:rPr>
          <w:rFonts w:ascii="Arial" w:hAnsi="Arial" w:cs="Arial"/>
          <w:szCs w:val="24"/>
        </w:rPr>
      </w:pPr>
      <w:r w:rsidRPr="004D5EC7">
        <w:rPr>
          <w:rFonts w:ascii="Arial" w:hAnsi="Arial" w:cs="Arial"/>
          <w:szCs w:val="24"/>
        </w:rPr>
        <w:t xml:space="preserve"> Nájemné, splatnost</w:t>
      </w:r>
    </w:p>
    <w:p w14:paraId="0E0B317C" w14:textId="77777777" w:rsidR="005E2FAC" w:rsidRPr="004C27CE" w:rsidRDefault="005E2FAC" w:rsidP="005E2FAC">
      <w:pPr>
        <w:rPr>
          <w:rFonts w:ascii="Arial" w:hAnsi="Arial" w:cs="Arial"/>
          <w:sz w:val="22"/>
          <w:szCs w:val="22"/>
        </w:rPr>
      </w:pPr>
    </w:p>
    <w:p w14:paraId="5E760FD4" w14:textId="7CF21C65" w:rsidR="00C17E84" w:rsidRPr="000E52E1" w:rsidRDefault="00C17E84" w:rsidP="00C17E84">
      <w:pPr>
        <w:widowControl/>
        <w:numPr>
          <w:ilvl w:val="0"/>
          <w:numId w:val="6"/>
        </w:numPr>
        <w:tabs>
          <w:tab w:val="left" w:pos="360"/>
        </w:tabs>
        <w:suppressAutoHyphens w:val="0"/>
        <w:overflowPunct w:val="0"/>
        <w:autoSpaceDE w:val="0"/>
        <w:autoSpaceDN w:val="0"/>
        <w:adjustRightInd w:val="0"/>
        <w:spacing w:after="120"/>
        <w:ind w:left="720" w:hanging="720"/>
        <w:jc w:val="both"/>
        <w:textAlignment w:val="baseline"/>
        <w:rPr>
          <w:rFonts w:ascii="Arial" w:hAnsi="Arial" w:cs="Arial"/>
          <w:sz w:val="22"/>
          <w:szCs w:val="22"/>
        </w:rPr>
      </w:pPr>
      <w:r w:rsidRPr="004C27CE">
        <w:rPr>
          <w:rFonts w:ascii="Arial" w:hAnsi="Arial" w:cs="Arial"/>
          <w:sz w:val="22"/>
          <w:szCs w:val="22"/>
        </w:rPr>
        <w:t xml:space="preserve">Nájemce se zavazuje platit po dobu trvání nájmu nájemné </w:t>
      </w:r>
      <w:r w:rsidR="00583577">
        <w:rPr>
          <w:rFonts w:ascii="Arial" w:hAnsi="Arial" w:cs="Arial"/>
          <w:sz w:val="22"/>
          <w:szCs w:val="22"/>
        </w:rPr>
        <w:t xml:space="preserve">na základě smlouvy </w:t>
      </w:r>
      <w:r w:rsidRPr="004C27CE">
        <w:rPr>
          <w:rFonts w:ascii="Arial" w:hAnsi="Arial" w:cs="Arial"/>
          <w:sz w:val="22"/>
          <w:szCs w:val="22"/>
        </w:rPr>
        <w:t xml:space="preserve">ve výši </w:t>
      </w:r>
      <w:r w:rsidR="002373B6" w:rsidRPr="0049246E">
        <w:rPr>
          <w:rFonts w:ascii="Arial" w:hAnsi="Arial" w:cs="Arial"/>
          <w:b/>
          <w:bCs/>
          <w:sz w:val="22"/>
          <w:szCs w:val="22"/>
        </w:rPr>
        <w:t>20</w:t>
      </w:r>
      <w:r w:rsidR="008B4832">
        <w:rPr>
          <w:rFonts w:ascii="Arial" w:hAnsi="Arial" w:cs="Arial"/>
          <w:b/>
          <w:bCs/>
          <w:sz w:val="22"/>
          <w:szCs w:val="22"/>
        </w:rPr>
        <w:t xml:space="preserve"> </w:t>
      </w:r>
      <w:r w:rsidR="00112CDE" w:rsidRPr="0049246E">
        <w:rPr>
          <w:rFonts w:ascii="Arial" w:hAnsi="Arial" w:cs="Arial"/>
          <w:b/>
          <w:bCs/>
          <w:sz w:val="22"/>
          <w:szCs w:val="22"/>
        </w:rPr>
        <w:t>00</w:t>
      </w:r>
      <w:r w:rsidR="000B5C57" w:rsidRPr="0049246E">
        <w:rPr>
          <w:rFonts w:ascii="Arial" w:hAnsi="Arial" w:cs="Arial"/>
          <w:b/>
          <w:bCs/>
          <w:sz w:val="22"/>
          <w:szCs w:val="22"/>
        </w:rPr>
        <w:t>0</w:t>
      </w:r>
      <w:r w:rsidR="00112CDE" w:rsidRPr="0049246E">
        <w:rPr>
          <w:rFonts w:ascii="Arial" w:hAnsi="Arial" w:cs="Arial"/>
          <w:b/>
          <w:bCs/>
          <w:sz w:val="22"/>
          <w:szCs w:val="22"/>
        </w:rPr>
        <w:t xml:space="preserve"> Kč</w:t>
      </w:r>
      <w:r w:rsidRPr="0049246E">
        <w:rPr>
          <w:rFonts w:ascii="Arial" w:hAnsi="Arial" w:cs="Arial"/>
          <w:b/>
          <w:bCs/>
          <w:sz w:val="22"/>
          <w:szCs w:val="22"/>
        </w:rPr>
        <w:t xml:space="preserve"> </w:t>
      </w:r>
      <w:r w:rsidR="00112CDE">
        <w:rPr>
          <w:rFonts w:ascii="Arial" w:hAnsi="Arial" w:cs="Arial"/>
          <w:b/>
          <w:bCs/>
          <w:sz w:val="22"/>
          <w:szCs w:val="22"/>
        </w:rPr>
        <w:t>měsíčně</w:t>
      </w:r>
      <w:r w:rsidR="00583577">
        <w:rPr>
          <w:rFonts w:ascii="Arial" w:hAnsi="Arial" w:cs="Arial"/>
          <w:b/>
          <w:bCs/>
          <w:sz w:val="22"/>
          <w:szCs w:val="22"/>
        </w:rPr>
        <w:t xml:space="preserve"> včetně DPH</w:t>
      </w:r>
      <w:r w:rsidRPr="004C27CE">
        <w:rPr>
          <w:rFonts w:ascii="Arial" w:hAnsi="Arial" w:cs="Arial"/>
          <w:sz w:val="22"/>
          <w:szCs w:val="22"/>
        </w:rPr>
        <w:t xml:space="preserve">, </w:t>
      </w:r>
      <w:r w:rsidRPr="000E52E1">
        <w:rPr>
          <w:rFonts w:ascii="Arial" w:hAnsi="Arial" w:cs="Arial"/>
          <w:sz w:val="22"/>
          <w:szCs w:val="22"/>
        </w:rPr>
        <w:t xml:space="preserve">a to </w:t>
      </w:r>
      <w:r w:rsidR="00F821D9" w:rsidRPr="000E52E1">
        <w:rPr>
          <w:rFonts w:ascii="Arial" w:hAnsi="Arial" w:cs="Arial"/>
          <w:sz w:val="22"/>
          <w:szCs w:val="22"/>
        </w:rPr>
        <w:t>bezhotovostním převodem na účet č.</w:t>
      </w:r>
      <w:r w:rsidR="00F821D9" w:rsidRPr="0049246E">
        <w:rPr>
          <w:rFonts w:ascii="Arial" w:hAnsi="Arial" w:cs="Arial"/>
          <w:sz w:val="22"/>
          <w:szCs w:val="22"/>
        </w:rPr>
        <w:t>,</w:t>
      </w:r>
      <w:r w:rsidR="00F821D9" w:rsidRPr="000E52E1">
        <w:rPr>
          <w:rFonts w:ascii="Arial" w:hAnsi="Arial" w:cs="Arial"/>
          <w:sz w:val="22"/>
          <w:szCs w:val="22"/>
        </w:rPr>
        <w:t xml:space="preserve"> vedený u ČS a.s. pobočka Kopřivnice</w:t>
      </w:r>
      <w:r w:rsidR="00112CDE" w:rsidRPr="000E52E1">
        <w:rPr>
          <w:rFonts w:ascii="Arial" w:hAnsi="Arial" w:cs="Arial"/>
          <w:sz w:val="22"/>
          <w:szCs w:val="22"/>
        </w:rPr>
        <w:t xml:space="preserve">, </w:t>
      </w:r>
      <w:r w:rsidR="008A07F6" w:rsidRPr="008A07F6">
        <w:rPr>
          <w:rFonts w:ascii="Arial" w:hAnsi="Arial" w:cs="Arial"/>
          <w:sz w:val="22"/>
          <w:szCs w:val="22"/>
        </w:rPr>
        <w:t>nájemce uvede vždy do zprávy pro příjemce daný rok a měsíc za který platí nájem.</w:t>
      </w:r>
      <w:r w:rsidR="008A07F6">
        <w:rPr>
          <w:rFonts w:ascii="Arial" w:hAnsi="Arial" w:cs="Arial"/>
          <w:sz w:val="22"/>
          <w:szCs w:val="22"/>
        </w:rPr>
        <w:t xml:space="preserve"> </w:t>
      </w:r>
      <w:r w:rsidR="00112CDE" w:rsidRPr="000E52E1">
        <w:rPr>
          <w:rFonts w:ascii="Arial" w:hAnsi="Arial" w:cs="Arial"/>
          <w:sz w:val="22"/>
          <w:szCs w:val="22"/>
        </w:rPr>
        <w:t xml:space="preserve">Nájemné je splatné vždy do </w:t>
      </w:r>
      <w:r w:rsidR="0049246E">
        <w:rPr>
          <w:rFonts w:ascii="Arial" w:hAnsi="Arial" w:cs="Arial"/>
          <w:sz w:val="22"/>
          <w:szCs w:val="22"/>
        </w:rPr>
        <w:t>20</w:t>
      </w:r>
      <w:r w:rsidR="00112CDE" w:rsidRPr="000E52E1">
        <w:rPr>
          <w:rFonts w:ascii="Arial" w:hAnsi="Arial" w:cs="Arial"/>
          <w:sz w:val="22"/>
          <w:szCs w:val="22"/>
        </w:rPr>
        <w:t>. dne předcházejícího měsíce.</w:t>
      </w:r>
    </w:p>
    <w:p w14:paraId="724A112D" w14:textId="77777777" w:rsidR="000E52E1" w:rsidRPr="000E52E1" w:rsidRDefault="00F821D9" w:rsidP="00F821D9">
      <w:pPr>
        <w:widowControl/>
        <w:numPr>
          <w:ilvl w:val="0"/>
          <w:numId w:val="6"/>
        </w:numPr>
        <w:tabs>
          <w:tab w:val="left" w:pos="360"/>
        </w:tabs>
        <w:suppressAutoHyphens w:val="0"/>
        <w:overflowPunct w:val="0"/>
        <w:autoSpaceDE w:val="0"/>
        <w:autoSpaceDN w:val="0"/>
        <w:adjustRightInd w:val="0"/>
        <w:spacing w:after="120"/>
        <w:ind w:left="720" w:hanging="720"/>
        <w:jc w:val="both"/>
        <w:textAlignment w:val="baseline"/>
        <w:rPr>
          <w:rFonts w:ascii="Arial" w:hAnsi="Arial" w:cs="Arial"/>
          <w:sz w:val="23"/>
          <w:szCs w:val="23"/>
        </w:rPr>
      </w:pPr>
      <w:r w:rsidRPr="004C27CE">
        <w:rPr>
          <w:rFonts w:ascii="Arial" w:hAnsi="Arial" w:cs="Arial"/>
          <w:sz w:val="22"/>
          <w:szCs w:val="22"/>
        </w:rPr>
        <w:t xml:space="preserve">Do ceny nájmu nejsou zahrnuty služby související s nájmem předmětu nájmu, tedy dodávka teplé a studené vody, elektrické energie a svoz odpadu. </w:t>
      </w:r>
    </w:p>
    <w:p w14:paraId="1E81F166" w14:textId="6F38569C" w:rsidR="00F821D9" w:rsidRDefault="00F821D9" w:rsidP="000E52E1">
      <w:pPr>
        <w:widowControl/>
        <w:tabs>
          <w:tab w:val="left" w:pos="360"/>
        </w:tabs>
        <w:suppressAutoHyphens w:val="0"/>
        <w:overflowPunct w:val="0"/>
        <w:autoSpaceDE w:val="0"/>
        <w:autoSpaceDN w:val="0"/>
        <w:adjustRightInd w:val="0"/>
        <w:spacing w:after="120"/>
        <w:ind w:left="720"/>
        <w:jc w:val="both"/>
        <w:textAlignment w:val="baseline"/>
        <w:rPr>
          <w:rFonts w:ascii="Arial" w:hAnsi="Arial" w:cs="Arial"/>
          <w:sz w:val="22"/>
          <w:szCs w:val="22"/>
        </w:rPr>
      </w:pPr>
      <w:r w:rsidRPr="000E52E1">
        <w:rPr>
          <w:rFonts w:ascii="Arial" w:hAnsi="Arial" w:cs="Arial"/>
          <w:sz w:val="22"/>
          <w:szCs w:val="22"/>
        </w:rPr>
        <w:t xml:space="preserve">Dodávky </w:t>
      </w:r>
      <w:r w:rsidR="00D82680" w:rsidRPr="000E52E1">
        <w:rPr>
          <w:rFonts w:ascii="Arial" w:hAnsi="Arial" w:cs="Arial"/>
          <w:b/>
          <w:bCs/>
          <w:sz w:val="22"/>
          <w:szCs w:val="22"/>
        </w:rPr>
        <w:t xml:space="preserve">tepla, </w:t>
      </w:r>
      <w:r w:rsidRPr="000E52E1">
        <w:rPr>
          <w:rFonts w:ascii="Arial" w:hAnsi="Arial" w:cs="Arial"/>
          <w:b/>
          <w:bCs/>
          <w:sz w:val="22"/>
          <w:szCs w:val="22"/>
        </w:rPr>
        <w:t>studené a teplé vody a svoz odpadu se nájemce zavazuje uhradit</w:t>
      </w:r>
      <w:r w:rsidRPr="000E52E1">
        <w:rPr>
          <w:rFonts w:ascii="Arial" w:hAnsi="Arial" w:cs="Arial"/>
          <w:sz w:val="22"/>
          <w:szCs w:val="22"/>
        </w:rPr>
        <w:t xml:space="preserve"> </w:t>
      </w:r>
      <w:r w:rsidR="00846CC5">
        <w:rPr>
          <w:rFonts w:ascii="Arial" w:hAnsi="Arial" w:cs="Arial"/>
          <w:sz w:val="22"/>
          <w:szCs w:val="22"/>
        </w:rPr>
        <w:t xml:space="preserve">na základě této smlouvy </w:t>
      </w:r>
      <w:r w:rsidRPr="000E52E1">
        <w:rPr>
          <w:rFonts w:ascii="Arial" w:hAnsi="Arial" w:cs="Arial"/>
          <w:sz w:val="22"/>
          <w:szCs w:val="22"/>
        </w:rPr>
        <w:t xml:space="preserve">paušální částkou </w:t>
      </w:r>
      <w:r w:rsidR="00D82680" w:rsidRPr="000E52E1">
        <w:rPr>
          <w:rFonts w:ascii="Arial" w:hAnsi="Arial" w:cs="Arial"/>
          <w:sz w:val="22"/>
          <w:szCs w:val="22"/>
        </w:rPr>
        <w:t>ve výši</w:t>
      </w:r>
      <w:r w:rsidR="008A07F6">
        <w:rPr>
          <w:rFonts w:ascii="Arial" w:hAnsi="Arial" w:cs="Arial"/>
          <w:sz w:val="22"/>
          <w:szCs w:val="22"/>
        </w:rPr>
        <w:t xml:space="preserve"> </w:t>
      </w:r>
      <w:r w:rsidR="008A07F6" w:rsidRPr="00A7651C">
        <w:rPr>
          <w:rFonts w:ascii="Arial" w:hAnsi="Arial" w:cs="Arial"/>
          <w:b/>
          <w:bCs/>
          <w:sz w:val="22"/>
          <w:szCs w:val="22"/>
        </w:rPr>
        <w:t>1</w:t>
      </w:r>
      <w:r w:rsidR="008B4832">
        <w:rPr>
          <w:rFonts w:ascii="Arial" w:hAnsi="Arial" w:cs="Arial"/>
          <w:b/>
          <w:bCs/>
          <w:sz w:val="22"/>
          <w:szCs w:val="22"/>
        </w:rPr>
        <w:t xml:space="preserve"> </w:t>
      </w:r>
      <w:r w:rsidR="008A07F6" w:rsidRPr="00A7651C">
        <w:rPr>
          <w:rFonts w:ascii="Arial" w:hAnsi="Arial" w:cs="Arial"/>
          <w:b/>
          <w:bCs/>
          <w:sz w:val="22"/>
          <w:szCs w:val="22"/>
        </w:rPr>
        <w:t>500</w:t>
      </w:r>
      <w:r w:rsidR="00112CDE" w:rsidRPr="00A7651C">
        <w:rPr>
          <w:rFonts w:ascii="Arial" w:hAnsi="Arial" w:cs="Arial"/>
          <w:b/>
          <w:bCs/>
          <w:sz w:val="22"/>
          <w:szCs w:val="22"/>
        </w:rPr>
        <w:t xml:space="preserve"> Kč měsíčně</w:t>
      </w:r>
      <w:r w:rsidR="00D82680" w:rsidRPr="000E52E1">
        <w:rPr>
          <w:rFonts w:ascii="Arial" w:hAnsi="Arial" w:cs="Arial"/>
          <w:sz w:val="22"/>
          <w:szCs w:val="22"/>
        </w:rPr>
        <w:t xml:space="preserve">, </w:t>
      </w:r>
      <w:r w:rsidR="00112CDE" w:rsidRPr="000E52E1">
        <w:rPr>
          <w:rFonts w:ascii="Arial" w:hAnsi="Arial" w:cs="Arial"/>
          <w:sz w:val="22"/>
          <w:szCs w:val="22"/>
        </w:rPr>
        <w:t>a to bezhotovostním převodem na účet č.</w:t>
      </w:r>
      <w:r w:rsidR="00112CDE" w:rsidRPr="008A07F6">
        <w:rPr>
          <w:rFonts w:ascii="Arial" w:hAnsi="Arial" w:cs="Arial"/>
          <w:sz w:val="22"/>
          <w:szCs w:val="22"/>
        </w:rPr>
        <w:t>,</w:t>
      </w:r>
      <w:r w:rsidR="00112CDE" w:rsidRPr="000E52E1">
        <w:rPr>
          <w:rFonts w:ascii="Arial" w:hAnsi="Arial" w:cs="Arial"/>
          <w:sz w:val="22"/>
          <w:szCs w:val="22"/>
        </w:rPr>
        <w:t xml:space="preserve"> vedený u ČS a.s. pobočka Kopřivnice</w:t>
      </w:r>
      <w:r w:rsidR="00112CDE" w:rsidRPr="008A07F6">
        <w:rPr>
          <w:rFonts w:ascii="Arial" w:hAnsi="Arial" w:cs="Arial"/>
          <w:sz w:val="22"/>
          <w:szCs w:val="22"/>
        </w:rPr>
        <w:t xml:space="preserve">, nájemce uvede vždy </w:t>
      </w:r>
      <w:r w:rsidR="008A07F6" w:rsidRPr="008A07F6">
        <w:rPr>
          <w:rFonts w:ascii="Arial" w:hAnsi="Arial" w:cs="Arial"/>
          <w:sz w:val="22"/>
          <w:szCs w:val="22"/>
        </w:rPr>
        <w:t>do zprávy pro příjemce daný rok a měsíc za který platí nájem.</w:t>
      </w:r>
      <w:r w:rsidR="00112CDE" w:rsidRPr="008A07F6">
        <w:rPr>
          <w:rFonts w:ascii="Arial" w:hAnsi="Arial" w:cs="Arial"/>
          <w:sz w:val="22"/>
          <w:szCs w:val="22"/>
        </w:rPr>
        <w:t xml:space="preserve"> </w:t>
      </w:r>
      <w:r w:rsidR="004D5EC7" w:rsidRPr="000E52E1">
        <w:rPr>
          <w:rFonts w:ascii="Arial" w:hAnsi="Arial" w:cs="Arial"/>
          <w:sz w:val="22"/>
          <w:szCs w:val="22"/>
        </w:rPr>
        <w:t>Paušální částka</w:t>
      </w:r>
      <w:r w:rsidR="00112CDE" w:rsidRPr="000E52E1">
        <w:rPr>
          <w:rFonts w:ascii="Arial" w:hAnsi="Arial" w:cs="Arial"/>
          <w:sz w:val="22"/>
          <w:szCs w:val="22"/>
        </w:rPr>
        <w:t xml:space="preserve"> je splatn</w:t>
      </w:r>
      <w:r w:rsidR="008A07F6">
        <w:rPr>
          <w:rFonts w:ascii="Arial" w:hAnsi="Arial" w:cs="Arial"/>
          <w:sz w:val="22"/>
          <w:szCs w:val="22"/>
        </w:rPr>
        <w:t>á</w:t>
      </w:r>
      <w:r w:rsidR="00112CDE" w:rsidRPr="000E52E1">
        <w:rPr>
          <w:rFonts w:ascii="Arial" w:hAnsi="Arial" w:cs="Arial"/>
          <w:sz w:val="22"/>
          <w:szCs w:val="22"/>
        </w:rPr>
        <w:t xml:space="preserve"> vždy do </w:t>
      </w:r>
      <w:r w:rsidR="008A07F6">
        <w:rPr>
          <w:rFonts w:ascii="Arial" w:hAnsi="Arial" w:cs="Arial"/>
          <w:sz w:val="22"/>
          <w:szCs w:val="22"/>
        </w:rPr>
        <w:t>20</w:t>
      </w:r>
      <w:r w:rsidR="00112CDE" w:rsidRPr="000E52E1">
        <w:rPr>
          <w:rFonts w:ascii="Arial" w:hAnsi="Arial" w:cs="Arial"/>
          <w:sz w:val="22"/>
          <w:szCs w:val="22"/>
        </w:rPr>
        <w:t>. dne předcházejícího měsíce.</w:t>
      </w:r>
      <w:r w:rsidR="00CB158A">
        <w:rPr>
          <w:rFonts w:ascii="Arial" w:hAnsi="Arial" w:cs="Arial"/>
          <w:sz w:val="22"/>
          <w:szCs w:val="22"/>
        </w:rPr>
        <w:t xml:space="preserve"> Tuto částku je pronajímatel oprávněn jednostranně zvyšovat v závislosti na možném zvyšování cen </w:t>
      </w:r>
      <w:r w:rsidR="00511699">
        <w:rPr>
          <w:rFonts w:ascii="Arial" w:hAnsi="Arial" w:cs="Arial"/>
          <w:sz w:val="22"/>
          <w:szCs w:val="22"/>
        </w:rPr>
        <w:t xml:space="preserve">od jednotlivých poskytovatelů služeb. Pronajímatel je oprávněn tuto částku zvýšit jednou ročně nejpozději </w:t>
      </w:r>
      <w:r w:rsidR="00511699" w:rsidRPr="008A07F6">
        <w:rPr>
          <w:rFonts w:ascii="Arial" w:hAnsi="Arial" w:cs="Arial"/>
          <w:sz w:val="22"/>
          <w:szCs w:val="22"/>
        </w:rPr>
        <w:t>k</w:t>
      </w:r>
      <w:r w:rsidR="008A07F6">
        <w:rPr>
          <w:rFonts w:ascii="Arial" w:hAnsi="Arial" w:cs="Arial"/>
          <w:sz w:val="22"/>
          <w:szCs w:val="22"/>
        </w:rPr>
        <w:t> 28. 2. daného roku.</w:t>
      </w:r>
      <w:r w:rsidR="00511699">
        <w:rPr>
          <w:rFonts w:ascii="Arial" w:hAnsi="Arial" w:cs="Arial"/>
          <w:sz w:val="22"/>
          <w:szCs w:val="22"/>
        </w:rPr>
        <w:t xml:space="preserve"> Na zvýšenou paušální částku má pronajímatel nárok od měsíce následujícího po oznámení zvýšení nájemci.</w:t>
      </w:r>
    </w:p>
    <w:p w14:paraId="7A1687E1" w14:textId="77777777" w:rsidR="000E52E1" w:rsidRPr="008A07F6" w:rsidRDefault="000E52E1" w:rsidP="000E52E1">
      <w:pPr>
        <w:widowControl/>
        <w:numPr>
          <w:ilvl w:val="0"/>
          <w:numId w:val="6"/>
        </w:numPr>
        <w:tabs>
          <w:tab w:val="left" w:pos="360"/>
        </w:tabs>
        <w:suppressAutoHyphens w:val="0"/>
        <w:overflowPunct w:val="0"/>
        <w:autoSpaceDE w:val="0"/>
        <w:autoSpaceDN w:val="0"/>
        <w:adjustRightInd w:val="0"/>
        <w:spacing w:after="120"/>
        <w:ind w:left="720" w:hanging="720"/>
        <w:jc w:val="both"/>
        <w:textAlignment w:val="baseline"/>
        <w:rPr>
          <w:rFonts w:ascii="Arial" w:hAnsi="Arial" w:cs="Arial"/>
          <w:sz w:val="23"/>
          <w:szCs w:val="23"/>
        </w:rPr>
      </w:pPr>
      <w:r w:rsidRPr="008A07F6">
        <w:rPr>
          <w:rFonts w:ascii="Arial" w:hAnsi="Arial" w:cs="Arial"/>
          <w:sz w:val="23"/>
          <w:szCs w:val="23"/>
        </w:rPr>
        <w:t xml:space="preserve">Dodávky elektrické energie budou účtovány čtvrtletně na základě aktuální spotřeby v návaznosti na vyúčtování dodavatele elektrické energie. Spotřeba bude určována </w:t>
      </w:r>
      <w:r w:rsidR="00FD3F7E" w:rsidRPr="008A07F6">
        <w:rPr>
          <w:rFonts w:ascii="Arial" w:hAnsi="Arial" w:cs="Arial"/>
          <w:sz w:val="23"/>
          <w:szCs w:val="23"/>
        </w:rPr>
        <w:t>na</w:t>
      </w:r>
      <w:r w:rsidRPr="008A07F6">
        <w:rPr>
          <w:rFonts w:ascii="Arial" w:hAnsi="Arial" w:cs="Arial"/>
          <w:sz w:val="23"/>
          <w:szCs w:val="23"/>
        </w:rPr>
        <w:t xml:space="preserve"> základě samostatného měřícího zařízení</w:t>
      </w:r>
      <w:r w:rsidR="00A7651C">
        <w:rPr>
          <w:rFonts w:ascii="Arial" w:hAnsi="Arial" w:cs="Arial"/>
          <w:sz w:val="23"/>
          <w:szCs w:val="23"/>
        </w:rPr>
        <w:t xml:space="preserve"> (odpočtové hodiny)</w:t>
      </w:r>
      <w:r w:rsidRPr="008A07F6">
        <w:rPr>
          <w:rFonts w:ascii="Arial" w:hAnsi="Arial" w:cs="Arial"/>
          <w:sz w:val="23"/>
          <w:szCs w:val="23"/>
        </w:rPr>
        <w:t xml:space="preserve"> pro </w:t>
      </w:r>
      <w:r w:rsidR="00FD3F7E" w:rsidRPr="008A07F6">
        <w:rPr>
          <w:rFonts w:ascii="Arial" w:hAnsi="Arial" w:cs="Arial"/>
          <w:sz w:val="23"/>
          <w:szCs w:val="23"/>
        </w:rPr>
        <w:t>předmět nájmu</w:t>
      </w:r>
      <w:r w:rsidRPr="008A07F6">
        <w:rPr>
          <w:rFonts w:ascii="Arial" w:hAnsi="Arial" w:cs="Arial"/>
          <w:sz w:val="23"/>
          <w:szCs w:val="23"/>
        </w:rPr>
        <w:t>.</w:t>
      </w:r>
      <w:r w:rsidR="00FD3F7E" w:rsidRPr="008A07F6">
        <w:rPr>
          <w:rFonts w:ascii="Arial" w:hAnsi="Arial" w:cs="Arial"/>
          <w:sz w:val="23"/>
          <w:szCs w:val="23"/>
        </w:rPr>
        <w:t xml:space="preserve"> Nájemce má právo nahlédnout do vyúčtování elektrické energie od dodavatele. Nájemce se zavazuje uhradit částku za elektrickou energii na základě faktury vystavené pronajímatelem a to do 14 dní od jejího doručení</w:t>
      </w:r>
      <w:r w:rsidR="00571D4E" w:rsidRPr="008A07F6">
        <w:rPr>
          <w:rFonts w:ascii="Arial" w:hAnsi="Arial" w:cs="Arial"/>
          <w:sz w:val="23"/>
          <w:szCs w:val="23"/>
        </w:rPr>
        <w:t xml:space="preserve"> nájemci</w:t>
      </w:r>
      <w:r w:rsidR="00FD3F7E" w:rsidRPr="008A07F6">
        <w:rPr>
          <w:rFonts w:ascii="Arial" w:hAnsi="Arial" w:cs="Arial"/>
          <w:sz w:val="23"/>
          <w:szCs w:val="23"/>
        </w:rPr>
        <w:t>.</w:t>
      </w:r>
    </w:p>
    <w:p w14:paraId="4D67BAEC" w14:textId="77777777" w:rsidR="005E2FAC" w:rsidRPr="009747EA" w:rsidRDefault="005E2FAC" w:rsidP="005E2FAC">
      <w:pPr>
        <w:widowControl/>
        <w:numPr>
          <w:ilvl w:val="0"/>
          <w:numId w:val="6"/>
        </w:numPr>
        <w:tabs>
          <w:tab w:val="left" w:pos="360"/>
        </w:tabs>
        <w:suppressAutoHyphens w:val="0"/>
        <w:overflowPunct w:val="0"/>
        <w:autoSpaceDE w:val="0"/>
        <w:autoSpaceDN w:val="0"/>
        <w:adjustRightInd w:val="0"/>
        <w:spacing w:after="120"/>
        <w:ind w:left="720" w:hanging="720"/>
        <w:jc w:val="both"/>
        <w:textAlignment w:val="baseline"/>
        <w:rPr>
          <w:rFonts w:ascii="Arial" w:hAnsi="Arial" w:cs="Arial"/>
          <w:sz w:val="23"/>
          <w:szCs w:val="23"/>
        </w:rPr>
      </w:pPr>
      <w:r w:rsidRPr="009747EA">
        <w:rPr>
          <w:rFonts w:ascii="Arial" w:hAnsi="Arial" w:cs="Arial"/>
          <w:sz w:val="22"/>
          <w:szCs w:val="22"/>
        </w:rPr>
        <w:t xml:space="preserve">Pronajímatel je oprávněn jednostranně každoročně zvyšovat </w:t>
      </w:r>
      <w:r w:rsidR="00FD3F7E">
        <w:rPr>
          <w:rFonts w:ascii="Arial" w:hAnsi="Arial" w:cs="Arial"/>
          <w:sz w:val="22"/>
          <w:szCs w:val="22"/>
        </w:rPr>
        <w:t>nájemné</w:t>
      </w:r>
      <w:r w:rsidRPr="009747EA">
        <w:rPr>
          <w:rFonts w:ascii="Arial" w:hAnsi="Arial" w:cs="Arial"/>
          <w:sz w:val="22"/>
          <w:szCs w:val="22"/>
        </w:rPr>
        <w:t xml:space="preserve"> </w:t>
      </w:r>
      <w:r w:rsidRPr="00F404B2">
        <w:rPr>
          <w:rFonts w:ascii="Arial" w:hAnsi="Arial" w:cs="Arial"/>
          <w:sz w:val="22"/>
          <w:szCs w:val="22"/>
        </w:rPr>
        <w:t>v závislosti na možném pohybu cen související s mírou inflace</w:t>
      </w:r>
      <w:r w:rsidR="00F404B2" w:rsidRPr="00F404B2">
        <w:rPr>
          <w:rFonts w:ascii="Arial" w:hAnsi="Arial" w:cs="Arial"/>
          <w:sz w:val="22"/>
          <w:szCs w:val="22"/>
        </w:rPr>
        <w:t xml:space="preserve"> </w:t>
      </w:r>
      <w:r w:rsidR="00F404B2">
        <w:rPr>
          <w:rFonts w:ascii="Arial" w:hAnsi="Arial" w:cs="Arial"/>
          <w:color w:val="202124"/>
          <w:sz w:val="22"/>
          <w:szCs w:val="22"/>
          <w:shd w:val="clear" w:color="auto" w:fill="FFFFFF"/>
        </w:rPr>
        <w:t>vyjádřenou</w:t>
      </w:r>
      <w:r w:rsidR="00F404B2" w:rsidRPr="00F404B2">
        <w:rPr>
          <w:rFonts w:ascii="Arial" w:hAnsi="Arial" w:cs="Arial"/>
          <w:color w:val="202124"/>
          <w:sz w:val="22"/>
          <w:szCs w:val="22"/>
          <w:shd w:val="clear" w:color="auto" w:fill="FFFFFF"/>
        </w:rPr>
        <w:t xml:space="preserve"> přírůstkem průměrného indexu spotřebitelských cen za posledních 12 měsíců</w:t>
      </w:r>
      <w:r w:rsidRPr="00F404B2">
        <w:rPr>
          <w:rFonts w:ascii="Arial" w:hAnsi="Arial" w:cs="Arial"/>
          <w:sz w:val="22"/>
          <w:szCs w:val="22"/>
        </w:rPr>
        <w:t xml:space="preserve">. Případná změna výše nájemného v návaznosti na míru inflace se upraví tak, že nájemné bude zvýšeno o procenta oficiálně stanovené výše inflace v rámci ČR, uveřejněné Českým statistickým úřadem za předchozí rok. Základem pro prvé zvýšení nájemného bude nájemné uvedené v článku </w:t>
      </w:r>
      <w:r w:rsidR="004D5EC7">
        <w:rPr>
          <w:rFonts w:ascii="Arial" w:hAnsi="Arial" w:cs="Arial"/>
          <w:sz w:val="22"/>
          <w:szCs w:val="22"/>
        </w:rPr>
        <w:t>6</w:t>
      </w:r>
      <w:r w:rsidR="00F404B2">
        <w:rPr>
          <w:rFonts w:ascii="Arial" w:hAnsi="Arial" w:cs="Arial"/>
          <w:sz w:val="22"/>
          <w:szCs w:val="22"/>
        </w:rPr>
        <w:t xml:space="preserve">. </w:t>
      </w:r>
      <w:r w:rsidRPr="00F404B2">
        <w:rPr>
          <w:rFonts w:ascii="Arial" w:hAnsi="Arial" w:cs="Arial"/>
          <w:sz w:val="22"/>
          <w:szCs w:val="22"/>
        </w:rPr>
        <w:t xml:space="preserve">této smlouvy, pro další zvýšení pak bude základem nájemné za předchozí kalendářní rok. Na zvýšené nájemné má pronajímatel nárok vždy od měsíce </w:t>
      </w:r>
      <w:r w:rsidRPr="009747EA">
        <w:rPr>
          <w:rFonts w:ascii="Arial" w:hAnsi="Arial" w:cs="Arial"/>
          <w:sz w:val="22"/>
          <w:szCs w:val="22"/>
        </w:rPr>
        <w:t>následujícího po zveřejnění výše inflace Českým statistickým úřadem. Inflační koeficient bude poprvé započítán v roce následujícím po roce, v němž došlo k účinnosti smlouvy.</w:t>
      </w:r>
      <w:r w:rsidR="00940A45">
        <w:rPr>
          <w:rFonts w:ascii="Arial" w:hAnsi="Arial" w:cs="Arial"/>
          <w:sz w:val="22"/>
          <w:szCs w:val="22"/>
        </w:rPr>
        <w:t xml:space="preserve"> Pronajímatel je povinen vždy nájemci zvýšení nájemného předem oznámit.</w:t>
      </w:r>
    </w:p>
    <w:p w14:paraId="1F7AD710" w14:textId="77777777" w:rsidR="005E2FAC" w:rsidRPr="00846CC5" w:rsidRDefault="005E2FAC" w:rsidP="005E2FAC">
      <w:pPr>
        <w:widowControl/>
        <w:numPr>
          <w:ilvl w:val="0"/>
          <w:numId w:val="6"/>
        </w:numPr>
        <w:tabs>
          <w:tab w:val="left" w:pos="360"/>
        </w:tabs>
        <w:suppressAutoHyphens w:val="0"/>
        <w:overflowPunct w:val="0"/>
        <w:autoSpaceDE w:val="0"/>
        <w:autoSpaceDN w:val="0"/>
        <w:adjustRightInd w:val="0"/>
        <w:spacing w:after="120"/>
        <w:ind w:left="720" w:hanging="720"/>
        <w:jc w:val="both"/>
        <w:textAlignment w:val="baseline"/>
        <w:rPr>
          <w:rFonts w:ascii="Arial" w:hAnsi="Arial" w:cs="Arial"/>
          <w:sz w:val="23"/>
          <w:szCs w:val="23"/>
        </w:rPr>
      </w:pPr>
      <w:r w:rsidRPr="009747EA">
        <w:rPr>
          <w:rFonts w:ascii="Arial" w:hAnsi="Arial" w:cs="Arial"/>
          <w:sz w:val="22"/>
        </w:rPr>
        <w:t>Pro případ prodlení s platbou nájemného či jakékoliv jiné platby podle této smlouvy, se postupuje dle nařízení vlády č. 351/2013 Sb., ze dne 16. 10. 2013, kterým se určuje výše úroků z prodlení a nákladů spojených s uplatněním pohledávky podle občanského zákoníku, v platném znění (vládní nařízení k § 1970 zákona č.89/2012 Sb., občanský zákoník, v platném znění).</w:t>
      </w:r>
    </w:p>
    <w:p w14:paraId="469946CC" w14:textId="77777777" w:rsidR="00A7651C" w:rsidRPr="00E24C28" w:rsidRDefault="00A7651C" w:rsidP="00846CC5">
      <w:pPr>
        <w:widowControl/>
        <w:tabs>
          <w:tab w:val="left" w:pos="360"/>
        </w:tabs>
        <w:suppressAutoHyphens w:val="0"/>
        <w:overflowPunct w:val="0"/>
        <w:autoSpaceDE w:val="0"/>
        <w:autoSpaceDN w:val="0"/>
        <w:adjustRightInd w:val="0"/>
        <w:spacing w:after="120"/>
        <w:jc w:val="both"/>
        <w:textAlignment w:val="baseline"/>
        <w:rPr>
          <w:rFonts w:ascii="Arial" w:hAnsi="Arial" w:cs="Arial"/>
          <w:sz w:val="23"/>
          <w:szCs w:val="23"/>
        </w:rPr>
      </w:pPr>
    </w:p>
    <w:p w14:paraId="013DCC9E" w14:textId="77777777" w:rsidR="00E24C28" w:rsidRPr="00F8452A" w:rsidRDefault="00A37B58" w:rsidP="00E06E03">
      <w:pPr>
        <w:pStyle w:val="Nadpis1"/>
        <w:numPr>
          <w:ilvl w:val="0"/>
          <w:numId w:val="27"/>
        </w:numPr>
        <w:jc w:val="center"/>
        <w:rPr>
          <w:rFonts w:ascii="Arial" w:hAnsi="Arial" w:cs="Arial"/>
          <w:szCs w:val="24"/>
        </w:rPr>
      </w:pPr>
      <w:r>
        <w:rPr>
          <w:rFonts w:ascii="Arial" w:hAnsi="Arial" w:cs="Arial"/>
          <w:szCs w:val="24"/>
        </w:rPr>
        <w:t>Stavební úpravy</w:t>
      </w:r>
      <w:r w:rsidR="00E24C28">
        <w:rPr>
          <w:rFonts w:ascii="Arial" w:hAnsi="Arial" w:cs="Arial"/>
          <w:szCs w:val="24"/>
        </w:rPr>
        <w:t xml:space="preserve"> předmětu nájmu a započtení na nájemné</w:t>
      </w:r>
    </w:p>
    <w:p w14:paraId="3ADF67F8" w14:textId="77777777" w:rsidR="00E24C28" w:rsidRPr="006D6ADF" w:rsidRDefault="00E24C28" w:rsidP="00E24C28">
      <w:pPr>
        <w:widowControl/>
        <w:tabs>
          <w:tab w:val="left" w:pos="360"/>
        </w:tabs>
        <w:suppressAutoHyphens w:val="0"/>
        <w:overflowPunct w:val="0"/>
        <w:autoSpaceDE w:val="0"/>
        <w:autoSpaceDN w:val="0"/>
        <w:adjustRightInd w:val="0"/>
        <w:spacing w:after="120"/>
        <w:ind w:left="720"/>
        <w:jc w:val="both"/>
        <w:textAlignment w:val="baseline"/>
        <w:rPr>
          <w:rFonts w:ascii="Arial" w:hAnsi="Arial" w:cs="Arial"/>
          <w:sz w:val="23"/>
          <w:szCs w:val="23"/>
        </w:rPr>
      </w:pPr>
    </w:p>
    <w:p w14:paraId="27A47322" w14:textId="77777777" w:rsidR="006D6ADF" w:rsidRDefault="00D67D28" w:rsidP="00E24C28">
      <w:pPr>
        <w:widowControl/>
        <w:numPr>
          <w:ilvl w:val="0"/>
          <w:numId w:val="7"/>
        </w:numPr>
        <w:tabs>
          <w:tab w:val="left" w:pos="0"/>
          <w:tab w:val="left" w:pos="360"/>
        </w:tabs>
        <w:suppressAutoHyphens w:val="0"/>
        <w:overflowPunct w:val="0"/>
        <w:autoSpaceDE w:val="0"/>
        <w:autoSpaceDN w:val="0"/>
        <w:adjustRightInd w:val="0"/>
        <w:spacing w:after="120"/>
        <w:ind w:left="720" w:hanging="720"/>
        <w:jc w:val="both"/>
        <w:textAlignment w:val="baseline"/>
        <w:rPr>
          <w:rFonts w:ascii="Arial" w:hAnsi="Arial" w:cs="Arial"/>
          <w:sz w:val="23"/>
          <w:szCs w:val="23"/>
        </w:rPr>
      </w:pPr>
      <w:r>
        <w:rPr>
          <w:rFonts w:ascii="Arial" w:hAnsi="Arial" w:cs="Arial"/>
          <w:sz w:val="23"/>
          <w:szCs w:val="23"/>
        </w:rPr>
        <w:t xml:space="preserve">Smluvní strany se dohodly, že nájemce je oprávněn </w:t>
      </w:r>
      <w:r w:rsidR="00A37B58" w:rsidRPr="00A37B58">
        <w:rPr>
          <w:rFonts w:ascii="Arial" w:hAnsi="Arial" w:cs="Arial"/>
          <w:sz w:val="23"/>
          <w:szCs w:val="23"/>
        </w:rPr>
        <w:t>v předmětu nájmu provést stavební úpravy pro užívání prostor dle uzavřené nájemní smlouvy</w:t>
      </w:r>
      <w:r>
        <w:rPr>
          <w:rFonts w:ascii="Arial" w:hAnsi="Arial" w:cs="Arial"/>
          <w:sz w:val="23"/>
          <w:szCs w:val="23"/>
        </w:rPr>
        <w:t>.</w:t>
      </w:r>
    </w:p>
    <w:p w14:paraId="6AE19CB7" w14:textId="77777777" w:rsidR="00D67D28" w:rsidRDefault="00A37B58" w:rsidP="00D67D28">
      <w:pPr>
        <w:widowControl/>
        <w:numPr>
          <w:ilvl w:val="0"/>
          <w:numId w:val="7"/>
        </w:numPr>
        <w:tabs>
          <w:tab w:val="left" w:pos="0"/>
          <w:tab w:val="left" w:pos="360"/>
        </w:tabs>
        <w:suppressAutoHyphens w:val="0"/>
        <w:overflowPunct w:val="0"/>
        <w:autoSpaceDE w:val="0"/>
        <w:autoSpaceDN w:val="0"/>
        <w:adjustRightInd w:val="0"/>
        <w:spacing w:after="120"/>
        <w:ind w:left="720" w:hanging="720"/>
        <w:jc w:val="both"/>
        <w:textAlignment w:val="baseline"/>
        <w:rPr>
          <w:rFonts w:ascii="Arial" w:hAnsi="Arial" w:cs="Arial"/>
          <w:sz w:val="23"/>
          <w:szCs w:val="23"/>
        </w:rPr>
      </w:pPr>
      <w:r>
        <w:rPr>
          <w:rFonts w:ascii="Arial" w:hAnsi="Arial" w:cs="Arial"/>
          <w:sz w:val="23"/>
          <w:szCs w:val="23"/>
        </w:rPr>
        <w:lastRenderedPageBreak/>
        <w:t xml:space="preserve">Stavební úpravy budou </w:t>
      </w:r>
      <w:r w:rsidR="00D67D28">
        <w:rPr>
          <w:rFonts w:ascii="Arial" w:hAnsi="Arial" w:cs="Arial"/>
          <w:sz w:val="23"/>
          <w:szCs w:val="23"/>
        </w:rPr>
        <w:t>spočívat zejména v:</w:t>
      </w:r>
    </w:p>
    <w:p w14:paraId="6C460F9D" w14:textId="77777777" w:rsidR="00D67D28" w:rsidRPr="00D916CC" w:rsidRDefault="00A37B58" w:rsidP="00D67D28">
      <w:pPr>
        <w:widowControl/>
        <w:numPr>
          <w:ilvl w:val="1"/>
          <w:numId w:val="7"/>
        </w:numPr>
        <w:tabs>
          <w:tab w:val="left" w:pos="0"/>
          <w:tab w:val="left" w:pos="360"/>
        </w:tabs>
        <w:suppressAutoHyphens w:val="0"/>
        <w:overflowPunct w:val="0"/>
        <w:autoSpaceDE w:val="0"/>
        <w:autoSpaceDN w:val="0"/>
        <w:adjustRightInd w:val="0"/>
        <w:spacing w:after="120"/>
        <w:jc w:val="both"/>
        <w:textAlignment w:val="baseline"/>
        <w:rPr>
          <w:rFonts w:ascii="Arial" w:hAnsi="Arial" w:cs="Arial"/>
          <w:sz w:val="23"/>
          <w:szCs w:val="23"/>
        </w:rPr>
      </w:pPr>
      <w:r w:rsidRPr="00D916CC">
        <w:rPr>
          <w:rFonts w:ascii="Arial" w:hAnsi="Arial" w:cs="Arial"/>
          <w:sz w:val="23"/>
          <w:szCs w:val="23"/>
        </w:rPr>
        <w:t>Provedení kompletní nové elektroinstalace v prostoru předmětu pronájmu. Elektroinstalace připojena v hlavním rozvaděči a bude osazena odpočtovým měřením spotřeby.</w:t>
      </w:r>
    </w:p>
    <w:p w14:paraId="56D1F30B" w14:textId="77777777" w:rsidR="00A37B58" w:rsidRDefault="00A37B58" w:rsidP="00D67D28">
      <w:pPr>
        <w:widowControl/>
        <w:numPr>
          <w:ilvl w:val="1"/>
          <w:numId w:val="7"/>
        </w:numPr>
        <w:tabs>
          <w:tab w:val="left" w:pos="0"/>
          <w:tab w:val="left" w:pos="360"/>
        </w:tabs>
        <w:suppressAutoHyphens w:val="0"/>
        <w:overflowPunct w:val="0"/>
        <w:autoSpaceDE w:val="0"/>
        <w:autoSpaceDN w:val="0"/>
        <w:adjustRightInd w:val="0"/>
        <w:spacing w:after="120"/>
        <w:jc w:val="both"/>
        <w:textAlignment w:val="baseline"/>
        <w:rPr>
          <w:rFonts w:ascii="Arial" w:hAnsi="Arial" w:cs="Arial"/>
          <w:sz w:val="23"/>
          <w:szCs w:val="23"/>
        </w:rPr>
      </w:pPr>
      <w:r w:rsidRPr="00D916CC">
        <w:rPr>
          <w:rFonts w:ascii="Arial" w:hAnsi="Arial" w:cs="Arial"/>
          <w:sz w:val="23"/>
          <w:szCs w:val="23"/>
        </w:rPr>
        <w:t>Provedení úpravy vytápění v prostoru předmětu pronájmu</w:t>
      </w:r>
      <w:r w:rsidR="00D92330">
        <w:rPr>
          <w:rFonts w:ascii="Arial" w:hAnsi="Arial" w:cs="Arial"/>
          <w:sz w:val="23"/>
          <w:szCs w:val="23"/>
        </w:rPr>
        <w:t>.</w:t>
      </w:r>
      <w:r w:rsidR="0085707F">
        <w:rPr>
          <w:rFonts w:ascii="Arial" w:hAnsi="Arial" w:cs="Arial"/>
          <w:sz w:val="23"/>
          <w:szCs w:val="23"/>
        </w:rPr>
        <w:t xml:space="preserve"> </w:t>
      </w:r>
      <w:r w:rsidRPr="00D916CC">
        <w:rPr>
          <w:rFonts w:ascii="Arial" w:hAnsi="Arial" w:cs="Arial"/>
          <w:sz w:val="23"/>
          <w:szCs w:val="23"/>
        </w:rPr>
        <w:t>Bez měření, úhrada poměrem výměry prostoru předmětu pronájmu.</w:t>
      </w:r>
    </w:p>
    <w:p w14:paraId="4F65D452" w14:textId="77777777" w:rsidR="00D92330" w:rsidRPr="00D916CC" w:rsidRDefault="00D92330" w:rsidP="00D67D28">
      <w:pPr>
        <w:widowControl/>
        <w:numPr>
          <w:ilvl w:val="1"/>
          <w:numId w:val="7"/>
        </w:numPr>
        <w:tabs>
          <w:tab w:val="left" w:pos="0"/>
          <w:tab w:val="left" w:pos="360"/>
        </w:tabs>
        <w:suppressAutoHyphens w:val="0"/>
        <w:overflowPunct w:val="0"/>
        <w:autoSpaceDE w:val="0"/>
        <w:autoSpaceDN w:val="0"/>
        <w:adjustRightInd w:val="0"/>
        <w:spacing w:after="120"/>
        <w:jc w:val="both"/>
        <w:textAlignment w:val="baseline"/>
        <w:rPr>
          <w:rFonts w:ascii="Arial" w:hAnsi="Arial" w:cs="Arial"/>
          <w:sz w:val="23"/>
          <w:szCs w:val="23"/>
        </w:rPr>
      </w:pPr>
      <w:r>
        <w:rPr>
          <w:rFonts w:ascii="Arial" w:hAnsi="Arial" w:cs="Arial"/>
          <w:sz w:val="23"/>
          <w:szCs w:val="23"/>
        </w:rPr>
        <w:t>Montáž vzduchotechniky nebo ventilátorů – stropních. Úhrada spotřebované elektrické energie dle čl. 6 odst. 3 této smlouvy.</w:t>
      </w:r>
    </w:p>
    <w:p w14:paraId="108F3A23" w14:textId="77777777" w:rsidR="00A37B58" w:rsidRPr="00D916CC" w:rsidRDefault="00A37B58" w:rsidP="00D67D28">
      <w:pPr>
        <w:widowControl/>
        <w:numPr>
          <w:ilvl w:val="1"/>
          <w:numId w:val="7"/>
        </w:numPr>
        <w:tabs>
          <w:tab w:val="left" w:pos="0"/>
          <w:tab w:val="left" w:pos="360"/>
        </w:tabs>
        <w:suppressAutoHyphens w:val="0"/>
        <w:overflowPunct w:val="0"/>
        <w:autoSpaceDE w:val="0"/>
        <w:autoSpaceDN w:val="0"/>
        <w:adjustRightInd w:val="0"/>
        <w:spacing w:after="120"/>
        <w:jc w:val="both"/>
        <w:textAlignment w:val="baseline"/>
        <w:rPr>
          <w:rFonts w:ascii="Arial" w:hAnsi="Arial" w:cs="Arial"/>
          <w:sz w:val="23"/>
          <w:szCs w:val="23"/>
        </w:rPr>
      </w:pPr>
      <w:r w:rsidRPr="00D916CC">
        <w:rPr>
          <w:rFonts w:ascii="Arial" w:hAnsi="Arial" w:cs="Arial"/>
          <w:sz w:val="23"/>
          <w:szCs w:val="23"/>
        </w:rPr>
        <w:t>Provedení nové podlahy včetně krytiny podlahy a provedení úpravy stěn v prostoru předmětu pronájmu.</w:t>
      </w:r>
    </w:p>
    <w:p w14:paraId="61B61D37" w14:textId="77777777" w:rsidR="00A37B58" w:rsidRDefault="00A37B58" w:rsidP="00D67D28">
      <w:pPr>
        <w:widowControl/>
        <w:numPr>
          <w:ilvl w:val="1"/>
          <w:numId w:val="7"/>
        </w:numPr>
        <w:tabs>
          <w:tab w:val="left" w:pos="0"/>
          <w:tab w:val="left" w:pos="360"/>
        </w:tabs>
        <w:suppressAutoHyphens w:val="0"/>
        <w:overflowPunct w:val="0"/>
        <w:autoSpaceDE w:val="0"/>
        <w:autoSpaceDN w:val="0"/>
        <w:adjustRightInd w:val="0"/>
        <w:spacing w:after="120"/>
        <w:jc w:val="both"/>
        <w:textAlignment w:val="baseline"/>
        <w:rPr>
          <w:rFonts w:ascii="Arial" w:hAnsi="Arial" w:cs="Arial"/>
          <w:sz w:val="23"/>
          <w:szCs w:val="23"/>
        </w:rPr>
      </w:pPr>
      <w:r w:rsidRPr="00D916CC">
        <w:rPr>
          <w:rFonts w:ascii="Arial" w:hAnsi="Arial" w:cs="Arial"/>
          <w:sz w:val="23"/>
          <w:szCs w:val="23"/>
        </w:rPr>
        <w:t>Provedení nového podhledu stropu včetně nového osvětlení v prostoru předmětu pronájmu</w:t>
      </w:r>
      <w:r w:rsidR="00D121C7" w:rsidRPr="00D916CC">
        <w:rPr>
          <w:rFonts w:ascii="Arial" w:hAnsi="Arial" w:cs="Arial"/>
          <w:sz w:val="23"/>
          <w:szCs w:val="23"/>
        </w:rPr>
        <w:t>.</w:t>
      </w:r>
    </w:p>
    <w:p w14:paraId="228BB248" w14:textId="77777777" w:rsidR="0085707F" w:rsidRPr="00D916CC" w:rsidRDefault="0085707F" w:rsidP="00D67D28">
      <w:pPr>
        <w:widowControl/>
        <w:numPr>
          <w:ilvl w:val="1"/>
          <w:numId w:val="7"/>
        </w:numPr>
        <w:tabs>
          <w:tab w:val="left" w:pos="0"/>
          <w:tab w:val="left" w:pos="360"/>
        </w:tabs>
        <w:suppressAutoHyphens w:val="0"/>
        <w:overflowPunct w:val="0"/>
        <w:autoSpaceDE w:val="0"/>
        <w:autoSpaceDN w:val="0"/>
        <w:adjustRightInd w:val="0"/>
        <w:spacing w:after="120"/>
        <w:jc w:val="both"/>
        <w:textAlignment w:val="baseline"/>
        <w:rPr>
          <w:rFonts w:ascii="Arial" w:hAnsi="Arial" w:cs="Arial"/>
          <w:sz w:val="23"/>
          <w:szCs w:val="23"/>
        </w:rPr>
      </w:pPr>
      <w:r>
        <w:rPr>
          <w:rFonts w:ascii="Arial" w:hAnsi="Arial" w:cs="Arial"/>
          <w:sz w:val="23"/>
          <w:szCs w:val="23"/>
        </w:rPr>
        <w:t>Provedení úpravy nebo montáže nových vstupních dveří fitness.</w:t>
      </w:r>
    </w:p>
    <w:p w14:paraId="64432BD3" w14:textId="77777777" w:rsidR="00D121C7" w:rsidRPr="00D916CC" w:rsidRDefault="00D121C7" w:rsidP="00D67D28">
      <w:pPr>
        <w:widowControl/>
        <w:numPr>
          <w:ilvl w:val="1"/>
          <w:numId w:val="7"/>
        </w:numPr>
        <w:tabs>
          <w:tab w:val="left" w:pos="0"/>
          <w:tab w:val="left" w:pos="360"/>
        </w:tabs>
        <w:suppressAutoHyphens w:val="0"/>
        <w:overflowPunct w:val="0"/>
        <w:autoSpaceDE w:val="0"/>
        <w:autoSpaceDN w:val="0"/>
        <w:adjustRightInd w:val="0"/>
        <w:spacing w:after="120"/>
        <w:jc w:val="both"/>
        <w:textAlignment w:val="baseline"/>
        <w:rPr>
          <w:rFonts w:ascii="Arial" w:hAnsi="Arial" w:cs="Arial"/>
          <w:sz w:val="23"/>
          <w:szCs w:val="23"/>
        </w:rPr>
      </w:pPr>
      <w:r w:rsidRPr="00D916CC">
        <w:rPr>
          <w:rFonts w:ascii="Arial" w:hAnsi="Arial" w:cs="Arial"/>
          <w:sz w:val="23"/>
          <w:szCs w:val="23"/>
        </w:rPr>
        <w:t xml:space="preserve">Možné další úpravy </w:t>
      </w:r>
      <w:r w:rsidR="00AB31FE" w:rsidRPr="00D916CC">
        <w:rPr>
          <w:rFonts w:ascii="Arial" w:hAnsi="Arial" w:cs="Arial"/>
          <w:sz w:val="23"/>
          <w:szCs w:val="23"/>
        </w:rPr>
        <w:t>po dohodě s</w:t>
      </w:r>
      <w:r w:rsidR="008A07F6" w:rsidRPr="00D916CC">
        <w:rPr>
          <w:rFonts w:ascii="Arial" w:hAnsi="Arial" w:cs="Arial"/>
          <w:sz w:val="23"/>
          <w:szCs w:val="23"/>
        </w:rPr>
        <w:t> </w:t>
      </w:r>
      <w:r w:rsidR="00AB31FE" w:rsidRPr="00D916CC">
        <w:rPr>
          <w:rFonts w:ascii="Arial" w:hAnsi="Arial" w:cs="Arial"/>
          <w:sz w:val="23"/>
          <w:szCs w:val="23"/>
        </w:rPr>
        <w:t>pronajímatelem</w:t>
      </w:r>
      <w:r w:rsidR="008A07F6" w:rsidRPr="00D916CC">
        <w:rPr>
          <w:rFonts w:ascii="Arial" w:hAnsi="Arial" w:cs="Arial"/>
          <w:sz w:val="23"/>
          <w:szCs w:val="23"/>
        </w:rPr>
        <w:t xml:space="preserve"> a odborem majetku města</w:t>
      </w:r>
      <w:r w:rsidR="00AB31FE" w:rsidRPr="00D916CC">
        <w:rPr>
          <w:rFonts w:ascii="Arial" w:hAnsi="Arial" w:cs="Arial"/>
          <w:sz w:val="23"/>
          <w:szCs w:val="23"/>
        </w:rPr>
        <w:t>.</w:t>
      </w:r>
    </w:p>
    <w:p w14:paraId="7FF53C47" w14:textId="77777777" w:rsidR="00D67D28" w:rsidRPr="00D916CC" w:rsidRDefault="00D67D28" w:rsidP="00D67D28">
      <w:pPr>
        <w:widowControl/>
        <w:numPr>
          <w:ilvl w:val="0"/>
          <w:numId w:val="7"/>
        </w:numPr>
        <w:tabs>
          <w:tab w:val="left" w:pos="0"/>
          <w:tab w:val="left" w:pos="360"/>
        </w:tabs>
        <w:suppressAutoHyphens w:val="0"/>
        <w:overflowPunct w:val="0"/>
        <w:autoSpaceDE w:val="0"/>
        <w:autoSpaceDN w:val="0"/>
        <w:adjustRightInd w:val="0"/>
        <w:spacing w:after="120"/>
        <w:ind w:left="720" w:hanging="720"/>
        <w:jc w:val="both"/>
        <w:textAlignment w:val="baseline"/>
        <w:rPr>
          <w:rFonts w:ascii="Arial" w:hAnsi="Arial" w:cs="Arial"/>
          <w:sz w:val="23"/>
          <w:szCs w:val="23"/>
        </w:rPr>
      </w:pPr>
      <w:r w:rsidRPr="008A07F6">
        <w:rPr>
          <w:rFonts w:ascii="Arial" w:hAnsi="Arial" w:cs="Arial"/>
          <w:sz w:val="23"/>
          <w:szCs w:val="23"/>
        </w:rPr>
        <w:t xml:space="preserve">Nájemce je dále oprávněn umístit do předmětu nájmu vše, co je potřebné pro řádný </w:t>
      </w:r>
      <w:r w:rsidRPr="00D916CC">
        <w:rPr>
          <w:rFonts w:ascii="Arial" w:hAnsi="Arial" w:cs="Arial"/>
          <w:sz w:val="23"/>
          <w:szCs w:val="23"/>
        </w:rPr>
        <w:t>provoz fitness centra, zejména tedy stroje a výbavu pro cvičení, šatní skříně a další.</w:t>
      </w:r>
    </w:p>
    <w:p w14:paraId="7E166EF1" w14:textId="77777777" w:rsidR="00D67D28" w:rsidRPr="002920E4" w:rsidRDefault="00D67D28" w:rsidP="00D67D28">
      <w:pPr>
        <w:widowControl/>
        <w:numPr>
          <w:ilvl w:val="0"/>
          <w:numId w:val="7"/>
        </w:numPr>
        <w:tabs>
          <w:tab w:val="left" w:pos="0"/>
          <w:tab w:val="left" w:pos="360"/>
        </w:tabs>
        <w:suppressAutoHyphens w:val="0"/>
        <w:overflowPunct w:val="0"/>
        <w:autoSpaceDE w:val="0"/>
        <w:autoSpaceDN w:val="0"/>
        <w:adjustRightInd w:val="0"/>
        <w:spacing w:after="120"/>
        <w:ind w:left="720" w:hanging="720"/>
        <w:jc w:val="both"/>
        <w:textAlignment w:val="baseline"/>
        <w:rPr>
          <w:rFonts w:ascii="Arial" w:hAnsi="Arial" w:cs="Arial"/>
          <w:sz w:val="23"/>
          <w:szCs w:val="23"/>
        </w:rPr>
      </w:pPr>
      <w:r w:rsidRPr="002920E4">
        <w:rPr>
          <w:rFonts w:ascii="Arial" w:hAnsi="Arial" w:cs="Arial"/>
          <w:sz w:val="23"/>
          <w:szCs w:val="23"/>
        </w:rPr>
        <w:t xml:space="preserve">Před začátkem </w:t>
      </w:r>
      <w:r w:rsidR="00242ED6" w:rsidRPr="002920E4">
        <w:rPr>
          <w:rFonts w:ascii="Arial" w:hAnsi="Arial" w:cs="Arial"/>
          <w:sz w:val="23"/>
          <w:szCs w:val="23"/>
        </w:rPr>
        <w:t>provádění</w:t>
      </w:r>
      <w:r w:rsidRPr="002920E4">
        <w:rPr>
          <w:rFonts w:ascii="Arial" w:hAnsi="Arial" w:cs="Arial"/>
          <w:sz w:val="23"/>
          <w:szCs w:val="23"/>
        </w:rPr>
        <w:t xml:space="preserve"> </w:t>
      </w:r>
      <w:r w:rsidR="00D121C7" w:rsidRPr="002920E4">
        <w:rPr>
          <w:rFonts w:ascii="Arial" w:hAnsi="Arial" w:cs="Arial"/>
          <w:sz w:val="23"/>
          <w:szCs w:val="23"/>
        </w:rPr>
        <w:t xml:space="preserve">stavebních úprav </w:t>
      </w:r>
      <w:r w:rsidR="00242ED6" w:rsidRPr="002920E4">
        <w:rPr>
          <w:rFonts w:ascii="Arial" w:hAnsi="Arial" w:cs="Arial"/>
          <w:sz w:val="23"/>
          <w:szCs w:val="23"/>
        </w:rPr>
        <w:t xml:space="preserve">v </w:t>
      </w:r>
      <w:r w:rsidRPr="002920E4">
        <w:rPr>
          <w:rFonts w:ascii="Arial" w:hAnsi="Arial" w:cs="Arial"/>
          <w:sz w:val="23"/>
          <w:szCs w:val="23"/>
        </w:rPr>
        <w:t xml:space="preserve">předmětu nájmu je nájemce povinen </w:t>
      </w:r>
      <w:r w:rsidR="000B5C57" w:rsidRPr="002920E4">
        <w:rPr>
          <w:rFonts w:ascii="Arial" w:hAnsi="Arial" w:cs="Arial"/>
          <w:sz w:val="23"/>
          <w:szCs w:val="23"/>
        </w:rPr>
        <w:t>její</w:t>
      </w:r>
      <w:r w:rsidR="00242ED6" w:rsidRPr="002920E4">
        <w:rPr>
          <w:rFonts w:ascii="Arial" w:hAnsi="Arial" w:cs="Arial"/>
          <w:sz w:val="23"/>
          <w:szCs w:val="23"/>
        </w:rPr>
        <w:t>ch</w:t>
      </w:r>
      <w:r w:rsidR="000B5C57" w:rsidRPr="002920E4">
        <w:rPr>
          <w:rFonts w:ascii="Arial" w:hAnsi="Arial" w:cs="Arial"/>
          <w:sz w:val="23"/>
          <w:szCs w:val="23"/>
        </w:rPr>
        <w:t xml:space="preserve"> rozsah a provedení konzultovat s</w:t>
      </w:r>
      <w:r w:rsidR="008A07F6" w:rsidRPr="002920E4">
        <w:rPr>
          <w:rFonts w:ascii="Arial" w:hAnsi="Arial" w:cs="Arial"/>
          <w:sz w:val="23"/>
          <w:szCs w:val="23"/>
        </w:rPr>
        <w:t> </w:t>
      </w:r>
      <w:r w:rsidR="000B5C57" w:rsidRPr="002920E4">
        <w:rPr>
          <w:rFonts w:ascii="Arial" w:hAnsi="Arial" w:cs="Arial"/>
          <w:sz w:val="23"/>
          <w:szCs w:val="23"/>
        </w:rPr>
        <w:t>pronajímatelem</w:t>
      </w:r>
      <w:r w:rsidR="008A07F6" w:rsidRPr="002920E4">
        <w:rPr>
          <w:rFonts w:ascii="Arial" w:hAnsi="Arial" w:cs="Arial"/>
          <w:sz w:val="23"/>
          <w:szCs w:val="23"/>
        </w:rPr>
        <w:t xml:space="preserve"> a </w:t>
      </w:r>
      <w:r w:rsidR="00846CC5">
        <w:rPr>
          <w:rFonts w:ascii="Arial" w:hAnsi="Arial" w:cs="Arial"/>
          <w:sz w:val="23"/>
          <w:szCs w:val="23"/>
        </w:rPr>
        <w:t>odborem majetku města Kopřivnice</w:t>
      </w:r>
      <w:r w:rsidRPr="002920E4">
        <w:rPr>
          <w:rFonts w:ascii="Arial" w:hAnsi="Arial" w:cs="Arial"/>
          <w:sz w:val="23"/>
          <w:szCs w:val="23"/>
        </w:rPr>
        <w:t>. Nájemce je oprávněn začít s</w:t>
      </w:r>
      <w:r w:rsidR="00D121C7" w:rsidRPr="002920E4">
        <w:rPr>
          <w:rFonts w:ascii="Arial" w:hAnsi="Arial" w:cs="Arial"/>
          <w:sz w:val="23"/>
          <w:szCs w:val="23"/>
        </w:rPr>
        <w:t>e</w:t>
      </w:r>
      <w:r w:rsidRPr="002920E4">
        <w:rPr>
          <w:rFonts w:ascii="Arial" w:hAnsi="Arial" w:cs="Arial"/>
          <w:sz w:val="23"/>
          <w:szCs w:val="23"/>
        </w:rPr>
        <w:t> </w:t>
      </w:r>
      <w:r w:rsidR="00D121C7" w:rsidRPr="002920E4">
        <w:rPr>
          <w:rFonts w:ascii="Arial" w:hAnsi="Arial" w:cs="Arial"/>
          <w:sz w:val="23"/>
          <w:szCs w:val="23"/>
        </w:rPr>
        <w:t xml:space="preserve">stavebními úpravami </w:t>
      </w:r>
      <w:r w:rsidRPr="002920E4">
        <w:rPr>
          <w:rFonts w:ascii="Arial" w:hAnsi="Arial" w:cs="Arial"/>
          <w:sz w:val="23"/>
          <w:szCs w:val="23"/>
        </w:rPr>
        <w:t>až po odsouhlasení finální podoby pronajímatelem.</w:t>
      </w:r>
      <w:r w:rsidR="002750C2" w:rsidRPr="002920E4">
        <w:rPr>
          <w:rFonts w:ascii="Arial" w:hAnsi="Arial" w:cs="Arial"/>
          <w:sz w:val="23"/>
          <w:szCs w:val="23"/>
        </w:rPr>
        <w:t xml:space="preserve"> </w:t>
      </w:r>
      <w:r w:rsidR="00AB31FE" w:rsidRPr="002920E4">
        <w:rPr>
          <w:rFonts w:ascii="Arial" w:hAnsi="Arial" w:cs="Arial"/>
          <w:sz w:val="23"/>
          <w:szCs w:val="23"/>
        </w:rPr>
        <w:t>Nedojde-li k odsouhlasení stavebních úprav pronajímatelem a nájemce i přes to s těmito úpravami započne, je pronajímatel oprávněn vypovědět tuto smlouvu bez výpovědní dob</w:t>
      </w:r>
      <w:r w:rsidR="0034632B" w:rsidRPr="002920E4">
        <w:rPr>
          <w:rFonts w:ascii="Arial" w:hAnsi="Arial" w:cs="Arial"/>
          <w:sz w:val="23"/>
          <w:szCs w:val="23"/>
        </w:rPr>
        <w:t xml:space="preserve">y </w:t>
      </w:r>
      <w:r w:rsidR="00AB31FE" w:rsidRPr="002920E4">
        <w:rPr>
          <w:rFonts w:ascii="Arial" w:hAnsi="Arial" w:cs="Arial"/>
          <w:sz w:val="23"/>
          <w:szCs w:val="23"/>
        </w:rPr>
        <w:t xml:space="preserve">v souladu s čl. 4 odst. 4 této smlouvy a nájemce nebude mít nárok na uhrazení nákladů na zhodnocení předmětu nájmu, které již vynaložil. </w:t>
      </w:r>
    </w:p>
    <w:p w14:paraId="3DAB1D32" w14:textId="77777777" w:rsidR="00571D4E" w:rsidRPr="00D916CC" w:rsidRDefault="00571D4E" w:rsidP="00D67D28">
      <w:pPr>
        <w:widowControl/>
        <w:numPr>
          <w:ilvl w:val="0"/>
          <w:numId w:val="7"/>
        </w:numPr>
        <w:tabs>
          <w:tab w:val="left" w:pos="0"/>
          <w:tab w:val="left" w:pos="360"/>
        </w:tabs>
        <w:suppressAutoHyphens w:val="0"/>
        <w:overflowPunct w:val="0"/>
        <w:autoSpaceDE w:val="0"/>
        <w:autoSpaceDN w:val="0"/>
        <w:adjustRightInd w:val="0"/>
        <w:spacing w:after="120"/>
        <w:ind w:left="720" w:hanging="720"/>
        <w:jc w:val="both"/>
        <w:textAlignment w:val="baseline"/>
        <w:rPr>
          <w:rFonts w:ascii="Arial" w:hAnsi="Arial" w:cs="Arial"/>
          <w:sz w:val="23"/>
          <w:szCs w:val="23"/>
        </w:rPr>
      </w:pPr>
      <w:r w:rsidRPr="00D916CC">
        <w:rPr>
          <w:rFonts w:ascii="Arial" w:hAnsi="Arial" w:cs="Arial"/>
          <w:sz w:val="23"/>
          <w:szCs w:val="23"/>
        </w:rPr>
        <w:t xml:space="preserve">Nájemce je povinen provést stavební úpravy tak, aby odpovídaly </w:t>
      </w:r>
      <w:r w:rsidR="00BD1DD6" w:rsidRPr="00D916CC">
        <w:rPr>
          <w:rFonts w:ascii="Arial" w:hAnsi="Arial" w:cs="Arial"/>
          <w:sz w:val="23"/>
          <w:szCs w:val="23"/>
        </w:rPr>
        <w:t>všem podmínkám a</w:t>
      </w:r>
      <w:r w:rsidRPr="00D916CC">
        <w:rPr>
          <w:rFonts w:ascii="Arial" w:hAnsi="Arial" w:cs="Arial"/>
          <w:sz w:val="23"/>
          <w:szCs w:val="23"/>
        </w:rPr>
        <w:t xml:space="preserve"> požadavkům </w:t>
      </w:r>
      <w:r w:rsidR="00BD1DD6" w:rsidRPr="00D916CC">
        <w:rPr>
          <w:rFonts w:ascii="Arial" w:hAnsi="Arial" w:cs="Arial"/>
          <w:sz w:val="23"/>
          <w:szCs w:val="23"/>
        </w:rPr>
        <w:t xml:space="preserve">platných právních předpisů a norem </w:t>
      </w:r>
      <w:r w:rsidRPr="00D916CC">
        <w:rPr>
          <w:rFonts w:ascii="Arial" w:hAnsi="Arial" w:cs="Arial"/>
          <w:sz w:val="23"/>
          <w:szCs w:val="23"/>
        </w:rPr>
        <w:t xml:space="preserve">pro provoz předmětu nájmu za účelem ujednaným v této smlouvě. </w:t>
      </w:r>
    </w:p>
    <w:p w14:paraId="688BD490" w14:textId="77777777" w:rsidR="00195067" w:rsidRPr="00571D4E" w:rsidRDefault="00195067" w:rsidP="00571D4E">
      <w:pPr>
        <w:widowControl/>
        <w:numPr>
          <w:ilvl w:val="0"/>
          <w:numId w:val="7"/>
        </w:numPr>
        <w:tabs>
          <w:tab w:val="left" w:pos="0"/>
          <w:tab w:val="left" w:pos="360"/>
        </w:tabs>
        <w:suppressAutoHyphens w:val="0"/>
        <w:overflowPunct w:val="0"/>
        <w:autoSpaceDE w:val="0"/>
        <w:autoSpaceDN w:val="0"/>
        <w:adjustRightInd w:val="0"/>
        <w:spacing w:after="120"/>
        <w:ind w:left="720" w:hanging="720"/>
        <w:jc w:val="both"/>
        <w:textAlignment w:val="baseline"/>
        <w:rPr>
          <w:rFonts w:ascii="Arial" w:hAnsi="Arial" w:cs="Arial"/>
          <w:sz w:val="23"/>
          <w:szCs w:val="23"/>
        </w:rPr>
      </w:pPr>
      <w:r w:rsidRPr="00571D4E">
        <w:rPr>
          <w:rFonts w:ascii="Arial" w:hAnsi="Arial" w:cs="Arial"/>
          <w:sz w:val="23"/>
          <w:szCs w:val="23"/>
        </w:rPr>
        <w:t>Nájemce je povinen</w:t>
      </w:r>
      <w:r w:rsidR="001640C7" w:rsidRPr="00571D4E">
        <w:rPr>
          <w:rFonts w:ascii="Arial" w:hAnsi="Arial" w:cs="Arial"/>
          <w:sz w:val="23"/>
          <w:szCs w:val="23"/>
        </w:rPr>
        <w:t xml:space="preserve"> do 30 dnů</w:t>
      </w:r>
      <w:r w:rsidRPr="00571D4E">
        <w:rPr>
          <w:rFonts w:ascii="Arial" w:hAnsi="Arial" w:cs="Arial"/>
          <w:sz w:val="23"/>
          <w:szCs w:val="23"/>
        </w:rPr>
        <w:t xml:space="preserve"> </w:t>
      </w:r>
      <w:r w:rsidR="001640C7" w:rsidRPr="00571D4E">
        <w:rPr>
          <w:rFonts w:ascii="Arial" w:hAnsi="Arial" w:cs="Arial"/>
          <w:sz w:val="23"/>
          <w:szCs w:val="23"/>
        </w:rPr>
        <w:t>po ukončení</w:t>
      </w:r>
      <w:r w:rsidRPr="00571D4E">
        <w:rPr>
          <w:rFonts w:ascii="Arial" w:hAnsi="Arial" w:cs="Arial"/>
          <w:sz w:val="23"/>
          <w:szCs w:val="23"/>
        </w:rPr>
        <w:t xml:space="preserve"> </w:t>
      </w:r>
      <w:r w:rsidR="00D121C7" w:rsidRPr="00571D4E">
        <w:rPr>
          <w:rFonts w:ascii="Arial" w:hAnsi="Arial" w:cs="Arial"/>
          <w:sz w:val="23"/>
          <w:szCs w:val="23"/>
        </w:rPr>
        <w:t xml:space="preserve">stavebních úprav </w:t>
      </w:r>
      <w:r w:rsidRPr="00571D4E">
        <w:rPr>
          <w:rFonts w:ascii="Arial" w:hAnsi="Arial" w:cs="Arial"/>
          <w:sz w:val="23"/>
          <w:szCs w:val="23"/>
        </w:rPr>
        <w:t xml:space="preserve">zajistit všechny </w:t>
      </w:r>
      <w:r w:rsidR="0061258F" w:rsidRPr="00571D4E">
        <w:rPr>
          <w:rFonts w:ascii="Arial" w:hAnsi="Arial" w:cs="Arial"/>
          <w:sz w:val="23"/>
          <w:szCs w:val="23"/>
        </w:rPr>
        <w:t xml:space="preserve">předepsané </w:t>
      </w:r>
      <w:r w:rsidR="001640C7" w:rsidRPr="00571D4E">
        <w:rPr>
          <w:rFonts w:ascii="Arial" w:hAnsi="Arial" w:cs="Arial"/>
          <w:sz w:val="23"/>
          <w:szCs w:val="23"/>
        </w:rPr>
        <w:t>technické a bezpečností</w:t>
      </w:r>
      <w:r w:rsidRPr="00571D4E">
        <w:rPr>
          <w:rFonts w:ascii="Arial" w:hAnsi="Arial" w:cs="Arial"/>
          <w:sz w:val="23"/>
          <w:szCs w:val="23"/>
        </w:rPr>
        <w:t xml:space="preserve"> revize</w:t>
      </w:r>
      <w:r w:rsidR="001640C7" w:rsidRPr="00571D4E">
        <w:rPr>
          <w:rFonts w:ascii="Arial" w:hAnsi="Arial" w:cs="Arial"/>
          <w:sz w:val="23"/>
          <w:szCs w:val="23"/>
        </w:rPr>
        <w:t xml:space="preserve"> a je povinen předložit pronajímateli kopie zpráv a osvědčení o provedených revizí</w:t>
      </w:r>
      <w:r w:rsidR="0061258F" w:rsidRPr="00571D4E">
        <w:rPr>
          <w:rFonts w:ascii="Arial" w:hAnsi="Arial" w:cs="Arial"/>
          <w:sz w:val="23"/>
          <w:szCs w:val="23"/>
        </w:rPr>
        <w:t>ch</w:t>
      </w:r>
      <w:r w:rsidR="001640C7" w:rsidRPr="00571D4E">
        <w:rPr>
          <w:rFonts w:ascii="Arial" w:hAnsi="Arial" w:cs="Arial"/>
          <w:sz w:val="23"/>
          <w:szCs w:val="23"/>
        </w:rPr>
        <w:t xml:space="preserve">. V případě, že nájemce tyto revize neprovede nebo nezajistí jejich provedení, </w:t>
      </w:r>
      <w:r w:rsidR="00FD3F7E" w:rsidRPr="00571D4E">
        <w:rPr>
          <w:rFonts w:ascii="Arial" w:hAnsi="Arial" w:cs="Arial"/>
          <w:sz w:val="23"/>
          <w:szCs w:val="23"/>
        </w:rPr>
        <w:t>není nájemce oprávněn v předmětu nájmu užívat za účelem stanoveným v této smlouvě.</w:t>
      </w:r>
    </w:p>
    <w:p w14:paraId="57668A81" w14:textId="77777777" w:rsidR="00D67D28" w:rsidRDefault="00D67D28" w:rsidP="00D67D28">
      <w:pPr>
        <w:widowControl/>
        <w:numPr>
          <w:ilvl w:val="0"/>
          <w:numId w:val="7"/>
        </w:numPr>
        <w:tabs>
          <w:tab w:val="left" w:pos="0"/>
          <w:tab w:val="left" w:pos="360"/>
        </w:tabs>
        <w:suppressAutoHyphens w:val="0"/>
        <w:overflowPunct w:val="0"/>
        <w:autoSpaceDE w:val="0"/>
        <w:autoSpaceDN w:val="0"/>
        <w:adjustRightInd w:val="0"/>
        <w:spacing w:after="120"/>
        <w:ind w:left="720" w:hanging="720"/>
        <w:jc w:val="both"/>
        <w:textAlignment w:val="baseline"/>
        <w:rPr>
          <w:rFonts w:ascii="Arial" w:hAnsi="Arial" w:cs="Arial"/>
          <w:sz w:val="23"/>
          <w:szCs w:val="23"/>
        </w:rPr>
      </w:pPr>
      <w:r>
        <w:rPr>
          <w:rFonts w:ascii="Arial" w:hAnsi="Arial" w:cs="Arial"/>
          <w:sz w:val="23"/>
          <w:szCs w:val="23"/>
        </w:rPr>
        <w:t>Smluvní strany se dohodly, že</w:t>
      </w:r>
      <w:r w:rsidR="006471F0">
        <w:rPr>
          <w:rFonts w:ascii="Arial" w:hAnsi="Arial" w:cs="Arial"/>
          <w:sz w:val="23"/>
          <w:szCs w:val="23"/>
        </w:rPr>
        <w:t xml:space="preserve"> od </w:t>
      </w:r>
      <w:r w:rsidR="00D916CC">
        <w:rPr>
          <w:rFonts w:ascii="Arial" w:hAnsi="Arial" w:cs="Arial"/>
          <w:sz w:val="23"/>
          <w:szCs w:val="23"/>
        </w:rPr>
        <w:t xml:space="preserve">16. 10. 2024 </w:t>
      </w:r>
      <w:r>
        <w:rPr>
          <w:rFonts w:ascii="Arial" w:hAnsi="Arial" w:cs="Arial"/>
          <w:sz w:val="23"/>
          <w:szCs w:val="23"/>
        </w:rPr>
        <w:t>po dob</w:t>
      </w:r>
      <w:r w:rsidR="000B5C57">
        <w:rPr>
          <w:rFonts w:ascii="Arial" w:hAnsi="Arial" w:cs="Arial"/>
          <w:sz w:val="23"/>
          <w:szCs w:val="23"/>
        </w:rPr>
        <w:t>u</w:t>
      </w:r>
      <w:r>
        <w:rPr>
          <w:rFonts w:ascii="Arial" w:hAnsi="Arial" w:cs="Arial"/>
          <w:sz w:val="23"/>
          <w:szCs w:val="23"/>
        </w:rPr>
        <w:t xml:space="preserve"> </w:t>
      </w:r>
      <w:r w:rsidR="00D121C7">
        <w:rPr>
          <w:rFonts w:ascii="Arial" w:hAnsi="Arial" w:cs="Arial"/>
          <w:sz w:val="23"/>
          <w:szCs w:val="23"/>
        </w:rPr>
        <w:t>provádění stavebních úprav</w:t>
      </w:r>
      <w:r>
        <w:rPr>
          <w:rFonts w:ascii="Arial" w:hAnsi="Arial" w:cs="Arial"/>
          <w:sz w:val="23"/>
          <w:szCs w:val="23"/>
        </w:rPr>
        <w:t xml:space="preserve">, nebude nájemce hradit pronajímateli nájem, nejdéle však </w:t>
      </w:r>
      <w:r w:rsidRPr="00D916CC">
        <w:rPr>
          <w:rFonts w:ascii="Arial" w:hAnsi="Arial" w:cs="Arial"/>
          <w:sz w:val="23"/>
          <w:szCs w:val="23"/>
        </w:rPr>
        <w:t>do</w:t>
      </w:r>
      <w:r w:rsidR="00D916CC">
        <w:rPr>
          <w:rFonts w:ascii="Arial" w:hAnsi="Arial" w:cs="Arial"/>
          <w:sz w:val="23"/>
          <w:szCs w:val="23"/>
        </w:rPr>
        <w:t xml:space="preserve"> 31. 10. 2025</w:t>
      </w:r>
      <w:r w:rsidR="006471F0">
        <w:rPr>
          <w:rFonts w:ascii="Arial" w:hAnsi="Arial" w:cs="Arial"/>
          <w:sz w:val="23"/>
          <w:szCs w:val="23"/>
        </w:rPr>
        <w:t xml:space="preserve"> To se netýká služeb spojených s nájmem dle čl. 6 odst. 2</w:t>
      </w:r>
      <w:r w:rsidR="008D317E">
        <w:rPr>
          <w:rFonts w:ascii="Arial" w:hAnsi="Arial" w:cs="Arial"/>
          <w:sz w:val="23"/>
          <w:szCs w:val="23"/>
        </w:rPr>
        <w:t xml:space="preserve"> a 3</w:t>
      </w:r>
      <w:r w:rsidR="006471F0">
        <w:rPr>
          <w:rFonts w:ascii="Arial" w:hAnsi="Arial" w:cs="Arial"/>
          <w:sz w:val="23"/>
          <w:szCs w:val="23"/>
        </w:rPr>
        <w:t xml:space="preserve"> této smlouvy. </w:t>
      </w:r>
    </w:p>
    <w:p w14:paraId="13DC49D0" w14:textId="77777777" w:rsidR="006471F0" w:rsidRDefault="006471F0" w:rsidP="00D67D28">
      <w:pPr>
        <w:widowControl/>
        <w:numPr>
          <w:ilvl w:val="0"/>
          <w:numId w:val="7"/>
        </w:numPr>
        <w:tabs>
          <w:tab w:val="left" w:pos="0"/>
          <w:tab w:val="left" w:pos="360"/>
        </w:tabs>
        <w:suppressAutoHyphens w:val="0"/>
        <w:overflowPunct w:val="0"/>
        <w:autoSpaceDE w:val="0"/>
        <w:autoSpaceDN w:val="0"/>
        <w:adjustRightInd w:val="0"/>
        <w:spacing w:after="120"/>
        <w:ind w:left="720" w:hanging="720"/>
        <w:jc w:val="both"/>
        <w:textAlignment w:val="baseline"/>
        <w:rPr>
          <w:rFonts w:ascii="Arial" w:hAnsi="Arial" w:cs="Arial"/>
          <w:sz w:val="23"/>
          <w:szCs w:val="23"/>
        </w:rPr>
      </w:pPr>
      <w:r>
        <w:rPr>
          <w:rFonts w:ascii="Arial" w:hAnsi="Arial" w:cs="Arial"/>
          <w:sz w:val="23"/>
          <w:szCs w:val="23"/>
        </w:rPr>
        <w:t xml:space="preserve">Po ukončení </w:t>
      </w:r>
      <w:r w:rsidR="00D121C7" w:rsidRPr="00D121C7">
        <w:rPr>
          <w:rFonts w:ascii="Arial" w:hAnsi="Arial" w:cs="Arial"/>
          <w:sz w:val="23"/>
          <w:szCs w:val="23"/>
        </w:rPr>
        <w:t>stavebních úprav</w:t>
      </w:r>
      <w:r>
        <w:rPr>
          <w:rFonts w:ascii="Arial" w:hAnsi="Arial" w:cs="Arial"/>
          <w:sz w:val="23"/>
          <w:szCs w:val="23"/>
        </w:rPr>
        <w:t xml:space="preserve">, nejpozději však ode dne </w:t>
      </w:r>
      <w:r w:rsidR="00D916CC">
        <w:rPr>
          <w:rFonts w:ascii="Arial" w:hAnsi="Arial" w:cs="Arial"/>
          <w:sz w:val="23"/>
          <w:szCs w:val="23"/>
        </w:rPr>
        <w:t>1. 11. 2025</w:t>
      </w:r>
      <w:r>
        <w:rPr>
          <w:rFonts w:ascii="Arial" w:hAnsi="Arial" w:cs="Arial"/>
          <w:sz w:val="23"/>
          <w:szCs w:val="23"/>
        </w:rPr>
        <w:t xml:space="preserve"> nájemce bude hradit sjednané nájemné v souladu s touto smlouvou.</w:t>
      </w:r>
    </w:p>
    <w:p w14:paraId="050866F7" w14:textId="77777777" w:rsidR="00D67D28" w:rsidRPr="002920E4" w:rsidRDefault="00D67D28" w:rsidP="00D67D28">
      <w:pPr>
        <w:widowControl/>
        <w:numPr>
          <w:ilvl w:val="0"/>
          <w:numId w:val="7"/>
        </w:numPr>
        <w:tabs>
          <w:tab w:val="left" w:pos="0"/>
          <w:tab w:val="left" w:pos="360"/>
        </w:tabs>
        <w:suppressAutoHyphens w:val="0"/>
        <w:overflowPunct w:val="0"/>
        <w:autoSpaceDE w:val="0"/>
        <w:autoSpaceDN w:val="0"/>
        <w:adjustRightInd w:val="0"/>
        <w:spacing w:after="120"/>
        <w:ind w:left="720" w:hanging="720"/>
        <w:jc w:val="both"/>
        <w:textAlignment w:val="baseline"/>
        <w:rPr>
          <w:rFonts w:ascii="Arial" w:hAnsi="Arial" w:cs="Arial"/>
          <w:sz w:val="23"/>
          <w:szCs w:val="23"/>
        </w:rPr>
      </w:pPr>
      <w:r w:rsidRPr="002920E4">
        <w:rPr>
          <w:rFonts w:ascii="Arial" w:hAnsi="Arial" w:cs="Arial"/>
          <w:sz w:val="23"/>
          <w:szCs w:val="23"/>
        </w:rPr>
        <w:t>Smluvní strany se dohodly, že technické zhodnocení, provedené na předmětu nájmu v souvislosti s</w:t>
      </w:r>
      <w:r w:rsidR="00D121C7" w:rsidRPr="002920E4">
        <w:rPr>
          <w:rFonts w:ascii="Arial" w:hAnsi="Arial" w:cs="Arial"/>
          <w:sz w:val="23"/>
          <w:szCs w:val="23"/>
        </w:rPr>
        <w:t>e</w:t>
      </w:r>
      <w:r w:rsidRPr="002920E4">
        <w:rPr>
          <w:rFonts w:ascii="Arial" w:hAnsi="Arial" w:cs="Arial"/>
          <w:sz w:val="23"/>
          <w:szCs w:val="23"/>
        </w:rPr>
        <w:t> </w:t>
      </w:r>
      <w:r w:rsidR="00D121C7" w:rsidRPr="002920E4">
        <w:rPr>
          <w:rFonts w:ascii="Arial" w:hAnsi="Arial" w:cs="Arial"/>
          <w:sz w:val="23"/>
          <w:szCs w:val="23"/>
        </w:rPr>
        <w:t xml:space="preserve">stavebními úpravami </w:t>
      </w:r>
      <w:r w:rsidRPr="002920E4">
        <w:rPr>
          <w:rFonts w:ascii="Arial" w:hAnsi="Arial" w:cs="Arial"/>
          <w:sz w:val="23"/>
          <w:szCs w:val="23"/>
        </w:rPr>
        <w:t xml:space="preserve">dle odst. 2 tohoto článku bude započteno oproti nájmu, </w:t>
      </w:r>
      <w:r w:rsidR="008D317E" w:rsidRPr="002920E4">
        <w:rPr>
          <w:rFonts w:ascii="Arial" w:hAnsi="Arial" w:cs="Arial"/>
          <w:sz w:val="23"/>
          <w:szCs w:val="23"/>
        </w:rPr>
        <w:t>a to ve výši</w:t>
      </w:r>
      <w:r w:rsidRPr="002920E4">
        <w:rPr>
          <w:rFonts w:ascii="Arial" w:hAnsi="Arial" w:cs="Arial"/>
          <w:sz w:val="23"/>
          <w:szCs w:val="23"/>
        </w:rPr>
        <w:t xml:space="preserve"> 240.000 Kč</w:t>
      </w:r>
      <w:r w:rsidR="00D92330">
        <w:rPr>
          <w:rFonts w:ascii="Arial" w:hAnsi="Arial" w:cs="Arial"/>
          <w:sz w:val="23"/>
          <w:szCs w:val="23"/>
        </w:rPr>
        <w:t xml:space="preserve"> </w:t>
      </w:r>
      <w:r w:rsidR="00846CC5">
        <w:rPr>
          <w:rFonts w:ascii="Arial" w:hAnsi="Arial" w:cs="Arial"/>
          <w:sz w:val="23"/>
          <w:szCs w:val="23"/>
        </w:rPr>
        <w:t>včetně DPH</w:t>
      </w:r>
      <w:r w:rsidR="009128AF" w:rsidRPr="002920E4">
        <w:rPr>
          <w:rFonts w:ascii="Arial" w:hAnsi="Arial" w:cs="Arial"/>
          <w:sz w:val="23"/>
          <w:szCs w:val="23"/>
        </w:rPr>
        <w:t xml:space="preserve">, a to za podmínky, že </w:t>
      </w:r>
      <w:r w:rsidR="00D121C7" w:rsidRPr="002920E4">
        <w:rPr>
          <w:rFonts w:ascii="Arial" w:hAnsi="Arial" w:cs="Arial"/>
          <w:sz w:val="23"/>
          <w:szCs w:val="23"/>
        </w:rPr>
        <w:t xml:space="preserve">stavební úpravy </w:t>
      </w:r>
      <w:r w:rsidR="00242ED6" w:rsidRPr="002920E4">
        <w:rPr>
          <w:rFonts w:ascii="Arial" w:hAnsi="Arial" w:cs="Arial"/>
          <w:sz w:val="23"/>
          <w:szCs w:val="23"/>
        </w:rPr>
        <w:t xml:space="preserve">budou provedeny </w:t>
      </w:r>
      <w:r w:rsidR="009128AF" w:rsidRPr="002920E4">
        <w:rPr>
          <w:rFonts w:ascii="Arial" w:hAnsi="Arial" w:cs="Arial"/>
          <w:sz w:val="23"/>
          <w:szCs w:val="23"/>
        </w:rPr>
        <w:t>v souladu s touto smlouvou</w:t>
      </w:r>
      <w:r w:rsidR="008D317E" w:rsidRPr="002920E4">
        <w:rPr>
          <w:rFonts w:ascii="Arial" w:hAnsi="Arial" w:cs="Arial"/>
          <w:sz w:val="23"/>
          <w:szCs w:val="23"/>
        </w:rPr>
        <w:t>, s pokyny pronajímatele</w:t>
      </w:r>
      <w:r w:rsidR="009128AF" w:rsidRPr="002920E4">
        <w:rPr>
          <w:rFonts w:ascii="Arial" w:hAnsi="Arial" w:cs="Arial"/>
          <w:sz w:val="23"/>
          <w:szCs w:val="23"/>
        </w:rPr>
        <w:t xml:space="preserve"> a budou provedeny všechny potřebné technické a bezpečnostní revize.</w:t>
      </w:r>
      <w:r w:rsidR="008D317E" w:rsidRPr="002920E4">
        <w:rPr>
          <w:rFonts w:ascii="Arial" w:hAnsi="Arial" w:cs="Arial"/>
          <w:sz w:val="23"/>
          <w:szCs w:val="23"/>
        </w:rPr>
        <w:t xml:space="preserve"> V případě, že nájemce neprovede technické a bezpečnostní revize, nebude částka ve výši 240.000 Kč</w:t>
      </w:r>
      <w:r w:rsidR="00846CC5">
        <w:rPr>
          <w:rFonts w:ascii="Arial" w:hAnsi="Arial" w:cs="Arial"/>
          <w:sz w:val="23"/>
          <w:szCs w:val="23"/>
        </w:rPr>
        <w:t xml:space="preserve"> včetně DPH</w:t>
      </w:r>
      <w:r w:rsidR="008D317E" w:rsidRPr="002920E4">
        <w:rPr>
          <w:rFonts w:ascii="Arial" w:hAnsi="Arial" w:cs="Arial"/>
          <w:sz w:val="23"/>
          <w:szCs w:val="23"/>
        </w:rPr>
        <w:t xml:space="preserve"> za provedené technické zhodnocení započtena.</w:t>
      </w:r>
      <w:r w:rsidR="000B5C57" w:rsidRPr="002920E4">
        <w:rPr>
          <w:rFonts w:ascii="Arial" w:hAnsi="Arial" w:cs="Arial"/>
          <w:sz w:val="23"/>
          <w:szCs w:val="23"/>
        </w:rPr>
        <w:t xml:space="preserve"> </w:t>
      </w:r>
    </w:p>
    <w:p w14:paraId="2E62C043" w14:textId="77777777" w:rsidR="000B5C57" w:rsidRPr="006471F0" w:rsidRDefault="008D317E" w:rsidP="000B5C57">
      <w:pPr>
        <w:widowControl/>
        <w:numPr>
          <w:ilvl w:val="0"/>
          <w:numId w:val="7"/>
        </w:numPr>
        <w:tabs>
          <w:tab w:val="left" w:pos="0"/>
          <w:tab w:val="left" w:pos="360"/>
        </w:tabs>
        <w:suppressAutoHyphens w:val="0"/>
        <w:overflowPunct w:val="0"/>
        <w:autoSpaceDE w:val="0"/>
        <w:autoSpaceDN w:val="0"/>
        <w:adjustRightInd w:val="0"/>
        <w:spacing w:after="120"/>
        <w:ind w:left="720" w:hanging="720"/>
        <w:jc w:val="both"/>
        <w:textAlignment w:val="baseline"/>
        <w:rPr>
          <w:rFonts w:ascii="Arial" w:hAnsi="Arial" w:cs="Arial"/>
          <w:sz w:val="23"/>
          <w:szCs w:val="23"/>
        </w:rPr>
      </w:pPr>
      <w:r>
        <w:rPr>
          <w:rFonts w:ascii="Arial" w:hAnsi="Arial" w:cs="Arial"/>
          <w:sz w:val="23"/>
          <w:szCs w:val="23"/>
        </w:rPr>
        <w:lastRenderedPageBreak/>
        <w:t>Částka v hodnotě 240.000 Kč</w:t>
      </w:r>
      <w:r w:rsidR="00583577">
        <w:rPr>
          <w:rFonts w:ascii="Arial" w:hAnsi="Arial" w:cs="Arial"/>
          <w:sz w:val="23"/>
          <w:szCs w:val="23"/>
        </w:rPr>
        <w:t xml:space="preserve"> včetně DPH</w:t>
      </w:r>
      <w:r>
        <w:rPr>
          <w:rFonts w:ascii="Arial" w:hAnsi="Arial" w:cs="Arial"/>
          <w:sz w:val="23"/>
          <w:szCs w:val="23"/>
        </w:rPr>
        <w:t xml:space="preserve"> za technické zhodnocení </w:t>
      </w:r>
      <w:r w:rsidR="000B5C57" w:rsidRPr="006471F0">
        <w:rPr>
          <w:rFonts w:ascii="Arial" w:hAnsi="Arial" w:cs="Arial"/>
          <w:sz w:val="23"/>
          <w:szCs w:val="23"/>
        </w:rPr>
        <w:t>bude započtena na nájemné a to tak, že nájemné nebude ze strany nájemce hrazeno až do doby, než bude plně pokryta</w:t>
      </w:r>
      <w:r w:rsidR="00050BD0" w:rsidRPr="006471F0">
        <w:rPr>
          <w:rFonts w:ascii="Arial" w:hAnsi="Arial" w:cs="Arial"/>
          <w:sz w:val="23"/>
          <w:szCs w:val="23"/>
        </w:rPr>
        <w:t xml:space="preserve"> částka odpovídající technickému zhodnocení</w:t>
      </w:r>
      <w:r w:rsidR="000B5C57" w:rsidRPr="006471F0">
        <w:rPr>
          <w:rFonts w:ascii="Arial" w:hAnsi="Arial" w:cs="Arial"/>
          <w:sz w:val="23"/>
          <w:szCs w:val="23"/>
        </w:rPr>
        <w:t xml:space="preserve">. To se netýká služeb spojených s nájmem dle čl. </w:t>
      </w:r>
      <w:r w:rsidR="00050BD0" w:rsidRPr="006471F0">
        <w:rPr>
          <w:rFonts w:ascii="Arial" w:hAnsi="Arial" w:cs="Arial"/>
          <w:sz w:val="23"/>
          <w:szCs w:val="23"/>
        </w:rPr>
        <w:t>6</w:t>
      </w:r>
      <w:r w:rsidR="000B5C57" w:rsidRPr="006471F0">
        <w:rPr>
          <w:rFonts w:ascii="Arial" w:hAnsi="Arial" w:cs="Arial"/>
          <w:sz w:val="23"/>
          <w:szCs w:val="23"/>
        </w:rPr>
        <w:t xml:space="preserve">. odst. 2 </w:t>
      </w:r>
      <w:r>
        <w:rPr>
          <w:rFonts w:ascii="Arial" w:hAnsi="Arial" w:cs="Arial"/>
          <w:sz w:val="23"/>
          <w:szCs w:val="23"/>
        </w:rPr>
        <w:t xml:space="preserve">a 3 </w:t>
      </w:r>
      <w:r w:rsidR="000B5C57" w:rsidRPr="006471F0">
        <w:rPr>
          <w:rFonts w:ascii="Arial" w:hAnsi="Arial" w:cs="Arial"/>
          <w:sz w:val="23"/>
          <w:szCs w:val="23"/>
        </w:rPr>
        <w:t>této smlouvy.</w:t>
      </w:r>
    </w:p>
    <w:p w14:paraId="1D769C77" w14:textId="77777777" w:rsidR="00D67D28" w:rsidRDefault="000B5C57" w:rsidP="00940A45">
      <w:pPr>
        <w:widowControl/>
        <w:numPr>
          <w:ilvl w:val="0"/>
          <w:numId w:val="7"/>
        </w:numPr>
        <w:tabs>
          <w:tab w:val="left" w:pos="0"/>
          <w:tab w:val="left" w:pos="360"/>
        </w:tabs>
        <w:suppressAutoHyphens w:val="0"/>
        <w:overflowPunct w:val="0"/>
        <w:autoSpaceDE w:val="0"/>
        <w:autoSpaceDN w:val="0"/>
        <w:adjustRightInd w:val="0"/>
        <w:spacing w:after="120"/>
        <w:ind w:left="720" w:hanging="720"/>
        <w:jc w:val="both"/>
        <w:textAlignment w:val="baseline"/>
        <w:rPr>
          <w:rFonts w:ascii="Arial" w:hAnsi="Arial" w:cs="Arial"/>
          <w:sz w:val="23"/>
          <w:szCs w:val="23"/>
        </w:rPr>
      </w:pPr>
      <w:r w:rsidRPr="006471F0">
        <w:rPr>
          <w:rFonts w:ascii="Arial" w:hAnsi="Arial" w:cs="Arial"/>
          <w:sz w:val="23"/>
          <w:szCs w:val="23"/>
        </w:rPr>
        <w:t xml:space="preserve">Do 60 dnů od </w:t>
      </w:r>
      <w:r w:rsidR="008D317E">
        <w:rPr>
          <w:rFonts w:ascii="Arial" w:hAnsi="Arial" w:cs="Arial"/>
          <w:sz w:val="23"/>
          <w:szCs w:val="23"/>
        </w:rPr>
        <w:t>dokončení stavebních úprav a vyhotovení bezpečnostních a technických revizí</w:t>
      </w:r>
      <w:r w:rsidRPr="006471F0">
        <w:rPr>
          <w:rFonts w:ascii="Arial" w:hAnsi="Arial" w:cs="Arial"/>
          <w:sz w:val="23"/>
          <w:szCs w:val="23"/>
        </w:rPr>
        <w:t xml:space="preserve"> mezi sebou smluvní strany sepíšou </w:t>
      </w:r>
      <w:r w:rsidR="00CE625C" w:rsidRPr="006471F0">
        <w:rPr>
          <w:rFonts w:ascii="Arial" w:hAnsi="Arial" w:cs="Arial"/>
          <w:sz w:val="23"/>
          <w:szCs w:val="23"/>
        </w:rPr>
        <w:t>započtení, ve kterém bude vyčíslena částka odpovídající hodnotě technického zhodnocení</w:t>
      </w:r>
      <w:r w:rsidR="00846CC5">
        <w:rPr>
          <w:rFonts w:ascii="Arial" w:hAnsi="Arial" w:cs="Arial"/>
          <w:sz w:val="23"/>
          <w:szCs w:val="23"/>
        </w:rPr>
        <w:t xml:space="preserve"> (240.000 Kč včetně DPH)</w:t>
      </w:r>
      <w:r w:rsidR="00CE625C" w:rsidRPr="006471F0">
        <w:rPr>
          <w:rFonts w:ascii="Arial" w:hAnsi="Arial" w:cs="Arial"/>
          <w:sz w:val="23"/>
          <w:szCs w:val="23"/>
        </w:rPr>
        <w:t xml:space="preserve"> započtená na nájemné</w:t>
      </w:r>
      <w:r w:rsidR="00195067" w:rsidRPr="006471F0">
        <w:rPr>
          <w:rFonts w:ascii="Arial" w:hAnsi="Arial" w:cs="Arial"/>
          <w:sz w:val="23"/>
          <w:szCs w:val="23"/>
        </w:rPr>
        <w:t xml:space="preserve"> a dále zde bude přesně stanovena doba, za kterou nebude nájemce na základě započtení povinen hradit nájemné. K podpisu tohoto započtení je za pronajímatele oprávněn ředitel SpSK.</w:t>
      </w:r>
    </w:p>
    <w:p w14:paraId="6A5D37B3" w14:textId="77777777" w:rsidR="004E74B2" w:rsidRPr="00940A45" w:rsidRDefault="004E74B2" w:rsidP="00940A45">
      <w:pPr>
        <w:widowControl/>
        <w:numPr>
          <w:ilvl w:val="0"/>
          <w:numId w:val="7"/>
        </w:numPr>
        <w:tabs>
          <w:tab w:val="left" w:pos="0"/>
          <w:tab w:val="left" w:pos="360"/>
        </w:tabs>
        <w:suppressAutoHyphens w:val="0"/>
        <w:overflowPunct w:val="0"/>
        <w:autoSpaceDE w:val="0"/>
        <w:autoSpaceDN w:val="0"/>
        <w:adjustRightInd w:val="0"/>
        <w:spacing w:after="120"/>
        <w:ind w:left="720" w:hanging="720"/>
        <w:jc w:val="both"/>
        <w:textAlignment w:val="baseline"/>
        <w:rPr>
          <w:rFonts w:ascii="Arial" w:hAnsi="Arial" w:cs="Arial"/>
          <w:sz w:val="23"/>
          <w:szCs w:val="23"/>
        </w:rPr>
      </w:pPr>
      <w:r>
        <w:rPr>
          <w:rFonts w:ascii="Arial" w:hAnsi="Arial" w:cs="Arial"/>
          <w:sz w:val="23"/>
          <w:szCs w:val="23"/>
        </w:rPr>
        <w:t xml:space="preserve">Pronajímatel uděluje nájemci tímto souhlas s  odepisováním technické zhodnocení předmětu nájmu přesahující hodnotu 240.000 Kč. Zároveň se pronajímatel zavazuje </w:t>
      </w:r>
      <w:r w:rsidRPr="004E74B2">
        <w:rPr>
          <w:rFonts w:ascii="Arial" w:hAnsi="Arial" w:cs="Arial"/>
          <w:sz w:val="23"/>
          <w:szCs w:val="23"/>
        </w:rPr>
        <w:t>oznámit nájemci jak odpisovou skupinu při zahájení odpisování, tak i její případnou změnu</w:t>
      </w:r>
      <w:r>
        <w:rPr>
          <w:rFonts w:ascii="Arial" w:hAnsi="Arial" w:cs="Arial"/>
          <w:sz w:val="23"/>
          <w:szCs w:val="23"/>
        </w:rPr>
        <w:t>.</w:t>
      </w:r>
    </w:p>
    <w:p w14:paraId="152ED041" w14:textId="77777777" w:rsidR="005E2FAC" w:rsidRPr="003355B5" w:rsidRDefault="005E2FAC" w:rsidP="005E2FAC">
      <w:pPr>
        <w:tabs>
          <w:tab w:val="left" w:pos="360"/>
        </w:tabs>
        <w:overflowPunct w:val="0"/>
        <w:autoSpaceDE w:val="0"/>
        <w:autoSpaceDN w:val="0"/>
        <w:adjustRightInd w:val="0"/>
        <w:ind w:left="357"/>
        <w:jc w:val="both"/>
        <w:textAlignment w:val="baseline"/>
        <w:rPr>
          <w:rFonts w:ascii="Arial" w:hAnsi="Arial" w:cs="Arial"/>
          <w:color w:val="FF0000"/>
          <w:sz w:val="22"/>
          <w:szCs w:val="22"/>
          <w:highlight w:val="yellow"/>
        </w:rPr>
      </w:pPr>
    </w:p>
    <w:p w14:paraId="3FF81B9D" w14:textId="77777777" w:rsidR="005E2FAC" w:rsidRPr="00F8452A" w:rsidRDefault="005E2FAC" w:rsidP="00E06E03">
      <w:pPr>
        <w:pStyle w:val="Nadpis1"/>
        <w:numPr>
          <w:ilvl w:val="0"/>
          <w:numId w:val="27"/>
        </w:numPr>
        <w:jc w:val="center"/>
        <w:rPr>
          <w:rFonts w:ascii="Arial" w:hAnsi="Arial" w:cs="Arial"/>
          <w:szCs w:val="24"/>
        </w:rPr>
      </w:pPr>
      <w:r w:rsidRPr="00F8452A">
        <w:rPr>
          <w:rFonts w:ascii="Arial" w:hAnsi="Arial" w:cs="Arial"/>
          <w:szCs w:val="24"/>
        </w:rPr>
        <w:t>Práva a povinnosti pronajímatele</w:t>
      </w:r>
    </w:p>
    <w:p w14:paraId="2C48333F" w14:textId="77777777" w:rsidR="005E2FAC" w:rsidRPr="003355B5" w:rsidRDefault="005E2FAC" w:rsidP="005E2FAC">
      <w:pPr>
        <w:rPr>
          <w:rFonts w:hint="eastAsia"/>
          <w:color w:val="FF0000"/>
        </w:rPr>
      </w:pPr>
    </w:p>
    <w:p w14:paraId="68E2D03A" w14:textId="77777777" w:rsidR="00845B4A" w:rsidRDefault="005E2FAC" w:rsidP="00E24C28">
      <w:pPr>
        <w:widowControl/>
        <w:numPr>
          <w:ilvl w:val="0"/>
          <w:numId w:val="26"/>
        </w:numPr>
        <w:tabs>
          <w:tab w:val="left" w:pos="0"/>
          <w:tab w:val="left" w:pos="360"/>
        </w:tabs>
        <w:suppressAutoHyphens w:val="0"/>
        <w:overflowPunct w:val="0"/>
        <w:autoSpaceDE w:val="0"/>
        <w:autoSpaceDN w:val="0"/>
        <w:adjustRightInd w:val="0"/>
        <w:spacing w:after="120"/>
        <w:jc w:val="both"/>
        <w:textAlignment w:val="baseline"/>
        <w:rPr>
          <w:rFonts w:ascii="Arial" w:hAnsi="Arial" w:cs="Arial"/>
          <w:sz w:val="22"/>
          <w:szCs w:val="22"/>
        </w:rPr>
      </w:pPr>
      <w:r w:rsidRPr="00845B4A">
        <w:rPr>
          <w:rFonts w:ascii="Arial" w:hAnsi="Arial" w:cs="Arial"/>
          <w:sz w:val="22"/>
          <w:szCs w:val="22"/>
        </w:rPr>
        <w:t>Pronajímatel je povinen</w:t>
      </w:r>
      <w:r w:rsidR="00845B4A">
        <w:rPr>
          <w:rFonts w:ascii="Arial" w:hAnsi="Arial" w:cs="Arial"/>
          <w:sz w:val="22"/>
          <w:szCs w:val="22"/>
        </w:rPr>
        <w:t>:</w:t>
      </w:r>
    </w:p>
    <w:p w14:paraId="605B20D4" w14:textId="77777777" w:rsidR="00845B4A" w:rsidRPr="00845B4A" w:rsidRDefault="00845B4A" w:rsidP="00845B4A">
      <w:pPr>
        <w:pStyle w:val="Odstavecseseznamem"/>
        <w:numPr>
          <w:ilvl w:val="0"/>
          <w:numId w:val="17"/>
        </w:numPr>
        <w:tabs>
          <w:tab w:val="left" w:pos="0"/>
          <w:tab w:val="left" w:pos="360"/>
        </w:tabs>
        <w:overflowPunct w:val="0"/>
        <w:autoSpaceDE w:val="0"/>
        <w:autoSpaceDN w:val="0"/>
        <w:adjustRightInd w:val="0"/>
        <w:spacing w:after="120"/>
        <w:jc w:val="both"/>
        <w:textAlignment w:val="baseline"/>
        <w:rPr>
          <w:rFonts w:ascii="Arial" w:hAnsi="Arial" w:cs="Arial"/>
          <w:sz w:val="22"/>
          <w:szCs w:val="22"/>
        </w:rPr>
      </w:pPr>
      <w:r w:rsidRPr="00845B4A">
        <w:rPr>
          <w:rFonts w:ascii="Arial" w:hAnsi="Arial" w:cs="Arial"/>
          <w:sz w:val="22"/>
          <w:szCs w:val="22"/>
        </w:rPr>
        <w:t xml:space="preserve">přenechat předmět nájmu nájemci tak, aby ho mohl užívat k ujednanému </w:t>
      </w:r>
      <w:r w:rsidR="00F8452A">
        <w:rPr>
          <w:rFonts w:ascii="Arial" w:hAnsi="Arial" w:cs="Arial"/>
          <w:sz w:val="22"/>
          <w:szCs w:val="22"/>
        </w:rPr>
        <w:t>účelu</w:t>
      </w:r>
      <w:r w:rsidR="00F8452A" w:rsidRPr="00C53E18">
        <w:rPr>
          <w:rFonts w:asciiTheme="minorHAnsi" w:hAnsiTheme="minorHAnsi" w:cstheme="minorHAnsi"/>
          <w:bCs/>
        </w:rPr>
        <w:t>;</w:t>
      </w:r>
      <w:r>
        <w:rPr>
          <w:rFonts w:ascii="Arial" w:hAnsi="Arial" w:cs="Arial"/>
          <w:sz w:val="22"/>
          <w:szCs w:val="22"/>
        </w:rPr>
        <w:br/>
      </w:r>
    </w:p>
    <w:p w14:paraId="2307441A" w14:textId="77777777" w:rsidR="00845B4A" w:rsidRPr="00F8452A" w:rsidRDefault="005E2FAC" w:rsidP="00845B4A">
      <w:pPr>
        <w:pStyle w:val="Odstavecseseznamem"/>
        <w:numPr>
          <w:ilvl w:val="0"/>
          <w:numId w:val="17"/>
        </w:numPr>
        <w:tabs>
          <w:tab w:val="left" w:pos="0"/>
          <w:tab w:val="left" w:pos="360"/>
        </w:tabs>
        <w:overflowPunct w:val="0"/>
        <w:autoSpaceDE w:val="0"/>
        <w:autoSpaceDN w:val="0"/>
        <w:adjustRightInd w:val="0"/>
        <w:spacing w:after="120"/>
        <w:jc w:val="both"/>
        <w:textAlignment w:val="baseline"/>
        <w:rPr>
          <w:rFonts w:ascii="Arial" w:hAnsi="Arial" w:cs="Arial"/>
          <w:sz w:val="22"/>
          <w:szCs w:val="22"/>
        </w:rPr>
      </w:pPr>
      <w:r w:rsidRPr="00F8452A">
        <w:rPr>
          <w:rFonts w:ascii="Arial" w:hAnsi="Arial" w:cs="Arial"/>
          <w:bCs/>
          <w:sz w:val="22"/>
          <w:szCs w:val="22"/>
        </w:rPr>
        <w:t xml:space="preserve">zajistit nájemci nerušené užívání Předmětu nájmu po dobu </w:t>
      </w:r>
      <w:r w:rsidR="00845B4A" w:rsidRPr="00F8452A">
        <w:rPr>
          <w:rFonts w:ascii="Arial" w:hAnsi="Arial" w:cs="Arial"/>
          <w:bCs/>
          <w:sz w:val="22"/>
          <w:szCs w:val="22"/>
        </w:rPr>
        <w:t xml:space="preserve">trvání nájmu, a to tak, že předmět nájmu bude nájemci a jeho zaměstnancům volně přístupný hlavním vstupem </w:t>
      </w:r>
      <w:r w:rsidR="00845B4A" w:rsidRPr="00D916CC">
        <w:rPr>
          <w:rFonts w:ascii="Arial" w:hAnsi="Arial" w:cs="Arial"/>
          <w:bCs/>
          <w:sz w:val="22"/>
          <w:szCs w:val="22"/>
        </w:rPr>
        <w:t>do zimního stadionu z Masarykova náměstí v době provozu areálu ve všechny dny týdne od 6:00 do 22:00, jinak po dohodě s nájemcem</w:t>
      </w:r>
      <w:r w:rsidR="00F8452A" w:rsidRPr="00D916CC">
        <w:rPr>
          <w:rFonts w:ascii="Arial" w:hAnsi="Arial" w:cs="Arial"/>
          <w:bCs/>
          <w:sz w:val="22"/>
          <w:szCs w:val="22"/>
        </w:rPr>
        <w:t>;</w:t>
      </w:r>
      <w:r w:rsidR="00F8452A" w:rsidRPr="00F8452A">
        <w:rPr>
          <w:rFonts w:ascii="Arial" w:hAnsi="Arial" w:cs="Arial"/>
          <w:bCs/>
          <w:sz w:val="22"/>
          <w:szCs w:val="22"/>
        </w:rPr>
        <w:br/>
      </w:r>
    </w:p>
    <w:p w14:paraId="68CC602D" w14:textId="77777777" w:rsidR="00845B4A" w:rsidRPr="00F8452A" w:rsidRDefault="00845B4A" w:rsidP="00845B4A">
      <w:pPr>
        <w:pStyle w:val="Odstavecseseznamem"/>
        <w:numPr>
          <w:ilvl w:val="0"/>
          <w:numId w:val="17"/>
        </w:numPr>
        <w:tabs>
          <w:tab w:val="left" w:pos="0"/>
          <w:tab w:val="left" w:pos="360"/>
        </w:tabs>
        <w:overflowPunct w:val="0"/>
        <w:autoSpaceDE w:val="0"/>
        <w:autoSpaceDN w:val="0"/>
        <w:adjustRightInd w:val="0"/>
        <w:spacing w:after="120"/>
        <w:jc w:val="both"/>
        <w:textAlignment w:val="baseline"/>
        <w:rPr>
          <w:rFonts w:ascii="Arial" w:hAnsi="Arial" w:cs="Arial"/>
          <w:sz w:val="22"/>
          <w:szCs w:val="22"/>
        </w:rPr>
      </w:pPr>
      <w:r w:rsidRPr="00F8452A">
        <w:rPr>
          <w:rFonts w:ascii="Arial" w:hAnsi="Arial" w:cs="Arial"/>
          <w:bCs/>
          <w:sz w:val="22"/>
          <w:szCs w:val="22"/>
        </w:rPr>
        <w:t>udržovat předmět nájmu v takovém stavu, aby mohl sloužit tomu užívání, pro které byl pronajat</w:t>
      </w:r>
      <w:r w:rsidR="00F8452A" w:rsidRPr="00F8452A">
        <w:rPr>
          <w:rFonts w:ascii="Arial" w:hAnsi="Arial" w:cs="Arial"/>
          <w:bCs/>
          <w:sz w:val="22"/>
          <w:szCs w:val="22"/>
        </w:rPr>
        <w:t>;</w:t>
      </w:r>
      <w:r w:rsidR="00F8452A" w:rsidRPr="00F8452A">
        <w:rPr>
          <w:rFonts w:ascii="Arial" w:hAnsi="Arial" w:cs="Arial"/>
          <w:bCs/>
          <w:sz w:val="22"/>
          <w:szCs w:val="22"/>
        </w:rPr>
        <w:br/>
      </w:r>
    </w:p>
    <w:p w14:paraId="03928A2C" w14:textId="77777777" w:rsidR="00845B4A" w:rsidRPr="00F8452A" w:rsidRDefault="00845B4A" w:rsidP="00845B4A">
      <w:pPr>
        <w:pStyle w:val="Odstavecseseznamem"/>
        <w:numPr>
          <w:ilvl w:val="0"/>
          <w:numId w:val="17"/>
        </w:numPr>
        <w:tabs>
          <w:tab w:val="left" w:pos="0"/>
          <w:tab w:val="left" w:pos="360"/>
        </w:tabs>
        <w:overflowPunct w:val="0"/>
        <w:autoSpaceDE w:val="0"/>
        <w:autoSpaceDN w:val="0"/>
        <w:adjustRightInd w:val="0"/>
        <w:spacing w:after="120"/>
        <w:jc w:val="both"/>
        <w:textAlignment w:val="baseline"/>
        <w:rPr>
          <w:rFonts w:ascii="Arial" w:hAnsi="Arial" w:cs="Arial"/>
          <w:sz w:val="22"/>
          <w:szCs w:val="22"/>
        </w:rPr>
      </w:pPr>
      <w:r w:rsidRPr="00F8452A">
        <w:rPr>
          <w:rFonts w:ascii="Arial" w:hAnsi="Arial" w:cs="Arial"/>
          <w:bCs/>
          <w:sz w:val="22"/>
          <w:szCs w:val="22"/>
        </w:rPr>
        <w:t>bez zbytečného odkladu a na svůj náklad odstranit vzniklé závady a poruchy hlášené nájemcem vyjma závad a poruch, které vznikly zaviněním nájemce</w:t>
      </w:r>
      <w:r w:rsidR="00F8452A" w:rsidRPr="00F8452A">
        <w:rPr>
          <w:rFonts w:ascii="Arial" w:hAnsi="Arial" w:cs="Arial"/>
          <w:bCs/>
          <w:sz w:val="22"/>
          <w:szCs w:val="22"/>
        </w:rPr>
        <w:t>;</w:t>
      </w:r>
      <w:r w:rsidR="00F8452A" w:rsidRPr="00F8452A">
        <w:rPr>
          <w:rFonts w:ascii="Arial" w:hAnsi="Arial" w:cs="Arial"/>
          <w:bCs/>
          <w:sz w:val="22"/>
          <w:szCs w:val="22"/>
        </w:rPr>
        <w:br/>
      </w:r>
    </w:p>
    <w:p w14:paraId="27CB7C13" w14:textId="77777777" w:rsidR="00845B4A" w:rsidRPr="00050BD0" w:rsidRDefault="00845B4A" w:rsidP="00845B4A">
      <w:pPr>
        <w:pStyle w:val="Odstavecseseznamem"/>
        <w:numPr>
          <w:ilvl w:val="0"/>
          <w:numId w:val="17"/>
        </w:numPr>
        <w:tabs>
          <w:tab w:val="left" w:pos="0"/>
          <w:tab w:val="left" w:pos="360"/>
        </w:tabs>
        <w:overflowPunct w:val="0"/>
        <w:autoSpaceDE w:val="0"/>
        <w:autoSpaceDN w:val="0"/>
        <w:adjustRightInd w:val="0"/>
        <w:spacing w:after="120"/>
        <w:jc w:val="both"/>
        <w:textAlignment w:val="baseline"/>
        <w:rPr>
          <w:rFonts w:ascii="Arial" w:hAnsi="Arial" w:cs="Arial"/>
          <w:sz w:val="22"/>
          <w:szCs w:val="22"/>
        </w:rPr>
      </w:pPr>
      <w:r w:rsidRPr="00F8452A">
        <w:rPr>
          <w:rFonts w:ascii="Arial" w:hAnsi="Arial" w:cs="Arial"/>
          <w:bCs/>
          <w:sz w:val="22"/>
          <w:szCs w:val="22"/>
        </w:rPr>
        <w:t>zachovávat mlčenlivost o všech skutečnostech a informacích týkajících se nájemce, jeho zaměstnanců a obchodních partnerů, které se dozvěděl v souvislosti s prováděním oprav, údržby, prohlídky, revize apod. Tato povinnost se vztahuje rovněž na všechny osoby zplnomocněné pronajímatelem ke vstupu do předmětu nájmu, a to za jakýmkoliv účelem;</w:t>
      </w:r>
    </w:p>
    <w:p w14:paraId="4463A052" w14:textId="77777777" w:rsidR="00050BD0" w:rsidRPr="00F8452A" w:rsidRDefault="00050BD0" w:rsidP="00050BD0">
      <w:pPr>
        <w:pStyle w:val="Odstavecseseznamem"/>
        <w:tabs>
          <w:tab w:val="left" w:pos="0"/>
          <w:tab w:val="left" w:pos="360"/>
        </w:tabs>
        <w:overflowPunct w:val="0"/>
        <w:autoSpaceDE w:val="0"/>
        <w:autoSpaceDN w:val="0"/>
        <w:adjustRightInd w:val="0"/>
        <w:spacing w:after="120"/>
        <w:jc w:val="both"/>
        <w:textAlignment w:val="baseline"/>
        <w:rPr>
          <w:rFonts w:ascii="Arial" w:hAnsi="Arial" w:cs="Arial"/>
          <w:sz w:val="22"/>
          <w:szCs w:val="22"/>
        </w:rPr>
      </w:pPr>
    </w:p>
    <w:p w14:paraId="3D0A4534" w14:textId="77777777" w:rsidR="00845B4A" w:rsidRPr="00F8452A" w:rsidRDefault="00845B4A" w:rsidP="00845B4A">
      <w:pPr>
        <w:pStyle w:val="Odstavecseseznamem"/>
        <w:numPr>
          <w:ilvl w:val="0"/>
          <w:numId w:val="17"/>
        </w:numPr>
        <w:tabs>
          <w:tab w:val="left" w:pos="0"/>
          <w:tab w:val="left" w:pos="360"/>
        </w:tabs>
        <w:overflowPunct w:val="0"/>
        <w:autoSpaceDE w:val="0"/>
        <w:autoSpaceDN w:val="0"/>
        <w:adjustRightInd w:val="0"/>
        <w:spacing w:after="120"/>
        <w:jc w:val="both"/>
        <w:textAlignment w:val="baseline"/>
        <w:rPr>
          <w:rFonts w:ascii="Arial" w:hAnsi="Arial" w:cs="Arial"/>
          <w:sz w:val="22"/>
          <w:szCs w:val="22"/>
        </w:rPr>
      </w:pPr>
      <w:r w:rsidRPr="00F8452A">
        <w:rPr>
          <w:rFonts w:ascii="Arial" w:hAnsi="Arial" w:cs="Arial"/>
          <w:bCs/>
          <w:sz w:val="22"/>
          <w:szCs w:val="22"/>
        </w:rPr>
        <w:t>dbát na řádný stav elektroinstalace v předmětu nájmu podle předepsaných revizních zpráv a tyto revize provádět v předepsaných lhůtách stanovených obecně závaznými právními předpisy či technickými normami po celou dobu trvání nájmu, a to na svůj náklad;</w:t>
      </w:r>
      <w:r w:rsidR="00F8452A" w:rsidRPr="00F8452A">
        <w:rPr>
          <w:rFonts w:ascii="Arial" w:hAnsi="Arial" w:cs="Arial"/>
          <w:bCs/>
          <w:sz w:val="22"/>
          <w:szCs w:val="22"/>
        </w:rPr>
        <w:br/>
      </w:r>
    </w:p>
    <w:p w14:paraId="4E0DA672" w14:textId="77777777" w:rsidR="001640C7" w:rsidRPr="008D317E" w:rsidRDefault="00845B4A" w:rsidP="008D317E">
      <w:pPr>
        <w:pStyle w:val="Odstavecseseznamem"/>
        <w:numPr>
          <w:ilvl w:val="0"/>
          <w:numId w:val="17"/>
        </w:numPr>
        <w:tabs>
          <w:tab w:val="left" w:pos="0"/>
          <w:tab w:val="left" w:pos="360"/>
        </w:tabs>
        <w:overflowPunct w:val="0"/>
        <w:autoSpaceDE w:val="0"/>
        <w:autoSpaceDN w:val="0"/>
        <w:adjustRightInd w:val="0"/>
        <w:spacing w:after="120"/>
        <w:jc w:val="both"/>
        <w:textAlignment w:val="baseline"/>
        <w:rPr>
          <w:rFonts w:ascii="Arial" w:hAnsi="Arial" w:cs="Arial"/>
          <w:sz w:val="22"/>
          <w:szCs w:val="22"/>
        </w:rPr>
      </w:pPr>
      <w:r w:rsidRPr="00F8452A">
        <w:rPr>
          <w:rFonts w:ascii="Arial" w:hAnsi="Arial" w:cs="Arial"/>
          <w:bCs/>
          <w:sz w:val="22"/>
          <w:szCs w:val="22"/>
        </w:rPr>
        <w:t>protokolárně převzít předmět nájmu po skončení nájemního vztahu</w:t>
      </w:r>
      <w:r w:rsidR="00F8452A" w:rsidRPr="00F8452A">
        <w:rPr>
          <w:rFonts w:ascii="Arial" w:hAnsi="Arial" w:cs="Arial"/>
          <w:bCs/>
          <w:sz w:val="22"/>
          <w:szCs w:val="22"/>
        </w:rPr>
        <w:t>;</w:t>
      </w:r>
    </w:p>
    <w:p w14:paraId="7CB732FC" w14:textId="77777777" w:rsidR="001640C7" w:rsidRPr="004B7B89" w:rsidRDefault="001640C7" w:rsidP="004B7B89">
      <w:pPr>
        <w:pStyle w:val="Odstavecseseznamem"/>
        <w:tabs>
          <w:tab w:val="left" w:pos="0"/>
          <w:tab w:val="left" w:pos="360"/>
        </w:tabs>
        <w:overflowPunct w:val="0"/>
        <w:autoSpaceDE w:val="0"/>
        <w:autoSpaceDN w:val="0"/>
        <w:adjustRightInd w:val="0"/>
        <w:spacing w:after="120"/>
        <w:jc w:val="both"/>
        <w:textAlignment w:val="baseline"/>
        <w:rPr>
          <w:rFonts w:ascii="Arial" w:hAnsi="Arial" w:cs="Arial"/>
          <w:sz w:val="22"/>
          <w:szCs w:val="22"/>
        </w:rPr>
      </w:pPr>
    </w:p>
    <w:p w14:paraId="1B2BEA01" w14:textId="77777777" w:rsidR="00F8452A" w:rsidRPr="004B7B89" w:rsidRDefault="004B7B89" w:rsidP="004B7B89">
      <w:pPr>
        <w:pStyle w:val="Odstavecseseznamem"/>
        <w:numPr>
          <w:ilvl w:val="0"/>
          <w:numId w:val="17"/>
        </w:numPr>
        <w:tabs>
          <w:tab w:val="left" w:pos="0"/>
          <w:tab w:val="left" w:pos="360"/>
        </w:tabs>
        <w:overflowPunct w:val="0"/>
        <w:autoSpaceDE w:val="0"/>
        <w:autoSpaceDN w:val="0"/>
        <w:adjustRightInd w:val="0"/>
        <w:spacing w:after="120"/>
        <w:jc w:val="both"/>
        <w:textAlignment w:val="baseline"/>
        <w:rPr>
          <w:rFonts w:ascii="Arial" w:hAnsi="Arial" w:cs="Arial"/>
          <w:color w:val="FF0000"/>
          <w:sz w:val="22"/>
          <w:szCs w:val="22"/>
        </w:rPr>
      </w:pPr>
      <w:r w:rsidRPr="00571A25">
        <w:rPr>
          <w:rFonts w:ascii="Arial" w:hAnsi="Arial" w:cs="Arial"/>
          <w:bCs/>
          <w:color w:val="000000" w:themeColor="text1"/>
          <w:sz w:val="22"/>
          <w:szCs w:val="22"/>
        </w:rPr>
        <w:t xml:space="preserve">v případě přerušení dodávek tepla a el. </w:t>
      </w:r>
      <w:r w:rsidR="00D916CC">
        <w:rPr>
          <w:rFonts w:ascii="Arial" w:hAnsi="Arial" w:cs="Arial"/>
          <w:bCs/>
          <w:color w:val="000000" w:themeColor="text1"/>
          <w:sz w:val="22"/>
          <w:szCs w:val="22"/>
        </w:rPr>
        <w:t>e</w:t>
      </w:r>
      <w:r w:rsidRPr="00571A25">
        <w:rPr>
          <w:rFonts w:ascii="Arial" w:hAnsi="Arial" w:cs="Arial"/>
          <w:bCs/>
          <w:color w:val="000000" w:themeColor="text1"/>
          <w:sz w:val="22"/>
          <w:szCs w:val="22"/>
        </w:rPr>
        <w:t xml:space="preserve">nergie o této skutečnosti informovat nájemce minimálně </w:t>
      </w:r>
      <w:r w:rsidR="001640C7">
        <w:rPr>
          <w:rFonts w:ascii="Arial" w:hAnsi="Arial" w:cs="Arial"/>
          <w:bCs/>
          <w:color w:val="000000" w:themeColor="text1"/>
          <w:sz w:val="22"/>
          <w:szCs w:val="22"/>
        </w:rPr>
        <w:t xml:space="preserve">v </w:t>
      </w:r>
      <w:proofErr w:type="gramStart"/>
      <w:r w:rsidRPr="00571A25">
        <w:rPr>
          <w:rFonts w:ascii="Arial" w:hAnsi="Arial" w:cs="Arial"/>
          <w:bCs/>
          <w:color w:val="000000" w:themeColor="text1"/>
          <w:sz w:val="22"/>
          <w:szCs w:val="22"/>
        </w:rPr>
        <w:t xml:space="preserve">5 </w:t>
      </w:r>
      <w:r w:rsidR="002920E4" w:rsidRPr="00571A25">
        <w:rPr>
          <w:rFonts w:ascii="Arial" w:hAnsi="Arial" w:cs="Arial"/>
          <w:bCs/>
          <w:color w:val="000000" w:themeColor="text1"/>
          <w:sz w:val="22"/>
          <w:szCs w:val="22"/>
        </w:rPr>
        <w:t>denním</w:t>
      </w:r>
      <w:proofErr w:type="gramEnd"/>
      <w:r w:rsidRPr="00571A25">
        <w:rPr>
          <w:rFonts w:ascii="Arial" w:hAnsi="Arial" w:cs="Arial"/>
          <w:bCs/>
          <w:color w:val="000000" w:themeColor="text1"/>
          <w:sz w:val="22"/>
          <w:szCs w:val="22"/>
        </w:rPr>
        <w:t xml:space="preserve"> předstihu. Tato povinnost se netýká havárií vzniklých na </w:t>
      </w:r>
      <w:proofErr w:type="spellStart"/>
      <w:r w:rsidRPr="00571A25">
        <w:rPr>
          <w:rFonts w:ascii="Arial" w:hAnsi="Arial" w:cs="Arial"/>
          <w:bCs/>
          <w:color w:val="000000" w:themeColor="text1"/>
          <w:sz w:val="22"/>
          <w:szCs w:val="22"/>
        </w:rPr>
        <w:t>energ</w:t>
      </w:r>
      <w:proofErr w:type="spellEnd"/>
      <w:r w:rsidRPr="00571A25">
        <w:rPr>
          <w:rFonts w:ascii="Arial" w:hAnsi="Arial" w:cs="Arial"/>
          <w:bCs/>
          <w:color w:val="000000" w:themeColor="text1"/>
          <w:sz w:val="22"/>
          <w:szCs w:val="22"/>
        </w:rPr>
        <w:t>.</w:t>
      </w:r>
      <w:r w:rsidR="001640C7">
        <w:rPr>
          <w:rFonts w:ascii="Arial" w:hAnsi="Arial" w:cs="Arial"/>
          <w:bCs/>
          <w:color w:val="000000" w:themeColor="text1"/>
          <w:sz w:val="22"/>
          <w:szCs w:val="22"/>
        </w:rPr>
        <w:t xml:space="preserve"> z</w:t>
      </w:r>
      <w:r w:rsidRPr="00571A25">
        <w:rPr>
          <w:rFonts w:ascii="Arial" w:hAnsi="Arial" w:cs="Arial"/>
          <w:bCs/>
          <w:color w:val="000000" w:themeColor="text1"/>
          <w:sz w:val="22"/>
          <w:szCs w:val="22"/>
        </w:rPr>
        <w:t>drojích.</w:t>
      </w:r>
      <w:r w:rsidR="00F8452A" w:rsidRPr="004B7B89">
        <w:rPr>
          <w:rFonts w:ascii="Arial" w:hAnsi="Arial" w:cs="Arial"/>
          <w:bCs/>
          <w:sz w:val="22"/>
          <w:szCs w:val="22"/>
        </w:rPr>
        <w:br/>
      </w:r>
    </w:p>
    <w:p w14:paraId="7EBCF6F6" w14:textId="77777777" w:rsidR="005E2FAC" w:rsidRPr="00F8452A" w:rsidRDefault="005E2FAC" w:rsidP="00E24C28">
      <w:pPr>
        <w:pStyle w:val="Odstavecseseznamem"/>
        <w:numPr>
          <w:ilvl w:val="0"/>
          <w:numId w:val="26"/>
        </w:numPr>
        <w:tabs>
          <w:tab w:val="left" w:pos="0"/>
          <w:tab w:val="left" w:pos="360"/>
        </w:tabs>
        <w:overflowPunct w:val="0"/>
        <w:autoSpaceDE w:val="0"/>
        <w:autoSpaceDN w:val="0"/>
        <w:adjustRightInd w:val="0"/>
        <w:spacing w:after="120"/>
        <w:ind w:left="720" w:hanging="720"/>
        <w:jc w:val="both"/>
        <w:textAlignment w:val="baseline"/>
        <w:rPr>
          <w:rFonts w:ascii="Arial" w:hAnsi="Arial" w:cs="Arial"/>
          <w:sz w:val="22"/>
          <w:szCs w:val="22"/>
        </w:rPr>
      </w:pPr>
      <w:r w:rsidRPr="00F8452A">
        <w:rPr>
          <w:rFonts w:ascii="Arial" w:hAnsi="Arial" w:cs="Arial"/>
          <w:bCs/>
          <w:sz w:val="22"/>
          <w:szCs w:val="22"/>
        </w:rPr>
        <w:t>Pronajímatel je oprávněn vstoupit do Předmětu nájmu v přítomnosti nájemce nebo osoby oprávněné jednat jménem nájemce</w:t>
      </w:r>
      <w:r w:rsidR="00F8452A">
        <w:rPr>
          <w:rFonts w:ascii="Arial" w:hAnsi="Arial" w:cs="Arial"/>
          <w:bCs/>
          <w:sz w:val="22"/>
          <w:szCs w:val="22"/>
        </w:rPr>
        <w:t xml:space="preserve"> na základě písemného zmocnění</w:t>
      </w:r>
      <w:r w:rsidRPr="00F8452A">
        <w:rPr>
          <w:rFonts w:ascii="Arial" w:hAnsi="Arial" w:cs="Arial"/>
          <w:bCs/>
          <w:sz w:val="22"/>
          <w:szCs w:val="22"/>
        </w:rPr>
        <w:t xml:space="preserve">, a to zejména za účelem kontroly dodržování podmínek této smlouvy, jakož i provádění údržby, nutných oprav či provádění kontroly elektrického, vodovodního a dalšího </w:t>
      </w:r>
      <w:r w:rsidRPr="00F8452A">
        <w:rPr>
          <w:rFonts w:ascii="Arial" w:hAnsi="Arial" w:cs="Arial"/>
          <w:bCs/>
          <w:sz w:val="22"/>
          <w:szCs w:val="22"/>
        </w:rPr>
        <w:lastRenderedPageBreak/>
        <w:t xml:space="preserve">vedení a zařízení, jestliže je toto zapotřebí, a to v provozních hodinách nájemce. Za provozní hodiny nájemce se považuje doba od </w:t>
      </w:r>
      <w:r w:rsidR="00050BD0">
        <w:rPr>
          <w:rFonts w:ascii="Arial" w:hAnsi="Arial" w:cs="Arial"/>
          <w:bCs/>
          <w:sz w:val="22"/>
          <w:szCs w:val="22"/>
        </w:rPr>
        <w:t>6</w:t>
      </w:r>
      <w:r w:rsidRPr="00050BD0">
        <w:rPr>
          <w:rFonts w:ascii="Arial" w:hAnsi="Arial" w:cs="Arial"/>
          <w:bCs/>
          <w:sz w:val="22"/>
          <w:szCs w:val="22"/>
        </w:rPr>
        <w:t>:00 do 2</w:t>
      </w:r>
      <w:r w:rsidR="00050BD0">
        <w:rPr>
          <w:rFonts w:ascii="Arial" w:hAnsi="Arial" w:cs="Arial"/>
          <w:bCs/>
          <w:sz w:val="22"/>
          <w:szCs w:val="22"/>
        </w:rPr>
        <w:t>2</w:t>
      </w:r>
      <w:r w:rsidRPr="00050BD0">
        <w:rPr>
          <w:rFonts w:ascii="Arial" w:hAnsi="Arial" w:cs="Arial"/>
          <w:bCs/>
          <w:sz w:val="22"/>
          <w:szCs w:val="22"/>
        </w:rPr>
        <w:t>:00</w:t>
      </w:r>
      <w:r w:rsidRPr="00F8452A">
        <w:rPr>
          <w:rFonts w:ascii="Arial" w:hAnsi="Arial" w:cs="Arial"/>
          <w:bCs/>
          <w:sz w:val="22"/>
          <w:szCs w:val="22"/>
        </w:rPr>
        <w:t xml:space="preserve"> každého dne týdne, jakož i kterákoliv jiná doba, ve které je nájemce v předmětu nájmu přítomen.  Toto oprávnění mají rovněž osoby pronajímatelem písemně zmocněné.</w:t>
      </w:r>
    </w:p>
    <w:p w14:paraId="325B29F6" w14:textId="77777777" w:rsidR="00953D81" w:rsidRDefault="005E2FAC" w:rsidP="00E24C28">
      <w:pPr>
        <w:widowControl/>
        <w:numPr>
          <w:ilvl w:val="0"/>
          <w:numId w:val="26"/>
        </w:numPr>
        <w:tabs>
          <w:tab w:val="left" w:pos="0"/>
          <w:tab w:val="left" w:pos="360"/>
        </w:tabs>
        <w:suppressAutoHyphens w:val="0"/>
        <w:overflowPunct w:val="0"/>
        <w:autoSpaceDE w:val="0"/>
        <w:autoSpaceDN w:val="0"/>
        <w:adjustRightInd w:val="0"/>
        <w:spacing w:after="120"/>
        <w:ind w:left="720" w:hanging="720"/>
        <w:jc w:val="both"/>
        <w:textAlignment w:val="baseline"/>
        <w:rPr>
          <w:rFonts w:ascii="Arial" w:hAnsi="Arial" w:cs="Arial"/>
          <w:sz w:val="22"/>
          <w:szCs w:val="22"/>
        </w:rPr>
      </w:pPr>
      <w:r w:rsidRPr="00F8452A">
        <w:rPr>
          <w:rFonts w:ascii="Arial" w:hAnsi="Arial" w:cs="Arial"/>
          <w:bCs/>
          <w:sz w:val="22"/>
          <w:szCs w:val="22"/>
        </w:rPr>
        <w:t xml:space="preserve">Pronajímatel je oprávněn vstoupit do Předmětu nájmu i bez přítomnosti Nájemce nebo osoby oprávněné jednat jménem Nájemce, vyžaduje-li to náhle vzniklý havarijní stav či jiná podobná skutečnost a prokáže-li, že před takovým vstupem nemohl při vynaložení </w:t>
      </w:r>
      <w:r w:rsidRPr="00F8452A">
        <w:rPr>
          <w:rFonts w:ascii="Arial" w:hAnsi="Arial" w:cs="Arial"/>
          <w:bCs/>
          <w:sz w:val="22"/>
          <w:szCs w:val="22"/>
        </w:rPr>
        <w:br/>
        <w:t xml:space="preserve">a vyčerpání všech možností zajistit přítomnost nájemce nebo osoby </w:t>
      </w:r>
      <w:r w:rsidR="00953D81">
        <w:rPr>
          <w:rFonts w:ascii="Arial" w:hAnsi="Arial" w:cs="Arial"/>
          <w:bCs/>
          <w:sz w:val="22"/>
          <w:szCs w:val="22"/>
        </w:rPr>
        <w:t>oprávněné jednat jménem nájemce.</w:t>
      </w:r>
    </w:p>
    <w:p w14:paraId="6E65A01A" w14:textId="77777777" w:rsidR="006F6F85" w:rsidRDefault="00953D81" w:rsidP="00E24C28">
      <w:pPr>
        <w:widowControl/>
        <w:numPr>
          <w:ilvl w:val="0"/>
          <w:numId w:val="26"/>
        </w:numPr>
        <w:tabs>
          <w:tab w:val="left" w:pos="0"/>
          <w:tab w:val="left" w:pos="360"/>
        </w:tabs>
        <w:suppressAutoHyphens w:val="0"/>
        <w:overflowPunct w:val="0"/>
        <w:autoSpaceDE w:val="0"/>
        <w:autoSpaceDN w:val="0"/>
        <w:adjustRightInd w:val="0"/>
        <w:spacing w:after="120"/>
        <w:ind w:left="720" w:hanging="720"/>
        <w:jc w:val="both"/>
        <w:textAlignment w:val="baseline"/>
        <w:rPr>
          <w:rFonts w:ascii="Arial" w:hAnsi="Arial" w:cs="Arial"/>
          <w:sz w:val="22"/>
          <w:szCs w:val="22"/>
        </w:rPr>
      </w:pPr>
      <w:r w:rsidRPr="00953D81">
        <w:rPr>
          <w:rFonts w:ascii="Arial" w:hAnsi="Arial" w:cs="Arial"/>
          <w:sz w:val="22"/>
          <w:szCs w:val="22"/>
        </w:rPr>
        <w:t>Pronajímatel neručí za věci nájemce umístěné v předmětu nájmu</w:t>
      </w:r>
      <w:r w:rsidR="000C2520">
        <w:rPr>
          <w:rFonts w:ascii="Arial" w:hAnsi="Arial" w:cs="Arial"/>
          <w:sz w:val="22"/>
          <w:szCs w:val="22"/>
        </w:rPr>
        <w:t xml:space="preserve"> a neodpovídá za škody vzniklé na majetku a zdraví návštěvníků fitness centra</w:t>
      </w:r>
      <w:r w:rsidRPr="00953D81">
        <w:rPr>
          <w:rFonts w:ascii="Arial" w:hAnsi="Arial" w:cs="Arial"/>
          <w:sz w:val="22"/>
          <w:szCs w:val="22"/>
        </w:rPr>
        <w:t xml:space="preserve">. </w:t>
      </w:r>
    </w:p>
    <w:p w14:paraId="4BBBE833" w14:textId="77777777" w:rsidR="005E2FAC" w:rsidRPr="003355B5" w:rsidRDefault="005E2FAC" w:rsidP="005E2FAC">
      <w:pPr>
        <w:tabs>
          <w:tab w:val="left" w:pos="360"/>
        </w:tabs>
        <w:overflowPunct w:val="0"/>
        <w:autoSpaceDE w:val="0"/>
        <w:autoSpaceDN w:val="0"/>
        <w:adjustRightInd w:val="0"/>
        <w:jc w:val="both"/>
        <w:textAlignment w:val="baseline"/>
        <w:rPr>
          <w:rFonts w:ascii="Arial" w:hAnsi="Arial" w:cs="Arial"/>
          <w:color w:val="FF0000"/>
          <w:sz w:val="22"/>
          <w:szCs w:val="22"/>
        </w:rPr>
      </w:pPr>
    </w:p>
    <w:p w14:paraId="02C7D5F5" w14:textId="77777777" w:rsidR="005E2FAC" w:rsidRPr="009747EA" w:rsidRDefault="005E2FAC" w:rsidP="00E06E03">
      <w:pPr>
        <w:pStyle w:val="Nadpis1"/>
        <w:numPr>
          <w:ilvl w:val="0"/>
          <w:numId w:val="27"/>
        </w:numPr>
        <w:jc w:val="center"/>
        <w:rPr>
          <w:rFonts w:ascii="Arial" w:hAnsi="Arial" w:cs="Arial"/>
          <w:szCs w:val="24"/>
        </w:rPr>
      </w:pPr>
      <w:r w:rsidRPr="009747EA">
        <w:rPr>
          <w:rFonts w:ascii="Arial" w:hAnsi="Arial" w:cs="Arial"/>
          <w:szCs w:val="24"/>
        </w:rPr>
        <w:t>Práva a povinnosti nájemce</w:t>
      </w:r>
    </w:p>
    <w:p w14:paraId="4767BAEC" w14:textId="77777777" w:rsidR="005E2FAC" w:rsidRPr="009747EA" w:rsidRDefault="005E2FAC" w:rsidP="005E2FAC">
      <w:pPr>
        <w:rPr>
          <w:rFonts w:hint="eastAsia"/>
        </w:rPr>
      </w:pPr>
    </w:p>
    <w:p w14:paraId="717ABBF0" w14:textId="77777777" w:rsidR="009747EA" w:rsidRPr="009747EA" w:rsidRDefault="005E2FAC" w:rsidP="005E2FAC">
      <w:pPr>
        <w:widowControl/>
        <w:numPr>
          <w:ilvl w:val="0"/>
          <w:numId w:val="8"/>
        </w:numPr>
        <w:tabs>
          <w:tab w:val="left" w:pos="1800"/>
        </w:tabs>
        <w:suppressAutoHyphens w:val="0"/>
        <w:overflowPunct w:val="0"/>
        <w:autoSpaceDE w:val="0"/>
        <w:autoSpaceDN w:val="0"/>
        <w:adjustRightInd w:val="0"/>
        <w:spacing w:after="120"/>
        <w:ind w:left="720" w:hanging="720"/>
        <w:jc w:val="both"/>
        <w:textAlignment w:val="baseline"/>
        <w:rPr>
          <w:rFonts w:ascii="Arial" w:hAnsi="Arial" w:cs="Arial"/>
          <w:sz w:val="22"/>
          <w:szCs w:val="22"/>
        </w:rPr>
      </w:pPr>
      <w:r w:rsidRPr="009747EA">
        <w:rPr>
          <w:rFonts w:ascii="Arial" w:hAnsi="Arial" w:cs="Arial"/>
          <w:sz w:val="22"/>
          <w:szCs w:val="22"/>
        </w:rPr>
        <w:t>Nájemce je oprávněn</w:t>
      </w:r>
      <w:r w:rsidR="009747EA" w:rsidRPr="009747EA">
        <w:rPr>
          <w:rFonts w:ascii="Arial" w:hAnsi="Arial" w:cs="Arial"/>
          <w:sz w:val="22"/>
          <w:szCs w:val="22"/>
        </w:rPr>
        <w:t>:</w:t>
      </w:r>
    </w:p>
    <w:p w14:paraId="0C88CC9E" w14:textId="77777777" w:rsidR="005E2FAC" w:rsidRDefault="005E2FAC" w:rsidP="00E24C28">
      <w:pPr>
        <w:pStyle w:val="Odstavecseseznamem"/>
        <w:numPr>
          <w:ilvl w:val="2"/>
          <w:numId w:val="26"/>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9747EA">
        <w:rPr>
          <w:rFonts w:ascii="Arial" w:hAnsi="Arial" w:cs="Arial"/>
          <w:sz w:val="22"/>
          <w:szCs w:val="22"/>
        </w:rPr>
        <w:t>užívat předmět nájmu v rozsahu a účelu dle této smlouvy, a to po celou dobu trvání nájmu</w:t>
      </w:r>
      <w:r w:rsidR="009747EA" w:rsidRPr="009747EA">
        <w:rPr>
          <w:rFonts w:ascii="Arial" w:hAnsi="Arial" w:cs="Arial"/>
          <w:sz w:val="22"/>
          <w:szCs w:val="22"/>
        </w:rPr>
        <w:t>;</w:t>
      </w:r>
    </w:p>
    <w:p w14:paraId="771E888F" w14:textId="77777777" w:rsidR="004916C7" w:rsidRPr="009747EA" w:rsidRDefault="004916C7" w:rsidP="004916C7">
      <w:pPr>
        <w:pStyle w:val="Odstavecseseznamem"/>
        <w:tabs>
          <w:tab w:val="left" w:pos="1800"/>
        </w:tabs>
        <w:overflowPunct w:val="0"/>
        <w:autoSpaceDE w:val="0"/>
        <w:autoSpaceDN w:val="0"/>
        <w:adjustRightInd w:val="0"/>
        <w:spacing w:after="120"/>
        <w:ind w:left="924"/>
        <w:jc w:val="both"/>
        <w:textAlignment w:val="baseline"/>
        <w:rPr>
          <w:rFonts w:ascii="Arial" w:hAnsi="Arial" w:cs="Arial"/>
          <w:sz w:val="22"/>
          <w:szCs w:val="22"/>
        </w:rPr>
      </w:pPr>
    </w:p>
    <w:p w14:paraId="6969DADF" w14:textId="77777777" w:rsidR="009747EA" w:rsidRPr="009747EA" w:rsidRDefault="009747EA" w:rsidP="00E24C28">
      <w:pPr>
        <w:pStyle w:val="Odstavecseseznamem"/>
        <w:numPr>
          <w:ilvl w:val="2"/>
          <w:numId w:val="26"/>
        </w:numPr>
        <w:tabs>
          <w:tab w:val="left" w:pos="1800"/>
        </w:tabs>
        <w:overflowPunct w:val="0"/>
        <w:autoSpaceDE w:val="0"/>
        <w:autoSpaceDN w:val="0"/>
        <w:adjustRightInd w:val="0"/>
        <w:spacing w:after="120"/>
        <w:ind w:left="924" w:hanging="357"/>
        <w:jc w:val="both"/>
        <w:textAlignment w:val="baseline"/>
        <w:rPr>
          <w:rFonts w:ascii="Arial" w:hAnsi="Arial" w:cs="Arial"/>
          <w:color w:val="FF0000"/>
          <w:sz w:val="22"/>
          <w:szCs w:val="22"/>
        </w:rPr>
      </w:pPr>
      <w:r w:rsidRPr="009747EA">
        <w:rPr>
          <w:rFonts w:ascii="Arial" w:hAnsi="Arial" w:cs="Arial"/>
          <w:sz w:val="22"/>
          <w:szCs w:val="22"/>
        </w:rPr>
        <w:t>Po předchozím písemném souhlasu pronajímatele provést stavební či jakoukoliv jinou změnu předmětu nájmu, a to na svůj náklad a bez nároku na jeho kompenzaci pronajímatelem</w:t>
      </w:r>
      <w:r w:rsidR="00050BD0">
        <w:rPr>
          <w:rFonts w:ascii="Arial" w:hAnsi="Arial" w:cs="Arial"/>
          <w:sz w:val="22"/>
          <w:szCs w:val="22"/>
        </w:rPr>
        <w:t xml:space="preserve"> (to se nevztahuje na ujednání stanovená v čl. 7 této smlouvy)</w:t>
      </w:r>
      <w:r w:rsidRPr="009747EA">
        <w:rPr>
          <w:rFonts w:ascii="Arial" w:hAnsi="Arial" w:cs="Arial"/>
          <w:sz w:val="22"/>
          <w:szCs w:val="22"/>
        </w:rPr>
        <w:t>;</w:t>
      </w:r>
      <w:r w:rsidRPr="009747EA">
        <w:rPr>
          <w:rFonts w:ascii="Arial" w:hAnsi="Arial" w:cs="Arial"/>
          <w:sz w:val="22"/>
          <w:szCs w:val="22"/>
        </w:rPr>
        <w:br/>
      </w:r>
    </w:p>
    <w:p w14:paraId="1CFE7FD8" w14:textId="77777777" w:rsidR="009747EA" w:rsidRPr="00050BD0" w:rsidRDefault="009747EA" w:rsidP="00E24C28">
      <w:pPr>
        <w:pStyle w:val="Odstavecseseznamem"/>
        <w:numPr>
          <w:ilvl w:val="2"/>
          <w:numId w:val="26"/>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050BD0">
        <w:rPr>
          <w:rFonts w:ascii="Arial" w:hAnsi="Arial" w:cs="Arial"/>
          <w:sz w:val="22"/>
          <w:szCs w:val="22"/>
        </w:rPr>
        <w:t>Umístit na budově, ve které se nachází předmět nájmu, a na vstupních dveřích budovy, informační tabuli o své firmě a provozní době;</w:t>
      </w:r>
      <w:r w:rsidRPr="00050BD0">
        <w:rPr>
          <w:rFonts w:ascii="Arial" w:hAnsi="Arial" w:cs="Arial"/>
          <w:sz w:val="22"/>
          <w:szCs w:val="22"/>
        </w:rPr>
        <w:br/>
      </w:r>
    </w:p>
    <w:p w14:paraId="6A7B4B59" w14:textId="77777777" w:rsidR="009747EA" w:rsidRPr="00050BD0" w:rsidRDefault="009747EA" w:rsidP="00E24C28">
      <w:pPr>
        <w:pStyle w:val="Odstavecseseznamem"/>
        <w:numPr>
          <w:ilvl w:val="2"/>
          <w:numId w:val="26"/>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050BD0">
        <w:rPr>
          <w:rFonts w:ascii="Arial" w:hAnsi="Arial" w:cs="Arial"/>
          <w:sz w:val="22"/>
          <w:szCs w:val="22"/>
        </w:rPr>
        <w:t>předchozím písemném souhlas</w:t>
      </w:r>
      <w:r w:rsidR="001640C7">
        <w:rPr>
          <w:rFonts w:ascii="Arial" w:hAnsi="Arial" w:cs="Arial"/>
          <w:sz w:val="22"/>
          <w:szCs w:val="22"/>
        </w:rPr>
        <w:t>u pronajímatele opatřit budovu</w:t>
      </w:r>
      <w:r w:rsidRPr="00050BD0">
        <w:rPr>
          <w:rFonts w:ascii="Arial" w:hAnsi="Arial" w:cs="Arial"/>
          <w:sz w:val="22"/>
          <w:szCs w:val="22"/>
        </w:rPr>
        <w:t>, ve které se nachází předmět nájmu, jinými reklamními štíty, návěstními a podobnými znameními či informacemi o vlastním provozu, přičemž po skončení nájmu tyto odstraní a uvede dotčenou část budovy do původního stavu;</w:t>
      </w:r>
    </w:p>
    <w:p w14:paraId="170672EC" w14:textId="77777777" w:rsidR="004B50D3" w:rsidRPr="004B50D3" w:rsidRDefault="004B50D3" w:rsidP="004B50D3">
      <w:pPr>
        <w:pStyle w:val="Odstavecseseznamem"/>
        <w:tabs>
          <w:tab w:val="left" w:pos="1800"/>
        </w:tabs>
        <w:overflowPunct w:val="0"/>
        <w:autoSpaceDE w:val="0"/>
        <w:autoSpaceDN w:val="0"/>
        <w:adjustRightInd w:val="0"/>
        <w:spacing w:after="120"/>
        <w:ind w:left="924"/>
        <w:jc w:val="both"/>
        <w:textAlignment w:val="baseline"/>
        <w:rPr>
          <w:rFonts w:ascii="Arial" w:hAnsi="Arial" w:cs="Arial"/>
          <w:color w:val="FF0000"/>
          <w:sz w:val="22"/>
          <w:szCs w:val="22"/>
          <w:highlight w:val="yellow"/>
        </w:rPr>
      </w:pPr>
    </w:p>
    <w:p w14:paraId="6D737630" w14:textId="77777777" w:rsidR="004B50D3" w:rsidRPr="000C2520" w:rsidRDefault="004B50D3" w:rsidP="004B50D3">
      <w:pPr>
        <w:pStyle w:val="Odstavecseseznamem"/>
        <w:numPr>
          <w:ilvl w:val="2"/>
          <w:numId w:val="26"/>
        </w:numPr>
        <w:tabs>
          <w:tab w:val="left" w:pos="1800"/>
        </w:tabs>
        <w:overflowPunct w:val="0"/>
        <w:autoSpaceDE w:val="0"/>
        <w:autoSpaceDN w:val="0"/>
        <w:adjustRightInd w:val="0"/>
        <w:spacing w:after="120"/>
        <w:ind w:left="924" w:hanging="357"/>
        <w:jc w:val="both"/>
        <w:textAlignment w:val="baseline"/>
        <w:rPr>
          <w:rFonts w:ascii="Arial" w:hAnsi="Arial" w:cs="Arial"/>
          <w:color w:val="FF0000"/>
          <w:sz w:val="22"/>
          <w:szCs w:val="22"/>
        </w:rPr>
      </w:pPr>
      <w:r w:rsidRPr="000C2520">
        <w:rPr>
          <w:rFonts w:ascii="Arial" w:hAnsi="Arial" w:cs="Arial"/>
          <w:sz w:val="22"/>
          <w:szCs w:val="22"/>
        </w:rPr>
        <w:t>N</w:t>
      </w:r>
      <w:r w:rsidRPr="000C2520">
        <w:rPr>
          <w:rFonts w:ascii="Arial" w:hAnsi="Arial" w:cs="Arial" w:hint="eastAsia"/>
          <w:sz w:val="22"/>
          <w:szCs w:val="22"/>
        </w:rPr>
        <w:t>á</w:t>
      </w:r>
      <w:r w:rsidRPr="000C2520">
        <w:rPr>
          <w:rFonts w:ascii="Arial" w:hAnsi="Arial" w:cs="Arial"/>
          <w:sz w:val="22"/>
          <w:szCs w:val="22"/>
        </w:rPr>
        <w:t>jemce je opr</w:t>
      </w:r>
      <w:r w:rsidRPr="000C2520">
        <w:rPr>
          <w:rFonts w:ascii="Arial" w:hAnsi="Arial" w:cs="Arial" w:hint="eastAsia"/>
          <w:sz w:val="22"/>
          <w:szCs w:val="22"/>
        </w:rPr>
        <w:t>á</w:t>
      </w:r>
      <w:r w:rsidRPr="000C2520">
        <w:rPr>
          <w:rFonts w:ascii="Arial" w:hAnsi="Arial" w:cs="Arial"/>
          <w:sz w:val="22"/>
          <w:szCs w:val="22"/>
        </w:rPr>
        <w:t>vn</w:t>
      </w:r>
      <w:r w:rsidRPr="000C2520">
        <w:rPr>
          <w:rFonts w:ascii="Arial" w:hAnsi="Arial" w:cs="Arial" w:hint="eastAsia"/>
          <w:sz w:val="22"/>
          <w:szCs w:val="22"/>
        </w:rPr>
        <w:t>ě</w:t>
      </w:r>
      <w:r w:rsidRPr="000C2520">
        <w:rPr>
          <w:rFonts w:ascii="Arial" w:hAnsi="Arial" w:cs="Arial"/>
          <w:sz w:val="22"/>
          <w:szCs w:val="22"/>
        </w:rPr>
        <w:t>n u</w:t>
      </w:r>
      <w:r w:rsidRPr="000C2520">
        <w:rPr>
          <w:rFonts w:ascii="Cambria" w:hAnsi="Cambria" w:cs="Cambria"/>
          <w:sz w:val="22"/>
          <w:szCs w:val="22"/>
        </w:rPr>
        <w:t>ž</w:t>
      </w:r>
      <w:r w:rsidRPr="000C2520">
        <w:rPr>
          <w:rFonts w:ascii="Arial" w:hAnsi="Arial" w:cs="Arial" w:hint="eastAsia"/>
          <w:sz w:val="22"/>
          <w:szCs w:val="22"/>
        </w:rPr>
        <w:t>í</w:t>
      </w:r>
      <w:r w:rsidRPr="000C2520">
        <w:rPr>
          <w:rFonts w:ascii="Arial" w:hAnsi="Arial" w:cs="Arial"/>
          <w:sz w:val="22"/>
          <w:szCs w:val="22"/>
        </w:rPr>
        <w:t>vat nev</w:t>
      </w:r>
      <w:r w:rsidRPr="000C2520">
        <w:rPr>
          <w:rFonts w:ascii="Arial" w:hAnsi="Arial" w:cs="Arial" w:hint="eastAsia"/>
          <w:sz w:val="22"/>
          <w:szCs w:val="22"/>
        </w:rPr>
        <w:t>ý</w:t>
      </w:r>
      <w:r w:rsidRPr="000C2520">
        <w:rPr>
          <w:rFonts w:ascii="Arial" w:hAnsi="Arial" w:cs="Arial"/>
          <w:sz w:val="22"/>
          <w:szCs w:val="22"/>
        </w:rPr>
        <w:t>hradn</w:t>
      </w:r>
      <w:r w:rsidRPr="000C2520">
        <w:rPr>
          <w:rFonts w:ascii="Arial" w:hAnsi="Arial" w:cs="Arial" w:hint="eastAsia"/>
          <w:sz w:val="22"/>
          <w:szCs w:val="22"/>
        </w:rPr>
        <w:t>ě</w:t>
      </w:r>
      <w:r w:rsidRPr="000C2520">
        <w:rPr>
          <w:rFonts w:ascii="Arial" w:hAnsi="Arial" w:cs="Arial"/>
          <w:sz w:val="22"/>
          <w:szCs w:val="22"/>
        </w:rPr>
        <w:t xml:space="preserve"> spolu s ostatn</w:t>
      </w:r>
      <w:r w:rsidRPr="000C2520">
        <w:rPr>
          <w:rFonts w:ascii="Arial" w:hAnsi="Arial" w:cs="Arial" w:hint="eastAsia"/>
          <w:sz w:val="22"/>
          <w:szCs w:val="22"/>
        </w:rPr>
        <w:t>í</w:t>
      </w:r>
      <w:r w:rsidRPr="000C2520">
        <w:rPr>
          <w:rFonts w:ascii="Arial" w:hAnsi="Arial" w:cs="Arial"/>
          <w:sz w:val="22"/>
          <w:szCs w:val="22"/>
        </w:rPr>
        <w:t>mi u</w:t>
      </w:r>
      <w:r w:rsidRPr="000C2520">
        <w:rPr>
          <w:rFonts w:ascii="Cambria" w:hAnsi="Cambria" w:cs="Cambria"/>
          <w:sz w:val="22"/>
          <w:szCs w:val="22"/>
        </w:rPr>
        <w:t>ž</w:t>
      </w:r>
      <w:r w:rsidRPr="000C2520">
        <w:rPr>
          <w:rFonts w:ascii="Arial" w:hAnsi="Arial" w:cs="Arial"/>
          <w:sz w:val="22"/>
          <w:szCs w:val="22"/>
        </w:rPr>
        <w:t xml:space="preserve">ivateli </w:t>
      </w:r>
      <w:r w:rsidR="001640C7" w:rsidRPr="000C2520">
        <w:rPr>
          <w:rFonts w:ascii="Arial" w:hAnsi="Arial" w:cs="Arial"/>
          <w:sz w:val="22"/>
          <w:szCs w:val="22"/>
        </w:rPr>
        <w:t>b</w:t>
      </w:r>
      <w:r w:rsidRPr="000C2520">
        <w:rPr>
          <w:rFonts w:ascii="Arial" w:hAnsi="Arial" w:cs="Arial"/>
          <w:sz w:val="22"/>
          <w:szCs w:val="22"/>
        </w:rPr>
        <w:t>udovy v m</w:t>
      </w:r>
      <w:r w:rsidRPr="000C2520">
        <w:rPr>
          <w:rFonts w:ascii="Arial" w:hAnsi="Arial" w:cs="Arial" w:hint="eastAsia"/>
          <w:sz w:val="22"/>
          <w:szCs w:val="22"/>
        </w:rPr>
        <w:t>í</w:t>
      </w:r>
      <w:r w:rsidRPr="000C2520">
        <w:rPr>
          <w:rFonts w:ascii="Arial" w:hAnsi="Arial" w:cs="Arial"/>
          <w:sz w:val="22"/>
          <w:szCs w:val="22"/>
        </w:rPr>
        <w:t>ře obvykl</w:t>
      </w:r>
      <w:r w:rsidRPr="000C2520">
        <w:rPr>
          <w:rFonts w:ascii="Arial" w:hAnsi="Arial" w:cs="Arial" w:hint="eastAsia"/>
          <w:sz w:val="22"/>
          <w:szCs w:val="22"/>
        </w:rPr>
        <w:t>é</w:t>
      </w:r>
      <w:r w:rsidRPr="000C2520">
        <w:rPr>
          <w:rFonts w:ascii="Arial" w:hAnsi="Arial" w:cs="Arial"/>
          <w:sz w:val="22"/>
          <w:szCs w:val="22"/>
        </w:rPr>
        <w:t xml:space="preserve"> a způsobem </w:t>
      </w:r>
      <w:r w:rsidRPr="000C2520">
        <w:rPr>
          <w:rFonts w:ascii="Arial" w:hAnsi="Arial" w:cs="Arial" w:hint="eastAsia"/>
          <w:sz w:val="22"/>
          <w:szCs w:val="22"/>
        </w:rPr>
        <w:t>š</w:t>
      </w:r>
      <w:r w:rsidRPr="000C2520">
        <w:rPr>
          <w:rFonts w:ascii="Arial" w:hAnsi="Arial" w:cs="Arial"/>
          <w:sz w:val="22"/>
          <w:szCs w:val="22"/>
        </w:rPr>
        <w:t>etrn</w:t>
      </w:r>
      <w:r w:rsidRPr="000C2520">
        <w:rPr>
          <w:rFonts w:ascii="Arial" w:hAnsi="Arial" w:cs="Arial" w:hint="eastAsia"/>
          <w:sz w:val="22"/>
          <w:szCs w:val="22"/>
        </w:rPr>
        <w:t>ý</w:t>
      </w:r>
      <w:r w:rsidRPr="000C2520">
        <w:rPr>
          <w:rFonts w:ascii="Arial" w:hAnsi="Arial" w:cs="Arial"/>
          <w:sz w:val="22"/>
          <w:szCs w:val="22"/>
        </w:rPr>
        <w:t>m společn</w:t>
      </w:r>
      <w:r w:rsidRPr="000C2520">
        <w:rPr>
          <w:rFonts w:ascii="Arial" w:hAnsi="Arial" w:cs="Arial" w:hint="eastAsia"/>
          <w:sz w:val="22"/>
          <w:szCs w:val="22"/>
        </w:rPr>
        <w:t>é</w:t>
      </w:r>
      <w:r w:rsidRPr="000C2520">
        <w:rPr>
          <w:rFonts w:ascii="Arial" w:hAnsi="Arial" w:cs="Arial"/>
          <w:sz w:val="22"/>
          <w:szCs w:val="22"/>
        </w:rPr>
        <w:t xml:space="preserve"> prostory </w:t>
      </w:r>
      <w:r w:rsidR="001640C7" w:rsidRPr="000C2520">
        <w:rPr>
          <w:rFonts w:ascii="Arial" w:hAnsi="Arial" w:cs="Arial"/>
          <w:sz w:val="22"/>
          <w:szCs w:val="22"/>
        </w:rPr>
        <w:t>b</w:t>
      </w:r>
      <w:r w:rsidRPr="000C2520">
        <w:rPr>
          <w:rFonts w:ascii="Arial" w:hAnsi="Arial" w:cs="Arial"/>
          <w:sz w:val="22"/>
          <w:szCs w:val="22"/>
        </w:rPr>
        <w:t>udovy a jejich vybaven</w:t>
      </w:r>
      <w:r w:rsidRPr="000C2520">
        <w:rPr>
          <w:rFonts w:ascii="Arial" w:hAnsi="Arial" w:cs="Arial" w:hint="eastAsia"/>
          <w:sz w:val="22"/>
          <w:szCs w:val="22"/>
        </w:rPr>
        <w:t>í</w:t>
      </w:r>
      <w:r w:rsidRPr="000C2520">
        <w:rPr>
          <w:rFonts w:ascii="Arial" w:hAnsi="Arial" w:cs="Arial"/>
          <w:sz w:val="22"/>
          <w:szCs w:val="22"/>
        </w:rPr>
        <w:t>. Společn</w:t>
      </w:r>
      <w:r w:rsidRPr="000C2520">
        <w:rPr>
          <w:rFonts w:ascii="Arial" w:hAnsi="Arial" w:cs="Arial" w:hint="eastAsia"/>
          <w:sz w:val="22"/>
          <w:szCs w:val="22"/>
        </w:rPr>
        <w:t>ý</w:t>
      </w:r>
      <w:r w:rsidRPr="000C2520">
        <w:rPr>
          <w:rFonts w:ascii="Arial" w:hAnsi="Arial" w:cs="Arial"/>
          <w:sz w:val="22"/>
          <w:szCs w:val="22"/>
        </w:rPr>
        <w:t>mi prostory se rozum</w:t>
      </w:r>
      <w:r w:rsidRPr="000C2520">
        <w:rPr>
          <w:rFonts w:ascii="Arial" w:hAnsi="Arial" w:cs="Arial" w:hint="eastAsia"/>
          <w:sz w:val="22"/>
          <w:szCs w:val="22"/>
        </w:rPr>
        <w:t>í</w:t>
      </w:r>
      <w:r w:rsidRPr="000C2520">
        <w:rPr>
          <w:rFonts w:ascii="Arial" w:hAnsi="Arial" w:cs="Arial"/>
          <w:sz w:val="22"/>
          <w:szCs w:val="22"/>
        </w:rPr>
        <w:t xml:space="preserve"> zejm</w:t>
      </w:r>
      <w:r w:rsidRPr="000C2520">
        <w:rPr>
          <w:rFonts w:ascii="Arial" w:hAnsi="Arial" w:cs="Arial" w:hint="eastAsia"/>
          <w:sz w:val="22"/>
          <w:szCs w:val="22"/>
        </w:rPr>
        <w:t>é</w:t>
      </w:r>
      <w:r w:rsidRPr="000C2520">
        <w:rPr>
          <w:rFonts w:ascii="Arial" w:hAnsi="Arial" w:cs="Arial"/>
          <w:sz w:val="22"/>
          <w:szCs w:val="22"/>
        </w:rPr>
        <w:t>na společn</w:t>
      </w:r>
      <w:r w:rsidRPr="000C2520">
        <w:rPr>
          <w:rFonts w:ascii="Arial" w:hAnsi="Arial" w:cs="Arial" w:hint="eastAsia"/>
          <w:sz w:val="22"/>
          <w:szCs w:val="22"/>
        </w:rPr>
        <w:t>é</w:t>
      </w:r>
      <w:r w:rsidRPr="000C2520">
        <w:rPr>
          <w:rFonts w:ascii="Arial" w:hAnsi="Arial" w:cs="Arial"/>
          <w:sz w:val="22"/>
          <w:szCs w:val="22"/>
        </w:rPr>
        <w:t xml:space="preserve"> chodby,</w:t>
      </w:r>
      <w:r w:rsidR="00A7651C">
        <w:rPr>
          <w:rFonts w:ascii="Arial" w:hAnsi="Arial" w:cs="Arial"/>
          <w:sz w:val="22"/>
          <w:szCs w:val="22"/>
        </w:rPr>
        <w:t xml:space="preserve"> kuchyň č. 62,</w:t>
      </w:r>
      <w:r w:rsidRPr="000C2520">
        <w:rPr>
          <w:rFonts w:ascii="Arial" w:hAnsi="Arial" w:cs="Arial"/>
          <w:sz w:val="22"/>
          <w:szCs w:val="22"/>
        </w:rPr>
        <w:t xml:space="preserve"> vstupn</w:t>
      </w:r>
      <w:r w:rsidRPr="000C2520">
        <w:rPr>
          <w:rFonts w:ascii="Arial" w:hAnsi="Arial" w:cs="Arial" w:hint="eastAsia"/>
          <w:sz w:val="22"/>
          <w:szCs w:val="22"/>
        </w:rPr>
        <w:t>í</w:t>
      </w:r>
      <w:r w:rsidRPr="000C2520">
        <w:rPr>
          <w:rFonts w:ascii="Arial" w:hAnsi="Arial" w:cs="Arial"/>
          <w:sz w:val="22"/>
          <w:szCs w:val="22"/>
        </w:rPr>
        <w:t xml:space="preserve"> haly, schodi</w:t>
      </w:r>
      <w:r w:rsidRPr="000C2520">
        <w:rPr>
          <w:rFonts w:ascii="Arial" w:hAnsi="Arial" w:cs="Arial" w:hint="eastAsia"/>
          <w:sz w:val="22"/>
          <w:szCs w:val="22"/>
        </w:rPr>
        <w:t>š</w:t>
      </w:r>
      <w:r w:rsidRPr="000C2520">
        <w:rPr>
          <w:rFonts w:ascii="Arial" w:hAnsi="Arial" w:cs="Arial"/>
          <w:sz w:val="22"/>
          <w:szCs w:val="22"/>
        </w:rPr>
        <w:t>t</w:t>
      </w:r>
      <w:r w:rsidRPr="000C2520">
        <w:rPr>
          <w:rFonts w:ascii="Arial" w:hAnsi="Arial" w:cs="Arial" w:hint="eastAsia"/>
          <w:sz w:val="22"/>
          <w:szCs w:val="22"/>
        </w:rPr>
        <w:t>ě</w:t>
      </w:r>
      <w:r w:rsidRPr="000C2520">
        <w:rPr>
          <w:rFonts w:ascii="Arial" w:hAnsi="Arial" w:cs="Arial"/>
          <w:sz w:val="22"/>
          <w:szCs w:val="22"/>
        </w:rPr>
        <w:t>, soci</w:t>
      </w:r>
      <w:r w:rsidRPr="000C2520">
        <w:rPr>
          <w:rFonts w:ascii="Arial" w:hAnsi="Arial" w:cs="Arial" w:hint="eastAsia"/>
          <w:sz w:val="22"/>
          <w:szCs w:val="22"/>
        </w:rPr>
        <w:t>á</w:t>
      </w:r>
      <w:r w:rsidRPr="000C2520">
        <w:rPr>
          <w:rFonts w:ascii="Arial" w:hAnsi="Arial" w:cs="Arial"/>
          <w:sz w:val="22"/>
          <w:szCs w:val="22"/>
        </w:rPr>
        <w:t>ln</w:t>
      </w:r>
      <w:r w:rsidRPr="000C2520">
        <w:rPr>
          <w:rFonts w:ascii="Arial" w:hAnsi="Arial" w:cs="Arial" w:hint="eastAsia"/>
          <w:sz w:val="22"/>
          <w:szCs w:val="22"/>
        </w:rPr>
        <w:t>í</w:t>
      </w:r>
      <w:r w:rsidRPr="000C2520">
        <w:rPr>
          <w:rFonts w:ascii="Arial" w:hAnsi="Arial" w:cs="Arial"/>
          <w:sz w:val="22"/>
          <w:szCs w:val="22"/>
        </w:rPr>
        <w:t xml:space="preserve"> zař</w:t>
      </w:r>
      <w:r w:rsidRPr="000C2520">
        <w:rPr>
          <w:rFonts w:ascii="Arial" w:hAnsi="Arial" w:cs="Arial" w:hint="eastAsia"/>
          <w:sz w:val="22"/>
          <w:szCs w:val="22"/>
        </w:rPr>
        <w:t>í</w:t>
      </w:r>
      <w:r w:rsidRPr="000C2520">
        <w:rPr>
          <w:rFonts w:ascii="Arial" w:hAnsi="Arial" w:cs="Arial"/>
          <w:sz w:val="22"/>
          <w:szCs w:val="22"/>
        </w:rPr>
        <w:t>zen</w:t>
      </w:r>
      <w:r w:rsidRPr="000C2520">
        <w:rPr>
          <w:rFonts w:ascii="Arial" w:hAnsi="Arial" w:cs="Arial" w:hint="eastAsia"/>
          <w:sz w:val="22"/>
          <w:szCs w:val="22"/>
        </w:rPr>
        <w:t>í</w:t>
      </w:r>
      <w:r w:rsidRPr="000C2520">
        <w:rPr>
          <w:rFonts w:ascii="Arial" w:hAnsi="Arial" w:cs="Arial"/>
          <w:sz w:val="22"/>
          <w:szCs w:val="22"/>
        </w:rPr>
        <w:t>, sprchy, sanit</w:t>
      </w:r>
      <w:r w:rsidRPr="000C2520">
        <w:rPr>
          <w:rFonts w:ascii="Arial" w:hAnsi="Arial" w:cs="Arial" w:hint="eastAsia"/>
          <w:sz w:val="22"/>
          <w:szCs w:val="22"/>
        </w:rPr>
        <w:t>á</w:t>
      </w:r>
      <w:r w:rsidRPr="000C2520">
        <w:rPr>
          <w:rFonts w:ascii="Arial" w:hAnsi="Arial" w:cs="Arial"/>
          <w:sz w:val="22"/>
          <w:szCs w:val="22"/>
        </w:rPr>
        <w:t>rn</w:t>
      </w:r>
      <w:r w:rsidRPr="000C2520">
        <w:rPr>
          <w:rFonts w:ascii="Arial" w:hAnsi="Arial" w:cs="Arial" w:hint="eastAsia"/>
          <w:sz w:val="22"/>
          <w:szCs w:val="22"/>
        </w:rPr>
        <w:t>í</w:t>
      </w:r>
      <w:r w:rsidRPr="000C2520">
        <w:rPr>
          <w:rFonts w:ascii="Arial" w:hAnsi="Arial" w:cs="Arial"/>
          <w:sz w:val="22"/>
          <w:szCs w:val="22"/>
        </w:rPr>
        <w:t xml:space="preserve"> zař</w:t>
      </w:r>
      <w:r w:rsidRPr="000C2520">
        <w:rPr>
          <w:rFonts w:ascii="Arial" w:hAnsi="Arial" w:cs="Arial" w:hint="eastAsia"/>
          <w:sz w:val="22"/>
          <w:szCs w:val="22"/>
        </w:rPr>
        <w:t>í</w:t>
      </w:r>
      <w:r w:rsidRPr="000C2520">
        <w:rPr>
          <w:rFonts w:ascii="Arial" w:hAnsi="Arial" w:cs="Arial"/>
          <w:sz w:val="22"/>
          <w:szCs w:val="22"/>
        </w:rPr>
        <w:t>zen</w:t>
      </w:r>
      <w:r w:rsidRPr="000C2520">
        <w:rPr>
          <w:rFonts w:ascii="Arial" w:hAnsi="Arial" w:cs="Arial" w:hint="eastAsia"/>
          <w:sz w:val="22"/>
          <w:szCs w:val="22"/>
        </w:rPr>
        <w:t>í</w:t>
      </w:r>
      <w:r w:rsidRPr="000C2520">
        <w:rPr>
          <w:rFonts w:ascii="Arial" w:hAnsi="Arial" w:cs="Arial"/>
          <w:sz w:val="22"/>
          <w:szCs w:val="22"/>
        </w:rPr>
        <w:t>, n</w:t>
      </w:r>
      <w:r w:rsidRPr="000C2520">
        <w:rPr>
          <w:rFonts w:ascii="Arial" w:hAnsi="Arial" w:cs="Arial" w:hint="eastAsia"/>
          <w:sz w:val="22"/>
          <w:szCs w:val="22"/>
        </w:rPr>
        <w:t>á</w:t>
      </w:r>
      <w:r w:rsidRPr="000C2520">
        <w:rPr>
          <w:rFonts w:ascii="Arial" w:hAnsi="Arial" w:cs="Arial"/>
          <w:sz w:val="22"/>
          <w:szCs w:val="22"/>
        </w:rPr>
        <w:t>dvoř</w:t>
      </w:r>
      <w:r w:rsidRPr="000C2520">
        <w:rPr>
          <w:rFonts w:ascii="Arial" w:hAnsi="Arial" w:cs="Arial" w:hint="eastAsia"/>
          <w:sz w:val="22"/>
          <w:szCs w:val="22"/>
        </w:rPr>
        <w:t>í</w:t>
      </w:r>
      <w:r w:rsidRPr="000C2520">
        <w:rPr>
          <w:rFonts w:ascii="Arial" w:hAnsi="Arial" w:cs="Arial"/>
          <w:sz w:val="22"/>
          <w:szCs w:val="22"/>
        </w:rPr>
        <w:t xml:space="preserve"> a dvory a jin</w:t>
      </w:r>
      <w:r w:rsidRPr="000C2520">
        <w:rPr>
          <w:rFonts w:ascii="Arial" w:hAnsi="Arial" w:cs="Arial" w:hint="eastAsia"/>
          <w:sz w:val="22"/>
          <w:szCs w:val="22"/>
        </w:rPr>
        <w:t>é</w:t>
      </w:r>
      <w:r w:rsidRPr="000C2520">
        <w:rPr>
          <w:rFonts w:ascii="Arial" w:hAnsi="Arial" w:cs="Arial"/>
          <w:sz w:val="22"/>
          <w:szCs w:val="22"/>
        </w:rPr>
        <w:t xml:space="preserve"> obdobn</w:t>
      </w:r>
      <w:r w:rsidRPr="000C2520">
        <w:rPr>
          <w:rFonts w:ascii="Arial" w:hAnsi="Arial" w:cs="Arial" w:hint="eastAsia"/>
          <w:sz w:val="22"/>
          <w:szCs w:val="22"/>
        </w:rPr>
        <w:t>é</w:t>
      </w:r>
      <w:r w:rsidRPr="000C2520">
        <w:rPr>
          <w:rFonts w:ascii="Arial" w:hAnsi="Arial" w:cs="Arial"/>
          <w:sz w:val="22"/>
          <w:szCs w:val="22"/>
        </w:rPr>
        <w:t xml:space="preserve"> prostory určen</w:t>
      </w:r>
      <w:r w:rsidRPr="000C2520">
        <w:rPr>
          <w:rFonts w:ascii="Arial" w:hAnsi="Arial" w:cs="Arial" w:hint="eastAsia"/>
          <w:sz w:val="22"/>
          <w:szCs w:val="22"/>
        </w:rPr>
        <w:t>é</w:t>
      </w:r>
      <w:r w:rsidRPr="000C2520">
        <w:rPr>
          <w:rFonts w:ascii="Arial" w:hAnsi="Arial" w:cs="Arial"/>
          <w:sz w:val="22"/>
          <w:szCs w:val="22"/>
        </w:rPr>
        <w:t xml:space="preserve"> </w:t>
      </w:r>
      <w:r w:rsidR="001640C7" w:rsidRPr="000C2520">
        <w:rPr>
          <w:rFonts w:ascii="Arial" w:hAnsi="Arial" w:cs="Arial"/>
          <w:sz w:val="22"/>
          <w:szCs w:val="22"/>
        </w:rPr>
        <w:t>p</w:t>
      </w:r>
      <w:r w:rsidRPr="000C2520">
        <w:rPr>
          <w:rFonts w:ascii="Arial" w:hAnsi="Arial" w:cs="Arial"/>
          <w:sz w:val="22"/>
          <w:szCs w:val="22"/>
        </w:rPr>
        <w:t>ronaj</w:t>
      </w:r>
      <w:r w:rsidRPr="000C2520">
        <w:rPr>
          <w:rFonts w:ascii="Arial" w:hAnsi="Arial" w:cs="Arial" w:hint="eastAsia"/>
          <w:sz w:val="22"/>
          <w:szCs w:val="22"/>
        </w:rPr>
        <w:t>í</w:t>
      </w:r>
      <w:r w:rsidRPr="000C2520">
        <w:rPr>
          <w:rFonts w:ascii="Arial" w:hAnsi="Arial" w:cs="Arial"/>
          <w:sz w:val="22"/>
          <w:szCs w:val="22"/>
        </w:rPr>
        <w:t>matelem ke společn</w:t>
      </w:r>
      <w:r w:rsidRPr="000C2520">
        <w:rPr>
          <w:rFonts w:ascii="Arial" w:hAnsi="Arial" w:cs="Arial" w:hint="eastAsia"/>
          <w:sz w:val="22"/>
          <w:szCs w:val="22"/>
        </w:rPr>
        <w:t>é</w:t>
      </w:r>
      <w:r w:rsidRPr="000C2520">
        <w:rPr>
          <w:rFonts w:ascii="Arial" w:hAnsi="Arial" w:cs="Arial"/>
          <w:sz w:val="22"/>
          <w:szCs w:val="22"/>
        </w:rPr>
        <w:t>mu a nev</w:t>
      </w:r>
      <w:r w:rsidRPr="000C2520">
        <w:rPr>
          <w:rFonts w:ascii="Arial" w:hAnsi="Arial" w:cs="Arial" w:hint="eastAsia"/>
          <w:sz w:val="22"/>
          <w:szCs w:val="22"/>
        </w:rPr>
        <w:t>ý</w:t>
      </w:r>
      <w:r w:rsidRPr="000C2520">
        <w:rPr>
          <w:rFonts w:ascii="Arial" w:hAnsi="Arial" w:cs="Arial"/>
          <w:sz w:val="22"/>
          <w:szCs w:val="22"/>
        </w:rPr>
        <w:t>lučn</w:t>
      </w:r>
      <w:r w:rsidRPr="000C2520">
        <w:rPr>
          <w:rFonts w:ascii="Arial" w:hAnsi="Arial" w:cs="Arial" w:hint="eastAsia"/>
          <w:sz w:val="22"/>
          <w:szCs w:val="22"/>
        </w:rPr>
        <w:t>é</w:t>
      </w:r>
      <w:r w:rsidRPr="000C2520">
        <w:rPr>
          <w:rFonts w:ascii="Arial" w:hAnsi="Arial" w:cs="Arial"/>
          <w:sz w:val="22"/>
          <w:szCs w:val="22"/>
        </w:rPr>
        <w:t>mu u</w:t>
      </w:r>
      <w:r w:rsidRPr="000C2520">
        <w:rPr>
          <w:rFonts w:ascii="Cambria" w:hAnsi="Cambria" w:cs="Cambria"/>
          <w:sz w:val="22"/>
          <w:szCs w:val="22"/>
        </w:rPr>
        <w:t>ž</w:t>
      </w:r>
      <w:r w:rsidRPr="000C2520">
        <w:rPr>
          <w:rFonts w:ascii="Arial" w:hAnsi="Arial" w:cs="Arial" w:hint="eastAsia"/>
          <w:sz w:val="22"/>
          <w:szCs w:val="22"/>
        </w:rPr>
        <w:t>í</w:t>
      </w:r>
      <w:r w:rsidRPr="000C2520">
        <w:rPr>
          <w:rFonts w:ascii="Arial" w:hAnsi="Arial" w:cs="Arial"/>
          <w:sz w:val="22"/>
          <w:szCs w:val="22"/>
        </w:rPr>
        <w:t>v</w:t>
      </w:r>
      <w:r w:rsidRPr="000C2520">
        <w:rPr>
          <w:rFonts w:ascii="Arial" w:hAnsi="Arial" w:cs="Arial" w:hint="eastAsia"/>
          <w:sz w:val="22"/>
          <w:szCs w:val="22"/>
        </w:rPr>
        <w:t>á</w:t>
      </w:r>
      <w:r w:rsidRPr="000C2520">
        <w:rPr>
          <w:rFonts w:ascii="Arial" w:hAnsi="Arial" w:cs="Arial"/>
          <w:sz w:val="22"/>
          <w:szCs w:val="22"/>
        </w:rPr>
        <w:t>n</w:t>
      </w:r>
      <w:r w:rsidRPr="000C2520">
        <w:rPr>
          <w:rFonts w:ascii="Arial" w:hAnsi="Arial" w:cs="Arial" w:hint="eastAsia"/>
          <w:sz w:val="22"/>
          <w:szCs w:val="22"/>
        </w:rPr>
        <w:t>í</w:t>
      </w:r>
      <w:r w:rsidRPr="000C2520">
        <w:rPr>
          <w:rFonts w:ascii="Arial" w:hAnsi="Arial" w:cs="Arial"/>
          <w:sz w:val="22"/>
          <w:szCs w:val="22"/>
        </w:rPr>
        <w:t xml:space="preserve"> v</w:t>
      </w:r>
      <w:r w:rsidRPr="000C2520">
        <w:rPr>
          <w:rFonts w:ascii="Arial" w:hAnsi="Arial" w:cs="Arial" w:hint="eastAsia"/>
          <w:sz w:val="22"/>
          <w:szCs w:val="22"/>
        </w:rPr>
        <w:t>š</w:t>
      </w:r>
      <w:r w:rsidRPr="000C2520">
        <w:rPr>
          <w:rFonts w:ascii="Arial" w:hAnsi="Arial" w:cs="Arial"/>
          <w:sz w:val="22"/>
          <w:szCs w:val="22"/>
        </w:rPr>
        <w:t xml:space="preserve">em uživatelům </w:t>
      </w:r>
      <w:r w:rsidR="001640C7" w:rsidRPr="000C2520">
        <w:rPr>
          <w:rFonts w:ascii="Arial" w:hAnsi="Arial" w:cs="Arial"/>
          <w:sz w:val="22"/>
          <w:szCs w:val="22"/>
        </w:rPr>
        <w:t>b</w:t>
      </w:r>
      <w:r w:rsidRPr="000C2520">
        <w:rPr>
          <w:rFonts w:ascii="Arial" w:hAnsi="Arial" w:cs="Arial"/>
          <w:sz w:val="22"/>
          <w:szCs w:val="22"/>
        </w:rPr>
        <w:t>udovy. Pronaj</w:t>
      </w:r>
      <w:r w:rsidRPr="000C2520">
        <w:rPr>
          <w:rFonts w:ascii="Arial" w:hAnsi="Arial" w:cs="Arial" w:hint="eastAsia"/>
          <w:sz w:val="22"/>
          <w:szCs w:val="22"/>
        </w:rPr>
        <w:t>í</w:t>
      </w:r>
      <w:r w:rsidRPr="000C2520">
        <w:rPr>
          <w:rFonts w:ascii="Arial" w:hAnsi="Arial" w:cs="Arial"/>
          <w:sz w:val="22"/>
          <w:szCs w:val="22"/>
        </w:rPr>
        <w:t>matel je opr</w:t>
      </w:r>
      <w:r w:rsidRPr="000C2520">
        <w:rPr>
          <w:rFonts w:ascii="Arial" w:hAnsi="Arial" w:cs="Arial" w:hint="eastAsia"/>
          <w:sz w:val="22"/>
          <w:szCs w:val="22"/>
        </w:rPr>
        <w:t>á</w:t>
      </w:r>
      <w:r w:rsidRPr="000C2520">
        <w:rPr>
          <w:rFonts w:ascii="Arial" w:hAnsi="Arial" w:cs="Arial"/>
          <w:sz w:val="22"/>
          <w:szCs w:val="22"/>
        </w:rPr>
        <w:t>vn</w:t>
      </w:r>
      <w:r w:rsidRPr="000C2520">
        <w:rPr>
          <w:rFonts w:ascii="Arial" w:hAnsi="Arial" w:cs="Arial" w:hint="eastAsia"/>
          <w:sz w:val="22"/>
          <w:szCs w:val="22"/>
        </w:rPr>
        <w:t>ě</w:t>
      </w:r>
      <w:r w:rsidRPr="000C2520">
        <w:rPr>
          <w:rFonts w:ascii="Arial" w:hAnsi="Arial" w:cs="Arial"/>
          <w:sz w:val="22"/>
          <w:szCs w:val="22"/>
        </w:rPr>
        <w:t>n zm</w:t>
      </w:r>
      <w:r w:rsidRPr="000C2520">
        <w:rPr>
          <w:rFonts w:ascii="Arial" w:hAnsi="Arial" w:cs="Arial" w:hint="eastAsia"/>
          <w:sz w:val="22"/>
          <w:szCs w:val="22"/>
        </w:rPr>
        <w:t>ě</w:t>
      </w:r>
      <w:r w:rsidRPr="000C2520">
        <w:rPr>
          <w:rFonts w:ascii="Arial" w:hAnsi="Arial" w:cs="Arial"/>
          <w:sz w:val="22"/>
          <w:szCs w:val="22"/>
        </w:rPr>
        <w:t>nit vymezen</w:t>
      </w:r>
      <w:r w:rsidRPr="000C2520">
        <w:rPr>
          <w:rFonts w:ascii="Arial" w:hAnsi="Arial" w:cs="Arial" w:hint="eastAsia"/>
          <w:sz w:val="22"/>
          <w:szCs w:val="22"/>
        </w:rPr>
        <w:t>í</w:t>
      </w:r>
      <w:r w:rsidRPr="000C2520">
        <w:rPr>
          <w:rFonts w:ascii="Arial" w:hAnsi="Arial" w:cs="Arial"/>
          <w:sz w:val="22"/>
          <w:szCs w:val="22"/>
        </w:rPr>
        <w:t xml:space="preserve"> společn</w:t>
      </w:r>
      <w:r w:rsidRPr="000C2520">
        <w:rPr>
          <w:rFonts w:ascii="Arial" w:hAnsi="Arial" w:cs="Arial" w:hint="eastAsia"/>
          <w:sz w:val="22"/>
          <w:szCs w:val="22"/>
        </w:rPr>
        <w:t>ý</w:t>
      </w:r>
      <w:r w:rsidRPr="000C2520">
        <w:rPr>
          <w:rFonts w:ascii="Arial" w:hAnsi="Arial" w:cs="Arial"/>
          <w:sz w:val="22"/>
          <w:szCs w:val="22"/>
        </w:rPr>
        <w:t>ch prostor a jejich vybaven</w:t>
      </w:r>
      <w:r w:rsidRPr="000C2520">
        <w:rPr>
          <w:rFonts w:ascii="Arial" w:hAnsi="Arial" w:cs="Arial" w:hint="eastAsia"/>
          <w:sz w:val="22"/>
          <w:szCs w:val="22"/>
        </w:rPr>
        <w:t>í</w:t>
      </w:r>
      <w:r w:rsidRPr="000C2520">
        <w:rPr>
          <w:rFonts w:ascii="Arial" w:hAnsi="Arial" w:cs="Arial"/>
          <w:sz w:val="22"/>
          <w:szCs w:val="22"/>
        </w:rPr>
        <w:t xml:space="preserve"> určen</w:t>
      </w:r>
      <w:r w:rsidRPr="000C2520">
        <w:rPr>
          <w:rFonts w:ascii="Arial" w:hAnsi="Arial" w:cs="Arial" w:hint="eastAsia"/>
          <w:sz w:val="22"/>
          <w:szCs w:val="22"/>
        </w:rPr>
        <w:t>ý</w:t>
      </w:r>
      <w:r w:rsidRPr="000C2520">
        <w:rPr>
          <w:rFonts w:ascii="Arial" w:hAnsi="Arial" w:cs="Arial"/>
          <w:sz w:val="22"/>
          <w:szCs w:val="22"/>
        </w:rPr>
        <w:t>ch k už</w:t>
      </w:r>
      <w:r w:rsidRPr="000C2520">
        <w:rPr>
          <w:rFonts w:ascii="Arial" w:hAnsi="Arial" w:cs="Arial" w:hint="eastAsia"/>
          <w:sz w:val="22"/>
          <w:szCs w:val="22"/>
        </w:rPr>
        <w:t>í</w:t>
      </w:r>
      <w:r w:rsidRPr="000C2520">
        <w:rPr>
          <w:rFonts w:ascii="Arial" w:hAnsi="Arial" w:cs="Arial"/>
          <w:sz w:val="22"/>
          <w:szCs w:val="22"/>
        </w:rPr>
        <w:t>v</w:t>
      </w:r>
      <w:r w:rsidRPr="000C2520">
        <w:rPr>
          <w:rFonts w:ascii="Arial" w:hAnsi="Arial" w:cs="Arial" w:hint="eastAsia"/>
          <w:sz w:val="22"/>
          <w:szCs w:val="22"/>
        </w:rPr>
        <w:t>á</w:t>
      </w:r>
      <w:r w:rsidRPr="000C2520">
        <w:rPr>
          <w:rFonts w:ascii="Arial" w:hAnsi="Arial" w:cs="Arial"/>
          <w:sz w:val="22"/>
          <w:szCs w:val="22"/>
        </w:rPr>
        <w:t>n</w:t>
      </w:r>
      <w:r w:rsidRPr="000C2520">
        <w:rPr>
          <w:rFonts w:ascii="Arial" w:hAnsi="Arial" w:cs="Arial" w:hint="eastAsia"/>
          <w:sz w:val="22"/>
          <w:szCs w:val="22"/>
        </w:rPr>
        <w:t>í</w:t>
      </w:r>
      <w:r w:rsidRPr="000C2520">
        <w:rPr>
          <w:rFonts w:ascii="Arial" w:hAnsi="Arial" w:cs="Arial"/>
          <w:sz w:val="22"/>
          <w:szCs w:val="22"/>
        </w:rPr>
        <w:t xml:space="preserve"> </w:t>
      </w:r>
      <w:r w:rsidR="001640C7" w:rsidRPr="000C2520">
        <w:rPr>
          <w:rFonts w:ascii="Arial" w:hAnsi="Arial" w:cs="Arial"/>
          <w:sz w:val="22"/>
          <w:szCs w:val="22"/>
        </w:rPr>
        <w:t>n</w:t>
      </w:r>
      <w:r w:rsidRPr="000C2520">
        <w:rPr>
          <w:rFonts w:ascii="Arial" w:hAnsi="Arial" w:cs="Arial" w:hint="eastAsia"/>
          <w:sz w:val="22"/>
          <w:szCs w:val="22"/>
        </w:rPr>
        <w:t>á</w:t>
      </w:r>
      <w:r w:rsidRPr="000C2520">
        <w:rPr>
          <w:rFonts w:ascii="Arial" w:hAnsi="Arial" w:cs="Arial"/>
          <w:sz w:val="22"/>
          <w:szCs w:val="22"/>
        </w:rPr>
        <w:t>jemcem, v takov</w:t>
      </w:r>
      <w:r w:rsidRPr="000C2520">
        <w:rPr>
          <w:rFonts w:ascii="Arial" w:hAnsi="Arial" w:cs="Arial" w:hint="eastAsia"/>
          <w:sz w:val="22"/>
          <w:szCs w:val="22"/>
        </w:rPr>
        <w:t>é</w:t>
      </w:r>
      <w:r w:rsidRPr="000C2520">
        <w:rPr>
          <w:rFonts w:ascii="Arial" w:hAnsi="Arial" w:cs="Arial"/>
          <w:sz w:val="22"/>
          <w:szCs w:val="22"/>
        </w:rPr>
        <w:t>m př</w:t>
      </w:r>
      <w:r w:rsidRPr="000C2520">
        <w:rPr>
          <w:rFonts w:ascii="Arial" w:hAnsi="Arial" w:cs="Arial" w:hint="eastAsia"/>
          <w:sz w:val="22"/>
          <w:szCs w:val="22"/>
        </w:rPr>
        <w:t>í</w:t>
      </w:r>
      <w:r w:rsidRPr="000C2520">
        <w:rPr>
          <w:rFonts w:ascii="Arial" w:hAnsi="Arial" w:cs="Arial"/>
          <w:sz w:val="22"/>
          <w:szCs w:val="22"/>
        </w:rPr>
        <w:t>pad</w:t>
      </w:r>
      <w:r w:rsidRPr="000C2520">
        <w:rPr>
          <w:rFonts w:ascii="Arial" w:hAnsi="Arial" w:cs="Arial" w:hint="eastAsia"/>
          <w:sz w:val="22"/>
          <w:szCs w:val="22"/>
        </w:rPr>
        <w:t>ě</w:t>
      </w:r>
      <w:r w:rsidRPr="000C2520">
        <w:rPr>
          <w:rFonts w:ascii="Arial" w:hAnsi="Arial" w:cs="Arial"/>
          <w:sz w:val="22"/>
          <w:szCs w:val="22"/>
        </w:rPr>
        <w:t xml:space="preserve"> jej o tom bude p</w:t>
      </w:r>
      <w:r w:rsidRPr="000C2520">
        <w:rPr>
          <w:rFonts w:ascii="Arial" w:hAnsi="Arial" w:cs="Arial" w:hint="eastAsia"/>
          <w:sz w:val="22"/>
          <w:szCs w:val="22"/>
        </w:rPr>
        <w:t>í</w:t>
      </w:r>
      <w:r w:rsidRPr="000C2520">
        <w:rPr>
          <w:rFonts w:ascii="Arial" w:hAnsi="Arial" w:cs="Arial"/>
          <w:sz w:val="22"/>
          <w:szCs w:val="22"/>
        </w:rPr>
        <w:t>semn</w:t>
      </w:r>
      <w:r w:rsidRPr="000C2520">
        <w:rPr>
          <w:rFonts w:ascii="Arial" w:hAnsi="Arial" w:cs="Arial" w:hint="eastAsia"/>
          <w:sz w:val="22"/>
          <w:szCs w:val="22"/>
        </w:rPr>
        <w:t>ě</w:t>
      </w:r>
      <w:r w:rsidRPr="000C2520">
        <w:rPr>
          <w:rFonts w:ascii="Arial" w:hAnsi="Arial" w:cs="Arial"/>
          <w:sz w:val="22"/>
          <w:szCs w:val="22"/>
        </w:rPr>
        <w:t xml:space="preserve"> informovat. </w:t>
      </w:r>
    </w:p>
    <w:p w14:paraId="018A00F5" w14:textId="77777777" w:rsidR="005E2FAC" w:rsidRPr="00200C0C" w:rsidRDefault="005E2FAC" w:rsidP="005E2FAC">
      <w:pPr>
        <w:widowControl/>
        <w:numPr>
          <w:ilvl w:val="0"/>
          <w:numId w:val="8"/>
        </w:numPr>
        <w:tabs>
          <w:tab w:val="left" w:pos="1800"/>
        </w:tabs>
        <w:suppressAutoHyphens w:val="0"/>
        <w:overflowPunct w:val="0"/>
        <w:autoSpaceDE w:val="0"/>
        <w:autoSpaceDN w:val="0"/>
        <w:adjustRightInd w:val="0"/>
        <w:spacing w:after="120"/>
        <w:ind w:left="720" w:hanging="720"/>
        <w:jc w:val="both"/>
        <w:textAlignment w:val="baseline"/>
        <w:rPr>
          <w:rFonts w:ascii="Arial" w:hAnsi="Arial" w:cs="Arial"/>
          <w:sz w:val="22"/>
          <w:szCs w:val="22"/>
        </w:rPr>
      </w:pPr>
      <w:r w:rsidRPr="00200C0C">
        <w:rPr>
          <w:rFonts w:ascii="Arial" w:hAnsi="Arial" w:cs="Arial"/>
          <w:sz w:val="22"/>
          <w:szCs w:val="22"/>
        </w:rPr>
        <w:t xml:space="preserve">Nájemce </w:t>
      </w:r>
      <w:r w:rsidRPr="00200C0C">
        <w:rPr>
          <w:rFonts w:ascii="Arial" w:eastAsia="Calibri" w:hAnsi="Arial" w:cs="Arial"/>
          <w:sz w:val="22"/>
          <w:szCs w:val="22"/>
          <w:lang w:eastAsia="en-US"/>
        </w:rPr>
        <w:t>je povinen</w:t>
      </w:r>
      <w:r w:rsidR="00F8452A" w:rsidRPr="00200C0C">
        <w:rPr>
          <w:rFonts w:ascii="Arial" w:eastAsia="Calibri" w:hAnsi="Arial" w:cs="Arial"/>
          <w:sz w:val="22"/>
          <w:szCs w:val="22"/>
          <w:lang w:eastAsia="en-US"/>
        </w:rPr>
        <w:t>:</w:t>
      </w:r>
      <w:r w:rsidRPr="00200C0C">
        <w:rPr>
          <w:rFonts w:ascii="Arial" w:eastAsia="Calibri" w:hAnsi="Arial" w:cs="Arial"/>
          <w:sz w:val="22"/>
          <w:szCs w:val="22"/>
          <w:lang w:eastAsia="en-US"/>
        </w:rPr>
        <w:t xml:space="preserve"> </w:t>
      </w:r>
    </w:p>
    <w:p w14:paraId="265371AD" w14:textId="77777777" w:rsidR="00200C0C" w:rsidRPr="00200C0C" w:rsidRDefault="00200C0C" w:rsidP="002658A3">
      <w:pPr>
        <w:pStyle w:val="Odstavecseseznamem"/>
        <w:numPr>
          <w:ilvl w:val="2"/>
          <w:numId w:val="24"/>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200C0C">
        <w:rPr>
          <w:rFonts w:ascii="Arial" w:hAnsi="Arial" w:cs="Arial"/>
          <w:sz w:val="22"/>
          <w:szCs w:val="22"/>
        </w:rPr>
        <w:t xml:space="preserve">Řádně a včas hradit sjednané nájemné a paušální částku za </w:t>
      </w:r>
      <w:r w:rsidRPr="00C02EEA">
        <w:rPr>
          <w:rFonts w:ascii="Arial" w:hAnsi="Arial" w:cs="Arial"/>
          <w:sz w:val="22"/>
          <w:szCs w:val="22"/>
        </w:rPr>
        <w:t xml:space="preserve">energie dle čl. </w:t>
      </w:r>
      <w:r w:rsidR="00050BD0">
        <w:rPr>
          <w:rFonts w:ascii="Arial" w:hAnsi="Arial" w:cs="Arial"/>
          <w:sz w:val="22"/>
          <w:szCs w:val="22"/>
        </w:rPr>
        <w:t>6</w:t>
      </w:r>
      <w:r w:rsidRPr="00C02EEA">
        <w:rPr>
          <w:rFonts w:ascii="Arial" w:hAnsi="Arial" w:cs="Arial"/>
          <w:sz w:val="22"/>
          <w:szCs w:val="22"/>
        </w:rPr>
        <w:t xml:space="preserve"> této smlouvy;</w:t>
      </w:r>
      <w:r w:rsidRPr="00200C0C">
        <w:rPr>
          <w:rFonts w:ascii="Arial" w:hAnsi="Arial" w:cs="Arial"/>
          <w:sz w:val="22"/>
          <w:szCs w:val="22"/>
        </w:rPr>
        <w:br/>
      </w:r>
    </w:p>
    <w:p w14:paraId="6A3CB5F0" w14:textId="77777777" w:rsidR="00F8452A" w:rsidRPr="00200C0C" w:rsidRDefault="00F8452A" w:rsidP="002658A3">
      <w:pPr>
        <w:pStyle w:val="Odstavecseseznamem"/>
        <w:numPr>
          <w:ilvl w:val="2"/>
          <w:numId w:val="24"/>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200C0C">
        <w:rPr>
          <w:rFonts w:ascii="Arial" w:hAnsi="Arial" w:cs="Arial"/>
          <w:sz w:val="22"/>
          <w:szCs w:val="22"/>
        </w:rPr>
        <w:t xml:space="preserve">Provádět </w:t>
      </w:r>
      <w:r w:rsidRPr="00200C0C">
        <w:rPr>
          <w:rFonts w:ascii="Arial" w:hAnsi="Arial" w:cs="Arial"/>
          <w:bCs/>
          <w:sz w:val="22"/>
          <w:szCs w:val="22"/>
        </w:rPr>
        <w:t>na své náklady po písemném oznámení pronajímateli běžnou údržbu a drobné opravy předmětu nájmu, jejichž cena nepřesáhne v jednotlivém případě opravy či údržby částku 5.000 Kč. Takovou údržbou a opravami se myslí zejména malování včetně opravy omítek, vnitřní nátěry, oprava běžných poruch elektroinstalace, oprava zámků ve dveřích a další práce podobného charakteru;</w:t>
      </w:r>
      <w:r w:rsidR="00200C0C" w:rsidRPr="00200C0C">
        <w:rPr>
          <w:rFonts w:ascii="Arial" w:hAnsi="Arial" w:cs="Arial"/>
          <w:bCs/>
          <w:sz w:val="22"/>
          <w:szCs w:val="22"/>
        </w:rPr>
        <w:br/>
      </w:r>
    </w:p>
    <w:p w14:paraId="361CB774" w14:textId="77777777" w:rsidR="00200C0C" w:rsidRPr="00D22672" w:rsidRDefault="00200C0C" w:rsidP="002658A3">
      <w:pPr>
        <w:pStyle w:val="Odstavecseseznamem"/>
        <w:numPr>
          <w:ilvl w:val="2"/>
          <w:numId w:val="24"/>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200C0C">
        <w:rPr>
          <w:rFonts w:ascii="Arial" w:hAnsi="Arial" w:cs="Arial"/>
          <w:bCs/>
          <w:sz w:val="22"/>
          <w:szCs w:val="22"/>
        </w:rPr>
        <w:t xml:space="preserve">Bez zbytečného odkladu oznámit písemně pronajímateli veškeré vady na předmětu nájmu, a to ihned poté, kdy je zjistí nebo kdy je při pečlivém užívání předmětu nájmu zjistit mohl, a jejich odstranění umožnit. Smluvní strany se dohodnou na formě a způsobu odstranění vady, která již není považována za vadu drobnou, jakož i na tom, </w:t>
      </w:r>
      <w:r w:rsidRPr="00200C0C">
        <w:rPr>
          <w:rFonts w:ascii="Arial" w:hAnsi="Arial" w:cs="Arial"/>
          <w:bCs/>
          <w:sz w:val="22"/>
          <w:szCs w:val="22"/>
        </w:rPr>
        <w:lastRenderedPageBreak/>
        <w:t>která smluvní strana uhradí náklady vzniklé v souvislosti s odstraněním vady;</w:t>
      </w:r>
      <w:r w:rsidR="00D22672">
        <w:rPr>
          <w:rFonts w:ascii="Arial" w:hAnsi="Arial" w:cs="Arial"/>
          <w:bCs/>
          <w:sz w:val="22"/>
          <w:szCs w:val="22"/>
        </w:rPr>
        <w:br/>
      </w:r>
    </w:p>
    <w:p w14:paraId="06B6B7A8" w14:textId="77777777" w:rsidR="00D22672" w:rsidRPr="00D22672" w:rsidRDefault="00D22672" w:rsidP="002658A3">
      <w:pPr>
        <w:pStyle w:val="Odstavecseseznamem"/>
        <w:numPr>
          <w:ilvl w:val="2"/>
          <w:numId w:val="24"/>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D22672">
        <w:rPr>
          <w:rFonts w:ascii="Arial" w:hAnsi="Arial" w:cs="Arial"/>
          <w:sz w:val="22"/>
          <w:szCs w:val="22"/>
        </w:rPr>
        <w:t xml:space="preserve">užívat </w:t>
      </w:r>
      <w:r w:rsidRPr="00D22672">
        <w:rPr>
          <w:rFonts w:ascii="Arial" w:hAnsi="Arial" w:cs="Arial"/>
          <w:bCs/>
          <w:sz w:val="22"/>
          <w:szCs w:val="22"/>
        </w:rPr>
        <w:t>předmět nájmu jako řádný hospodář k ujednanému účelu dle této smlouvy, a to po celou dobu trvání nájmu, především dbát o jeho vzhled, chránit jej před poškozením a dále nepoužívat, neskladovat, neprodukovat ani žádným jiným způsobem v předmětu nájmu nenakládat s toxickými, hořlavými nebo nebezpečnými odpady, substancemi, látkami či jinými škodlivými či nebezpečnými látkami;</w:t>
      </w:r>
    </w:p>
    <w:p w14:paraId="2AB06BB1" w14:textId="77777777" w:rsidR="00D22672" w:rsidRPr="00D22672" w:rsidRDefault="00D22672" w:rsidP="00D22672">
      <w:pPr>
        <w:pStyle w:val="Odstavecseseznamem"/>
        <w:tabs>
          <w:tab w:val="left" w:pos="1800"/>
        </w:tabs>
        <w:overflowPunct w:val="0"/>
        <w:autoSpaceDE w:val="0"/>
        <w:autoSpaceDN w:val="0"/>
        <w:adjustRightInd w:val="0"/>
        <w:spacing w:after="120"/>
        <w:ind w:left="924"/>
        <w:jc w:val="both"/>
        <w:textAlignment w:val="baseline"/>
        <w:rPr>
          <w:rFonts w:ascii="Arial" w:hAnsi="Arial" w:cs="Arial"/>
          <w:sz w:val="22"/>
          <w:szCs w:val="22"/>
        </w:rPr>
      </w:pPr>
    </w:p>
    <w:p w14:paraId="4D203FF7" w14:textId="77777777" w:rsidR="00D22672" w:rsidRPr="00D22672" w:rsidRDefault="00D22672" w:rsidP="002658A3">
      <w:pPr>
        <w:pStyle w:val="Odstavecseseznamem"/>
        <w:numPr>
          <w:ilvl w:val="2"/>
          <w:numId w:val="24"/>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D22672">
        <w:rPr>
          <w:rFonts w:ascii="Arial" w:hAnsi="Arial" w:cs="Arial"/>
          <w:bCs/>
          <w:sz w:val="22"/>
          <w:szCs w:val="22"/>
        </w:rPr>
        <w:t>oznámit pronajímateli jakoukoliv změnu svých identifikačních údajů;</w:t>
      </w:r>
    </w:p>
    <w:p w14:paraId="6942B853" w14:textId="77777777" w:rsidR="00D22672" w:rsidRPr="00D22672" w:rsidRDefault="00D22672" w:rsidP="00D22672">
      <w:pPr>
        <w:pStyle w:val="Odstavecseseznamem"/>
        <w:rPr>
          <w:rFonts w:ascii="Arial" w:hAnsi="Arial" w:cs="Arial"/>
          <w:sz w:val="22"/>
          <w:szCs w:val="22"/>
        </w:rPr>
      </w:pPr>
    </w:p>
    <w:p w14:paraId="3FA640F0" w14:textId="77777777" w:rsidR="00D22672" w:rsidRPr="00D22672" w:rsidRDefault="00D22672" w:rsidP="002658A3">
      <w:pPr>
        <w:pStyle w:val="Odstavecseseznamem"/>
        <w:numPr>
          <w:ilvl w:val="2"/>
          <w:numId w:val="24"/>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D22672">
        <w:rPr>
          <w:rFonts w:ascii="Arial" w:hAnsi="Arial" w:cs="Arial"/>
          <w:sz w:val="22"/>
          <w:szCs w:val="22"/>
        </w:rPr>
        <w:t>udržovat v předmětu nájmu pořádek, zajišťovat úklid objektu, bezpečnost, dodržovat zásady protipožární ochrany a bezpečnosti práce, hygienické, ekologické předpisy a předpisy o ochraně majetku a zdraví osob;</w:t>
      </w:r>
    </w:p>
    <w:p w14:paraId="68160988" w14:textId="77777777" w:rsidR="00D22672" w:rsidRPr="00D22672" w:rsidRDefault="00D22672" w:rsidP="00D22672">
      <w:pPr>
        <w:pStyle w:val="Odstavecseseznamem"/>
        <w:rPr>
          <w:rFonts w:ascii="Arial" w:hAnsi="Arial" w:cs="Arial"/>
          <w:sz w:val="22"/>
          <w:szCs w:val="22"/>
        </w:rPr>
      </w:pPr>
    </w:p>
    <w:p w14:paraId="30789826" w14:textId="77777777" w:rsidR="00D22672" w:rsidRDefault="00D22672" w:rsidP="002658A3">
      <w:pPr>
        <w:pStyle w:val="Odstavecseseznamem"/>
        <w:numPr>
          <w:ilvl w:val="2"/>
          <w:numId w:val="24"/>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D22672">
        <w:rPr>
          <w:rFonts w:ascii="Arial" w:hAnsi="Arial" w:cs="Arial"/>
          <w:sz w:val="22"/>
          <w:szCs w:val="22"/>
        </w:rPr>
        <w:t>provádět na vlastní náklad periodické revize na jím provozovaných elektrických zařízeních nacházejících se v předmětu nájmu, všeobecně hospodárně nakládat s energiemi;</w:t>
      </w:r>
    </w:p>
    <w:p w14:paraId="1D71B94E" w14:textId="77777777" w:rsidR="009747EA" w:rsidRPr="00956E1A" w:rsidRDefault="009747EA" w:rsidP="009747EA">
      <w:pPr>
        <w:pStyle w:val="Odstavecseseznamem"/>
        <w:rPr>
          <w:rFonts w:ascii="Arial" w:hAnsi="Arial" w:cs="Arial"/>
          <w:sz w:val="22"/>
          <w:szCs w:val="22"/>
        </w:rPr>
      </w:pPr>
    </w:p>
    <w:p w14:paraId="2EDEB476" w14:textId="77777777" w:rsidR="009747EA" w:rsidRPr="00956E1A" w:rsidRDefault="009747EA" w:rsidP="002658A3">
      <w:pPr>
        <w:pStyle w:val="Odstavecseseznamem"/>
        <w:numPr>
          <w:ilvl w:val="2"/>
          <w:numId w:val="24"/>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956E1A">
        <w:rPr>
          <w:rFonts w:ascii="Arial" w:hAnsi="Arial" w:cs="Arial"/>
          <w:sz w:val="22"/>
          <w:szCs w:val="22"/>
        </w:rPr>
        <w:t>pojistit pro případ odcizení, poškození nebo zničení na svůj náklad věci a zařízení používaná k výkonu své podnikatelské činnosti a s touto činností související, které se nacházejí v předmětu nájmu, a potvrzení o pojištění bez zbytečného odkladu na vyzvání pronajímateli předložit;</w:t>
      </w:r>
    </w:p>
    <w:p w14:paraId="30BDE584" w14:textId="77777777" w:rsidR="009747EA" w:rsidRPr="009747EA" w:rsidRDefault="009747EA" w:rsidP="009747EA">
      <w:pPr>
        <w:pStyle w:val="Odstavecseseznamem"/>
        <w:rPr>
          <w:rFonts w:ascii="Arial" w:hAnsi="Arial" w:cs="Arial"/>
          <w:sz w:val="22"/>
          <w:szCs w:val="22"/>
        </w:rPr>
      </w:pPr>
    </w:p>
    <w:p w14:paraId="001AB9D8" w14:textId="77777777" w:rsidR="009747EA" w:rsidRPr="009747EA" w:rsidRDefault="009747EA" w:rsidP="002658A3">
      <w:pPr>
        <w:pStyle w:val="Odstavecseseznamem"/>
        <w:numPr>
          <w:ilvl w:val="2"/>
          <w:numId w:val="24"/>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9747EA">
        <w:rPr>
          <w:rFonts w:ascii="Arial" w:hAnsi="Arial" w:cs="Arial"/>
          <w:sz w:val="22"/>
          <w:szCs w:val="22"/>
        </w:rPr>
        <w:t xml:space="preserve">písmeně </w:t>
      </w:r>
      <w:r w:rsidRPr="009747EA">
        <w:rPr>
          <w:rFonts w:ascii="Arial" w:hAnsi="Arial" w:cs="Arial"/>
          <w:bCs/>
          <w:sz w:val="22"/>
          <w:szCs w:val="22"/>
        </w:rPr>
        <w:t>oznámit pronajímateli bez zbytečného odkladu veškeré změny jakéhokoliv charakteru, které nastaly v nebo na předmětu nájmu, a to jak zapříčiněním nájemce, jeho zaměstnanců tak zapříčiněním jiných osob;</w:t>
      </w:r>
    </w:p>
    <w:p w14:paraId="1C58527C" w14:textId="77777777" w:rsidR="009747EA" w:rsidRPr="009747EA" w:rsidRDefault="009747EA" w:rsidP="009747EA">
      <w:pPr>
        <w:pStyle w:val="Odstavecseseznamem"/>
        <w:rPr>
          <w:rFonts w:ascii="Arial" w:hAnsi="Arial" w:cs="Arial"/>
          <w:sz w:val="22"/>
          <w:szCs w:val="22"/>
        </w:rPr>
      </w:pPr>
    </w:p>
    <w:p w14:paraId="03612FAD" w14:textId="77777777" w:rsidR="009747EA" w:rsidRPr="009747EA" w:rsidRDefault="009747EA" w:rsidP="002658A3">
      <w:pPr>
        <w:pStyle w:val="Odstavecseseznamem"/>
        <w:numPr>
          <w:ilvl w:val="2"/>
          <w:numId w:val="24"/>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9747EA">
        <w:rPr>
          <w:rFonts w:ascii="Arial" w:hAnsi="Arial" w:cs="Arial"/>
          <w:sz w:val="22"/>
          <w:szCs w:val="22"/>
        </w:rPr>
        <w:t>zdržet se jakéhokoliv jednání, které by rušilo výkon vlastnických, užívacích a nájemních práv třetích osob oprávněných k jejich výkonu v objektu občanské vybavenosti, ve kterém se nachází předmět nájmu;</w:t>
      </w:r>
    </w:p>
    <w:p w14:paraId="426EAC6E" w14:textId="77777777" w:rsidR="009747EA" w:rsidRPr="009747EA" w:rsidRDefault="009747EA" w:rsidP="009747EA">
      <w:pPr>
        <w:pStyle w:val="Odstavecseseznamem"/>
        <w:rPr>
          <w:rFonts w:ascii="Arial" w:hAnsi="Arial" w:cs="Arial"/>
          <w:sz w:val="22"/>
          <w:szCs w:val="22"/>
        </w:rPr>
      </w:pPr>
    </w:p>
    <w:p w14:paraId="2AD9D4B9" w14:textId="77777777" w:rsidR="009747EA" w:rsidRPr="009747EA" w:rsidRDefault="009747EA" w:rsidP="002658A3">
      <w:pPr>
        <w:pStyle w:val="Odstavecseseznamem"/>
        <w:numPr>
          <w:ilvl w:val="2"/>
          <w:numId w:val="24"/>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9747EA">
        <w:rPr>
          <w:rFonts w:ascii="Arial" w:hAnsi="Arial" w:cs="Arial"/>
          <w:sz w:val="22"/>
          <w:szCs w:val="22"/>
        </w:rPr>
        <w:t>stanovit řádnou provozní dobu v předmětu nájmu;</w:t>
      </w:r>
    </w:p>
    <w:p w14:paraId="01C2921B" w14:textId="77777777" w:rsidR="009747EA" w:rsidRPr="009747EA" w:rsidRDefault="009747EA" w:rsidP="009747EA">
      <w:pPr>
        <w:pStyle w:val="Odstavecseseznamem"/>
        <w:rPr>
          <w:rFonts w:ascii="Arial" w:hAnsi="Arial" w:cs="Arial"/>
          <w:sz w:val="22"/>
          <w:szCs w:val="22"/>
        </w:rPr>
      </w:pPr>
    </w:p>
    <w:p w14:paraId="206BC192" w14:textId="77777777" w:rsidR="004B50D3" w:rsidRPr="004B50D3" w:rsidRDefault="009747EA" w:rsidP="002658A3">
      <w:pPr>
        <w:pStyle w:val="Odstavecseseznamem"/>
        <w:numPr>
          <w:ilvl w:val="2"/>
          <w:numId w:val="24"/>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9747EA">
        <w:rPr>
          <w:rFonts w:ascii="Arial" w:hAnsi="Arial" w:cs="Arial"/>
          <w:sz w:val="22"/>
          <w:szCs w:val="22"/>
        </w:rPr>
        <w:t xml:space="preserve">vyklidit a </w:t>
      </w:r>
      <w:r w:rsidRPr="009747EA">
        <w:rPr>
          <w:rFonts w:ascii="Arial" w:hAnsi="Arial" w:cs="Arial"/>
          <w:bCs/>
          <w:sz w:val="22"/>
          <w:szCs w:val="22"/>
        </w:rPr>
        <w:t>protokolárně předat pronajímateli předmět nájmu nejpozději v den skončení nájmu bez ohledu na způsob ukončení nájemní smlouvy, a to v takovém stavu, v jakém byl v době, kdy ho převzal, s přihlédnutím k</w:t>
      </w:r>
      <w:r w:rsidR="00415F11">
        <w:rPr>
          <w:rFonts w:ascii="Arial" w:hAnsi="Arial" w:cs="Arial"/>
          <w:bCs/>
          <w:sz w:val="22"/>
          <w:szCs w:val="22"/>
        </w:rPr>
        <w:t> </w:t>
      </w:r>
      <w:r w:rsidR="00242ED6">
        <w:rPr>
          <w:rFonts w:ascii="Arial" w:hAnsi="Arial" w:cs="Arial"/>
          <w:bCs/>
          <w:sz w:val="22"/>
          <w:szCs w:val="22"/>
        </w:rPr>
        <w:t>provedeným sjednaným stavebním úpravám</w:t>
      </w:r>
      <w:r w:rsidR="00415F11">
        <w:rPr>
          <w:rFonts w:ascii="Arial" w:hAnsi="Arial" w:cs="Arial"/>
          <w:bCs/>
          <w:sz w:val="22"/>
          <w:szCs w:val="22"/>
        </w:rPr>
        <w:t xml:space="preserve"> a k</w:t>
      </w:r>
      <w:r w:rsidRPr="009747EA">
        <w:rPr>
          <w:rFonts w:ascii="Arial" w:hAnsi="Arial" w:cs="Arial"/>
          <w:bCs/>
          <w:sz w:val="22"/>
          <w:szCs w:val="22"/>
        </w:rPr>
        <w:t> obvyklému opotřebení při řádném užívání a k provedeným opravám se souhlasem pronajímatele.</w:t>
      </w:r>
    </w:p>
    <w:p w14:paraId="60EDB483" w14:textId="77777777" w:rsidR="004B50D3" w:rsidRPr="004B50D3" w:rsidRDefault="004B50D3" w:rsidP="004B50D3">
      <w:pPr>
        <w:pStyle w:val="Odstavecseseznamem"/>
        <w:rPr>
          <w:rFonts w:ascii="Arial" w:hAnsi="Arial" w:cs="Arial"/>
          <w:sz w:val="22"/>
          <w:szCs w:val="22"/>
        </w:rPr>
      </w:pPr>
    </w:p>
    <w:p w14:paraId="1A32F875" w14:textId="77777777" w:rsidR="004B50D3" w:rsidRDefault="004B50D3" w:rsidP="002658A3">
      <w:pPr>
        <w:pStyle w:val="Odstavecseseznamem"/>
        <w:numPr>
          <w:ilvl w:val="2"/>
          <w:numId w:val="24"/>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4B50D3">
        <w:rPr>
          <w:rFonts w:ascii="Arial" w:hAnsi="Arial" w:cs="Arial"/>
          <w:sz w:val="22"/>
          <w:szCs w:val="22"/>
        </w:rPr>
        <w:t>N</w:t>
      </w:r>
      <w:r w:rsidRPr="004B50D3">
        <w:rPr>
          <w:rFonts w:ascii="Arial" w:hAnsi="Arial" w:cs="Arial" w:hint="eastAsia"/>
          <w:sz w:val="22"/>
          <w:szCs w:val="22"/>
        </w:rPr>
        <w:t>á</w:t>
      </w:r>
      <w:r w:rsidRPr="004B50D3">
        <w:rPr>
          <w:rFonts w:ascii="Arial" w:hAnsi="Arial" w:cs="Arial"/>
          <w:sz w:val="22"/>
          <w:szCs w:val="22"/>
        </w:rPr>
        <w:t>jemce je povinen i bez vyzv</w:t>
      </w:r>
      <w:r w:rsidRPr="004B50D3">
        <w:rPr>
          <w:rFonts w:ascii="Arial" w:hAnsi="Arial" w:cs="Arial" w:hint="eastAsia"/>
          <w:sz w:val="22"/>
          <w:szCs w:val="22"/>
        </w:rPr>
        <w:t>á</w:t>
      </w:r>
      <w:r w:rsidRPr="004B50D3">
        <w:rPr>
          <w:rFonts w:ascii="Arial" w:hAnsi="Arial" w:cs="Arial"/>
          <w:sz w:val="22"/>
          <w:szCs w:val="22"/>
        </w:rPr>
        <w:t>n</w:t>
      </w:r>
      <w:r w:rsidRPr="004B50D3">
        <w:rPr>
          <w:rFonts w:ascii="Arial" w:hAnsi="Arial" w:cs="Arial" w:hint="eastAsia"/>
          <w:sz w:val="22"/>
          <w:szCs w:val="22"/>
        </w:rPr>
        <w:t>í</w:t>
      </w:r>
      <w:r w:rsidRPr="004B50D3">
        <w:rPr>
          <w:rFonts w:ascii="Arial" w:hAnsi="Arial" w:cs="Arial"/>
          <w:sz w:val="22"/>
          <w:szCs w:val="22"/>
        </w:rPr>
        <w:t xml:space="preserve"> odstranit ve</w:t>
      </w:r>
      <w:r w:rsidRPr="004B50D3">
        <w:rPr>
          <w:rFonts w:ascii="Arial" w:hAnsi="Arial" w:cs="Arial" w:hint="eastAsia"/>
          <w:sz w:val="22"/>
          <w:szCs w:val="22"/>
        </w:rPr>
        <w:t>š</w:t>
      </w:r>
      <w:r w:rsidRPr="004B50D3">
        <w:rPr>
          <w:rFonts w:ascii="Arial" w:hAnsi="Arial" w:cs="Arial"/>
          <w:sz w:val="22"/>
          <w:szCs w:val="22"/>
        </w:rPr>
        <w:t>ker</w:t>
      </w:r>
      <w:r w:rsidRPr="004B50D3">
        <w:rPr>
          <w:rFonts w:ascii="Arial" w:hAnsi="Arial" w:cs="Arial" w:hint="eastAsia"/>
          <w:sz w:val="22"/>
          <w:szCs w:val="22"/>
        </w:rPr>
        <w:t>á</w:t>
      </w:r>
      <w:r w:rsidRPr="004B50D3">
        <w:rPr>
          <w:rFonts w:ascii="Arial" w:hAnsi="Arial" w:cs="Arial"/>
          <w:sz w:val="22"/>
          <w:szCs w:val="22"/>
        </w:rPr>
        <w:t xml:space="preserve"> zneči</w:t>
      </w:r>
      <w:r w:rsidRPr="004B50D3">
        <w:rPr>
          <w:rFonts w:ascii="Arial" w:hAnsi="Arial" w:cs="Arial" w:hint="eastAsia"/>
          <w:sz w:val="22"/>
          <w:szCs w:val="22"/>
        </w:rPr>
        <w:t>š</w:t>
      </w:r>
      <w:r w:rsidRPr="004B50D3">
        <w:rPr>
          <w:rFonts w:ascii="Arial" w:hAnsi="Arial" w:cs="Arial"/>
          <w:sz w:val="22"/>
          <w:szCs w:val="22"/>
        </w:rPr>
        <w:t>t</w:t>
      </w:r>
      <w:r w:rsidRPr="004B50D3">
        <w:rPr>
          <w:rFonts w:ascii="Arial" w:hAnsi="Arial" w:cs="Arial" w:hint="eastAsia"/>
          <w:sz w:val="22"/>
          <w:szCs w:val="22"/>
        </w:rPr>
        <w:t>ě</w:t>
      </w:r>
      <w:r w:rsidRPr="004B50D3">
        <w:rPr>
          <w:rFonts w:ascii="Arial" w:hAnsi="Arial" w:cs="Arial"/>
          <w:sz w:val="22"/>
          <w:szCs w:val="22"/>
        </w:rPr>
        <w:t>n</w:t>
      </w:r>
      <w:r w:rsidRPr="004B50D3">
        <w:rPr>
          <w:rFonts w:ascii="Arial" w:hAnsi="Arial" w:cs="Arial" w:hint="eastAsia"/>
          <w:sz w:val="22"/>
          <w:szCs w:val="22"/>
        </w:rPr>
        <w:t>í</w:t>
      </w:r>
      <w:r w:rsidRPr="004B50D3">
        <w:rPr>
          <w:rFonts w:ascii="Arial" w:hAnsi="Arial" w:cs="Arial"/>
          <w:sz w:val="22"/>
          <w:szCs w:val="22"/>
        </w:rPr>
        <w:t xml:space="preserve"> společn</w:t>
      </w:r>
      <w:r w:rsidRPr="004B50D3">
        <w:rPr>
          <w:rFonts w:ascii="Arial" w:hAnsi="Arial" w:cs="Arial" w:hint="eastAsia"/>
          <w:sz w:val="22"/>
          <w:szCs w:val="22"/>
        </w:rPr>
        <w:t>ý</w:t>
      </w:r>
      <w:r w:rsidRPr="004B50D3">
        <w:rPr>
          <w:rFonts w:ascii="Arial" w:hAnsi="Arial" w:cs="Arial"/>
          <w:sz w:val="22"/>
          <w:szCs w:val="22"/>
        </w:rPr>
        <w:t>ch prostor Budovy nebo pozemků okolo Budovy, kter</w:t>
      </w:r>
      <w:r w:rsidRPr="004B50D3">
        <w:rPr>
          <w:rFonts w:ascii="Arial" w:hAnsi="Arial" w:cs="Arial" w:hint="eastAsia"/>
          <w:sz w:val="22"/>
          <w:szCs w:val="22"/>
        </w:rPr>
        <w:t>á</w:t>
      </w:r>
      <w:r w:rsidRPr="004B50D3">
        <w:rPr>
          <w:rFonts w:ascii="Arial" w:hAnsi="Arial" w:cs="Arial"/>
          <w:sz w:val="22"/>
          <w:szCs w:val="22"/>
        </w:rPr>
        <w:t xml:space="preserve"> způsobil a nejde o zneči</w:t>
      </w:r>
      <w:r w:rsidRPr="004B50D3">
        <w:rPr>
          <w:rFonts w:ascii="Arial" w:hAnsi="Arial" w:cs="Arial" w:hint="eastAsia"/>
          <w:sz w:val="22"/>
          <w:szCs w:val="22"/>
        </w:rPr>
        <w:t>š</w:t>
      </w:r>
      <w:r w:rsidRPr="004B50D3">
        <w:rPr>
          <w:rFonts w:ascii="Arial" w:hAnsi="Arial" w:cs="Arial"/>
          <w:sz w:val="22"/>
          <w:szCs w:val="22"/>
        </w:rPr>
        <w:t>t</w:t>
      </w:r>
      <w:r w:rsidRPr="004B50D3">
        <w:rPr>
          <w:rFonts w:ascii="Arial" w:hAnsi="Arial" w:cs="Arial" w:hint="eastAsia"/>
          <w:sz w:val="22"/>
          <w:szCs w:val="22"/>
        </w:rPr>
        <w:t>ě</w:t>
      </w:r>
      <w:r w:rsidRPr="004B50D3">
        <w:rPr>
          <w:rFonts w:ascii="Arial" w:hAnsi="Arial" w:cs="Arial"/>
          <w:sz w:val="22"/>
          <w:szCs w:val="22"/>
        </w:rPr>
        <w:t>n</w:t>
      </w:r>
      <w:r w:rsidRPr="004B50D3">
        <w:rPr>
          <w:rFonts w:ascii="Arial" w:hAnsi="Arial" w:cs="Arial" w:hint="eastAsia"/>
          <w:sz w:val="22"/>
          <w:szCs w:val="22"/>
        </w:rPr>
        <w:t>í</w:t>
      </w:r>
      <w:r w:rsidRPr="004B50D3">
        <w:rPr>
          <w:rFonts w:ascii="Arial" w:hAnsi="Arial" w:cs="Arial"/>
          <w:sz w:val="22"/>
          <w:szCs w:val="22"/>
        </w:rPr>
        <w:t xml:space="preserve"> v r</w:t>
      </w:r>
      <w:r w:rsidRPr="004B50D3">
        <w:rPr>
          <w:rFonts w:ascii="Arial" w:hAnsi="Arial" w:cs="Arial" w:hint="eastAsia"/>
          <w:sz w:val="22"/>
          <w:szCs w:val="22"/>
        </w:rPr>
        <w:t>á</w:t>
      </w:r>
      <w:r w:rsidRPr="004B50D3">
        <w:rPr>
          <w:rFonts w:ascii="Arial" w:hAnsi="Arial" w:cs="Arial"/>
          <w:sz w:val="22"/>
          <w:szCs w:val="22"/>
        </w:rPr>
        <w:t>mci obvykl</w:t>
      </w:r>
      <w:r w:rsidRPr="004B50D3">
        <w:rPr>
          <w:rFonts w:ascii="Arial" w:hAnsi="Arial" w:cs="Arial" w:hint="eastAsia"/>
          <w:sz w:val="22"/>
          <w:szCs w:val="22"/>
        </w:rPr>
        <w:t>é</w:t>
      </w:r>
      <w:r w:rsidRPr="004B50D3">
        <w:rPr>
          <w:rFonts w:ascii="Arial" w:hAnsi="Arial" w:cs="Arial"/>
          <w:sz w:val="22"/>
          <w:szCs w:val="22"/>
        </w:rPr>
        <w:t>ho opotřeben</w:t>
      </w:r>
      <w:r w:rsidRPr="004B50D3">
        <w:rPr>
          <w:rFonts w:ascii="Arial" w:hAnsi="Arial" w:cs="Arial" w:hint="eastAsia"/>
          <w:sz w:val="22"/>
          <w:szCs w:val="22"/>
        </w:rPr>
        <w:t>í</w:t>
      </w:r>
      <w:r w:rsidRPr="004B50D3">
        <w:rPr>
          <w:rFonts w:ascii="Arial" w:hAnsi="Arial" w:cs="Arial"/>
          <w:sz w:val="22"/>
          <w:szCs w:val="22"/>
        </w:rPr>
        <w:t>. V př</w:t>
      </w:r>
      <w:r w:rsidRPr="004B50D3">
        <w:rPr>
          <w:rFonts w:ascii="Arial" w:hAnsi="Arial" w:cs="Arial" w:hint="eastAsia"/>
          <w:sz w:val="22"/>
          <w:szCs w:val="22"/>
        </w:rPr>
        <w:t>í</w:t>
      </w:r>
      <w:r w:rsidRPr="004B50D3">
        <w:rPr>
          <w:rFonts w:ascii="Arial" w:hAnsi="Arial" w:cs="Arial"/>
          <w:sz w:val="22"/>
          <w:szCs w:val="22"/>
        </w:rPr>
        <w:t>pad</w:t>
      </w:r>
      <w:r w:rsidRPr="004B50D3">
        <w:rPr>
          <w:rFonts w:ascii="Arial" w:hAnsi="Arial" w:cs="Arial" w:hint="eastAsia"/>
          <w:sz w:val="22"/>
          <w:szCs w:val="22"/>
        </w:rPr>
        <w:t>ě</w:t>
      </w:r>
      <w:r w:rsidRPr="004B50D3">
        <w:rPr>
          <w:rFonts w:ascii="Arial" w:hAnsi="Arial" w:cs="Arial"/>
          <w:sz w:val="22"/>
          <w:szCs w:val="22"/>
        </w:rPr>
        <w:t>, kdy si to vy</w:t>
      </w:r>
      <w:r w:rsidRPr="004B50D3">
        <w:rPr>
          <w:rFonts w:ascii="Cambria" w:hAnsi="Cambria" w:cs="Cambria"/>
          <w:sz w:val="22"/>
          <w:szCs w:val="22"/>
        </w:rPr>
        <w:t>ž</w:t>
      </w:r>
      <w:r w:rsidRPr="004B50D3">
        <w:rPr>
          <w:rFonts w:ascii="Arial" w:hAnsi="Arial" w:cs="Arial"/>
          <w:sz w:val="22"/>
          <w:szCs w:val="22"/>
        </w:rPr>
        <w:t>aduje z</w:t>
      </w:r>
      <w:r w:rsidRPr="004B50D3">
        <w:rPr>
          <w:rFonts w:ascii="Arial" w:hAnsi="Arial" w:cs="Arial" w:hint="eastAsia"/>
          <w:sz w:val="22"/>
          <w:szCs w:val="22"/>
        </w:rPr>
        <w:t>á</w:t>
      </w:r>
      <w:r w:rsidRPr="004B50D3">
        <w:rPr>
          <w:rFonts w:ascii="Arial" w:hAnsi="Arial" w:cs="Arial"/>
          <w:sz w:val="22"/>
          <w:szCs w:val="22"/>
        </w:rPr>
        <w:t>sah do Budovy či jej</w:t>
      </w:r>
      <w:r w:rsidRPr="004B50D3">
        <w:rPr>
          <w:rFonts w:ascii="Arial" w:hAnsi="Arial" w:cs="Arial" w:hint="eastAsia"/>
          <w:sz w:val="22"/>
          <w:szCs w:val="22"/>
        </w:rPr>
        <w:t>í</w:t>
      </w:r>
      <w:r w:rsidRPr="004B50D3">
        <w:rPr>
          <w:rFonts w:ascii="Arial" w:hAnsi="Arial" w:cs="Arial"/>
          <w:sz w:val="22"/>
          <w:szCs w:val="22"/>
        </w:rPr>
        <w:t>ho vybaven</w:t>
      </w:r>
      <w:r w:rsidRPr="004B50D3">
        <w:rPr>
          <w:rFonts w:ascii="Arial" w:hAnsi="Arial" w:cs="Arial" w:hint="eastAsia"/>
          <w:sz w:val="22"/>
          <w:szCs w:val="22"/>
        </w:rPr>
        <w:t>í</w:t>
      </w:r>
      <w:r w:rsidRPr="004B50D3">
        <w:rPr>
          <w:rFonts w:ascii="Arial" w:hAnsi="Arial" w:cs="Arial"/>
          <w:sz w:val="22"/>
          <w:szCs w:val="22"/>
        </w:rPr>
        <w:t>, je povinen nejprve informovat o vznikl</w:t>
      </w:r>
      <w:r w:rsidRPr="004B50D3">
        <w:rPr>
          <w:rFonts w:ascii="Arial" w:hAnsi="Arial" w:cs="Arial" w:hint="eastAsia"/>
          <w:sz w:val="22"/>
          <w:szCs w:val="22"/>
        </w:rPr>
        <w:t>é</w:t>
      </w:r>
      <w:r w:rsidRPr="004B50D3">
        <w:rPr>
          <w:rFonts w:ascii="Arial" w:hAnsi="Arial" w:cs="Arial"/>
          <w:sz w:val="22"/>
          <w:szCs w:val="22"/>
        </w:rPr>
        <w:t>m zneči</w:t>
      </w:r>
      <w:r w:rsidRPr="004B50D3">
        <w:rPr>
          <w:rFonts w:ascii="Arial" w:hAnsi="Arial" w:cs="Arial" w:hint="eastAsia"/>
          <w:sz w:val="22"/>
          <w:szCs w:val="22"/>
        </w:rPr>
        <w:t>š</w:t>
      </w:r>
      <w:r w:rsidRPr="004B50D3">
        <w:rPr>
          <w:rFonts w:ascii="Arial" w:hAnsi="Arial" w:cs="Arial"/>
          <w:sz w:val="22"/>
          <w:szCs w:val="22"/>
        </w:rPr>
        <w:t>t</w:t>
      </w:r>
      <w:r w:rsidRPr="004B50D3">
        <w:rPr>
          <w:rFonts w:ascii="Arial" w:hAnsi="Arial" w:cs="Arial" w:hint="eastAsia"/>
          <w:sz w:val="22"/>
          <w:szCs w:val="22"/>
        </w:rPr>
        <w:t>ě</w:t>
      </w:r>
      <w:r w:rsidRPr="004B50D3">
        <w:rPr>
          <w:rFonts w:ascii="Arial" w:hAnsi="Arial" w:cs="Arial"/>
          <w:sz w:val="22"/>
          <w:szCs w:val="22"/>
        </w:rPr>
        <w:t>n</w:t>
      </w:r>
      <w:r w:rsidRPr="004B50D3">
        <w:rPr>
          <w:rFonts w:ascii="Arial" w:hAnsi="Arial" w:cs="Arial" w:hint="eastAsia"/>
          <w:sz w:val="22"/>
          <w:szCs w:val="22"/>
        </w:rPr>
        <w:t>í</w:t>
      </w:r>
      <w:r w:rsidRPr="004B50D3">
        <w:rPr>
          <w:rFonts w:ascii="Arial" w:hAnsi="Arial" w:cs="Arial"/>
          <w:sz w:val="22"/>
          <w:szCs w:val="22"/>
        </w:rPr>
        <w:t xml:space="preserve"> Pronaj</w:t>
      </w:r>
      <w:r w:rsidRPr="004B50D3">
        <w:rPr>
          <w:rFonts w:ascii="Arial" w:hAnsi="Arial" w:cs="Arial" w:hint="eastAsia"/>
          <w:sz w:val="22"/>
          <w:szCs w:val="22"/>
        </w:rPr>
        <w:t>í</w:t>
      </w:r>
      <w:r w:rsidRPr="004B50D3">
        <w:rPr>
          <w:rFonts w:ascii="Arial" w:hAnsi="Arial" w:cs="Arial"/>
          <w:sz w:val="22"/>
          <w:szCs w:val="22"/>
        </w:rPr>
        <w:t xml:space="preserve">matele a vyčkat jeho pokynu. </w:t>
      </w:r>
    </w:p>
    <w:p w14:paraId="30726570" w14:textId="77777777" w:rsidR="00A7651C" w:rsidRPr="00A7651C" w:rsidRDefault="00A7651C" w:rsidP="00A7651C">
      <w:pPr>
        <w:pStyle w:val="Odstavecseseznamem"/>
        <w:rPr>
          <w:rFonts w:ascii="Arial" w:hAnsi="Arial" w:cs="Arial"/>
          <w:sz w:val="22"/>
          <w:szCs w:val="22"/>
        </w:rPr>
      </w:pPr>
    </w:p>
    <w:p w14:paraId="2FAA57B9" w14:textId="77777777" w:rsidR="00A7651C" w:rsidRPr="002920E4" w:rsidRDefault="00A7651C" w:rsidP="002658A3">
      <w:pPr>
        <w:pStyle w:val="Odstavecseseznamem"/>
        <w:numPr>
          <w:ilvl w:val="2"/>
          <w:numId w:val="24"/>
        </w:numPr>
        <w:tabs>
          <w:tab w:val="left" w:pos="1800"/>
        </w:tabs>
        <w:overflowPunct w:val="0"/>
        <w:autoSpaceDE w:val="0"/>
        <w:autoSpaceDN w:val="0"/>
        <w:adjustRightInd w:val="0"/>
        <w:spacing w:after="120"/>
        <w:ind w:left="924" w:hanging="357"/>
        <w:jc w:val="both"/>
        <w:textAlignment w:val="baseline"/>
        <w:rPr>
          <w:rFonts w:ascii="Arial" w:hAnsi="Arial" w:cs="Arial"/>
          <w:sz w:val="22"/>
          <w:szCs w:val="22"/>
        </w:rPr>
      </w:pPr>
      <w:r w:rsidRPr="002920E4">
        <w:rPr>
          <w:rFonts w:ascii="Arial" w:hAnsi="Arial" w:cs="Arial"/>
          <w:sz w:val="22"/>
          <w:szCs w:val="22"/>
        </w:rPr>
        <w:t xml:space="preserve">zajistit na svůj náklad pořízení 30 ks šatních skříní do společných prostor šatny mužů (15 ks) a šatny žen (15 ks), dle předem odsouhlaseného vzhledu a účelu s pronajímatelem. </w:t>
      </w:r>
    </w:p>
    <w:p w14:paraId="34F42C79" w14:textId="77777777" w:rsidR="00953D81" w:rsidRPr="00415F11" w:rsidRDefault="00953D81" w:rsidP="00415F11">
      <w:pPr>
        <w:rPr>
          <w:rFonts w:ascii="Arial" w:hAnsi="Arial" w:cs="Arial"/>
          <w:sz w:val="22"/>
          <w:szCs w:val="22"/>
        </w:rPr>
      </w:pPr>
    </w:p>
    <w:p w14:paraId="165AF6C0" w14:textId="77777777" w:rsidR="00953D81" w:rsidRPr="00953D81" w:rsidRDefault="00953D81" w:rsidP="00953D81">
      <w:pPr>
        <w:pStyle w:val="Odstavecseseznamem"/>
        <w:numPr>
          <w:ilvl w:val="0"/>
          <w:numId w:val="8"/>
        </w:numPr>
        <w:tabs>
          <w:tab w:val="left" w:pos="1800"/>
        </w:tabs>
        <w:overflowPunct w:val="0"/>
        <w:autoSpaceDE w:val="0"/>
        <w:autoSpaceDN w:val="0"/>
        <w:adjustRightInd w:val="0"/>
        <w:spacing w:after="120"/>
        <w:ind w:left="720" w:hanging="720"/>
        <w:jc w:val="both"/>
        <w:textAlignment w:val="baseline"/>
        <w:rPr>
          <w:rFonts w:ascii="Arial" w:hAnsi="Arial" w:cs="Arial"/>
          <w:sz w:val="22"/>
          <w:szCs w:val="22"/>
        </w:rPr>
      </w:pPr>
      <w:r w:rsidRPr="00953D81">
        <w:rPr>
          <w:rFonts w:ascii="Arial" w:hAnsi="Arial" w:cs="Arial"/>
          <w:sz w:val="22"/>
          <w:szCs w:val="22"/>
        </w:rPr>
        <w:t xml:space="preserve">Nájemce sdělí pronajímateli jméno a příjmení, adresu a telefon osoby oprávněné jednat jeho jménem. Tato osoba bude zplnomocněna otevřít předmět nájmu na vyzvání pronajímatele nebo jím pověřeného pracovníka. V případě, že tato osoba se nebude moci v potřebné době v souvislosti s náhle vzniklým havarijním stavem či jinou obdobnou skutečností dostavit do předmětu nájmu, je pronajímatel nebo jím pověřená </w:t>
      </w:r>
      <w:r w:rsidRPr="00953D81">
        <w:rPr>
          <w:rFonts w:ascii="Arial" w:hAnsi="Arial" w:cs="Arial"/>
          <w:sz w:val="22"/>
          <w:szCs w:val="22"/>
        </w:rPr>
        <w:lastRenderedPageBreak/>
        <w:t>osoba oprávněn vniknout do předmětu nájmu násilím a po odstranění případné závady či poruchy, která by mohla způsobit škodu na majetku nájemce nebo pronajímatele, je povinen zajistit tento vstup před vniknutím třetí osoby. V případě, že důvod nuceného vstupu nebyl zaviněn nájemcem, hradí náklady vzniklé v souvislosti s porušením dveří pronajímatel vlastním nákladem. Případnou změnu ve zmocnění osoby oprávněné jednat jménem nájemce je nájemce povinen pronajímateli včas písemně sdělit.</w:t>
      </w:r>
    </w:p>
    <w:p w14:paraId="3AB8E098" w14:textId="77777777" w:rsidR="000B18D4" w:rsidRDefault="000B18D4" w:rsidP="000B18D4">
      <w:pPr>
        <w:pStyle w:val="Odstavecseseznamem"/>
        <w:rPr>
          <w:rFonts w:ascii="Arial" w:hAnsi="Arial" w:cs="Arial"/>
          <w:sz w:val="22"/>
          <w:szCs w:val="22"/>
        </w:rPr>
      </w:pPr>
    </w:p>
    <w:p w14:paraId="618CED93" w14:textId="77777777" w:rsidR="00A7651C" w:rsidRPr="000B18D4" w:rsidRDefault="00A7651C" w:rsidP="000B18D4">
      <w:pPr>
        <w:pStyle w:val="Odstavecseseznamem"/>
        <w:rPr>
          <w:rFonts w:ascii="Arial" w:hAnsi="Arial" w:cs="Arial"/>
          <w:sz w:val="22"/>
          <w:szCs w:val="22"/>
        </w:rPr>
      </w:pPr>
    </w:p>
    <w:p w14:paraId="76830FBE" w14:textId="77777777" w:rsidR="005E2FAC" w:rsidRPr="003355B5" w:rsidRDefault="005E2FAC" w:rsidP="005E2FAC">
      <w:pPr>
        <w:overflowPunct w:val="0"/>
        <w:autoSpaceDE w:val="0"/>
        <w:autoSpaceDN w:val="0"/>
        <w:adjustRightInd w:val="0"/>
        <w:jc w:val="both"/>
        <w:textAlignment w:val="baseline"/>
        <w:rPr>
          <w:rFonts w:ascii="Arial" w:hAnsi="Arial" w:cs="Arial"/>
          <w:color w:val="FF0000"/>
          <w:sz w:val="22"/>
          <w:szCs w:val="22"/>
        </w:rPr>
      </w:pPr>
    </w:p>
    <w:p w14:paraId="1CFFE915" w14:textId="77777777" w:rsidR="005E2FAC" w:rsidRPr="00EC7906" w:rsidRDefault="005E2FAC" w:rsidP="00050BD0">
      <w:pPr>
        <w:pStyle w:val="Nadpis1"/>
        <w:numPr>
          <w:ilvl w:val="0"/>
          <w:numId w:val="27"/>
        </w:numPr>
        <w:jc w:val="center"/>
        <w:rPr>
          <w:rFonts w:ascii="Arial" w:hAnsi="Arial" w:cs="Arial"/>
          <w:szCs w:val="24"/>
        </w:rPr>
      </w:pPr>
      <w:r w:rsidRPr="00EC7906">
        <w:rPr>
          <w:rFonts w:ascii="Arial" w:hAnsi="Arial" w:cs="Arial"/>
          <w:szCs w:val="24"/>
        </w:rPr>
        <w:t>Ostatní ujednání</w:t>
      </w:r>
    </w:p>
    <w:p w14:paraId="209D8440" w14:textId="77777777" w:rsidR="005E2FAC" w:rsidRPr="00EC7906" w:rsidRDefault="005E2FAC" w:rsidP="005E2FAC">
      <w:pPr>
        <w:rPr>
          <w:rFonts w:ascii="Arial" w:hAnsi="Arial" w:cs="Arial"/>
          <w:color w:val="FF0000"/>
          <w:sz w:val="22"/>
          <w:szCs w:val="22"/>
        </w:rPr>
      </w:pPr>
    </w:p>
    <w:p w14:paraId="55E758E0" w14:textId="77777777" w:rsidR="00953D81" w:rsidRPr="008F6591" w:rsidRDefault="00953D81" w:rsidP="005E2FAC">
      <w:pPr>
        <w:widowControl/>
        <w:numPr>
          <w:ilvl w:val="0"/>
          <w:numId w:val="9"/>
        </w:numPr>
        <w:suppressAutoHyphens w:val="0"/>
        <w:spacing w:after="120"/>
        <w:ind w:left="720" w:hanging="720"/>
        <w:jc w:val="both"/>
        <w:rPr>
          <w:rFonts w:ascii="Arial" w:hAnsi="Arial" w:cs="Arial"/>
          <w:sz w:val="22"/>
          <w:szCs w:val="22"/>
        </w:rPr>
      </w:pPr>
      <w:r w:rsidRPr="008F6591">
        <w:rPr>
          <w:rFonts w:ascii="Arial" w:hAnsi="Arial" w:cs="Arial"/>
          <w:sz w:val="22"/>
          <w:szCs w:val="22"/>
        </w:rPr>
        <w:t>Tam, kde tato smlouva nebo zákon ukládá povinnost doručit, doručuje se do datové schránky uvedené v záhlaví této smlouvy, neoznámí-li prokazatelně jedna strana druhé změnu ID datové schránky.</w:t>
      </w:r>
    </w:p>
    <w:p w14:paraId="27496A1C" w14:textId="77777777" w:rsidR="005E2FAC" w:rsidRPr="00EC7906" w:rsidRDefault="005E2FAC" w:rsidP="005E2FAC">
      <w:pPr>
        <w:widowControl/>
        <w:numPr>
          <w:ilvl w:val="0"/>
          <w:numId w:val="9"/>
        </w:numPr>
        <w:suppressAutoHyphens w:val="0"/>
        <w:spacing w:after="120"/>
        <w:ind w:left="720" w:hanging="720"/>
        <w:jc w:val="both"/>
        <w:rPr>
          <w:rFonts w:ascii="Arial" w:hAnsi="Arial" w:cs="Arial"/>
          <w:sz w:val="22"/>
          <w:szCs w:val="22"/>
        </w:rPr>
      </w:pPr>
      <w:r w:rsidRPr="008F6591">
        <w:rPr>
          <w:rFonts w:ascii="Arial" w:hAnsi="Arial" w:cs="Arial"/>
          <w:sz w:val="22"/>
          <w:szCs w:val="22"/>
        </w:rPr>
        <w:t>Ostatní práva a povinnosti vyplývající z této smlouvy, pokud v ní nejsou výslovně uvedeny, se řídí zákonem č. 89/2012 Sb., občanský zákoník, v platném znění a dalšími obecně právními předpisy</w:t>
      </w:r>
      <w:r w:rsidRPr="00EC7906">
        <w:rPr>
          <w:rFonts w:ascii="Arial" w:hAnsi="Arial" w:cs="Arial"/>
          <w:sz w:val="22"/>
          <w:szCs w:val="22"/>
        </w:rPr>
        <w:t>, které se vztahují na předmětný nájem.</w:t>
      </w:r>
    </w:p>
    <w:p w14:paraId="46787AC1" w14:textId="77777777" w:rsidR="00EC7906" w:rsidRDefault="005E2FAC" w:rsidP="00EC7906">
      <w:pPr>
        <w:widowControl/>
        <w:numPr>
          <w:ilvl w:val="0"/>
          <w:numId w:val="9"/>
        </w:numPr>
        <w:suppressAutoHyphens w:val="0"/>
        <w:spacing w:after="120"/>
        <w:ind w:left="720" w:hanging="720"/>
        <w:jc w:val="both"/>
        <w:rPr>
          <w:rFonts w:ascii="Arial" w:hAnsi="Arial" w:cs="Arial"/>
          <w:sz w:val="22"/>
          <w:szCs w:val="22"/>
        </w:rPr>
      </w:pPr>
      <w:r w:rsidRPr="00EC7906">
        <w:rPr>
          <w:rFonts w:ascii="Arial" w:hAnsi="Arial" w:cs="Arial"/>
          <w:sz w:val="22"/>
          <w:szCs w:val="22"/>
        </w:rPr>
        <w:t xml:space="preserve">Tato </w:t>
      </w:r>
      <w:r w:rsidR="001640C7">
        <w:rPr>
          <w:rFonts w:ascii="Arial" w:hAnsi="Arial" w:cs="Arial"/>
          <w:sz w:val="22"/>
          <w:szCs w:val="22"/>
        </w:rPr>
        <w:t>s</w:t>
      </w:r>
      <w:r w:rsidRPr="00EC7906">
        <w:rPr>
          <w:rFonts w:ascii="Arial" w:hAnsi="Arial" w:cs="Arial"/>
          <w:sz w:val="22"/>
          <w:szCs w:val="22"/>
        </w:rPr>
        <w:t xml:space="preserve">mlouva je vyhotovena </w:t>
      </w:r>
      <w:r w:rsidR="00514ACE" w:rsidRPr="00514ACE">
        <w:rPr>
          <w:rFonts w:ascii="Arial" w:hAnsi="Arial" w:cs="Arial"/>
          <w:sz w:val="22"/>
          <w:szCs w:val="22"/>
        </w:rPr>
        <w:t>ve 2 vyhotoveních</w:t>
      </w:r>
      <w:r w:rsidRPr="00514ACE">
        <w:rPr>
          <w:rFonts w:ascii="Arial" w:hAnsi="Arial" w:cs="Arial"/>
          <w:sz w:val="22"/>
          <w:szCs w:val="22"/>
        </w:rPr>
        <w:t xml:space="preserve"> </w:t>
      </w:r>
      <w:r w:rsidRPr="00EC7906">
        <w:rPr>
          <w:rFonts w:ascii="Arial" w:hAnsi="Arial" w:cs="Arial"/>
          <w:sz w:val="22"/>
          <w:szCs w:val="22"/>
        </w:rPr>
        <w:t xml:space="preserve">s platností originálu, každá ze smluvních </w:t>
      </w:r>
      <w:r w:rsidR="00EC7906">
        <w:rPr>
          <w:rFonts w:ascii="Arial" w:hAnsi="Arial" w:cs="Arial"/>
          <w:sz w:val="22"/>
          <w:szCs w:val="22"/>
        </w:rPr>
        <w:t xml:space="preserve">stran obdrží po </w:t>
      </w:r>
      <w:r w:rsidR="00514ACE">
        <w:rPr>
          <w:rFonts w:ascii="Arial" w:hAnsi="Arial" w:cs="Arial"/>
          <w:sz w:val="22"/>
          <w:szCs w:val="22"/>
        </w:rPr>
        <w:t>jednom</w:t>
      </w:r>
      <w:r w:rsidR="00EC7906">
        <w:rPr>
          <w:rFonts w:ascii="Arial" w:hAnsi="Arial" w:cs="Arial"/>
          <w:sz w:val="22"/>
          <w:szCs w:val="22"/>
        </w:rPr>
        <w:t xml:space="preserve"> výtiscích.</w:t>
      </w:r>
    </w:p>
    <w:p w14:paraId="170A1C00" w14:textId="77777777" w:rsidR="005E2FAC" w:rsidRPr="00EC7906" w:rsidRDefault="000B18D4" w:rsidP="00EC7906">
      <w:pPr>
        <w:widowControl/>
        <w:numPr>
          <w:ilvl w:val="0"/>
          <w:numId w:val="9"/>
        </w:numPr>
        <w:suppressAutoHyphens w:val="0"/>
        <w:spacing w:after="120"/>
        <w:ind w:left="720" w:hanging="720"/>
        <w:jc w:val="both"/>
        <w:rPr>
          <w:rFonts w:ascii="Arial" w:hAnsi="Arial" w:cs="Arial"/>
          <w:sz w:val="22"/>
          <w:szCs w:val="22"/>
        </w:rPr>
      </w:pPr>
      <w:r w:rsidRPr="00EC7906">
        <w:rPr>
          <w:rFonts w:ascii="Arial" w:hAnsi="Arial" w:cs="Arial"/>
          <w:sz w:val="22"/>
          <w:szCs w:val="22"/>
        </w:rPr>
        <w:t>Před uzavřením této smlouvy byl záměr města Kopřivnice pronajmout předmětné prostory sloužící podnikání zveřejněn na Úřední desce Městského úřadu v Kopřivnici po zákonem stanovenou dobu.</w:t>
      </w:r>
    </w:p>
    <w:p w14:paraId="79E0F653" w14:textId="77777777" w:rsidR="005E2FAC" w:rsidRPr="00514ACE" w:rsidRDefault="005E2FAC" w:rsidP="005E2FAC">
      <w:pPr>
        <w:widowControl/>
        <w:numPr>
          <w:ilvl w:val="0"/>
          <w:numId w:val="9"/>
        </w:numPr>
        <w:suppressAutoHyphens w:val="0"/>
        <w:spacing w:after="120"/>
        <w:ind w:left="720" w:hanging="720"/>
        <w:jc w:val="both"/>
        <w:rPr>
          <w:rFonts w:ascii="Arial" w:hAnsi="Arial" w:cs="Arial"/>
          <w:sz w:val="22"/>
          <w:szCs w:val="22"/>
        </w:rPr>
      </w:pPr>
      <w:r w:rsidRPr="00514ACE">
        <w:rPr>
          <w:rFonts w:ascii="Arial" w:hAnsi="Arial" w:cs="Arial"/>
          <w:sz w:val="22"/>
          <w:szCs w:val="22"/>
        </w:rPr>
        <w:t xml:space="preserve">Smlouva nabývá platnosti dnem podpisu oběma </w:t>
      </w:r>
      <w:r w:rsidR="001640C7">
        <w:rPr>
          <w:rFonts w:ascii="Arial" w:hAnsi="Arial" w:cs="Arial"/>
          <w:sz w:val="22"/>
          <w:szCs w:val="22"/>
        </w:rPr>
        <w:t>s</w:t>
      </w:r>
      <w:r w:rsidRPr="00514ACE">
        <w:rPr>
          <w:rFonts w:ascii="Arial" w:hAnsi="Arial" w:cs="Arial"/>
          <w:sz w:val="22"/>
          <w:szCs w:val="22"/>
        </w:rPr>
        <w:t xml:space="preserve">mluvními stranami a účinnosti okamžikem zveřejnění v registru smluv. </w:t>
      </w:r>
      <w:r w:rsidRPr="00514ACE">
        <w:rPr>
          <w:rFonts w:ascii="Arial" w:eastAsia="Calibri" w:hAnsi="Arial" w:cs="Arial"/>
          <w:sz w:val="22"/>
          <w:szCs w:val="22"/>
          <w:lang w:eastAsia="en-US"/>
        </w:rPr>
        <w:t>Nájemce bere na vědomí, že smlouva podléhá povinnosti</w:t>
      </w:r>
      <w:r w:rsidRPr="00514ACE">
        <w:rPr>
          <w:rFonts w:ascii="Arial" w:hAnsi="Arial" w:cs="Arial"/>
          <w:sz w:val="22"/>
          <w:szCs w:val="22"/>
        </w:rPr>
        <w:t xml:space="preserve"> </w:t>
      </w:r>
      <w:r w:rsidRPr="00514ACE">
        <w:rPr>
          <w:rFonts w:ascii="Arial" w:eastAsia="Calibri" w:hAnsi="Arial" w:cs="Arial"/>
          <w:sz w:val="22"/>
          <w:szCs w:val="22"/>
          <w:lang w:eastAsia="en-US"/>
        </w:rPr>
        <w:t>uveřejnění v registru smluv dle zák. č. 340/2015 Sb. a s jejím uveřejněním souhlasí. V</w:t>
      </w:r>
      <w:r w:rsidRPr="00514ACE">
        <w:rPr>
          <w:rFonts w:ascii="Arial" w:hAnsi="Arial" w:cs="Arial"/>
          <w:sz w:val="22"/>
          <w:szCs w:val="22"/>
        </w:rPr>
        <w:t xml:space="preserve"> </w:t>
      </w:r>
      <w:r w:rsidRPr="00514ACE">
        <w:rPr>
          <w:rFonts w:ascii="Arial" w:eastAsia="Calibri" w:hAnsi="Arial" w:cs="Arial"/>
          <w:sz w:val="22"/>
          <w:szCs w:val="22"/>
          <w:lang w:eastAsia="en-US"/>
        </w:rPr>
        <w:t>případě, že účinnost této smlouvy nastane po sjednaném datu zahájení nájmu dle čl.</w:t>
      </w:r>
      <w:r w:rsidRPr="00514ACE">
        <w:rPr>
          <w:rFonts w:ascii="Arial" w:hAnsi="Arial" w:cs="Arial"/>
          <w:sz w:val="22"/>
          <w:szCs w:val="22"/>
        </w:rPr>
        <w:t xml:space="preserve"> </w:t>
      </w:r>
      <w:r w:rsidR="00514ACE">
        <w:rPr>
          <w:rFonts w:ascii="Arial" w:eastAsia="Calibri" w:hAnsi="Arial" w:cs="Arial"/>
          <w:sz w:val="22"/>
          <w:szCs w:val="22"/>
          <w:lang w:eastAsia="en-US"/>
        </w:rPr>
        <w:t xml:space="preserve">4 </w:t>
      </w:r>
      <w:r w:rsidRPr="00514ACE">
        <w:rPr>
          <w:rFonts w:ascii="Arial" w:eastAsia="Calibri" w:hAnsi="Arial" w:cs="Arial"/>
          <w:sz w:val="22"/>
          <w:szCs w:val="22"/>
          <w:lang w:eastAsia="en-US"/>
        </w:rPr>
        <w:t>odst. 1. smluvní strany výslovně prohlašují, že plnění učiněná před nabytím</w:t>
      </w:r>
      <w:r w:rsidRPr="00514ACE">
        <w:rPr>
          <w:rFonts w:ascii="Arial" w:hAnsi="Arial" w:cs="Arial"/>
          <w:sz w:val="22"/>
          <w:szCs w:val="22"/>
        </w:rPr>
        <w:t xml:space="preserve"> </w:t>
      </w:r>
      <w:r w:rsidRPr="00514ACE">
        <w:rPr>
          <w:rFonts w:ascii="Arial" w:eastAsia="Calibri" w:hAnsi="Arial" w:cs="Arial"/>
          <w:sz w:val="22"/>
          <w:szCs w:val="22"/>
          <w:lang w:eastAsia="en-US"/>
        </w:rPr>
        <w:t>účinnosti této smlouvy považují za plnění dle této smlouvy.</w:t>
      </w:r>
    </w:p>
    <w:p w14:paraId="4656D58C" w14:textId="77777777" w:rsidR="005E2FAC" w:rsidRPr="00EC7906" w:rsidRDefault="005E2FAC" w:rsidP="005E2FAC">
      <w:pPr>
        <w:widowControl/>
        <w:numPr>
          <w:ilvl w:val="0"/>
          <w:numId w:val="9"/>
        </w:numPr>
        <w:suppressAutoHyphens w:val="0"/>
        <w:spacing w:after="120"/>
        <w:ind w:left="720" w:hanging="720"/>
        <w:jc w:val="both"/>
        <w:rPr>
          <w:rFonts w:ascii="Arial" w:hAnsi="Arial" w:cs="Arial"/>
          <w:sz w:val="22"/>
          <w:szCs w:val="22"/>
        </w:rPr>
      </w:pPr>
      <w:r w:rsidRPr="00EC7906">
        <w:rPr>
          <w:rFonts w:ascii="Arial" w:hAnsi="Arial" w:cs="Arial"/>
          <w:sz w:val="22"/>
          <w:szCs w:val="22"/>
        </w:rPr>
        <w:t xml:space="preserve">Případná </w:t>
      </w:r>
      <w:r w:rsidRPr="00EC7906">
        <w:rPr>
          <w:rFonts w:ascii="Arial" w:eastAsia="Calibri" w:hAnsi="Arial" w:cs="Arial"/>
          <w:sz w:val="22"/>
          <w:szCs w:val="22"/>
          <w:lang w:eastAsia="en-US"/>
        </w:rPr>
        <w:t xml:space="preserve">neplatnost nebo neúplnost některého ustanovení </w:t>
      </w:r>
      <w:r w:rsidR="0078665E">
        <w:rPr>
          <w:rFonts w:ascii="Arial" w:eastAsia="Calibri" w:hAnsi="Arial" w:cs="Arial"/>
          <w:sz w:val="22"/>
          <w:szCs w:val="22"/>
          <w:lang w:eastAsia="en-US"/>
        </w:rPr>
        <w:t>s</w:t>
      </w:r>
      <w:r w:rsidRPr="00EC7906">
        <w:rPr>
          <w:rFonts w:ascii="Arial" w:eastAsia="Calibri" w:hAnsi="Arial" w:cs="Arial"/>
          <w:sz w:val="22"/>
          <w:szCs w:val="22"/>
          <w:lang w:eastAsia="en-US"/>
        </w:rPr>
        <w:t>mlouvy nezpůsobuje</w:t>
      </w:r>
      <w:r w:rsidRPr="00EC7906">
        <w:rPr>
          <w:rFonts w:ascii="Arial" w:hAnsi="Arial" w:cs="Arial"/>
          <w:sz w:val="22"/>
          <w:szCs w:val="22"/>
        </w:rPr>
        <w:t xml:space="preserve"> </w:t>
      </w:r>
      <w:r w:rsidRPr="00EC7906">
        <w:rPr>
          <w:rFonts w:ascii="Arial" w:eastAsia="Calibri" w:hAnsi="Arial" w:cs="Arial"/>
          <w:sz w:val="22"/>
          <w:szCs w:val="22"/>
          <w:lang w:eastAsia="en-US"/>
        </w:rPr>
        <w:t xml:space="preserve">neplatnost ostatních ujednání </w:t>
      </w:r>
      <w:r w:rsidR="0078665E">
        <w:rPr>
          <w:rFonts w:ascii="Arial" w:eastAsia="Calibri" w:hAnsi="Arial" w:cs="Arial"/>
          <w:sz w:val="22"/>
          <w:szCs w:val="22"/>
          <w:lang w:eastAsia="en-US"/>
        </w:rPr>
        <w:t>s</w:t>
      </w:r>
      <w:r w:rsidRPr="00EC7906">
        <w:rPr>
          <w:rFonts w:ascii="Arial" w:eastAsia="Calibri" w:hAnsi="Arial" w:cs="Arial"/>
          <w:sz w:val="22"/>
          <w:szCs w:val="22"/>
          <w:lang w:eastAsia="en-US"/>
        </w:rPr>
        <w:t>mlouvy. Strany jsou povinny takové neplatné nebo</w:t>
      </w:r>
      <w:r w:rsidRPr="00EC7906">
        <w:rPr>
          <w:rFonts w:ascii="Arial" w:hAnsi="Arial" w:cs="Arial"/>
          <w:sz w:val="22"/>
          <w:szCs w:val="22"/>
        </w:rPr>
        <w:t xml:space="preserve"> </w:t>
      </w:r>
      <w:r w:rsidRPr="00EC7906">
        <w:rPr>
          <w:rFonts w:ascii="Arial" w:eastAsia="Calibri" w:hAnsi="Arial" w:cs="Arial"/>
          <w:sz w:val="22"/>
          <w:szCs w:val="22"/>
          <w:lang w:eastAsia="en-US"/>
        </w:rPr>
        <w:t>neúplné ustanovení nahradit neprodleně ustanovením, jež se nejvíce blíží účelu</w:t>
      </w:r>
      <w:r w:rsidRPr="00EC7906">
        <w:rPr>
          <w:rFonts w:ascii="Arial" w:hAnsi="Arial" w:cs="Arial"/>
          <w:sz w:val="22"/>
          <w:szCs w:val="22"/>
        </w:rPr>
        <w:t xml:space="preserve"> </w:t>
      </w:r>
      <w:r w:rsidRPr="00EC7906">
        <w:rPr>
          <w:rFonts w:ascii="Arial" w:eastAsia="Calibri" w:hAnsi="Arial" w:cs="Arial"/>
          <w:sz w:val="22"/>
          <w:szCs w:val="22"/>
          <w:lang w:eastAsia="en-US"/>
        </w:rPr>
        <w:t>sledovanému takovým neplatným nebo neúplným ustanovením a to nejpozději do 30</w:t>
      </w:r>
      <w:r w:rsidRPr="00EC7906">
        <w:rPr>
          <w:rFonts w:ascii="Arial" w:hAnsi="Arial" w:cs="Arial"/>
          <w:sz w:val="22"/>
          <w:szCs w:val="22"/>
        </w:rPr>
        <w:t xml:space="preserve"> </w:t>
      </w:r>
      <w:r w:rsidRPr="00EC7906">
        <w:rPr>
          <w:rFonts w:ascii="Arial" w:eastAsia="Calibri" w:hAnsi="Arial" w:cs="Arial"/>
          <w:sz w:val="22"/>
          <w:szCs w:val="22"/>
          <w:lang w:eastAsia="en-US"/>
        </w:rPr>
        <w:t>dnů od zjištění takové skutečnosti po výzvě druhé strany.</w:t>
      </w:r>
    </w:p>
    <w:p w14:paraId="0C4B3E65" w14:textId="77777777" w:rsidR="005E2FAC" w:rsidRPr="00EC7906" w:rsidRDefault="005E2FAC" w:rsidP="005E2FAC">
      <w:pPr>
        <w:widowControl/>
        <w:numPr>
          <w:ilvl w:val="0"/>
          <w:numId w:val="9"/>
        </w:numPr>
        <w:suppressAutoHyphens w:val="0"/>
        <w:spacing w:after="120"/>
        <w:ind w:left="720" w:hanging="720"/>
        <w:jc w:val="both"/>
        <w:rPr>
          <w:rFonts w:ascii="Arial" w:hAnsi="Arial" w:cs="Arial"/>
          <w:sz w:val="22"/>
          <w:szCs w:val="22"/>
        </w:rPr>
      </w:pPr>
      <w:r w:rsidRPr="00EC7906">
        <w:rPr>
          <w:rFonts w:ascii="Arial" w:eastAsia="Calibri" w:hAnsi="Arial" w:cs="Arial"/>
          <w:sz w:val="22"/>
          <w:szCs w:val="22"/>
          <w:lang w:eastAsia="en-US"/>
        </w:rPr>
        <w:t xml:space="preserve">Změny a doplňky </w:t>
      </w:r>
      <w:r w:rsidR="001640C7">
        <w:rPr>
          <w:rFonts w:ascii="Arial" w:eastAsia="Calibri" w:hAnsi="Arial" w:cs="Arial"/>
          <w:sz w:val="22"/>
          <w:szCs w:val="22"/>
          <w:lang w:eastAsia="en-US"/>
        </w:rPr>
        <w:t>s</w:t>
      </w:r>
      <w:r w:rsidRPr="00EC7906">
        <w:rPr>
          <w:rFonts w:ascii="Arial" w:eastAsia="Calibri" w:hAnsi="Arial" w:cs="Arial"/>
          <w:sz w:val="22"/>
          <w:szCs w:val="22"/>
          <w:lang w:eastAsia="en-US"/>
        </w:rPr>
        <w:t xml:space="preserve">mlouvy lze činit pouze písemně po vzájemné dohodě </w:t>
      </w:r>
      <w:r w:rsidR="0078665E">
        <w:rPr>
          <w:rFonts w:ascii="Arial" w:eastAsia="Calibri" w:hAnsi="Arial" w:cs="Arial"/>
          <w:sz w:val="22"/>
          <w:szCs w:val="22"/>
          <w:lang w:eastAsia="en-US"/>
        </w:rPr>
        <w:t>s</w:t>
      </w:r>
      <w:r w:rsidRPr="00EC7906">
        <w:rPr>
          <w:rFonts w:ascii="Arial" w:eastAsia="Calibri" w:hAnsi="Arial" w:cs="Arial"/>
          <w:sz w:val="22"/>
          <w:szCs w:val="22"/>
          <w:lang w:eastAsia="en-US"/>
        </w:rPr>
        <w:t>tran, a to ve</w:t>
      </w:r>
      <w:r w:rsidRPr="00EC7906">
        <w:rPr>
          <w:rFonts w:ascii="Arial" w:hAnsi="Arial" w:cs="Arial"/>
          <w:sz w:val="22"/>
          <w:szCs w:val="22"/>
        </w:rPr>
        <w:t xml:space="preserve"> </w:t>
      </w:r>
      <w:r w:rsidRPr="00EC7906">
        <w:rPr>
          <w:rFonts w:ascii="Arial" w:eastAsia="Calibri" w:hAnsi="Arial" w:cs="Arial"/>
          <w:sz w:val="22"/>
          <w:szCs w:val="22"/>
          <w:lang w:eastAsia="en-US"/>
        </w:rPr>
        <w:t>formě písemně vyhotovených a očíslovaných dodatků.</w:t>
      </w:r>
    </w:p>
    <w:p w14:paraId="3DA556B3" w14:textId="77777777" w:rsidR="005E2FAC" w:rsidRPr="008D317E" w:rsidRDefault="005E2FAC" w:rsidP="005E2FAC">
      <w:pPr>
        <w:widowControl/>
        <w:numPr>
          <w:ilvl w:val="0"/>
          <w:numId w:val="9"/>
        </w:numPr>
        <w:suppressAutoHyphens w:val="0"/>
        <w:spacing w:after="120"/>
        <w:ind w:left="720" w:hanging="720"/>
        <w:jc w:val="both"/>
        <w:rPr>
          <w:rFonts w:ascii="Arial" w:eastAsia="Cambria" w:hAnsi="Arial" w:cs="Arial"/>
          <w:color w:val="000000"/>
          <w:sz w:val="22"/>
          <w:szCs w:val="22"/>
          <w:u w:val="single"/>
        </w:rPr>
      </w:pPr>
      <w:r w:rsidRPr="00EC7906">
        <w:rPr>
          <w:rFonts w:ascii="Arial" w:hAnsi="Arial" w:cs="Arial"/>
          <w:sz w:val="22"/>
          <w:szCs w:val="22"/>
        </w:rPr>
        <w:t xml:space="preserve">Smluvní </w:t>
      </w:r>
      <w:r w:rsidR="000B18D4" w:rsidRPr="00EC7906">
        <w:rPr>
          <w:rFonts w:ascii="Arial" w:hAnsi="Arial" w:cs="Arial"/>
          <w:sz w:val="22"/>
          <w:szCs w:val="22"/>
        </w:rPr>
        <w:t>strany svými podpisy pod touto smlouvou stvrzují, že tato je vyhotovena podle jejich pravé a svobodné vůle prosté tísně a na základě úplných a pravdivých údajů.</w:t>
      </w:r>
    </w:p>
    <w:p w14:paraId="0AFBD8BD" w14:textId="77777777" w:rsidR="008D317E" w:rsidRPr="008D317E" w:rsidRDefault="008D317E" w:rsidP="005E2FAC">
      <w:pPr>
        <w:widowControl/>
        <w:numPr>
          <w:ilvl w:val="0"/>
          <w:numId w:val="9"/>
        </w:numPr>
        <w:suppressAutoHyphens w:val="0"/>
        <w:spacing w:after="120"/>
        <w:ind w:left="720" w:hanging="720"/>
        <w:jc w:val="both"/>
        <w:rPr>
          <w:rFonts w:ascii="Arial" w:eastAsia="Cambria" w:hAnsi="Arial" w:cs="Arial"/>
          <w:color w:val="000000"/>
          <w:sz w:val="22"/>
          <w:szCs w:val="22"/>
        </w:rPr>
      </w:pPr>
      <w:r w:rsidRPr="008D317E">
        <w:rPr>
          <w:rFonts w:ascii="Arial" w:eastAsia="Cambria" w:hAnsi="Arial" w:cs="Arial"/>
          <w:color w:val="000000"/>
          <w:sz w:val="22"/>
          <w:szCs w:val="22"/>
        </w:rPr>
        <w:t>Záměr pronajmout předmět nájmu byl zveřejněn na úřední desce Městského úřadu v Kopřivnici po zákonem stanovenou dobu.</w:t>
      </w:r>
    </w:p>
    <w:p w14:paraId="7AB6779D" w14:textId="77777777" w:rsidR="004D5EC7" w:rsidRPr="006C750C" w:rsidRDefault="001640C7" w:rsidP="004D5EC7">
      <w:pPr>
        <w:widowControl/>
        <w:numPr>
          <w:ilvl w:val="0"/>
          <w:numId w:val="9"/>
        </w:numPr>
        <w:suppressAutoHyphens w:val="0"/>
        <w:spacing w:after="120"/>
        <w:ind w:left="720" w:hanging="720"/>
        <w:jc w:val="both"/>
        <w:rPr>
          <w:rFonts w:ascii="Arial" w:eastAsia="Cambria" w:hAnsi="Arial" w:cs="Arial"/>
          <w:color w:val="000000"/>
          <w:sz w:val="22"/>
          <w:szCs w:val="22"/>
          <w:u w:val="single"/>
        </w:rPr>
      </w:pPr>
      <w:r w:rsidRPr="006C750C">
        <w:rPr>
          <w:rFonts w:ascii="Arial" w:hAnsi="Arial" w:cs="Arial"/>
          <w:sz w:val="22"/>
          <w:szCs w:val="22"/>
        </w:rPr>
        <w:t xml:space="preserve">Uzavření této smlouvy </w:t>
      </w:r>
      <w:r w:rsidR="006C750C" w:rsidRPr="006C750C">
        <w:rPr>
          <w:rFonts w:ascii="Arial" w:hAnsi="Arial" w:cs="Arial"/>
          <w:sz w:val="22"/>
          <w:szCs w:val="22"/>
        </w:rPr>
        <w:t>s</w:t>
      </w:r>
      <w:r w:rsidRPr="006C750C">
        <w:rPr>
          <w:rFonts w:ascii="Arial" w:hAnsi="Arial" w:cs="Arial"/>
          <w:sz w:val="22"/>
          <w:szCs w:val="22"/>
        </w:rPr>
        <w:t>chváli</w:t>
      </w:r>
      <w:r w:rsidR="006C750C" w:rsidRPr="006C750C">
        <w:rPr>
          <w:rFonts w:ascii="Arial" w:hAnsi="Arial" w:cs="Arial"/>
          <w:sz w:val="22"/>
          <w:szCs w:val="22"/>
        </w:rPr>
        <w:t>la rada města Kopřivnice na své schůzi č. 42 konané dne 15.</w:t>
      </w:r>
      <w:r w:rsidR="006C750C">
        <w:rPr>
          <w:rFonts w:ascii="Arial" w:hAnsi="Arial" w:cs="Arial"/>
          <w:sz w:val="22"/>
          <w:szCs w:val="22"/>
        </w:rPr>
        <w:t xml:space="preserve"> </w:t>
      </w:r>
      <w:r w:rsidR="000E5BAA">
        <w:rPr>
          <w:rFonts w:ascii="Arial" w:hAnsi="Arial" w:cs="Arial"/>
          <w:sz w:val="22"/>
          <w:szCs w:val="22"/>
        </w:rPr>
        <w:t>10</w:t>
      </w:r>
      <w:r w:rsidR="006C750C" w:rsidRPr="006C750C">
        <w:rPr>
          <w:rFonts w:ascii="Arial" w:hAnsi="Arial" w:cs="Arial"/>
          <w:sz w:val="22"/>
          <w:szCs w:val="22"/>
        </w:rPr>
        <w:t>.</w:t>
      </w:r>
      <w:r w:rsidR="006C750C">
        <w:rPr>
          <w:rFonts w:ascii="Arial" w:hAnsi="Arial" w:cs="Arial"/>
          <w:sz w:val="22"/>
          <w:szCs w:val="22"/>
        </w:rPr>
        <w:t xml:space="preserve"> </w:t>
      </w:r>
      <w:r w:rsidR="006C750C" w:rsidRPr="006C750C">
        <w:rPr>
          <w:rFonts w:ascii="Arial" w:hAnsi="Arial" w:cs="Arial"/>
          <w:sz w:val="22"/>
          <w:szCs w:val="22"/>
        </w:rPr>
        <w:t>2024</w:t>
      </w:r>
      <w:r w:rsidRPr="006C750C">
        <w:rPr>
          <w:rFonts w:ascii="Arial" w:hAnsi="Arial" w:cs="Arial"/>
          <w:sz w:val="22"/>
          <w:szCs w:val="22"/>
        </w:rPr>
        <w:t xml:space="preserve"> usnesením č. </w:t>
      </w:r>
      <w:r w:rsidR="006C750C" w:rsidRPr="006C750C">
        <w:rPr>
          <w:rFonts w:ascii="Arial" w:hAnsi="Arial" w:cs="Arial"/>
          <w:sz w:val="21"/>
          <w:szCs w:val="21"/>
        </w:rPr>
        <w:t>1503-6.6.</w:t>
      </w:r>
    </w:p>
    <w:p w14:paraId="4517C1A3" w14:textId="77777777" w:rsidR="005E2FAC" w:rsidRPr="004D5EC7" w:rsidRDefault="004D5EC7" w:rsidP="004D5EC7">
      <w:pPr>
        <w:widowControl/>
        <w:suppressAutoHyphens w:val="0"/>
        <w:spacing w:after="120"/>
        <w:jc w:val="both"/>
        <w:rPr>
          <w:rFonts w:ascii="Arial" w:hAnsi="Arial" w:cs="Arial"/>
          <w:sz w:val="22"/>
          <w:szCs w:val="22"/>
        </w:rPr>
      </w:pPr>
      <w:r>
        <w:rPr>
          <w:rFonts w:ascii="Arial" w:hAnsi="Arial" w:cs="Arial"/>
          <w:sz w:val="22"/>
          <w:szCs w:val="22"/>
        </w:rPr>
        <w:t xml:space="preserve">Příloha č. 1 – </w:t>
      </w:r>
      <w:r w:rsidR="00940A45">
        <w:rPr>
          <w:rFonts w:ascii="Arial" w:hAnsi="Arial" w:cs="Arial"/>
          <w:sz w:val="22"/>
          <w:szCs w:val="22"/>
        </w:rPr>
        <w:t>půdorys 1. NP budovy s vyznačením předmětu nájmu</w:t>
      </w:r>
    </w:p>
    <w:p w14:paraId="3B6C70F1" w14:textId="77777777" w:rsidR="005E2FAC" w:rsidRPr="00EC7906" w:rsidRDefault="005E2FAC" w:rsidP="005E2FAC">
      <w:pPr>
        <w:jc w:val="both"/>
        <w:rPr>
          <w:rFonts w:ascii="Arial" w:hAnsi="Arial" w:cs="Arial"/>
          <w:color w:val="000000"/>
          <w:sz w:val="22"/>
          <w:szCs w:val="22"/>
        </w:rPr>
      </w:pPr>
    </w:p>
    <w:p w14:paraId="4A35A883" w14:textId="1111BFBE" w:rsidR="005E2FAC" w:rsidRPr="00EC7906" w:rsidRDefault="005E2FAC" w:rsidP="005E2FAC">
      <w:pPr>
        <w:jc w:val="both"/>
        <w:rPr>
          <w:rFonts w:ascii="Arial" w:hAnsi="Arial" w:cs="Arial"/>
          <w:color w:val="000000"/>
          <w:sz w:val="22"/>
          <w:szCs w:val="22"/>
        </w:rPr>
      </w:pPr>
      <w:r w:rsidRPr="00EC7906">
        <w:rPr>
          <w:rFonts w:ascii="Arial" w:hAnsi="Arial" w:cs="Arial"/>
          <w:color w:val="000000"/>
          <w:sz w:val="22"/>
          <w:szCs w:val="22"/>
        </w:rPr>
        <w:t xml:space="preserve">V Kopřivnici dne </w:t>
      </w:r>
      <w:r w:rsidR="001514B0">
        <w:rPr>
          <w:rFonts w:ascii="Arial" w:hAnsi="Arial" w:cs="Arial"/>
          <w:color w:val="000000"/>
          <w:sz w:val="22"/>
          <w:szCs w:val="22"/>
        </w:rPr>
        <w:t>17. 10. 2024</w:t>
      </w:r>
      <w:r w:rsidR="00514ACE">
        <w:rPr>
          <w:rFonts w:ascii="Arial" w:hAnsi="Arial" w:cs="Arial"/>
          <w:color w:val="000000"/>
          <w:sz w:val="22"/>
          <w:szCs w:val="22"/>
        </w:rPr>
        <w:tab/>
      </w:r>
      <w:r w:rsidR="00514ACE">
        <w:rPr>
          <w:rFonts w:ascii="Arial" w:hAnsi="Arial" w:cs="Arial"/>
          <w:color w:val="000000"/>
          <w:sz w:val="22"/>
          <w:szCs w:val="22"/>
        </w:rPr>
        <w:tab/>
      </w:r>
      <w:r w:rsidR="00514ACE">
        <w:rPr>
          <w:rFonts w:ascii="Arial" w:hAnsi="Arial" w:cs="Arial"/>
          <w:color w:val="000000"/>
          <w:sz w:val="22"/>
          <w:szCs w:val="22"/>
        </w:rPr>
        <w:tab/>
      </w:r>
      <w:r w:rsidR="00514ACE">
        <w:rPr>
          <w:rFonts w:ascii="Arial" w:hAnsi="Arial" w:cs="Arial"/>
          <w:color w:val="000000"/>
          <w:sz w:val="22"/>
          <w:szCs w:val="22"/>
        </w:rPr>
        <w:tab/>
        <w:t>V Kopřivnice dn</w:t>
      </w:r>
      <w:r w:rsidR="001514B0">
        <w:rPr>
          <w:rFonts w:ascii="Arial" w:hAnsi="Arial" w:cs="Arial"/>
          <w:color w:val="000000"/>
          <w:sz w:val="22"/>
          <w:szCs w:val="22"/>
        </w:rPr>
        <w:t>e 17. 10. 2024</w:t>
      </w:r>
    </w:p>
    <w:p w14:paraId="078E9710" w14:textId="77777777" w:rsidR="002920E4" w:rsidRDefault="002920E4" w:rsidP="005E2FAC">
      <w:pPr>
        <w:jc w:val="both"/>
        <w:rPr>
          <w:rFonts w:ascii="Arial" w:hAnsi="Arial" w:cs="Arial"/>
          <w:b/>
          <w:bCs/>
          <w:i/>
          <w:iCs/>
          <w:color w:val="000000"/>
          <w:sz w:val="22"/>
          <w:szCs w:val="22"/>
        </w:rPr>
      </w:pPr>
    </w:p>
    <w:p w14:paraId="044602C1" w14:textId="77777777" w:rsidR="00514ACE" w:rsidRPr="00EC7906" w:rsidRDefault="00514ACE" w:rsidP="005E2FAC">
      <w:pPr>
        <w:jc w:val="both"/>
        <w:rPr>
          <w:rFonts w:ascii="Arial" w:hAnsi="Arial" w:cs="Arial"/>
          <w:b/>
          <w:bCs/>
          <w:i/>
          <w:iCs/>
          <w:color w:val="000000"/>
          <w:sz w:val="22"/>
          <w:szCs w:val="22"/>
        </w:rPr>
      </w:pPr>
    </w:p>
    <w:p w14:paraId="0CE45399" w14:textId="77777777" w:rsidR="00EC7906" w:rsidRPr="00EC7906" w:rsidRDefault="00EC7906" w:rsidP="00EC7906">
      <w:pPr>
        <w:jc w:val="both"/>
        <w:rPr>
          <w:rFonts w:ascii="Arial" w:hAnsi="Arial" w:cs="Arial"/>
          <w:sz w:val="22"/>
          <w:szCs w:val="22"/>
        </w:rPr>
      </w:pPr>
      <w:r w:rsidRPr="00EC7906">
        <w:rPr>
          <w:rFonts w:ascii="Arial" w:hAnsi="Arial" w:cs="Arial"/>
          <w:sz w:val="22"/>
          <w:szCs w:val="22"/>
        </w:rPr>
        <w:t>………………………………….........</w:t>
      </w:r>
      <w:r w:rsidRPr="00EC7906">
        <w:rPr>
          <w:rFonts w:ascii="Arial" w:hAnsi="Arial" w:cs="Arial"/>
          <w:sz w:val="22"/>
          <w:szCs w:val="22"/>
        </w:rPr>
        <w:tab/>
      </w:r>
      <w:r w:rsidRPr="00EC7906">
        <w:rPr>
          <w:rFonts w:ascii="Arial" w:hAnsi="Arial" w:cs="Arial"/>
          <w:sz w:val="22"/>
          <w:szCs w:val="22"/>
        </w:rPr>
        <w:tab/>
      </w:r>
      <w:r w:rsidRPr="00EC7906">
        <w:rPr>
          <w:rFonts w:ascii="Arial" w:hAnsi="Arial" w:cs="Arial"/>
          <w:sz w:val="22"/>
          <w:szCs w:val="22"/>
        </w:rPr>
        <w:tab/>
      </w:r>
      <w:r w:rsidR="00514ACE">
        <w:rPr>
          <w:rFonts w:ascii="Arial" w:hAnsi="Arial" w:cs="Arial"/>
          <w:sz w:val="22"/>
          <w:szCs w:val="22"/>
        </w:rPr>
        <w:tab/>
      </w:r>
      <w:r w:rsidRPr="00EC7906">
        <w:rPr>
          <w:rFonts w:ascii="Arial" w:hAnsi="Arial" w:cs="Arial"/>
          <w:sz w:val="22"/>
          <w:szCs w:val="22"/>
        </w:rPr>
        <w:t>………………………………………</w:t>
      </w:r>
    </w:p>
    <w:p w14:paraId="2E67D1E0" w14:textId="77777777" w:rsidR="00EC7906" w:rsidRPr="00EC7906" w:rsidRDefault="00943479" w:rsidP="00EC7906">
      <w:pPr>
        <w:jc w:val="both"/>
        <w:rPr>
          <w:rFonts w:ascii="Arial" w:hAnsi="Arial" w:cs="Arial"/>
          <w:sz w:val="22"/>
          <w:szCs w:val="22"/>
        </w:rPr>
      </w:pPr>
      <w:r>
        <w:rPr>
          <w:rFonts w:ascii="Arial" w:hAnsi="Arial" w:cs="Arial"/>
          <w:sz w:val="22"/>
          <w:szCs w:val="22"/>
        </w:rPr>
        <w:t xml:space="preserve">              </w:t>
      </w:r>
      <w:r w:rsidR="00EC7906" w:rsidRPr="00EC7906">
        <w:rPr>
          <w:rFonts w:ascii="Arial" w:hAnsi="Arial" w:cs="Arial"/>
          <w:sz w:val="22"/>
          <w:szCs w:val="22"/>
        </w:rPr>
        <w:t>Bc. Pavel Vyškovský</w:t>
      </w:r>
      <w:r w:rsidR="00EC7906" w:rsidRPr="00EC7906">
        <w:rPr>
          <w:rFonts w:ascii="Arial" w:hAnsi="Arial" w:cs="Arial"/>
          <w:sz w:val="22"/>
          <w:szCs w:val="22"/>
        </w:rPr>
        <w:tab/>
      </w:r>
      <w:r w:rsidR="00EC7906" w:rsidRPr="00EC7906">
        <w:rPr>
          <w:rFonts w:ascii="Arial" w:hAnsi="Arial" w:cs="Arial"/>
          <w:sz w:val="22"/>
          <w:szCs w:val="22"/>
        </w:rPr>
        <w:tab/>
      </w:r>
      <w:r w:rsidR="00EC7906" w:rsidRPr="00EC7906">
        <w:rPr>
          <w:rFonts w:ascii="Arial" w:hAnsi="Arial" w:cs="Arial"/>
          <w:sz w:val="22"/>
          <w:szCs w:val="22"/>
        </w:rPr>
        <w:tab/>
      </w:r>
      <w:r w:rsidR="00EC7906" w:rsidRPr="00EC7906">
        <w:rPr>
          <w:rFonts w:ascii="Arial" w:hAnsi="Arial" w:cs="Arial"/>
          <w:sz w:val="22"/>
          <w:szCs w:val="22"/>
        </w:rPr>
        <w:tab/>
        <w:t xml:space="preserve">        </w:t>
      </w:r>
      <w:r w:rsidR="00B1555B">
        <w:rPr>
          <w:rFonts w:ascii="Arial" w:hAnsi="Arial" w:cs="Arial"/>
          <w:sz w:val="22"/>
          <w:szCs w:val="22"/>
        </w:rPr>
        <w:t xml:space="preserve">     </w:t>
      </w:r>
      <w:r w:rsidR="000C2520">
        <w:rPr>
          <w:rFonts w:ascii="Arial" w:hAnsi="Arial" w:cs="Arial"/>
          <w:sz w:val="22"/>
          <w:szCs w:val="22"/>
        </w:rPr>
        <w:t xml:space="preserve"> René Řezníček</w:t>
      </w:r>
    </w:p>
    <w:p w14:paraId="5FEB482E" w14:textId="77777777" w:rsidR="00EC7906" w:rsidRPr="00A7651C" w:rsidRDefault="00EC7906" w:rsidP="00EC7906">
      <w:pPr>
        <w:jc w:val="both"/>
        <w:rPr>
          <w:rFonts w:ascii="Arial" w:eastAsia="Liberation Serif;Times New Roma" w:hAnsi="Arial" w:cs="Arial"/>
          <w:sz w:val="22"/>
          <w:szCs w:val="22"/>
        </w:rPr>
      </w:pPr>
      <w:r w:rsidRPr="00EC7906">
        <w:rPr>
          <w:rFonts w:ascii="Arial" w:eastAsia="Liberation Serif;Times New Roma" w:hAnsi="Arial" w:cs="Arial"/>
          <w:sz w:val="22"/>
          <w:szCs w:val="22"/>
        </w:rPr>
        <w:t xml:space="preserve">          </w:t>
      </w:r>
      <w:r w:rsidRPr="00EC7906">
        <w:rPr>
          <w:rFonts w:ascii="Arial" w:hAnsi="Arial" w:cs="Arial"/>
          <w:sz w:val="22"/>
          <w:szCs w:val="22"/>
        </w:rPr>
        <w:t>za Správa sportovišť Kopřivnice</w:t>
      </w:r>
      <w:r w:rsidRPr="00EC7906">
        <w:rPr>
          <w:rFonts w:ascii="Arial" w:hAnsi="Arial" w:cs="Arial"/>
          <w:sz w:val="22"/>
          <w:szCs w:val="22"/>
        </w:rPr>
        <w:tab/>
      </w:r>
      <w:r w:rsidRPr="00EC7906">
        <w:rPr>
          <w:rFonts w:ascii="Arial" w:hAnsi="Arial" w:cs="Arial"/>
          <w:sz w:val="22"/>
          <w:szCs w:val="22"/>
        </w:rPr>
        <w:tab/>
      </w:r>
      <w:r w:rsidRPr="00EC7906">
        <w:rPr>
          <w:rFonts w:ascii="Arial" w:hAnsi="Arial" w:cs="Arial"/>
          <w:sz w:val="22"/>
          <w:szCs w:val="22"/>
        </w:rPr>
        <w:tab/>
        <w:t xml:space="preserve">   </w:t>
      </w:r>
      <w:r w:rsidR="00943479">
        <w:rPr>
          <w:rFonts w:ascii="Arial" w:hAnsi="Arial" w:cs="Arial"/>
          <w:sz w:val="22"/>
          <w:szCs w:val="22"/>
        </w:rPr>
        <w:t xml:space="preserve">      </w:t>
      </w:r>
      <w:r w:rsidR="000C2520">
        <w:rPr>
          <w:rFonts w:ascii="Arial" w:hAnsi="Arial" w:cs="Arial"/>
          <w:sz w:val="22"/>
          <w:szCs w:val="22"/>
        </w:rPr>
        <w:t xml:space="preserve">  </w:t>
      </w:r>
      <w:r w:rsidR="00B1555B">
        <w:rPr>
          <w:rFonts w:ascii="Arial" w:hAnsi="Arial" w:cs="Arial"/>
          <w:sz w:val="22"/>
          <w:szCs w:val="22"/>
        </w:rPr>
        <w:t xml:space="preserve">RODO </w:t>
      </w:r>
      <w:proofErr w:type="spellStart"/>
      <w:r w:rsidR="00B1555B">
        <w:rPr>
          <w:rFonts w:ascii="Arial" w:hAnsi="Arial" w:cs="Arial"/>
          <w:sz w:val="22"/>
          <w:szCs w:val="22"/>
        </w:rPr>
        <w:t>Legendary</w:t>
      </w:r>
      <w:proofErr w:type="spellEnd"/>
      <w:r w:rsidR="008B4832">
        <w:rPr>
          <w:rFonts w:ascii="Arial" w:hAnsi="Arial" w:cs="Arial"/>
          <w:sz w:val="22"/>
          <w:szCs w:val="22"/>
        </w:rPr>
        <w:t xml:space="preserve"> s.r.o.</w:t>
      </w:r>
    </w:p>
    <w:p w14:paraId="603CE354" w14:textId="77777777" w:rsidR="00EC7906" w:rsidRDefault="00EC7906" w:rsidP="00EC7906">
      <w:pPr>
        <w:ind w:left="432" w:right="72" w:hanging="432"/>
        <w:rPr>
          <w:rFonts w:ascii="Arial" w:hAnsi="Arial" w:cs="Arial"/>
          <w:b/>
          <w:i/>
          <w:sz w:val="22"/>
          <w:szCs w:val="22"/>
        </w:rPr>
      </w:pPr>
      <w:r w:rsidRPr="00EC7906">
        <w:rPr>
          <w:rFonts w:ascii="Arial" w:hAnsi="Arial" w:cs="Arial"/>
          <w:sz w:val="22"/>
          <w:szCs w:val="22"/>
        </w:rPr>
        <w:tab/>
        <w:t xml:space="preserve"> </w:t>
      </w:r>
      <w:r w:rsidRPr="00EC7906">
        <w:rPr>
          <w:rFonts w:ascii="Arial" w:hAnsi="Arial" w:cs="Arial"/>
          <w:sz w:val="22"/>
          <w:szCs w:val="22"/>
        </w:rPr>
        <w:tab/>
      </w:r>
      <w:r w:rsidRPr="00EC7906">
        <w:rPr>
          <w:rFonts w:ascii="Arial" w:hAnsi="Arial" w:cs="Arial"/>
          <w:sz w:val="22"/>
          <w:szCs w:val="22"/>
        </w:rPr>
        <w:tab/>
      </w:r>
      <w:r w:rsidRPr="00EC7906">
        <w:rPr>
          <w:rFonts w:ascii="Arial" w:hAnsi="Arial" w:cs="Arial"/>
          <w:b/>
          <w:i/>
          <w:sz w:val="22"/>
          <w:szCs w:val="22"/>
        </w:rPr>
        <w:t>pronajímatel</w:t>
      </w:r>
      <w:r w:rsidRPr="00EC7906">
        <w:rPr>
          <w:rFonts w:ascii="Arial" w:hAnsi="Arial" w:cs="Arial"/>
          <w:b/>
          <w:i/>
          <w:sz w:val="22"/>
          <w:szCs w:val="22"/>
        </w:rPr>
        <w:tab/>
      </w:r>
      <w:r w:rsidRPr="00EC7906">
        <w:rPr>
          <w:rFonts w:ascii="Arial" w:hAnsi="Arial" w:cs="Arial"/>
          <w:b/>
          <w:i/>
          <w:sz w:val="22"/>
          <w:szCs w:val="22"/>
        </w:rPr>
        <w:tab/>
      </w:r>
      <w:r w:rsidRPr="00EC7906">
        <w:rPr>
          <w:rFonts w:ascii="Arial" w:hAnsi="Arial" w:cs="Arial"/>
          <w:b/>
          <w:i/>
          <w:sz w:val="22"/>
          <w:szCs w:val="22"/>
        </w:rPr>
        <w:tab/>
      </w:r>
      <w:r w:rsidRPr="00EC7906">
        <w:rPr>
          <w:rFonts w:ascii="Arial" w:hAnsi="Arial" w:cs="Arial"/>
          <w:b/>
          <w:i/>
          <w:sz w:val="22"/>
          <w:szCs w:val="22"/>
        </w:rPr>
        <w:tab/>
      </w:r>
      <w:r w:rsidRPr="00EC7906">
        <w:rPr>
          <w:rFonts w:ascii="Arial" w:hAnsi="Arial" w:cs="Arial"/>
          <w:b/>
          <w:i/>
          <w:sz w:val="22"/>
          <w:szCs w:val="22"/>
        </w:rPr>
        <w:tab/>
      </w:r>
      <w:r w:rsidRPr="00EC7906">
        <w:rPr>
          <w:rFonts w:ascii="Arial" w:hAnsi="Arial" w:cs="Arial"/>
          <w:b/>
          <w:i/>
          <w:sz w:val="22"/>
          <w:szCs w:val="22"/>
        </w:rPr>
        <w:tab/>
        <w:t xml:space="preserve">   </w:t>
      </w:r>
      <w:r w:rsidR="00943479">
        <w:rPr>
          <w:rFonts w:ascii="Arial" w:hAnsi="Arial" w:cs="Arial"/>
          <w:b/>
          <w:i/>
          <w:sz w:val="22"/>
          <w:szCs w:val="22"/>
        </w:rPr>
        <w:t xml:space="preserve">   </w:t>
      </w:r>
      <w:r w:rsidRPr="00EC7906">
        <w:rPr>
          <w:rFonts w:ascii="Arial" w:hAnsi="Arial" w:cs="Arial"/>
          <w:b/>
          <w:i/>
          <w:sz w:val="22"/>
          <w:szCs w:val="22"/>
        </w:rPr>
        <w:t xml:space="preserve"> nájemce</w:t>
      </w:r>
    </w:p>
    <w:p w14:paraId="1AE9E675" w14:textId="77777777" w:rsidR="008B4832" w:rsidRDefault="008B4832" w:rsidP="00EC7906">
      <w:pPr>
        <w:ind w:left="432" w:right="72" w:hanging="432"/>
        <w:rPr>
          <w:rFonts w:ascii="Arial" w:hAnsi="Arial" w:cs="Arial"/>
          <w:b/>
          <w:i/>
          <w:sz w:val="22"/>
          <w:szCs w:val="22"/>
        </w:rPr>
      </w:pPr>
    </w:p>
    <w:p w14:paraId="1A3AE149" w14:textId="77777777" w:rsidR="008B4832" w:rsidRPr="004D5EC7" w:rsidRDefault="00846CC5" w:rsidP="008B4832">
      <w:pPr>
        <w:widowControl/>
        <w:suppressAutoHyphens w:val="0"/>
        <w:spacing w:after="120"/>
        <w:jc w:val="both"/>
        <w:rPr>
          <w:rFonts w:ascii="Arial" w:hAnsi="Arial" w:cs="Arial"/>
          <w:sz w:val="22"/>
          <w:szCs w:val="22"/>
        </w:rPr>
      </w:pPr>
      <w:r>
        <w:rPr>
          <w:rFonts w:ascii="Arial" w:hAnsi="Arial" w:cs="Arial"/>
          <w:sz w:val="22"/>
          <w:szCs w:val="22"/>
        </w:rPr>
        <w:br/>
      </w:r>
    </w:p>
    <w:p w14:paraId="5FE16BA2" w14:textId="77777777" w:rsidR="005E2FAC" w:rsidRDefault="001708F3" w:rsidP="001708F3">
      <w:pPr>
        <w:ind w:right="72"/>
        <w:rPr>
          <w:rFonts w:hint="eastAsia"/>
        </w:rPr>
      </w:pPr>
      <w:r>
        <w:rPr>
          <w:rFonts w:ascii="Arial" w:hAnsi="Arial" w:cs="Arial"/>
          <w:sz w:val="22"/>
          <w:szCs w:val="22"/>
        </w:rPr>
        <w:t>Příloha č. 1 – půdorys 1. NP budovy s vyznačením předmětu nájmu</w:t>
      </w:r>
      <w:r>
        <w:rPr>
          <w:rFonts w:ascii="Arial" w:hAnsi="Arial" w:cs="Arial"/>
          <w:noProof/>
          <w:sz w:val="22"/>
          <w:szCs w:val="22"/>
          <w:lang w:eastAsia="cs-CZ" w:bidi="ar-SA"/>
        </w:rPr>
        <w:t xml:space="preserve"> </w:t>
      </w:r>
      <w:r w:rsidR="008B4832">
        <w:rPr>
          <w:rFonts w:ascii="Arial" w:hAnsi="Arial" w:cs="Arial"/>
          <w:noProof/>
          <w:sz w:val="22"/>
          <w:szCs w:val="22"/>
          <w:lang w:eastAsia="cs-CZ" w:bidi="ar-SA"/>
        </w:rPr>
        <w:drawing>
          <wp:anchor distT="0" distB="0" distL="114300" distR="114300" simplePos="0" relativeHeight="251658240" behindDoc="0" locked="0" layoutInCell="1" allowOverlap="1" wp14:anchorId="65EB15F1" wp14:editId="06B5B491">
            <wp:simplePos x="0" y="0"/>
            <wp:positionH relativeFrom="margin">
              <wp:align>right</wp:align>
            </wp:positionH>
            <wp:positionV relativeFrom="paragraph">
              <wp:posOffset>735965</wp:posOffset>
            </wp:positionV>
            <wp:extent cx="5760720" cy="8152130"/>
            <wp:effectExtent l="0" t="0" r="0" b="1270"/>
            <wp:wrapTopAndBottom/>
            <wp:docPr id="27858886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88860" name="Obrázek 278588860"/>
                    <pic:cNvPicPr/>
                  </pic:nvPicPr>
                  <pic:blipFill>
                    <a:blip r:embed="rId11">
                      <a:extLst>
                        <a:ext uri="{28A0092B-C50C-407E-A947-70E740481C1C}">
                          <a14:useLocalDpi xmlns:a14="http://schemas.microsoft.com/office/drawing/2010/main" val="0"/>
                        </a:ext>
                      </a:extLst>
                    </a:blip>
                    <a:stretch>
                      <a:fillRect/>
                    </a:stretch>
                  </pic:blipFill>
                  <pic:spPr>
                    <a:xfrm>
                      <a:off x="0" y="0"/>
                      <a:ext cx="5760720" cy="8152130"/>
                    </a:xfrm>
                    <a:prstGeom prst="rect">
                      <a:avLst/>
                    </a:prstGeom>
                  </pic:spPr>
                </pic:pic>
              </a:graphicData>
            </a:graphic>
            <wp14:sizeRelH relativeFrom="page">
              <wp14:pctWidth>0</wp14:pctWidth>
            </wp14:sizeRelH>
            <wp14:sizeRelV relativeFrom="page">
              <wp14:pctHeight>0</wp14:pctHeight>
            </wp14:sizeRelV>
          </wp:anchor>
        </w:drawing>
      </w:r>
    </w:p>
    <w:sectPr w:rsidR="005E2FA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559EA" w14:textId="77777777" w:rsidR="00267249" w:rsidRDefault="00267249" w:rsidP="000631FF">
      <w:pPr>
        <w:rPr>
          <w:rFonts w:hint="eastAsia"/>
        </w:rPr>
      </w:pPr>
      <w:r>
        <w:separator/>
      </w:r>
    </w:p>
  </w:endnote>
  <w:endnote w:type="continuationSeparator" w:id="0">
    <w:p w14:paraId="50FA9E16" w14:textId="77777777" w:rsidR="00267249" w:rsidRDefault="00267249" w:rsidP="000631F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Arial Unicode MS">
    <w:altName w:val="Cambria"/>
    <w:panose1 w:val="00000000000000000000"/>
    <w:charset w:val="00"/>
    <w:family w:val="roman"/>
    <w:notTrueType/>
    <w:pitch w:val="default"/>
  </w:font>
  <w:font w:name="OpenSymbol">
    <w:altName w:val="Arial Unicode M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421572"/>
      <w:docPartObj>
        <w:docPartGallery w:val="Page Numbers (Bottom of Page)"/>
        <w:docPartUnique/>
      </w:docPartObj>
    </w:sdtPr>
    <w:sdtContent>
      <w:p w14:paraId="30274D1D" w14:textId="249E0B3F" w:rsidR="0081593E" w:rsidRDefault="0081593E">
        <w:pPr>
          <w:pStyle w:val="Zpat"/>
          <w:jc w:val="center"/>
          <w:rPr>
            <w:rFonts w:hint="eastAsia"/>
          </w:rPr>
        </w:pPr>
        <w:r>
          <w:fldChar w:fldCharType="begin"/>
        </w:r>
        <w:r>
          <w:instrText>PAGE   \* MERGEFORMAT</w:instrText>
        </w:r>
        <w:r>
          <w:fldChar w:fldCharType="separate"/>
        </w:r>
        <w:r>
          <w:t>2</w:t>
        </w:r>
        <w:r>
          <w:fldChar w:fldCharType="end"/>
        </w:r>
      </w:p>
    </w:sdtContent>
  </w:sdt>
  <w:p w14:paraId="6779283E" w14:textId="77777777" w:rsidR="0081593E" w:rsidRDefault="0081593E">
    <w:pPr>
      <w:pStyle w:val="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D9EFC" w14:textId="77777777" w:rsidR="00267249" w:rsidRDefault="00267249" w:rsidP="000631FF">
      <w:pPr>
        <w:rPr>
          <w:rFonts w:hint="eastAsia"/>
        </w:rPr>
      </w:pPr>
      <w:r>
        <w:separator/>
      </w:r>
    </w:p>
  </w:footnote>
  <w:footnote w:type="continuationSeparator" w:id="0">
    <w:p w14:paraId="4831EE3A" w14:textId="77777777" w:rsidR="00267249" w:rsidRDefault="00267249" w:rsidP="000631F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E566E"/>
    <w:multiLevelType w:val="multilevel"/>
    <w:tmpl w:val="4B4C290E"/>
    <w:lvl w:ilvl="0">
      <w:start w:val="1"/>
      <w:numFmt w:val="decimal"/>
      <w:lvlText w:val="%1."/>
      <w:legacy w:legacy="1" w:legacySpace="120" w:legacyIndent="360"/>
      <w:lvlJc w:val="left"/>
      <w:pPr>
        <w:ind w:left="360" w:hanging="360"/>
      </w:pPr>
      <w:rPr>
        <w:rFonts w:cs="Times New Roman"/>
        <w:color w:val="auto"/>
      </w:rPr>
    </w:lvl>
    <w:lvl w:ilvl="1">
      <w:start w:val="1"/>
      <w:numFmt w:val="lowerLetter"/>
      <w:lvlText w:val="%2."/>
      <w:lvlJc w:val="left"/>
      <w:pPr>
        <w:ind w:left="1440" w:hanging="360"/>
      </w:pPr>
    </w:lvl>
    <w:lvl w:ilvl="2">
      <w:start w:val="1"/>
      <w:numFmt w:val="lowerLetter"/>
      <w:lvlText w:val="%3)"/>
      <w:lvlJc w:val="left"/>
      <w:pPr>
        <w:ind w:left="2340" w:hanging="360"/>
      </w:pPr>
      <w:rPr>
        <w:rFonts w:hint="default"/>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EC257C1"/>
    <w:multiLevelType w:val="multilevel"/>
    <w:tmpl w:val="A7E68B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F06565"/>
    <w:multiLevelType w:val="hybridMultilevel"/>
    <w:tmpl w:val="711CCE66"/>
    <w:lvl w:ilvl="0" w:tplc="D25469F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68760AC"/>
    <w:multiLevelType w:val="hybridMultilevel"/>
    <w:tmpl w:val="F4F4BED2"/>
    <w:lvl w:ilvl="0" w:tplc="9AB0D23A">
      <w:start w:val="1"/>
      <w:numFmt w:val="decimal"/>
      <w:lvlText w:val="%1."/>
      <w:lvlJc w:val="left"/>
      <w:pPr>
        <w:tabs>
          <w:tab w:val="num" w:pos="720"/>
        </w:tabs>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BB3FBF"/>
    <w:multiLevelType w:val="singleLevel"/>
    <w:tmpl w:val="7494CF22"/>
    <w:lvl w:ilvl="0">
      <w:start w:val="1"/>
      <w:numFmt w:val="decimal"/>
      <w:lvlText w:val="%1."/>
      <w:legacy w:legacy="1" w:legacySpace="0" w:legacyIndent="360"/>
      <w:lvlJc w:val="left"/>
      <w:pPr>
        <w:ind w:left="360" w:hanging="360"/>
      </w:pPr>
      <w:rPr>
        <w:rFonts w:ascii="Arial" w:eastAsia="Times New Roman" w:hAnsi="Arial" w:cs="Arial"/>
        <w:b w:val="0"/>
      </w:rPr>
    </w:lvl>
  </w:abstractNum>
  <w:abstractNum w:abstractNumId="5" w15:restartNumberingAfterBreak="0">
    <w:nsid w:val="241C7308"/>
    <w:multiLevelType w:val="hybridMultilevel"/>
    <w:tmpl w:val="F8CAF182"/>
    <w:lvl w:ilvl="0" w:tplc="DF847ECA">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D6075BB"/>
    <w:multiLevelType w:val="hybridMultilevel"/>
    <w:tmpl w:val="5302EEAC"/>
    <w:lvl w:ilvl="0" w:tplc="E4F62FE6">
      <w:start w:val="1"/>
      <w:numFmt w:val="lowerLetter"/>
      <w:lvlText w:val="%1)"/>
      <w:lvlJc w:val="left"/>
      <w:pPr>
        <w:ind w:left="720" w:hanging="360"/>
      </w:pPr>
      <w:rPr>
        <w:rFonts w:hint="default"/>
        <w:color w:val="000000" w:themeColor="text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DB3288"/>
    <w:multiLevelType w:val="multilevel"/>
    <w:tmpl w:val="AC06FD4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3423AFF"/>
    <w:multiLevelType w:val="hybridMultilevel"/>
    <w:tmpl w:val="EF2E551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3935435"/>
    <w:multiLevelType w:val="hybridMultilevel"/>
    <w:tmpl w:val="27B23412"/>
    <w:lvl w:ilvl="0" w:tplc="5A0862D0">
      <w:start w:val="3"/>
      <w:numFmt w:val="bullet"/>
      <w:lvlText w:val="-"/>
      <w:lvlJc w:val="left"/>
      <w:pPr>
        <w:ind w:left="720" w:hanging="360"/>
      </w:pPr>
      <w:rPr>
        <w:rFonts w:ascii="Cambria" w:eastAsia="Cambria" w:hAnsi="Cambria" w:cs="Mang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EF72B5"/>
    <w:multiLevelType w:val="singleLevel"/>
    <w:tmpl w:val="7E4CA55A"/>
    <w:lvl w:ilvl="0">
      <w:start w:val="1"/>
      <w:numFmt w:val="decimal"/>
      <w:lvlText w:val="%1."/>
      <w:legacy w:legacy="1" w:legacySpace="120" w:legacyIndent="360"/>
      <w:lvlJc w:val="left"/>
      <w:pPr>
        <w:ind w:left="360" w:hanging="360"/>
      </w:pPr>
      <w:rPr>
        <w:rFonts w:cs="Times New Roman"/>
      </w:rPr>
    </w:lvl>
  </w:abstractNum>
  <w:abstractNum w:abstractNumId="11" w15:restartNumberingAfterBreak="0">
    <w:nsid w:val="39425A9C"/>
    <w:multiLevelType w:val="multilevel"/>
    <w:tmpl w:val="A102610A"/>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2" w15:restartNumberingAfterBreak="0">
    <w:nsid w:val="3EFF7100"/>
    <w:multiLevelType w:val="hybridMultilevel"/>
    <w:tmpl w:val="C5863C94"/>
    <w:lvl w:ilvl="0" w:tplc="52D064C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2173F3"/>
    <w:multiLevelType w:val="singleLevel"/>
    <w:tmpl w:val="3E7EF656"/>
    <w:lvl w:ilvl="0">
      <w:start w:val="1"/>
      <w:numFmt w:val="decimal"/>
      <w:lvlText w:val="%1."/>
      <w:legacy w:legacy="1" w:legacySpace="120" w:legacyIndent="360"/>
      <w:lvlJc w:val="left"/>
      <w:pPr>
        <w:ind w:left="360" w:hanging="360"/>
      </w:pPr>
      <w:rPr>
        <w:rFonts w:cs="Times New Roman"/>
        <w:color w:val="000000"/>
      </w:rPr>
    </w:lvl>
  </w:abstractNum>
  <w:abstractNum w:abstractNumId="14" w15:restartNumberingAfterBreak="0">
    <w:nsid w:val="4C3434A8"/>
    <w:multiLevelType w:val="singleLevel"/>
    <w:tmpl w:val="DF78BC88"/>
    <w:lvl w:ilvl="0">
      <w:start w:val="1"/>
      <w:numFmt w:val="decimal"/>
      <w:lvlText w:val="%1."/>
      <w:legacy w:legacy="1" w:legacySpace="120" w:legacyIndent="360"/>
      <w:lvlJc w:val="left"/>
      <w:pPr>
        <w:ind w:left="360" w:hanging="360"/>
      </w:pPr>
      <w:rPr>
        <w:rFonts w:cs="Times New Roman"/>
        <w:strike w:val="0"/>
      </w:rPr>
    </w:lvl>
  </w:abstractNum>
  <w:abstractNum w:abstractNumId="15" w15:restartNumberingAfterBreak="0">
    <w:nsid w:val="51A27DFE"/>
    <w:multiLevelType w:val="hybridMultilevel"/>
    <w:tmpl w:val="621089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3F3DED"/>
    <w:multiLevelType w:val="multilevel"/>
    <w:tmpl w:val="D6481624"/>
    <w:lvl w:ilvl="0">
      <w:start w:val="1"/>
      <w:numFmt w:val="decimal"/>
      <w:lvlText w:val="%1."/>
      <w:lvlJc w:val="left"/>
      <w:pPr>
        <w:tabs>
          <w:tab w:val="num" w:pos="643"/>
        </w:tabs>
        <w:ind w:left="643" w:hanging="360"/>
      </w:p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15:restartNumberingAfterBreak="0">
    <w:nsid w:val="546D25D1"/>
    <w:multiLevelType w:val="hybridMultilevel"/>
    <w:tmpl w:val="FD74D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3A2057"/>
    <w:multiLevelType w:val="multilevel"/>
    <w:tmpl w:val="4B4C290E"/>
    <w:lvl w:ilvl="0">
      <w:start w:val="1"/>
      <w:numFmt w:val="decimal"/>
      <w:lvlText w:val="%1."/>
      <w:legacy w:legacy="1" w:legacySpace="120" w:legacyIndent="360"/>
      <w:lvlJc w:val="left"/>
      <w:pPr>
        <w:ind w:left="360" w:hanging="360"/>
      </w:pPr>
      <w:rPr>
        <w:rFonts w:cs="Times New Roman"/>
        <w:color w:val="auto"/>
      </w:rPr>
    </w:lvl>
    <w:lvl w:ilvl="1">
      <w:start w:val="1"/>
      <w:numFmt w:val="lowerLetter"/>
      <w:lvlText w:val="%2."/>
      <w:lvlJc w:val="left"/>
      <w:pPr>
        <w:ind w:left="1440" w:hanging="360"/>
      </w:pPr>
    </w:lvl>
    <w:lvl w:ilvl="2">
      <w:start w:val="1"/>
      <w:numFmt w:val="lowerLetter"/>
      <w:lvlText w:val="%3)"/>
      <w:lvlJc w:val="left"/>
      <w:pPr>
        <w:ind w:left="2340" w:hanging="360"/>
      </w:pPr>
      <w:rPr>
        <w:rFonts w:hint="default"/>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D9266C2"/>
    <w:multiLevelType w:val="hybridMultilevel"/>
    <w:tmpl w:val="DAE41A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9D5965"/>
    <w:multiLevelType w:val="multilevel"/>
    <w:tmpl w:val="867A82EE"/>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Symbol" w:hAnsi="Symbol" w:cs="OpenSymbol;Arial Unicode MS" w:hint="default"/>
      </w:rPr>
    </w:lvl>
    <w:lvl w:ilvl="5">
      <w:start w:val="1"/>
      <w:numFmt w:val="bullet"/>
      <w:lvlText w:val=""/>
      <w:lvlJc w:val="left"/>
      <w:pPr>
        <w:tabs>
          <w:tab w:val="num" w:pos="2520"/>
        </w:tabs>
        <w:ind w:left="2520" w:hanging="360"/>
      </w:pPr>
      <w:rPr>
        <w:rFonts w:ascii="Symbol" w:hAnsi="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Symbol" w:hAnsi="Symbol" w:cs="OpenSymbol;Arial Unicode MS" w:hint="default"/>
      </w:rPr>
    </w:lvl>
    <w:lvl w:ilvl="8">
      <w:start w:val="1"/>
      <w:numFmt w:val="bullet"/>
      <w:lvlText w:val=""/>
      <w:lvlJc w:val="left"/>
      <w:pPr>
        <w:tabs>
          <w:tab w:val="num" w:pos="3600"/>
        </w:tabs>
        <w:ind w:left="3600" w:hanging="360"/>
      </w:pPr>
      <w:rPr>
        <w:rFonts w:ascii="Symbol" w:hAnsi="Symbol" w:cs="OpenSymbol;Arial Unicode MS" w:hint="default"/>
      </w:rPr>
    </w:lvl>
  </w:abstractNum>
  <w:abstractNum w:abstractNumId="21" w15:restartNumberingAfterBreak="0">
    <w:nsid w:val="5FB868E0"/>
    <w:multiLevelType w:val="multilevel"/>
    <w:tmpl w:val="3ADC8562"/>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22" w15:restartNumberingAfterBreak="0">
    <w:nsid w:val="61122DDD"/>
    <w:multiLevelType w:val="hybridMultilevel"/>
    <w:tmpl w:val="6AF0F00A"/>
    <w:lvl w:ilvl="0" w:tplc="454E33F2">
      <w:start w:val="1"/>
      <w:numFmt w:val="decimal"/>
      <w:lvlText w:val="%1."/>
      <w:lvlJc w:val="left"/>
      <w:pPr>
        <w:ind w:left="502" w:hanging="36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65D72761"/>
    <w:multiLevelType w:val="singleLevel"/>
    <w:tmpl w:val="6FEC1BA4"/>
    <w:lvl w:ilvl="0">
      <w:start w:val="1"/>
      <w:numFmt w:val="decimal"/>
      <w:lvlText w:val="%1."/>
      <w:legacy w:legacy="1" w:legacySpace="120" w:legacyIndent="360"/>
      <w:lvlJc w:val="left"/>
      <w:pPr>
        <w:ind w:left="360" w:hanging="360"/>
      </w:pPr>
      <w:rPr>
        <w:rFonts w:cs="Times New Roman"/>
        <w:color w:val="000000"/>
      </w:rPr>
    </w:lvl>
  </w:abstractNum>
  <w:abstractNum w:abstractNumId="24" w15:restartNumberingAfterBreak="0">
    <w:nsid w:val="69204241"/>
    <w:multiLevelType w:val="hybridMultilevel"/>
    <w:tmpl w:val="1626253E"/>
    <w:lvl w:ilvl="0" w:tplc="9AB0D23A">
      <w:start w:val="1"/>
      <w:numFmt w:val="decimal"/>
      <w:lvlText w:val="%1."/>
      <w:lvlJc w:val="left"/>
      <w:pPr>
        <w:tabs>
          <w:tab w:val="num" w:pos="720"/>
        </w:tabs>
        <w:ind w:left="720" w:hanging="360"/>
      </w:pPr>
      <w:rPr>
        <w:rFonts w:ascii="Arial" w:eastAsia="Times New Roman" w:hAnsi="Arial" w:cs="Arial"/>
        <w:b w:val="0"/>
      </w:rPr>
    </w:lvl>
    <w:lvl w:ilvl="1" w:tplc="FFFFFFFF">
      <w:start w:val="1"/>
      <w:numFmt w:val="decimal"/>
      <w:lvlText w:val="%2."/>
      <w:lvlJc w:val="left"/>
      <w:pPr>
        <w:tabs>
          <w:tab w:val="num" w:pos="1500"/>
        </w:tabs>
        <w:ind w:left="1500" w:hanging="420"/>
      </w:pPr>
      <w:rPr>
        <w:rFonts w:hint="default"/>
        <w:b w:val="0"/>
      </w:rPr>
    </w:lvl>
    <w:lvl w:ilvl="2" w:tplc="0405001B">
      <w:start w:val="1"/>
      <w:numFmt w:val="lowerRoman"/>
      <w:lvlText w:val="%3."/>
      <w:lvlJc w:val="right"/>
      <w:pPr>
        <w:tabs>
          <w:tab w:val="num" w:pos="2160"/>
        </w:tabs>
        <w:ind w:left="2160" w:hanging="180"/>
      </w:pPr>
      <w:rPr>
        <w:rFonts w:cs="Times New Roman"/>
      </w:rPr>
    </w:lvl>
    <w:lvl w:ilvl="3" w:tplc="0B30B4B0">
      <w:start w:val="5"/>
      <w:numFmt w:val="bullet"/>
      <w:lvlText w:val="-"/>
      <w:lvlJc w:val="left"/>
      <w:pPr>
        <w:ind w:left="2880" w:hanging="360"/>
      </w:pPr>
      <w:rPr>
        <w:rFonts w:ascii="Arial" w:eastAsia="SimSun" w:hAnsi="Arial" w:cs="Arial"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1232A67"/>
    <w:multiLevelType w:val="multilevel"/>
    <w:tmpl w:val="4B4C290E"/>
    <w:lvl w:ilvl="0">
      <w:start w:val="1"/>
      <w:numFmt w:val="decimal"/>
      <w:lvlText w:val="%1."/>
      <w:legacy w:legacy="1" w:legacySpace="120" w:legacyIndent="360"/>
      <w:lvlJc w:val="left"/>
      <w:pPr>
        <w:ind w:left="360" w:hanging="360"/>
      </w:pPr>
      <w:rPr>
        <w:rFonts w:cs="Times New Roman"/>
        <w:color w:val="auto"/>
      </w:rPr>
    </w:lvl>
    <w:lvl w:ilvl="1">
      <w:start w:val="1"/>
      <w:numFmt w:val="lowerLetter"/>
      <w:lvlText w:val="%2."/>
      <w:lvlJc w:val="left"/>
      <w:pPr>
        <w:ind w:left="1440" w:hanging="360"/>
      </w:pPr>
    </w:lvl>
    <w:lvl w:ilvl="2">
      <w:start w:val="1"/>
      <w:numFmt w:val="lowerLetter"/>
      <w:lvlText w:val="%3)"/>
      <w:lvlJc w:val="left"/>
      <w:pPr>
        <w:ind w:left="2340" w:hanging="360"/>
      </w:pPr>
      <w:rPr>
        <w:rFonts w:hint="default"/>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74AA6292"/>
    <w:multiLevelType w:val="multilevel"/>
    <w:tmpl w:val="8BEA107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34623525">
    <w:abstractNumId w:val="1"/>
  </w:num>
  <w:num w:numId="2" w16cid:durableId="1632126080">
    <w:abstractNumId w:val="4"/>
  </w:num>
  <w:num w:numId="3" w16cid:durableId="1014456171">
    <w:abstractNumId w:val="24"/>
  </w:num>
  <w:num w:numId="4" w16cid:durableId="514728036">
    <w:abstractNumId w:val="5"/>
  </w:num>
  <w:num w:numId="5" w16cid:durableId="224489386">
    <w:abstractNumId w:val="14"/>
  </w:num>
  <w:num w:numId="6" w16cid:durableId="1866942272">
    <w:abstractNumId w:val="10"/>
  </w:num>
  <w:num w:numId="7" w16cid:durableId="1156143647">
    <w:abstractNumId w:val="0"/>
  </w:num>
  <w:num w:numId="8" w16cid:durableId="1579825942">
    <w:abstractNumId w:val="23"/>
  </w:num>
  <w:num w:numId="9" w16cid:durableId="1446585151">
    <w:abstractNumId w:val="13"/>
  </w:num>
  <w:num w:numId="10" w16cid:durableId="848954726">
    <w:abstractNumId w:val="9"/>
  </w:num>
  <w:num w:numId="11" w16cid:durableId="782577997">
    <w:abstractNumId w:val="15"/>
  </w:num>
  <w:num w:numId="12" w16cid:durableId="124352004">
    <w:abstractNumId w:val="2"/>
  </w:num>
  <w:num w:numId="13" w16cid:durableId="632563502">
    <w:abstractNumId w:val="22"/>
  </w:num>
  <w:num w:numId="14" w16cid:durableId="1722559930">
    <w:abstractNumId w:val="3"/>
  </w:num>
  <w:num w:numId="15" w16cid:durableId="227309781">
    <w:abstractNumId w:val="20"/>
  </w:num>
  <w:num w:numId="16" w16cid:durableId="2046904795">
    <w:abstractNumId w:val="7"/>
  </w:num>
  <w:num w:numId="17" w16cid:durableId="961153801">
    <w:abstractNumId w:val="6"/>
  </w:num>
  <w:num w:numId="18" w16cid:durableId="589049747">
    <w:abstractNumId w:val="21"/>
  </w:num>
  <w:num w:numId="19" w16cid:durableId="1274288257">
    <w:abstractNumId w:val="11"/>
  </w:num>
  <w:num w:numId="20" w16cid:durableId="928392107">
    <w:abstractNumId w:val="16"/>
  </w:num>
  <w:num w:numId="21" w16cid:durableId="456291613">
    <w:abstractNumId w:val="26"/>
  </w:num>
  <w:num w:numId="22" w16cid:durableId="87582874">
    <w:abstractNumId w:val="8"/>
  </w:num>
  <w:num w:numId="23" w16cid:durableId="1913998728">
    <w:abstractNumId w:val="19"/>
  </w:num>
  <w:num w:numId="24" w16cid:durableId="175777875">
    <w:abstractNumId w:val="25"/>
  </w:num>
  <w:num w:numId="25" w16cid:durableId="36974890">
    <w:abstractNumId w:val="17"/>
  </w:num>
  <w:num w:numId="26" w16cid:durableId="191194137">
    <w:abstractNumId w:val="18"/>
  </w:num>
  <w:num w:numId="27" w16cid:durableId="7829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AC"/>
    <w:rsid w:val="00050BD0"/>
    <w:rsid w:val="000631FF"/>
    <w:rsid w:val="00063EA7"/>
    <w:rsid w:val="00065480"/>
    <w:rsid w:val="00071FF2"/>
    <w:rsid w:val="00092BB9"/>
    <w:rsid w:val="000B18D4"/>
    <w:rsid w:val="000B4A36"/>
    <w:rsid w:val="000B5C57"/>
    <w:rsid w:val="000B7FC3"/>
    <w:rsid w:val="000C2520"/>
    <w:rsid w:val="000E52E1"/>
    <w:rsid w:val="000E5BAA"/>
    <w:rsid w:val="000F04C0"/>
    <w:rsid w:val="00112CDE"/>
    <w:rsid w:val="00123D46"/>
    <w:rsid w:val="001314D9"/>
    <w:rsid w:val="001514B0"/>
    <w:rsid w:val="001640C7"/>
    <w:rsid w:val="001708F3"/>
    <w:rsid w:val="0017250D"/>
    <w:rsid w:val="00174F8B"/>
    <w:rsid w:val="00195067"/>
    <w:rsid w:val="001A064B"/>
    <w:rsid w:val="001A08BF"/>
    <w:rsid w:val="00200C0C"/>
    <w:rsid w:val="002029FB"/>
    <w:rsid w:val="00235DEC"/>
    <w:rsid w:val="002373B6"/>
    <w:rsid w:val="00242ED6"/>
    <w:rsid w:val="002658A3"/>
    <w:rsid w:val="00267249"/>
    <w:rsid w:val="002750C2"/>
    <w:rsid w:val="00280119"/>
    <w:rsid w:val="00291B04"/>
    <w:rsid w:val="002920E4"/>
    <w:rsid w:val="002D242E"/>
    <w:rsid w:val="00303C0C"/>
    <w:rsid w:val="003355B5"/>
    <w:rsid w:val="0034632B"/>
    <w:rsid w:val="00365FB3"/>
    <w:rsid w:val="00381C04"/>
    <w:rsid w:val="003847E7"/>
    <w:rsid w:val="003A620C"/>
    <w:rsid w:val="003F2EEB"/>
    <w:rsid w:val="00415F11"/>
    <w:rsid w:val="00442846"/>
    <w:rsid w:val="004916C7"/>
    <w:rsid w:val="0049246E"/>
    <w:rsid w:val="004A5563"/>
    <w:rsid w:val="004B50D3"/>
    <w:rsid w:val="004B7B89"/>
    <w:rsid w:val="004C27CE"/>
    <w:rsid w:val="004D5EC7"/>
    <w:rsid w:val="004E74B2"/>
    <w:rsid w:val="00511699"/>
    <w:rsid w:val="00514ACE"/>
    <w:rsid w:val="005356B3"/>
    <w:rsid w:val="0053778C"/>
    <w:rsid w:val="0054019A"/>
    <w:rsid w:val="00541599"/>
    <w:rsid w:val="005425E1"/>
    <w:rsid w:val="00571A25"/>
    <w:rsid w:val="00571D4E"/>
    <w:rsid w:val="00580619"/>
    <w:rsid w:val="00583577"/>
    <w:rsid w:val="00596799"/>
    <w:rsid w:val="005A2BCE"/>
    <w:rsid w:val="005B347E"/>
    <w:rsid w:val="005C6090"/>
    <w:rsid w:val="005D1EFE"/>
    <w:rsid w:val="005E2FAC"/>
    <w:rsid w:val="005E4FEB"/>
    <w:rsid w:val="0061258F"/>
    <w:rsid w:val="00612FA7"/>
    <w:rsid w:val="00637BBB"/>
    <w:rsid w:val="006471F0"/>
    <w:rsid w:val="00674579"/>
    <w:rsid w:val="006A1A21"/>
    <w:rsid w:val="006C750C"/>
    <w:rsid w:val="006D6ADF"/>
    <w:rsid w:val="006E1325"/>
    <w:rsid w:val="006F6F85"/>
    <w:rsid w:val="007646A4"/>
    <w:rsid w:val="00776079"/>
    <w:rsid w:val="0078665E"/>
    <w:rsid w:val="007C1778"/>
    <w:rsid w:val="007C6A43"/>
    <w:rsid w:val="007F41DC"/>
    <w:rsid w:val="00807DEF"/>
    <w:rsid w:val="0081593E"/>
    <w:rsid w:val="00845B4A"/>
    <w:rsid w:val="00846CC5"/>
    <w:rsid w:val="0085707F"/>
    <w:rsid w:val="008658A5"/>
    <w:rsid w:val="008836A2"/>
    <w:rsid w:val="008A07F6"/>
    <w:rsid w:val="008B4832"/>
    <w:rsid w:val="008D317E"/>
    <w:rsid w:val="008E4676"/>
    <w:rsid w:val="008F6591"/>
    <w:rsid w:val="009128AF"/>
    <w:rsid w:val="00940A45"/>
    <w:rsid w:val="00943479"/>
    <w:rsid w:val="00950FD4"/>
    <w:rsid w:val="00953D81"/>
    <w:rsid w:val="00956E1A"/>
    <w:rsid w:val="009747EA"/>
    <w:rsid w:val="009A0C44"/>
    <w:rsid w:val="009F58CA"/>
    <w:rsid w:val="009F6BF8"/>
    <w:rsid w:val="00A37B58"/>
    <w:rsid w:val="00A7651C"/>
    <w:rsid w:val="00AB31FE"/>
    <w:rsid w:val="00AC20D8"/>
    <w:rsid w:val="00AD7958"/>
    <w:rsid w:val="00B02887"/>
    <w:rsid w:val="00B03DD9"/>
    <w:rsid w:val="00B10112"/>
    <w:rsid w:val="00B1555B"/>
    <w:rsid w:val="00B51C01"/>
    <w:rsid w:val="00B87050"/>
    <w:rsid w:val="00BA2DBE"/>
    <w:rsid w:val="00BD1DD6"/>
    <w:rsid w:val="00C02EEA"/>
    <w:rsid w:val="00C12155"/>
    <w:rsid w:val="00C17E84"/>
    <w:rsid w:val="00C21A95"/>
    <w:rsid w:val="00C61126"/>
    <w:rsid w:val="00C70AEA"/>
    <w:rsid w:val="00C768F0"/>
    <w:rsid w:val="00CB158A"/>
    <w:rsid w:val="00CE625C"/>
    <w:rsid w:val="00CF7DA0"/>
    <w:rsid w:val="00D121C7"/>
    <w:rsid w:val="00D22672"/>
    <w:rsid w:val="00D41C48"/>
    <w:rsid w:val="00D67D28"/>
    <w:rsid w:val="00D82680"/>
    <w:rsid w:val="00D82785"/>
    <w:rsid w:val="00D916CC"/>
    <w:rsid w:val="00D92330"/>
    <w:rsid w:val="00DB2424"/>
    <w:rsid w:val="00E06DF4"/>
    <w:rsid w:val="00E06E03"/>
    <w:rsid w:val="00E24C28"/>
    <w:rsid w:val="00E3049E"/>
    <w:rsid w:val="00EA673A"/>
    <w:rsid w:val="00EC5EF7"/>
    <w:rsid w:val="00EC77E4"/>
    <w:rsid w:val="00EC7906"/>
    <w:rsid w:val="00EF0B17"/>
    <w:rsid w:val="00F00723"/>
    <w:rsid w:val="00F404B2"/>
    <w:rsid w:val="00F7776A"/>
    <w:rsid w:val="00F821D9"/>
    <w:rsid w:val="00F8452A"/>
    <w:rsid w:val="00FD3CD0"/>
    <w:rsid w:val="00FD3F7E"/>
    <w:rsid w:val="00FD4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EBCE"/>
  <w15:chartTrackingRefBased/>
  <w15:docId w15:val="{E9D7A04F-6B4E-4B06-89EB-3993294E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58CA"/>
    <w:pPr>
      <w:widowControl w:val="0"/>
      <w:suppressAutoHyphens/>
      <w:spacing w:after="0" w:line="240" w:lineRule="auto"/>
    </w:pPr>
    <w:rPr>
      <w:rFonts w:ascii="Liberation Serif;Times New Roma" w:eastAsia="SimSun" w:hAnsi="Liberation Serif;Times New Roma" w:cs="Mangal"/>
      <w:kern w:val="2"/>
      <w:sz w:val="24"/>
      <w:szCs w:val="24"/>
      <w:lang w:eastAsia="zh-CN" w:bidi="hi-IN"/>
    </w:rPr>
  </w:style>
  <w:style w:type="paragraph" w:styleId="Nadpis1">
    <w:name w:val="heading 1"/>
    <w:basedOn w:val="Normln"/>
    <w:next w:val="Normln"/>
    <w:link w:val="Nadpis1Char"/>
    <w:uiPriority w:val="99"/>
    <w:qFormat/>
    <w:rsid w:val="005E2FAC"/>
    <w:pPr>
      <w:keepNext/>
      <w:widowControl/>
      <w:suppressAutoHyphens w:val="0"/>
      <w:overflowPunct w:val="0"/>
      <w:autoSpaceDE w:val="0"/>
      <w:autoSpaceDN w:val="0"/>
      <w:adjustRightInd w:val="0"/>
      <w:outlineLvl w:val="0"/>
    </w:pPr>
    <w:rPr>
      <w:rFonts w:ascii="Times New Roman" w:eastAsia="Times New Roman" w:hAnsi="Times New Roman" w:cs="Times New Roman"/>
      <w:b/>
      <w:kern w:val="0"/>
      <w:szCs w:val="20"/>
      <w:u w:val="single"/>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E2FAC"/>
    <w:rPr>
      <w:rFonts w:ascii="Times New Roman" w:eastAsia="Times New Roman" w:hAnsi="Times New Roman" w:cs="Times New Roman"/>
      <w:b/>
      <w:sz w:val="24"/>
      <w:szCs w:val="20"/>
      <w:u w:val="single"/>
      <w:lang w:eastAsia="cs-CZ"/>
    </w:rPr>
  </w:style>
  <w:style w:type="paragraph" w:styleId="Zkladntext">
    <w:name w:val="Body Text"/>
    <w:basedOn w:val="Normln"/>
    <w:link w:val="ZkladntextChar"/>
    <w:rsid w:val="005E2FAC"/>
    <w:pPr>
      <w:widowControl/>
      <w:suppressAutoHyphens w:val="0"/>
      <w:autoSpaceDE w:val="0"/>
      <w:autoSpaceDN w:val="0"/>
      <w:jc w:val="both"/>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link w:val="Zkladntext"/>
    <w:rsid w:val="005E2FAC"/>
    <w:rPr>
      <w:rFonts w:ascii="Times New Roman" w:eastAsia="Times New Roman" w:hAnsi="Times New Roman" w:cs="Times New Roman"/>
      <w:sz w:val="24"/>
      <w:szCs w:val="24"/>
      <w:lang w:eastAsia="cs-CZ"/>
    </w:rPr>
  </w:style>
  <w:style w:type="character" w:styleId="Siln">
    <w:name w:val="Strong"/>
    <w:qFormat/>
    <w:rsid w:val="005E2FAC"/>
    <w:rPr>
      <w:b/>
      <w:bCs/>
    </w:rPr>
  </w:style>
  <w:style w:type="paragraph" w:styleId="Odstavecseseznamem">
    <w:name w:val="List Paragraph"/>
    <w:basedOn w:val="Normln"/>
    <w:uiPriority w:val="34"/>
    <w:qFormat/>
    <w:rsid w:val="005E2FAC"/>
    <w:pPr>
      <w:widowControl/>
      <w:suppressAutoHyphens w:val="0"/>
      <w:ind w:left="720"/>
      <w:contextualSpacing/>
    </w:pPr>
    <w:rPr>
      <w:rFonts w:ascii="Times New Roman" w:eastAsia="Times New Roman" w:hAnsi="Times New Roman" w:cs="Times New Roman"/>
      <w:kern w:val="0"/>
      <w:szCs w:val="21"/>
      <w:lang w:eastAsia="cs-CZ" w:bidi="ar-SA"/>
    </w:rPr>
  </w:style>
  <w:style w:type="character" w:styleId="Odkaznakoment">
    <w:name w:val="annotation reference"/>
    <w:basedOn w:val="Standardnpsmoodstavce"/>
    <w:uiPriority w:val="99"/>
    <w:semiHidden/>
    <w:unhideWhenUsed/>
    <w:rsid w:val="003355B5"/>
    <w:rPr>
      <w:sz w:val="16"/>
      <w:szCs w:val="16"/>
    </w:rPr>
  </w:style>
  <w:style w:type="paragraph" w:styleId="Textkomente">
    <w:name w:val="annotation text"/>
    <w:basedOn w:val="Normln"/>
    <w:link w:val="TextkomenteChar"/>
    <w:uiPriority w:val="99"/>
    <w:unhideWhenUsed/>
    <w:rsid w:val="003355B5"/>
    <w:rPr>
      <w:sz w:val="20"/>
      <w:szCs w:val="18"/>
    </w:rPr>
  </w:style>
  <w:style w:type="character" w:customStyle="1" w:styleId="TextkomenteChar">
    <w:name w:val="Text komentáře Char"/>
    <w:basedOn w:val="Standardnpsmoodstavce"/>
    <w:link w:val="Textkomente"/>
    <w:uiPriority w:val="99"/>
    <w:rsid w:val="003355B5"/>
    <w:rPr>
      <w:rFonts w:ascii="Liberation Serif;Times New Roma" w:eastAsia="SimSun" w:hAnsi="Liberation Serif;Times New Roma" w:cs="Mangal"/>
      <w:kern w:val="2"/>
      <w:sz w:val="20"/>
      <w:szCs w:val="18"/>
      <w:lang w:eastAsia="zh-CN" w:bidi="hi-IN"/>
    </w:rPr>
  </w:style>
  <w:style w:type="paragraph" w:styleId="Textbubliny">
    <w:name w:val="Balloon Text"/>
    <w:basedOn w:val="Normln"/>
    <w:link w:val="TextbublinyChar"/>
    <w:uiPriority w:val="99"/>
    <w:semiHidden/>
    <w:unhideWhenUsed/>
    <w:rsid w:val="003355B5"/>
    <w:rPr>
      <w:rFonts w:ascii="Segoe UI" w:hAnsi="Segoe UI"/>
      <w:sz w:val="18"/>
      <w:szCs w:val="16"/>
    </w:rPr>
  </w:style>
  <w:style w:type="character" w:customStyle="1" w:styleId="TextbublinyChar">
    <w:name w:val="Text bubliny Char"/>
    <w:basedOn w:val="Standardnpsmoodstavce"/>
    <w:link w:val="Textbubliny"/>
    <w:uiPriority w:val="99"/>
    <w:semiHidden/>
    <w:rsid w:val="003355B5"/>
    <w:rPr>
      <w:rFonts w:ascii="Segoe UI" w:eastAsia="SimSun" w:hAnsi="Segoe UI" w:cs="Mangal"/>
      <w:kern w:val="2"/>
      <w:sz w:val="18"/>
      <w:szCs w:val="16"/>
      <w:lang w:eastAsia="zh-CN" w:bidi="hi-IN"/>
    </w:rPr>
  </w:style>
  <w:style w:type="paragraph" w:styleId="Pedmtkomente">
    <w:name w:val="annotation subject"/>
    <w:basedOn w:val="Textkomente"/>
    <w:next w:val="Textkomente"/>
    <w:link w:val="PedmtkomenteChar"/>
    <w:uiPriority w:val="99"/>
    <w:semiHidden/>
    <w:unhideWhenUsed/>
    <w:rsid w:val="0054019A"/>
    <w:rPr>
      <w:b/>
      <w:bCs/>
    </w:rPr>
  </w:style>
  <w:style w:type="character" w:customStyle="1" w:styleId="PedmtkomenteChar">
    <w:name w:val="Předmět komentáře Char"/>
    <w:basedOn w:val="TextkomenteChar"/>
    <w:link w:val="Pedmtkomente"/>
    <w:uiPriority w:val="99"/>
    <w:semiHidden/>
    <w:rsid w:val="0054019A"/>
    <w:rPr>
      <w:rFonts w:ascii="Liberation Serif;Times New Roma" w:eastAsia="SimSun" w:hAnsi="Liberation Serif;Times New Roma" w:cs="Mangal"/>
      <w:b/>
      <w:bCs/>
      <w:kern w:val="2"/>
      <w:sz w:val="20"/>
      <w:szCs w:val="18"/>
      <w:lang w:eastAsia="zh-CN" w:bidi="hi-IN"/>
    </w:rPr>
  </w:style>
  <w:style w:type="paragraph" w:styleId="Revize">
    <w:name w:val="Revision"/>
    <w:hidden/>
    <w:uiPriority w:val="99"/>
    <w:semiHidden/>
    <w:rsid w:val="008B4832"/>
    <w:pPr>
      <w:spacing w:after="0" w:line="240" w:lineRule="auto"/>
    </w:pPr>
    <w:rPr>
      <w:rFonts w:ascii="Liberation Serif;Times New Roma" w:eastAsia="SimSun" w:hAnsi="Liberation Serif;Times New Roma" w:cs="Mangal"/>
      <w:kern w:val="2"/>
      <w:sz w:val="24"/>
      <w:szCs w:val="21"/>
      <w:lang w:eastAsia="zh-CN" w:bidi="hi-IN"/>
    </w:rPr>
  </w:style>
  <w:style w:type="paragraph" w:styleId="Zhlav">
    <w:name w:val="header"/>
    <w:basedOn w:val="Normln"/>
    <w:link w:val="ZhlavChar"/>
    <w:uiPriority w:val="99"/>
    <w:unhideWhenUsed/>
    <w:rsid w:val="000631FF"/>
    <w:pPr>
      <w:tabs>
        <w:tab w:val="center" w:pos="4536"/>
        <w:tab w:val="right" w:pos="9072"/>
      </w:tabs>
    </w:pPr>
    <w:rPr>
      <w:szCs w:val="21"/>
    </w:rPr>
  </w:style>
  <w:style w:type="character" w:customStyle="1" w:styleId="ZhlavChar">
    <w:name w:val="Záhlaví Char"/>
    <w:basedOn w:val="Standardnpsmoodstavce"/>
    <w:link w:val="Zhlav"/>
    <w:uiPriority w:val="99"/>
    <w:rsid w:val="000631FF"/>
    <w:rPr>
      <w:rFonts w:ascii="Liberation Serif;Times New Roma" w:eastAsia="SimSun" w:hAnsi="Liberation Serif;Times New Roma" w:cs="Mangal"/>
      <w:kern w:val="2"/>
      <w:sz w:val="24"/>
      <w:szCs w:val="21"/>
      <w:lang w:eastAsia="zh-CN" w:bidi="hi-IN"/>
    </w:rPr>
  </w:style>
  <w:style w:type="paragraph" w:styleId="Zpat">
    <w:name w:val="footer"/>
    <w:basedOn w:val="Normln"/>
    <w:link w:val="ZpatChar"/>
    <w:uiPriority w:val="99"/>
    <w:unhideWhenUsed/>
    <w:rsid w:val="000631FF"/>
    <w:pPr>
      <w:tabs>
        <w:tab w:val="center" w:pos="4536"/>
        <w:tab w:val="right" w:pos="9072"/>
      </w:tabs>
    </w:pPr>
    <w:rPr>
      <w:szCs w:val="21"/>
    </w:rPr>
  </w:style>
  <w:style w:type="character" w:customStyle="1" w:styleId="ZpatChar">
    <w:name w:val="Zápatí Char"/>
    <w:basedOn w:val="Standardnpsmoodstavce"/>
    <w:link w:val="Zpat"/>
    <w:uiPriority w:val="99"/>
    <w:rsid w:val="000631FF"/>
    <w:rPr>
      <w:rFonts w:ascii="Liberation Serif;Times New Roma" w:eastAsia="SimSun" w:hAnsi="Liberation Serif;Times New Roma"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947954">
      <w:bodyDiv w:val="1"/>
      <w:marLeft w:val="0"/>
      <w:marRight w:val="0"/>
      <w:marTop w:val="0"/>
      <w:marBottom w:val="0"/>
      <w:divBdr>
        <w:top w:val="none" w:sz="0" w:space="0" w:color="auto"/>
        <w:left w:val="none" w:sz="0" w:space="0" w:color="auto"/>
        <w:bottom w:val="none" w:sz="0" w:space="0" w:color="auto"/>
        <w:right w:val="none" w:sz="0" w:space="0" w:color="auto"/>
      </w:divBdr>
      <w:divsChild>
        <w:div w:id="188833576">
          <w:marLeft w:val="0"/>
          <w:marRight w:val="0"/>
          <w:marTop w:val="0"/>
          <w:marBottom w:val="0"/>
          <w:divBdr>
            <w:top w:val="none" w:sz="0" w:space="0" w:color="auto"/>
            <w:left w:val="none" w:sz="0" w:space="0" w:color="auto"/>
            <w:bottom w:val="none" w:sz="0" w:space="0" w:color="auto"/>
            <w:right w:val="none" w:sz="0" w:space="0" w:color="auto"/>
          </w:divBdr>
          <w:divsChild>
            <w:div w:id="1286472998">
              <w:marLeft w:val="0"/>
              <w:marRight w:val="0"/>
              <w:marTop w:val="0"/>
              <w:marBottom w:val="0"/>
              <w:divBdr>
                <w:top w:val="none" w:sz="0" w:space="0" w:color="auto"/>
                <w:left w:val="none" w:sz="0" w:space="0" w:color="auto"/>
                <w:bottom w:val="none" w:sz="0" w:space="0" w:color="auto"/>
                <w:right w:val="none" w:sz="0" w:space="0" w:color="auto"/>
              </w:divBdr>
              <w:divsChild>
                <w:div w:id="1975982983">
                  <w:marLeft w:val="0"/>
                  <w:marRight w:val="0"/>
                  <w:marTop w:val="0"/>
                  <w:marBottom w:val="0"/>
                  <w:divBdr>
                    <w:top w:val="none" w:sz="0" w:space="0" w:color="auto"/>
                    <w:left w:val="none" w:sz="0" w:space="0" w:color="auto"/>
                    <w:bottom w:val="none" w:sz="0" w:space="0" w:color="auto"/>
                    <w:right w:val="none" w:sz="0" w:space="0" w:color="auto"/>
                  </w:divBdr>
                </w:div>
                <w:div w:id="1386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fd00f40-f525-4a3b-bbdb-e705316741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6BC293C8160B74BA11D9734C7DFD7AD" ma:contentTypeVersion="13" ma:contentTypeDescription="Vytvoří nový dokument" ma:contentTypeScope="" ma:versionID="7e8f93df28795a4c79fe040867fcbcd1">
  <xsd:schema xmlns:xsd="http://www.w3.org/2001/XMLSchema" xmlns:xs="http://www.w3.org/2001/XMLSchema" xmlns:p="http://schemas.microsoft.com/office/2006/metadata/properties" xmlns:ns3="5fd00f40-f525-4a3b-bbdb-e70531674124" xmlns:ns4="b4988efe-9d6f-4e5c-add1-d5a66b3cb26f" targetNamespace="http://schemas.microsoft.com/office/2006/metadata/properties" ma:root="true" ma:fieldsID="038a7abac645f042810693a5e3fe5e56" ns3:_="" ns4:_="">
    <xsd:import namespace="5fd00f40-f525-4a3b-bbdb-e70531674124"/>
    <xsd:import namespace="b4988efe-9d6f-4e5c-add1-d5a66b3cb26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00f40-f525-4a3b-bbdb-e70531674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988efe-9d6f-4e5c-add1-d5a66b3cb26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7260A-B690-4FF8-972F-A15D499A7B67}">
  <ds:schemaRefs>
    <ds:schemaRef ds:uri="http://schemas.microsoft.com/sharepoint/v3/contenttype/forms"/>
  </ds:schemaRefs>
</ds:datastoreItem>
</file>

<file path=customXml/itemProps2.xml><?xml version="1.0" encoding="utf-8"?>
<ds:datastoreItem xmlns:ds="http://schemas.openxmlformats.org/officeDocument/2006/customXml" ds:itemID="{9E805778-18C7-4B36-893A-E53F831FF84E}">
  <ds:schemaRefs>
    <ds:schemaRef ds:uri="http://schemas.microsoft.com/office/2006/metadata/properties"/>
    <ds:schemaRef ds:uri="http://schemas.microsoft.com/office/infopath/2007/PartnerControls"/>
    <ds:schemaRef ds:uri="5fd00f40-f525-4a3b-bbdb-e70531674124"/>
  </ds:schemaRefs>
</ds:datastoreItem>
</file>

<file path=customXml/itemProps3.xml><?xml version="1.0" encoding="utf-8"?>
<ds:datastoreItem xmlns:ds="http://schemas.openxmlformats.org/officeDocument/2006/customXml" ds:itemID="{71B64082-2ADA-4A74-A2E1-96EA8F3FA5DF}">
  <ds:schemaRefs>
    <ds:schemaRef ds:uri="http://schemas.openxmlformats.org/officeDocument/2006/bibliography"/>
  </ds:schemaRefs>
</ds:datastoreItem>
</file>

<file path=customXml/itemProps4.xml><?xml version="1.0" encoding="utf-8"?>
<ds:datastoreItem xmlns:ds="http://schemas.openxmlformats.org/officeDocument/2006/customXml" ds:itemID="{5BB68559-1A2E-414C-8EED-B30F4DE0B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00f40-f525-4a3b-bbdb-e70531674124"/>
    <ds:schemaRef ds:uri="b4988efe-9d6f-4e5c-add1-d5a66b3c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3662</Words>
  <Characters>21609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Friedlová</dc:creator>
  <cp:keywords/>
  <dc:description/>
  <cp:lastModifiedBy>Pavel Vyškovský</cp:lastModifiedBy>
  <cp:revision>2</cp:revision>
  <cp:lastPrinted>2024-10-16T10:29:00Z</cp:lastPrinted>
  <dcterms:created xsi:type="dcterms:W3CDTF">2024-10-17T07:50:00Z</dcterms:created>
  <dcterms:modified xsi:type="dcterms:W3CDTF">2024-10-17T07:50:00Z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0x010100C6BC293C8160B74BA11D9734C7DFD7AD</vt:lpwstr>
  </property>
</Properties>
</file>