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397"/>
        <w:gridCol w:w="1190"/>
        <w:gridCol w:w="2382"/>
      </w:tblGrid>
      <w:tr w:rsidR="00352411">
        <w:trPr>
          <w:cantSplit/>
        </w:trPr>
        <w:tc>
          <w:tcPr>
            <w:tcW w:w="9919" w:type="dxa"/>
            <w:gridSpan w:val="17"/>
          </w:tcPr>
          <w:p w:rsidR="00352411" w:rsidRDefault="00352411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352411" w:rsidTr="00AE2968">
        <w:trPr>
          <w:cantSplit/>
        </w:trPr>
        <w:tc>
          <w:tcPr>
            <w:tcW w:w="4362" w:type="dxa"/>
            <w:gridSpan w:val="9"/>
          </w:tcPr>
          <w:p w:rsidR="00352411" w:rsidRDefault="00AE29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352411" w:rsidRDefault="00AE296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352411" w:rsidRDefault="00AE29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tel.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352411" w:rsidTr="00AE2968">
        <w:trPr>
          <w:cantSplit/>
        </w:trPr>
        <w:tc>
          <w:tcPr>
            <w:tcW w:w="4362" w:type="dxa"/>
            <w:gridSpan w:val="9"/>
          </w:tcPr>
          <w:p w:rsidR="00352411" w:rsidRDefault="003524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352411" w:rsidRDefault="00AE29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352411" w:rsidRDefault="00AE29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fax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352411" w:rsidTr="00AE2968">
        <w:trPr>
          <w:cantSplit/>
        </w:trPr>
        <w:tc>
          <w:tcPr>
            <w:tcW w:w="4362" w:type="dxa"/>
            <w:gridSpan w:val="9"/>
          </w:tcPr>
          <w:p w:rsidR="00352411" w:rsidRDefault="003524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352411" w:rsidRDefault="00AE29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352411" w:rsidRDefault="00AE29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352411" w:rsidTr="00AE2968">
        <w:trPr>
          <w:cantSplit/>
        </w:trPr>
        <w:tc>
          <w:tcPr>
            <w:tcW w:w="1784" w:type="dxa"/>
            <w:gridSpan w:val="4"/>
          </w:tcPr>
          <w:p w:rsidR="00352411" w:rsidRDefault="0035241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3"/>
          </w:tcPr>
          <w:p w:rsidR="00352411" w:rsidRDefault="0035241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52411" w:rsidTr="00AE2968">
        <w:trPr>
          <w:cantSplit/>
        </w:trPr>
        <w:tc>
          <w:tcPr>
            <w:tcW w:w="1784" w:type="dxa"/>
            <w:gridSpan w:val="4"/>
          </w:tcPr>
          <w:p w:rsidR="00352411" w:rsidRDefault="0035241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6"/>
          </w:tcPr>
          <w:p w:rsidR="00352411" w:rsidRDefault="0035241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2411" w:rsidRDefault="00AE296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STCH, s.r.o.</w:t>
            </w:r>
          </w:p>
        </w:tc>
      </w:tr>
      <w:tr w:rsidR="00352411" w:rsidTr="00AE2968">
        <w:trPr>
          <w:cantSplit/>
        </w:trPr>
        <w:tc>
          <w:tcPr>
            <w:tcW w:w="1784" w:type="dxa"/>
            <w:gridSpan w:val="4"/>
          </w:tcPr>
          <w:p w:rsidR="00352411" w:rsidRDefault="0035241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6"/>
          </w:tcPr>
          <w:p w:rsidR="00352411" w:rsidRDefault="0035241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411" w:rsidRDefault="00AE29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Příkop 843/4</w:t>
            </w:r>
          </w:p>
        </w:tc>
      </w:tr>
      <w:tr w:rsidR="00352411" w:rsidTr="00AE2968">
        <w:trPr>
          <w:cantSplit/>
        </w:trPr>
        <w:tc>
          <w:tcPr>
            <w:tcW w:w="5355" w:type="dxa"/>
            <w:gridSpan w:val="10"/>
          </w:tcPr>
          <w:p w:rsidR="00352411" w:rsidRDefault="00AE2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352411" w:rsidRDefault="00AE29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60200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352411" w:rsidRDefault="00AE29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Brno</w:t>
            </w:r>
          </w:p>
        </w:tc>
      </w:tr>
      <w:tr w:rsidR="00352411" w:rsidTr="00AE2968">
        <w:trPr>
          <w:cantSplit/>
        </w:trPr>
        <w:tc>
          <w:tcPr>
            <w:tcW w:w="5355" w:type="dxa"/>
            <w:gridSpan w:val="10"/>
          </w:tcPr>
          <w:p w:rsidR="00352411" w:rsidRDefault="003524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352411" w:rsidRDefault="00AE29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352411" w:rsidRDefault="00AE29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07748370</w:t>
            </w:r>
          </w:p>
        </w:tc>
      </w:tr>
      <w:tr w:rsidR="00352411" w:rsidTr="00AE2968">
        <w:trPr>
          <w:cantSplit/>
        </w:trPr>
        <w:tc>
          <w:tcPr>
            <w:tcW w:w="5355" w:type="dxa"/>
            <w:gridSpan w:val="10"/>
          </w:tcPr>
          <w:p w:rsidR="00352411" w:rsidRDefault="003524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352411" w:rsidRDefault="00AE29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352411" w:rsidRDefault="00AE29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CZ07748370</w:t>
            </w:r>
          </w:p>
        </w:tc>
      </w:tr>
      <w:tr w:rsidR="00352411">
        <w:trPr>
          <w:cantSplit/>
        </w:trPr>
        <w:tc>
          <w:tcPr>
            <w:tcW w:w="9919" w:type="dxa"/>
            <w:gridSpan w:val="17"/>
            <w:tcBorders>
              <w:bottom w:val="double" w:sz="4" w:space="0" w:color="auto"/>
            </w:tcBorders>
          </w:tcPr>
          <w:p w:rsidR="00352411" w:rsidRDefault="003524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52411" w:rsidTr="00AE2968">
        <w:trPr>
          <w:cantSplit/>
        </w:trPr>
        <w:tc>
          <w:tcPr>
            <w:tcW w:w="1673" w:type="dxa"/>
            <w:gridSpan w:val="2"/>
          </w:tcPr>
          <w:p w:rsidR="00352411" w:rsidRDefault="00AE296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352411" w:rsidRDefault="00AE29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352411" w:rsidRDefault="00AE29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4"/>
          </w:tcPr>
          <w:p w:rsidR="00352411" w:rsidRDefault="00AE296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352411" w:rsidRDefault="00AE29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352411" w:rsidRDefault="00AE29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</w:tcPr>
          <w:p w:rsidR="00352411" w:rsidRDefault="00AE296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352411" w:rsidTr="00AE2968">
        <w:trPr>
          <w:cantSplit/>
        </w:trPr>
        <w:tc>
          <w:tcPr>
            <w:tcW w:w="1685" w:type="dxa"/>
            <w:gridSpan w:val="3"/>
          </w:tcPr>
          <w:p w:rsidR="00352411" w:rsidRDefault="0035241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352411" w:rsidRDefault="00AE29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352411" w:rsidRDefault="00AE29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4"/>
          </w:tcPr>
          <w:p w:rsidR="00352411" w:rsidRDefault="00AE296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352411" w:rsidRDefault="00AE29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352411" w:rsidRDefault="0035241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</w:tcPr>
          <w:p w:rsidR="00352411" w:rsidRDefault="00AE296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21.10.2024</w:t>
            </w:r>
          </w:p>
        </w:tc>
      </w:tr>
      <w:tr w:rsidR="00352411">
        <w:trPr>
          <w:cantSplit/>
        </w:trPr>
        <w:tc>
          <w:tcPr>
            <w:tcW w:w="9919" w:type="dxa"/>
            <w:gridSpan w:val="17"/>
          </w:tcPr>
          <w:p w:rsidR="00352411" w:rsidRDefault="0035241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52411" w:rsidTr="00AE2968">
        <w:trPr>
          <w:cantSplit/>
        </w:trPr>
        <w:tc>
          <w:tcPr>
            <w:tcW w:w="1784" w:type="dxa"/>
            <w:gridSpan w:val="4"/>
          </w:tcPr>
          <w:p w:rsidR="00352411" w:rsidRDefault="00AE296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3"/>
          </w:tcPr>
          <w:p w:rsidR="00352411" w:rsidRDefault="00AE296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OBJ/2024/1805/INV</w:t>
            </w:r>
          </w:p>
        </w:tc>
      </w:tr>
      <w:tr w:rsidR="00352411">
        <w:trPr>
          <w:cantSplit/>
        </w:trPr>
        <w:tc>
          <w:tcPr>
            <w:tcW w:w="9919" w:type="dxa"/>
            <w:gridSpan w:val="17"/>
          </w:tcPr>
          <w:p w:rsidR="00352411" w:rsidRDefault="003524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52411" w:rsidTr="00AE2968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352411" w:rsidRDefault="00AE296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4"/>
            <w:vAlign w:val="center"/>
          </w:tcPr>
          <w:p w:rsidR="00352411" w:rsidRDefault="00AE2968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  <w:vAlign w:val="center"/>
          </w:tcPr>
          <w:p w:rsidR="00352411" w:rsidRDefault="003524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52411" w:rsidTr="00AE2968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352411" w:rsidRDefault="0035241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4"/>
          </w:tcPr>
          <w:p w:rsidR="00352411" w:rsidRDefault="00AE29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352411" w:rsidRDefault="0035241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52411" w:rsidTr="00AE2968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352411" w:rsidRDefault="0035241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4"/>
          </w:tcPr>
          <w:p w:rsidR="00352411" w:rsidRDefault="00AE29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352411" w:rsidRDefault="0035241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52411" w:rsidTr="00AE2968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352411" w:rsidRDefault="0035241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352411" w:rsidRDefault="00AE29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9"/>
          </w:tcPr>
          <w:p w:rsidR="00352411" w:rsidRDefault="00AE29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352411" w:rsidRDefault="003524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52411" w:rsidTr="00AE2968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352411" w:rsidRDefault="0035241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352411" w:rsidRDefault="00AE29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9"/>
          </w:tcPr>
          <w:p w:rsidR="00352411" w:rsidRDefault="00AE29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352411" w:rsidRDefault="0035241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52411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352411" w:rsidRDefault="0035241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52411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352411" w:rsidRDefault="0035241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52411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352411" w:rsidRDefault="00AE296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základě cenové nabídky ze dne 15. 10. 2024 u vás objednáváme služby spočívající v úpravě stávajícího vytápění (ÚT) na akci „UDRŽOVACÍ PRÁCE VE VELKÉ ZASEDACÍ MÍSTNOSTI V OBJEKTU MĚÚ KROMĚŘÍŽ, VELKÉ NÁMĚSTÍ, BUDOVA A“</w:t>
            </w:r>
            <w:r>
              <w:rPr>
                <w:rFonts w:ascii="Times New Roman" w:hAnsi="Times New Roman"/>
                <w:sz w:val="18"/>
              </w:rPr>
              <w:br/>
              <w:t xml:space="preserve">Dle PD vypracoval: </w:t>
            </w:r>
            <w:proofErr w:type="spellStart"/>
            <w:r>
              <w:rPr>
                <w:rFonts w:ascii="Times New Roman" w:hAnsi="Times New Roman"/>
                <w:sz w:val="18"/>
              </w:rPr>
              <w:t>xxxx</w:t>
            </w:r>
            <w:proofErr w:type="spellEnd"/>
            <w:r>
              <w:rPr>
                <w:rFonts w:ascii="Times New Roman" w:hAnsi="Times New Roman"/>
                <w:sz w:val="18"/>
              </w:rPr>
              <w:t>, datum: 05/2024, zakázka: 11-</w:t>
            </w:r>
            <w:proofErr w:type="gramStart"/>
            <w:r>
              <w:rPr>
                <w:rFonts w:ascii="Times New Roman" w:hAnsi="Times New Roman"/>
                <w:sz w:val="18"/>
              </w:rPr>
              <w:t>24  a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oceněného výkazu výměr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činností: dle Cenové nabídky ze dne 15. 10. 2024</w:t>
            </w:r>
            <w:r>
              <w:rPr>
                <w:rFonts w:ascii="Times New Roman" w:hAnsi="Times New Roman"/>
                <w:sz w:val="18"/>
              </w:rPr>
              <w:br/>
              <w:t>Termín realizace :  Zahájení prací: 23.10.2024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                Dokončení prací. 10.12.2024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157.677,67 Kč vč. DPH (130.312,12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převzetí/dodání služby.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21 dnů od dodání faktury objednateli. </w:t>
            </w:r>
            <w:r>
              <w:rPr>
                <w:rFonts w:ascii="Times New Roman" w:hAnsi="Times New Roman"/>
                <w:sz w:val="18"/>
              </w:rPr>
              <w:br/>
              <w:t xml:space="preserve">Součástí předání díla, je předání stavu skutečného provedení, </w:t>
            </w:r>
            <w:proofErr w:type="gramStart"/>
            <w:r>
              <w:rPr>
                <w:rFonts w:ascii="Times New Roman" w:hAnsi="Times New Roman"/>
                <w:sz w:val="18"/>
              </w:rPr>
              <w:t>dokladů - certifikáty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a atesty použitých materiálů a výrobků.</w:t>
            </w:r>
            <w:r>
              <w:rPr>
                <w:rFonts w:ascii="Times New Roman" w:hAnsi="Times New Roman"/>
                <w:sz w:val="18"/>
              </w:rPr>
              <w:br/>
              <w:t>Záruční doba na dílo 60 měsíců od předání hotového díla.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15. 10. 2024 (oceněný výkaz výměr)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  <w:tr w:rsidR="00352411">
        <w:trPr>
          <w:cantSplit/>
        </w:trPr>
        <w:tc>
          <w:tcPr>
            <w:tcW w:w="9919" w:type="dxa"/>
            <w:gridSpan w:val="17"/>
          </w:tcPr>
          <w:p w:rsidR="00352411" w:rsidRDefault="0035241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52411" w:rsidTr="00AE2968">
        <w:trPr>
          <w:cantSplit/>
        </w:trPr>
        <w:tc>
          <w:tcPr>
            <w:tcW w:w="3173" w:type="dxa"/>
            <w:gridSpan w:val="8"/>
            <w:tcMar>
              <w:left w:w="140" w:type="dxa"/>
            </w:tcMar>
            <w:vAlign w:val="center"/>
          </w:tcPr>
          <w:p w:rsidR="00352411" w:rsidRDefault="0035241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6" w:type="dxa"/>
            <w:gridSpan w:val="9"/>
            <w:tcMar>
              <w:left w:w="140" w:type="dxa"/>
            </w:tcMar>
            <w:vAlign w:val="center"/>
          </w:tcPr>
          <w:p w:rsidR="00352411" w:rsidRDefault="0035241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</w:tbl>
    <w:p w:rsidR="00337226" w:rsidRDefault="00AE2968">
      <w:proofErr w:type="spellStart"/>
      <w:r>
        <w:t>Xxx</w:t>
      </w:r>
      <w:proofErr w:type="spellEnd"/>
    </w:p>
    <w:p w:rsidR="00AE2968" w:rsidRDefault="00AE2968">
      <w:r>
        <w:t>21.10.2024</w:t>
      </w:r>
    </w:p>
    <w:p w:rsidR="00AE2968" w:rsidRDefault="00AE2968"/>
    <w:p w:rsidR="00AE2968" w:rsidRDefault="00AE2968"/>
    <w:p w:rsidR="00AE2968" w:rsidRDefault="00AE2968">
      <w:pPr>
        <w:sectPr w:rsidR="00AE2968">
          <w:footerReference w:type="default" r:id="rId7"/>
          <w:pgSz w:w="11903" w:h="16833"/>
          <w:pgMar w:top="850" w:right="851" w:bottom="851" w:left="1133" w:header="850" w:footer="851" w:gutter="0"/>
          <w:cols w:space="708"/>
        </w:sectPr>
      </w:pPr>
    </w:p>
    <w:tbl>
      <w:tblPr>
        <w:tblW w:w="107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6"/>
        <w:gridCol w:w="614"/>
        <w:gridCol w:w="1548"/>
        <w:gridCol w:w="875"/>
        <w:gridCol w:w="863"/>
        <w:gridCol w:w="199"/>
        <w:gridCol w:w="1767"/>
        <w:gridCol w:w="1545"/>
        <w:gridCol w:w="570"/>
      </w:tblGrid>
      <w:tr w:rsidR="00AE2968" w:rsidTr="00AE2968">
        <w:trPr>
          <w:trHeight w:val="693"/>
        </w:trPr>
        <w:tc>
          <w:tcPr>
            <w:tcW w:w="1074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lastRenderedPageBreak/>
              <w:t>Soupis stavebních prací, dodávek a služeb</w:t>
            </w:r>
          </w:p>
        </w:tc>
      </w:tr>
      <w:tr w:rsidR="00AE2968" w:rsidTr="00AE2968">
        <w:trPr>
          <w:trHeight w:val="739"/>
        </w:trPr>
        <w:tc>
          <w:tcPr>
            <w:tcW w:w="2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6E1EE"/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</w:rPr>
              <w:t>Stavba:</w:t>
            </w:r>
          </w:p>
        </w:tc>
        <w:tc>
          <w:tcPr>
            <w:tcW w:w="614" w:type="dxa"/>
            <w:shd w:val="clear" w:color="auto" w:fill="D6E1EE"/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48" w:type="dxa"/>
            <w:shd w:val="clear" w:color="auto" w:fill="D6E1EE"/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24_Z_020</w:t>
            </w:r>
          </w:p>
        </w:tc>
        <w:tc>
          <w:tcPr>
            <w:tcW w:w="5819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D6E1EE"/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Cs w:val="24"/>
              </w:rPr>
              <w:t xml:space="preserve">Udržovací práce ve velké zasedací místnosti v objektu 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szCs w:val="24"/>
              </w:rPr>
              <w:t>MěÚ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Cs w:val="24"/>
              </w:rPr>
              <w:t xml:space="preserve"> Kroměříž, Velké náměstí, budova A</w:t>
            </w:r>
          </w:p>
        </w:tc>
      </w:tr>
      <w:tr w:rsidR="00AE2968" w:rsidTr="00AE2968">
        <w:trPr>
          <w:trHeight w:val="554"/>
        </w:trPr>
        <w:tc>
          <w:tcPr>
            <w:tcW w:w="2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6E1EE"/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Objekt:</w:t>
            </w:r>
          </w:p>
        </w:tc>
        <w:tc>
          <w:tcPr>
            <w:tcW w:w="614" w:type="dxa"/>
            <w:shd w:val="clear" w:color="auto" w:fill="D6E1EE"/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48" w:type="dxa"/>
            <w:shd w:val="clear" w:color="auto" w:fill="D6E1EE"/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D1.4</w:t>
            </w:r>
          </w:p>
        </w:tc>
        <w:tc>
          <w:tcPr>
            <w:tcW w:w="581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6E1EE"/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Technika prostředí staveb</w:t>
            </w:r>
          </w:p>
        </w:tc>
      </w:tr>
      <w:tr w:rsidR="00AE2968" w:rsidTr="00AE2968">
        <w:trPr>
          <w:trHeight w:val="477"/>
        </w:trPr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6E1EE"/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Rozpočet: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1EE"/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1EE"/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D1.4-04</w:t>
            </w:r>
          </w:p>
        </w:tc>
        <w:tc>
          <w:tcPr>
            <w:tcW w:w="581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6E1EE"/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Vytápění</w:t>
            </w:r>
          </w:p>
        </w:tc>
      </w:tr>
      <w:tr w:rsidR="00AE2968" w:rsidTr="00AE2968">
        <w:trPr>
          <w:trHeight w:val="492"/>
        </w:trPr>
        <w:tc>
          <w:tcPr>
            <w:tcW w:w="27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Objednatel:</w:t>
            </w:r>
          </w:p>
        </w:tc>
        <w:tc>
          <w:tcPr>
            <w:tcW w:w="614" w:type="dxa"/>
            <w:vAlign w:val="bottom"/>
            <w:hideMark/>
          </w:tcPr>
          <w:p w:rsidR="00AE2968" w:rsidRDefault="00AE2968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" w:name="RANGE!D5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1"/>
          </w:p>
        </w:tc>
        <w:tc>
          <w:tcPr>
            <w:tcW w:w="1767" w:type="dxa"/>
            <w:noWrap/>
            <w:vAlign w:val="center"/>
            <w:hideMark/>
          </w:tcPr>
          <w:p w:rsidR="00AE2968" w:rsidRDefault="00AE29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IČO:</w:t>
            </w:r>
          </w:p>
        </w:tc>
        <w:tc>
          <w:tcPr>
            <w:tcW w:w="1545" w:type="dxa"/>
            <w:noWrap/>
            <w:vAlign w:val="center"/>
            <w:hideMark/>
          </w:tcPr>
          <w:p w:rsidR="00AE2968" w:rsidRDefault="00AE2968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bookmarkStart w:id="2" w:name="RANGE!I5"/>
            <w:bookmarkEnd w:id="2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E2968" w:rsidTr="00AE2968">
        <w:trPr>
          <w:trHeight w:val="323"/>
        </w:trPr>
        <w:tc>
          <w:tcPr>
            <w:tcW w:w="27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vAlign w:val="center"/>
            <w:hideMark/>
          </w:tcPr>
          <w:p w:rsidR="00AE2968" w:rsidRDefault="00AE2968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485" w:type="dxa"/>
            <w:gridSpan w:val="4"/>
            <w:vAlign w:val="center"/>
            <w:hideMark/>
          </w:tcPr>
          <w:p w:rsidR="00AE2968" w:rsidRDefault="00AE2968">
            <w:pPr>
              <w:spacing w:after="0"/>
              <w:rPr>
                <w:sz w:val="20"/>
                <w:szCs w:val="20"/>
              </w:rPr>
            </w:pPr>
            <w:bookmarkStart w:id="3" w:name="RANGE!D6"/>
            <w:bookmarkEnd w:id="3"/>
          </w:p>
        </w:tc>
        <w:tc>
          <w:tcPr>
            <w:tcW w:w="1767" w:type="dxa"/>
            <w:noWrap/>
            <w:vAlign w:val="center"/>
            <w:hideMark/>
          </w:tcPr>
          <w:p w:rsidR="00AE2968" w:rsidRDefault="00AE29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DIČ:</w:t>
            </w:r>
          </w:p>
        </w:tc>
        <w:tc>
          <w:tcPr>
            <w:tcW w:w="1545" w:type="dxa"/>
            <w:noWrap/>
            <w:vAlign w:val="center"/>
            <w:hideMark/>
          </w:tcPr>
          <w:p w:rsidR="00AE2968" w:rsidRDefault="00AE2968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bookmarkStart w:id="4" w:name="RANGE!I6"/>
            <w:bookmarkEnd w:id="4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E2968" w:rsidTr="00AE2968">
        <w:trPr>
          <w:trHeight w:val="323"/>
        </w:trPr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2968" w:rsidRDefault="00AE29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5" w:name="RANGE!D7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5"/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6" w:name="RANGE!E7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6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E2968" w:rsidTr="00AE2968">
        <w:trPr>
          <w:trHeight w:val="492"/>
        </w:trPr>
        <w:tc>
          <w:tcPr>
            <w:tcW w:w="27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Zhotovitel:</w:t>
            </w:r>
          </w:p>
        </w:tc>
        <w:tc>
          <w:tcPr>
            <w:tcW w:w="614" w:type="dxa"/>
            <w:vAlign w:val="bottom"/>
            <w:hideMark/>
          </w:tcPr>
          <w:p w:rsidR="00AE2968" w:rsidRDefault="00AE2968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7" w:name="RANGE!D8"/>
            <w:bookmarkStart w:id="8" w:name="RANGE!I8"/>
            <w:bookmarkStart w:id="9" w:name="RANGE!D9"/>
            <w:bookmarkStart w:id="10" w:name="RANGE!I9"/>
            <w:bookmarkStart w:id="11" w:name="RANGE!D10"/>
            <w:bookmarkStart w:id="12" w:name="RANGE!E10"/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STCH, s. r. o.</w:t>
            </w:r>
          </w:p>
        </w:tc>
        <w:tc>
          <w:tcPr>
            <w:tcW w:w="1767" w:type="dxa"/>
            <w:noWrap/>
            <w:vAlign w:val="center"/>
            <w:hideMark/>
          </w:tcPr>
          <w:p w:rsidR="00AE2968" w:rsidRDefault="00AE29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IČO:</w:t>
            </w:r>
          </w:p>
        </w:tc>
        <w:tc>
          <w:tcPr>
            <w:tcW w:w="1545" w:type="dxa"/>
            <w:noWrap/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7748370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E2968" w:rsidTr="00AE2968">
        <w:trPr>
          <w:trHeight w:val="323"/>
        </w:trPr>
        <w:tc>
          <w:tcPr>
            <w:tcW w:w="27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vAlign w:val="center"/>
            <w:hideMark/>
          </w:tcPr>
          <w:p w:rsidR="00AE2968" w:rsidRDefault="00AE2968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485" w:type="dxa"/>
            <w:gridSpan w:val="4"/>
            <w:noWrap/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Příkop 843/4</w:t>
            </w:r>
          </w:p>
        </w:tc>
        <w:tc>
          <w:tcPr>
            <w:tcW w:w="1767" w:type="dxa"/>
            <w:noWrap/>
            <w:vAlign w:val="center"/>
            <w:hideMark/>
          </w:tcPr>
          <w:p w:rsidR="00AE2968" w:rsidRDefault="00AE29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DIČ:</w:t>
            </w:r>
          </w:p>
        </w:tc>
        <w:tc>
          <w:tcPr>
            <w:tcW w:w="1545" w:type="dxa"/>
            <w:noWrap/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3" w:name="RANGE!I12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CZ7748370</w:t>
            </w:r>
            <w:bookmarkEnd w:id="13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E2968" w:rsidTr="00AE2968">
        <w:trPr>
          <w:trHeight w:val="323"/>
        </w:trPr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2968" w:rsidRDefault="00AE29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60200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Brno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E2968" w:rsidTr="00AE2968">
        <w:trPr>
          <w:trHeight w:val="492"/>
        </w:trPr>
        <w:tc>
          <w:tcPr>
            <w:tcW w:w="27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:rsidR="00AE2968" w:rsidRDefault="00AE29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Vypracoval:</w:t>
            </w:r>
          </w:p>
        </w:tc>
        <w:tc>
          <w:tcPr>
            <w:tcW w:w="614" w:type="dxa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48" w:type="dxa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4" w:name="RANGE!D14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14"/>
          </w:p>
        </w:tc>
        <w:tc>
          <w:tcPr>
            <w:tcW w:w="875" w:type="dxa"/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noWrap/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" w:type="dxa"/>
            <w:noWrap/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7" w:type="dxa"/>
            <w:noWrap/>
            <w:vAlign w:val="center"/>
            <w:hideMark/>
          </w:tcPr>
          <w:p w:rsidR="00AE2968" w:rsidRDefault="00AE29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45" w:type="dxa"/>
            <w:noWrap/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E2968" w:rsidTr="00AE2968">
        <w:trPr>
          <w:trHeight w:val="662"/>
        </w:trPr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968" w:rsidRDefault="00AE29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Rozpis ceny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968" w:rsidRDefault="00AE296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968" w:rsidRDefault="00AE296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AE2968" w:rsidRDefault="00AE296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Celkem</w:t>
            </w:r>
          </w:p>
        </w:tc>
      </w:tr>
      <w:tr w:rsidR="00AE2968" w:rsidTr="00AE2968">
        <w:trPr>
          <w:trHeight w:val="477"/>
        </w:trPr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HSV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>
              <w:rPr>
                <w:rFonts w:ascii="Arial CE" w:eastAsia="Times New Roman" w:hAnsi="Arial CE" w:cs="Arial CE"/>
              </w:rPr>
              <w:t>0,00</w:t>
            </w:r>
          </w:p>
        </w:tc>
      </w:tr>
      <w:tr w:rsidR="00AE2968" w:rsidTr="00AE2968">
        <w:trPr>
          <w:trHeight w:val="477"/>
        </w:trPr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PSV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>
              <w:rPr>
                <w:rFonts w:ascii="Arial CE" w:eastAsia="Times New Roman" w:hAnsi="Arial CE" w:cs="Arial CE"/>
              </w:rPr>
              <w:t>130 312,12</w:t>
            </w:r>
          </w:p>
        </w:tc>
      </w:tr>
      <w:tr w:rsidR="00AE2968" w:rsidTr="00AE2968">
        <w:trPr>
          <w:trHeight w:val="477"/>
        </w:trPr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MON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>
              <w:rPr>
                <w:rFonts w:ascii="Arial CE" w:eastAsia="Times New Roman" w:hAnsi="Arial CE" w:cs="Arial CE"/>
              </w:rPr>
              <w:t>0,00</w:t>
            </w:r>
          </w:p>
        </w:tc>
      </w:tr>
      <w:tr w:rsidR="00AE2968" w:rsidTr="00AE2968">
        <w:trPr>
          <w:trHeight w:val="477"/>
        </w:trPr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Vedlejší náklady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>
              <w:rPr>
                <w:rFonts w:ascii="Arial CE" w:eastAsia="Times New Roman" w:hAnsi="Arial CE" w:cs="Arial CE"/>
              </w:rPr>
              <w:t>0,00</w:t>
            </w:r>
          </w:p>
        </w:tc>
      </w:tr>
      <w:tr w:rsidR="00AE2968" w:rsidTr="00AE2968">
        <w:trPr>
          <w:trHeight w:val="477"/>
        </w:trPr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Ostatní náklady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>
              <w:rPr>
                <w:rFonts w:ascii="Arial CE" w:eastAsia="Times New Roman" w:hAnsi="Arial CE" w:cs="Arial CE"/>
              </w:rPr>
              <w:t>0,00</w:t>
            </w:r>
          </w:p>
        </w:tc>
      </w:tr>
      <w:tr w:rsidR="00AE2968" w:rsidTr="00AE2968">
        <w:trPr>
          <w:trHeight w:val="477"/>
        </w:trPr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r>
              <w:rPr>
                <w:rFonts w:ascii="Arial CE" w:eastAsia="Times New Roman" w:hAnsi="Arial CE" w:cs="Arial CE"/>
                <w:b/>
                <w:bCs/>
              </w:rPr>
              <w:t> 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r>
              <w:rPr>
                <w:rFonts w:ascii="Arial CE" w:eastAsia="Times New Roman" w:hAnsi="Arial CE" w:cs="Arial CE"/>
                <w:b/>
                <w:bCs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r>
              <w:rPr>
                <w:rFonts w:ascii="Arial CE" w:eastAsia="Times New Roman" w:hAnsi="Arial CE" w:cs="Arial CE"/>
                <w:b/>
                <w:bCs/>
              </w:rPr>
              <w:t>130 312,12</w:t>
            </w:r>
          </w:p>
        </w:tc>
      </w:tr>
      <w:tr w:rsidR="00AE2968" w:rsidTr="00AE2968">
        <w:trPr>
          <w:trHeight w:val="677"/>
        </w:trPr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2968" w:rsidRDefault="00AE29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Rekapitulace daní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2968" w:rsidRDefault="00AE29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E2968" w:rsidTr="00AE2968">
        <w:trPr>
          <w:trHeight w:val="477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Základ pro sníženou DPH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2968" w:rsidRDefault="00AE29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5" w:name="RANGE!E23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12</w:t>
            </w:r>
            <w:bookmarkEnd w:id="15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%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bookmarkStart w:id="16" w:name="RANGE!G23"/>
            <w:r>
              <w:rPr>
                <w:rFonts w:ascii="Arial CE" w:eastAsia="Times New Roman" w:hAnsi="Arial CE" w:cs="Arial CE"/>
                <w:b/>
                <w:bCs/>
              </w:rPr>
              <w:t>0,00</w:t>
            </w:r>
            <w:bookmarkEnd w:id="16"/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AE2968" w:rsidTr="00AE2968">
        <w:trPr>
          <w:trHeight w:val="477"/>
        </w:trPr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Snížená DPH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2968" w:rsidRDefault="00AE29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%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bookmarkStart w:id="17" w:name="RANGE!G24"/>
            <w:r>
              <w:rPr>
                <w:rFonts w:ascii="Arial CE" w:eastAsia="Times New Roman" w:hAnsi="Arial CE" w:cs="Arial CE"/>
                <w:b/>
                <w:bCs/>
              </w:rPr>
              <w:t>0,00</w:t>
            </w:r>
            <w:bookmarkEnd w:id="17"/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AE2968" w:rsidTr="00AE2968">
        <w:trPr>
          <w:trHeight w:val="477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Základ pro základní DPH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2968" w:rsidRDefault="00AE29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8" w:name="RANGE!E25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21</w:t>
            </w:r>
            <w:bookmarkEnd w:id="18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%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r>
              <w:rPr>
                <w:rFonts w:ascii="Arial CE" w:eastAsia="Times New Roman" w:hAnsi="Arial CE" w:cs="Arial CE"/>
                <w:b/>
                <w:bCs/>
              </w:rPr>
              <w:t>130 312,12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AE2968" w:rsidTr="00AE2968">
        <w:trPr>
          <w:trHeight w:val="477"/>
        </w:trPr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Základní DPH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2968" w:rsidRDefault="00AE29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%</w:t>
            </w:r>
          </w:p>
        </w:tc>
        <w:tc>
          <w:tcPr>
            <w:tcW w:w="3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r>
              <w:rPr>
                <w:rFonts w:ascii="Arial CE" w:eastAsia="Times New Roman" w:hAnsi="Arial CE" w:cs="Arial CE"/>
                <w:b/>
                <w:bCs/>
              </w:rPr>
              <w:t>27 365,55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AE2968" w:rsidTr="00AE2968">
        <w:trPr>
          <w:trHeight w:val="477"/>
        </w:trPr>
        <w:tc>
          <w:tcPr>
            <w:tcW w:w="27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Zaokrouhlení</w:t>
            </w:r>
          </w:p>
        </w:tc>
        <w:tc>
          <w:tcPr>
            <w:tcW w:w="614" w:type="dxa"/>
            <w:vAlign w:val="center"/>
            <w:hideMark/>
          </w:tcPr>
          <w:p w:rsidR="00AE2968" w:rsidRDefault="00AE2968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  <w:hideMark/>
          </w:tcPr>
          <w:p w:rsidR="00AE2968" w:rsidRDefault="00AE296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75" w:type="dxa"/>
            <w:vAlign w:val="center"/>
            <w:hideMark/>
          </w:tcPr>
          <w:p w:rsidR="00AE2968" w:rsidRDefault="00AE296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63" w:type="dxa"/>
            <w:noWrap/>
            <w:vAlign w:val="center"/>
            <w:hideMark/>
          </w:tcPr>
          <w:p w:rsidR="00AE2968" w:rsidRDefault="00AE296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bookmarkStart w:id="19" w:name="RANGE!G27"/>
            <w:r>
              <w:rPr>
                <w:rFonts w:ascii="Arial CE" w:eastAsia="Times New Roman" w:hAnsi="Arial CE" w:cs="Arial CE"/>
                <w:b/>
                <w:bCs/>
              </w:rPr>
              <w:t>0,00</w:t>
            </w:r>
            <w:bookmarkEnd w:id="19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AE2968" w:rsidTr="00AE2968">
        <w:trPr>
          <w:trHeight w:val="570"/>
        </w:trPr>
        <w:tc>
          <w:tcPr>
            <w:tcW w:w="3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6E1EE"/>
            <w:noWrap/>
            <w:vAlign w:val="center"/>
            <w:hideMark/>
          </w:tcPr>
          <w:p w:rsidR="00AE2968" w:rsidRDefault="00AE2968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Cena celkem s DPH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E1EE"/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E1EE"/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E1EE"/>
            <w:noWrap/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35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6E1EE"/>
            <w:noWrap/>
            <w:vAlign w:val="center"/>
            <w:hideMark/>
          </w:tcPr>
          <w:p w:rsidR="00AE2968" w:rsidRDefault="00AE29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</w:rPr>
            </w:pPr>
            <w:bookmarkStart w:id="20" w:name="RANGE!G28"/>
            <w:bookmarkEnd w:id="20"/>
            <w:r>
              <w:rPr>
                <w:rFonts w:ascii="Arial CE" w:eastAsia="Times New Roman" w:hAnsi="Arial CE" w:cs="Arial CE"/>
                <w:b/>
                <w:bCs/>
                <w:sz w:val="26"/>
                <w:szCs w:val="26"/>
              </w:rPr>
              <w:t>157 677,67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1EE"/>
            <w:noWrap/>
            <w:vAlign w:val="center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1" w:name="RANGE!J29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CZK</w:t>
            </w:r>
            <w:bookmarkEnd w:id="21"/>
          </w:p>
        </w:tc>
      </w:tr>
      <w:tr w:rsidR="00AE2968" w:rsidTr="00AE2968">
        <w:trPr>
          <w:trHeight w:val="384"/>
        </w:trPr>
        <w:tc>
          <w:tcPr>
            <w:tcW w:w="27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AE2968" w:rsidRDefault="00AE29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14" w:type="dxa"/>
            <w:vAlign w:val="center"/>
            <w:hideMark/>
          </w:tcPr>
          <w:p w:rsidR="00AE2968" w:rsidRDefault="00AE29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v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Brně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noWrap/>
            <w:vAlign w:val="center"/>
            <w:hideMark/>
          </w:tcPr>
          <w:p w:rsidR="00AE2968" w:rsidRDefault="00AE29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dne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E2968" w:rsidRDefault="00AE29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15.10.2024 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E2968" w:rsidRDefault="00AE29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E2968" w:rsidTr="00AE2968">
        <w:trPr>
          <w:trHeight w:val="384"/>
        </w:trPr>
        <w:tc>
          <w:tcPr>
            <w:tcW w:w="27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" w:type="dxa"/>
            <w:vAlign w:val="bottom"/>
            <w:hideMark/>
          </w:tcPr>
          <w:p w:rsidR="00AE2968" w:rsidRDefault="00AE2968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2968" w:rsidRDefault="00AE29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2" w:name="RANGE!D34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22"/>
          </w:p>
        </w:tc>
        <w:tc>
          <w:tcPr>
            <w:tcW w:w="863" w:type="dxa"/>
            <w:noWrap/>
            <w:vAlign w:val="bottom"/>
            <w:hideMark/>
          </w:tcPr>
          <w:p w:rsidR="00AE2968" w:rsidRDefault="00AE2968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2968" w:rsidRDefault="00AE29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3" w:name="RANGE!G34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23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E2968" w:rsidRDefault="00AE29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AE2968" w:rsidTr="00AE2968">
        <w:trPr>
          <w:trHeight w:val="261"/>
        </w:trPr>
        <w:tc>
          <w:tcPr>
            <w:tcW w:w="27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14" w:type="dxa"/>
            <w:vAlign w:val="bottom"/>
            <w:hideMark/>
          </w:tcPr>
          <w:p w:rsidR="00AE2968" w:rsidRDefault="00AE2968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E2968" w:rsidRDefault="00AE29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Za zhotovitele</w:t>
            </w:r>
          </w:p>
        </w:tc>
        <w:tc>
          <w:tcPr>
            <w:tcW w:w="863" w:type="dxa"/>
            <w:noWrap/>
            <w:vAlign w:val="bottom"/>
            <w:hideMark/>
          </w:tcPr>
          <w:p w:rsidR="00AE2968" w:rsidRDefault="00AE2968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99" w:type="dxa"/>
            <w:noWrap/>
            <w:vAlign w:val="bottom"/>
            <w:hideMark/>
          </w:tcPr>
          <w:p w:rsidR="00AE2968" w:rsidRDefault="00AE296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67" w:type="dxa"/>
            <w:noWrap/>
            <w:vAlign w:val="bottom"/>
            <w:hideMark/>
          </w:tcPr>
          <w:p w:rsidR="00AE2968" w:rsidRDefault="00AE29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Za objednatele</w:t>
            </w:r>
          </w:p>
        </w:tc>
        <w:tc>
          <w:tcPr>
            <w:tcW w:w="1545" w:type="dxa"/>
            <w:noWrap/>
            <w:vAlign w:val="bottom"/>
            <w:hideMark/>
          </w:tcPr>
          <w:p w:rsidR="00AE2968" w:rsidRDefault="00AE2968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E2968" w:rsidRDefault="00AE29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E2968" w:rsidTr="00AE2968">
        <w:trPr>
          <w:trHeight w:val="276"/>
        </w:trPr>
        <w:tc>
          <w:tcPr>
            <w:tcW w:w="2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E2968" w:rsidRDefault="00AE29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2968" w:rsidRDefault="00AE29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</w:tbl>
    <w:p w:rsidR="00AE2968" w:rsidRDefault="00AE2968"/>
    <w:sectPr w:rsidR="00AE2968" w:rsidSect="00AE2968">
      <w:footerReference w:type="default" r:id="rId8"/>
      <w:pgSz w:w="11903" w:h="16833"/>
      <w:pgMar w:top="720" w:right="720" w:bottom="720" w:left="720" w:header="850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63A" w:rsidRDefault="0066763A">
      <w:pPr>
        <w:spacing w:after="0" w:line="240" w:lineRule="auto"/>
      </w:pPr>
      <w:r>
        <w:separator/>
      </w:r>
    </w:p>
  </w:endnote>
  <w:endnote w:type="continuationSeparator" w:id="0">
    <w:p w:rsidR="0066763A" w:rsidRDefault="0066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352411">
      <w:trPr>
        <w:cantSplit/>
      </w:trPr>
      <w:tc>
        <w:tcPr>
          <w:tcW w:w="9919" w:type="dxa"/>
          <w:tcMar>
            <w:left w:w="140" w:type="dxa"/>
          </w:tcMar>
        </w:tcPr>
        <w:p w:rsidR="00352411" w:rsidRDefault="00AE2968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AE2968">
      <w:trPr>
        <w:cantSplit/>
      </w:trPr>
      <w:tc>
        <w:tcPr>
          <w:tcW w:w="9919" w:type="dxa"/>
          <w:tcMar>
            <w:left w:w="140" w:type="dxa"/>
          </w:tcMar>
        </w:tcPr>
        <w:p w:rsidR="00AE2968" w:rsidRDefault="00AE2968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63A" w:rsidRDefault="0066763A">
      <w:pPr>
        <w:spacing w:after="0" w:line="240" w:lineRule="auto"/>
      </w:pPr>
      <w:r>
        <w:separator/>
      </w:r>
    </w:p>
  </w:footnote>
  <w:footnote w:type="continuationSeparator" w:id="0">
    <w:p w:rsidR="0066763A" w:rsidRDefault="00667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411"/>
    <w:rsid w:val="00337226"/>
    <w:rsid w:val="00352411"/>
    <w:rsid w:val="0066763A"/>
    <w:rsid w:val="00AE2968"/>
    <w:rsid w:val="00FA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F4E2B-612C-4C58-B330-ABE62E21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2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2968"/>
  </w:style>
  <w:style w:type="paragraph" w:styleId="Zpat">
    <w:name w:val="footer"/>
    <w:basedOn w:val="Normln"/>
    <w:link w:val="ZpatChar"/>
    <w:uiPriority w:val="99"/>
    <w:unhideWhenUsed/>
    <w:rsid w:val="00AE2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2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Pavlína</dc:creator>
  <cp:lastModifiedBy>Nováková Pavlína</cp:lastModifiedBy>
  <cp:revision>2</cp:revision>
  <dcterms:created xsi:type="dcterms:W3CDTF">2024-10-29T14:57:00Z</dcterms:created>
  <dcterms:modified xsi:type="dcterms:W3CDTF">2024-10-29T14:57:00Z</dcterms:modified>
</cp:coreProperties>
</file>