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FC62B" w14:textId="222F7BB8" w:rsidR="00665DEC" w:rsidRPr="00665DEC" w:rsidRDefault="005A2B21" w:rsidP="00665DEC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D</w:t>
      </w:r>
      <w:r w:rsidR="002A3D12">
        <w:rPr>
          <w:rFonts w:asciiTheme="minorHAnsi" w:hAnsiTheme="minorHAnsi" w:cstheme="minorHAnsi"/>
          <w:b/>
          <w:sz w:val="28"/>
          <w:szCs w:val="28"/>
        </w:rPr>
        <w:t>odatek</w:t>
      </w:r>
      <w:r w:rsidR="00B71CB4">
        <w:rPr>
          <w:rFonts w:asciiTheme="minorHAnsi" w:hAnsiTheme="minorHAnsi" w:cstheme="minorHAnsi"/>
          <w:b/>
          <w:sz w:val="28"/>
          <w:szCs w:val="28"/>
        </w:rPr>
        <w:t xml:space="preserve"> č.1</w:t>
      </w:r>
      <w:r w:rsidR="002A3D12">
        <w:rPr>
          <w:rFonts w:asciiTheme="minorHAnsi" w:hAnsiTheme="minorHAnsi" w:cstheme="minorHAnsi"/>
          <w:b/>
          <w:sz w:val="28"/>
          <w:szCs w:val="28"/>
        </w:rPr>
        <w:t xml:space="preserve"> ke komisionářské smlouvě ze dne</w:t>
      </w:r>
      <w:r w:rsidR="008345A8">
        <w:rPr>
          <w:rFonts w:asciiTheme="minorHAnsi" w:hAnsiTheme="minorHAnsi" w:cstheme="minorHAnsi"/>
          <w:b/>
          <w:sz w:val="28"/>
          <w:szCs w:val="28"/>
        </w:rPr>
        <w:t xml:space="preserve"> 29.5.2024</w:t>
      </w:r>
    </w:p>
    <w:p w14:paraId="7A823722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</w:p>
    <w:p w14:paraId="19E0DAB1" w14:textId="77777777" w:rsidR="0055765B" w:rsidRDefault="0055765B" w:rsidP="00665DEC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0"/>
          <w:shd w:val="clear" w:color="auto" w:fill="FFFFFF"/>
          <w:lang w:eastAsia="en-GB"/>
        </w:rPr>
      </w:pPr>
    </w:p>
    <w:p w14:paraId="2452E76F" w14:textId="796103EF" w:rsidR="00665DEC" w:rsidRPr="00665DEC" w:rsidRDefault="00665DEC" w:rsidP="00665DEC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0"/>
          <w:shd w:val="clear" w:color="auto" w:fill="FFFFFF"/>
          <w:lang w:eastAsia="en-GB"/>
        </w:rPr>
      </w:pPr>
      <w:r w:rsidRPr="00665DEC">
        <w:rPr>
          <w:rFonts w:asciiTheme="minorHAnsi" w:eastAsia="Times New Roman" w:hAnsiTheme="minorHAnsi" w:cstheme="minorHAnsi"/>
          <w:b/>
          <w:bCs/>
          <w:color w:val="000000"/>
          <w:szCs w:val="20"/>
          <w:shd w:val="clear" w:color="auto" w:fill="FFFFFF"/>
          <w:lang w:eastAsia="en-GB"/>
        </w:rPr>
        <w:t xml:space="preserve">Správa Arcibiskupského zámku a zahrad, z. </w:t>
      </w:r>
      <w:proofErr w:type="spellStart"/>
      <w:r w:rsidRPr="00665DEC">
        <w:rPr>
          <w:rFonts w:asciiTheme="minorHAnsi" w:eastAsia="Times New Roman" w:hAnsiTheme="minorHAnsi" w:cstheme="minorHAnsi"/>
          <w:b/>
          <w:bCs/>
          <w:color w:val="000000"/>
          <w:szCs w:val="20"/>
          <w:shd w:val="clear" w:color="auto" w:fill="FFFFFF"/>
          <w:lang w:eastAsia="en-GB"/>
        </w:rPr>
        <w:t>ú.</w:t>
      </w:r>
      <w:proofErr w:type="spellEnd"/>
      <w:r w:rsidRPr="00665DEC">
        <w:rPr>
          <w:rFonts w:asciiTheme="minorHAnsi" w:eastAsia="Times New Roman" w:hAnsiTheme="minorHAnsi" w:cstheme="minorHAnsi"/>
          <w:b/>
          <w:bCs/>
          <w:color w:val="000000"/>
          <w:szCs w:val="20"/>
          <w:shd w:val="clear" w:color="auto" w:fill="FFFFFF"/>
          <w:lang w:eastAsia="en-GB"/>
        </w:rPr>
        <w:t xml:space="preserve"> </w:t>
      </w:r>
    </w:p>
    <w:p w14:paraId="1B854F30" w14:textId="77777777" w:rsidR="00665DEC" w:rsidRPr="00665DEC" w:rsidRDefault="00665DEC" w:rsidP="00665DEC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</w:pPr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 xml:space="preserve">Sídlo: </w:t>
      </w:r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ab/>
      </w:r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ab/>
        <w:t>Sněmovní náměstí 1/2, 767 01 Kroměříž</w:t>
      </w:r>
    </w:p>
    <w:p w14:paraId="643BB150" w14:textId="77777777" w:rsidR="00665DEC" w:rsidRPr="00665DEC" w:rsidRDefault="00665DEC" w:rsidP="00665DEC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</w:pPr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 xml:space="preserve">IČ: </w:t>
      </w:r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ab/>
      </w:r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ab/>
        <w:t>08888434</w:t>
      </w:r>
    </w:p>
    <w:p w14:paraId="610E31D6" w14:textId="3CB7E4A2" w:rsidR="00665DEC" w:rsidRPr="00665DEC" w:rsidRDefault="00665DEC" w:rsidP="00665DEC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</w:pPr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 xml:space="preserve">Zastoupena: </w:t>
      </w:r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ab/>
        <w:t xml:space="preserve">Mgr. Ivo </w:t>
      </w:r>
      <w:proofErr w:type="spellStart"/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>Prokel</w:t>
      </w:r>
      <w:proofErr w:type="spellEnd"/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>, kastelán</w:t>
      </w:r>
      <w:r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>em</w:t>
      </w:r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 xml:space="preserve">  </w:t>
      </w:r>
    </w:p>
    <w:p w14:paraId="789ACE88" w14:textId="77777777" w:rsidR="00665DEC" w:rsidRPr="00665DEC" w:rsidRDefault="00665DEC" w:rsidP="00665DEC">
      <w:pPr>
        <w:pStyle w:val="TEXTMUO"/>
        <w:spacing w:line="276" w:lineRule="auto"/>
        <w:rPr>
          <w:rFonts w:asciiTheme="minorHAnsi" w:hAnsiTheme="minorHAnsi" w:cstheme="minorHAnsi"/>
        </w:rPr>
      </w:pPr>
    </w:p>
    <w:p w14:paraId="65F237E8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>(dále jen jako „</w:t>
      </w:r>
      <w:r w:rsidRPr="00665DEC">
        <w:rPr>
          <w:rFonts w:asciiTheme="minorHAnsi" w:eastAsia="Times New Roman" w:hAnsiTheme="minorHAnsi" w:cstheme="minorHAnsi"/>
          <w:b/>
          <w:bCs/>
          <w:color w:val="000000"/>
          <w:szCs w:val="20"/>
          <w:shd w:val="clear" w:color="auto" w:fill="FFFFFF"/>
          <w:lang w:eastAsia="en-GB"/>
        </w:rPr>
        <w:t>komisionář</w:t>
      </w:r>
      <w:r w:rsidRPr="00665DEC">
        <w:rPr>
          <w:rFonts w:asciiTheme="minorHAnsi" w:eastAsia="Times New Roman" w:hAnsiTheme="minorHAnsi" w:cstheme="minorHAnsi"/>
          <w:color w:val="000000"/>
          <w:szCs w:val="20"/>
          <w:shd w:val="clear" w:color="auto" w:fill="FFFFFF"/>
          <w:lang w:eastAsia="en-GB"/>
        </w:rPr>
        <w:t>“)</w:t>
      </w:r>
    </w:p>
    <w:p w14:paraId="1857ACE7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r w:rsidRPr="00665DEC">
        <w:rPr>
          <w:rFonts w:asciiTheme="minorHAnsi" w:hAnsiTheme="minorHAnsi" w:cstheme="minorHAnsi"/>
        </w:rPr>
        <w:tab/>
      </w:r>
    </w:p>
    <w:p w14:paraId="7690E9CA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r w:rsidRPr="00665DEC">
        <w:rPr>
          <w:rFonts w:asciiTheme="minorHAnsi" w:hAnsiTheme="minorHAnsi" w:cstheme="minorHAnsi"/>
        </w:rPr>
        <w:t>a</w:t>
      </w:r>
    </w:p>
    <w:p w14:paraId="3065DC5A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</w:p>
    <w:p w14:paraId="4EC326CF" w14:textId="77777777" w:rsidR="00665DEC" w:rsidRPr="00665DEC" w:rsidRDefault="00665DEC" w:rsidP="00665DEC">
      <w:pPr>
        <w:spacing w:line="276" w:lineRule="auto"/>
        <w:ind w:left="2160" w:hanging="2160"/>
        <w:jc w:val="both"/>
        <w:rPr>
          <w:rFonts w:asciiTheme="minorHAnsi" w:hAnsiTheme="minorHAnsi" w:cstheme="minorHAnsi"/>
        </w:rPr>
      </w:pPr>
      <w:r w:rsidRPr="00665DEC">
        <w:rPr>
          <w:rFonts w:asciiTheme="minorHAnsi" w:hAnsiTheme="minorHAnsi" w:cstheme="minorHAnsi"/>
          <w:b/>
          <w:bCs/>
        </w:rPr>
        <w:t>Muzeum umění Olomouc, státní příspěvková organizace</w:t>
      </w:r>
    </w:p>
    <w:p w14:paraId="2FB4C34B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r w:rsidRPr="00665DEC">
        <w:rPr>
          <w:rFonts w:asciiTheme="minorHAnsi" w:hAnsiTheme="minorHAnsi" w:cstheme="minorHAnsi"/>
        </w:rPr>
        <w:t>Sídlo:</w:t>
      </w:r>
      <w:r w:rsidRPr="00665DEC">
        <w:rPr>
          <w:rFonts w:asciiTheme="minorHAnsi" w:hAnsiTheme="minorHAnsi" w:cstheme="minorHAnsi"/>
        </w:rPr>
        <w:tab/>
      </w:r>
      <w:r w:rsidRPr="00665DEC">
        <w:rPr>
          <w:rFonts w:asciiTheme="minorHAnsi" w:hAnsiTheme="minorHAnsi" w:cstheme="minorHAnsi"/>
        </w:rPr>
        <w:tab/>
        <w:t>Denisova 47, 771 11 Olomouc</w:t>
      </w:r>
    </w:p>
    <w:p w14:paraId="44B4E3E5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r w:rsidRPr="00665DEC">
        <w:rPr>
          <w:rFonts w:asciiTheme="minorHAnsi" w:hAnsiTheme="minorHAnsi" w:cstheme="minorHAnsi"/>
        </w:rPr>
        <w:t xml:space="preserve">IČ: </w:t>
      </w:r>
      <w:r w:rsidRPr="00665DEC">
        <w:rPr>
          <w:rFonts w:asciiTheme="minorHAnsi" w:hAnsiTheme="minorHAnsi" w:cstheme="minorHAnsi"/>
        </w:rPr>
        <w:tab/>
      </w:r>
      <w:r w:rsidRPr="00665DEC">
        <w:rPr>
          <w:rFonts w:asciiTheme="minorHAnsi" w:hAnsiTheme="minorHAnsi" w:cstheme="minorHAnsi"/>
        </w:rPr>
        <w:tab/>
        <w:t>75079950</w:t>
      </w:r>
    </w:p>
    <w:p w14:paraId="6A97A540" w14:textId="06A3F5C5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r w:rsidRPr="00665DEC">
        <w:rPr>
          <w:rFonts w:asciiTheme="minorHAnsi" w:hAnsiTheme="minorHAnsi" w:cstheme="minorHAnsi"/>
        </w:rPr>
        <w:t>Zastoupen</w:t>
      </w:r>
      <w:r>
        <w:rPr>
          <w:rFonts w:asciiTheme="minorHAnsi" w:hAnsiTheme="minorHAnsi" w:cstheme="minorHAnsi"/>
        </w:rPr>
        <w:t>é</w:t>
      </w:r>
      <w:r w:rsidRPr="00665DEC">
        <w:rPr>
          <w:rFonts w:asciiTheme="minorHAnsi" w:hAnsiTheme="minorHAnsi" w:cstheme="minorHAnsi"/>
        </w:rPr>
        <w:t xml:space="preserve">: </w:t>
      </w:r>
      <w:r w:rsidRPr="00665DEC">
        <w:rPr>
          <w:rFonts w:asciiTheme="minorHAnsi" w:hAnsiTheme="minorHAnsi" w:cstheme="minorHAnsi"/>
        </w:rPr>
        <w:tab/>
        <w:t>Mgr. Ondřej Zatloukal, ředitelem</w:t>
      </w:r>
    </w:p>
    <w:p w14:paraId="56AB7904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65DEC">
        <w:rPr>
          <w:rFonts w:asciiTheme="minorHAnsi" w:hAnsiTheme="minorHAnsi" w:cstheme="minorHAnsi"/>
        </w:rPr>
        <w:t>č.ú</w:t>
      </w:r>
      <w:proofErr w:type="spellEnd"/>
      <w:r w:rsidRPr="00665DEC">
        <w:rPr>
          <w:rFonts w:asciiTheme="minorHAnsi" w:hAnsiTheme="minorHAnsi" w:cstheme="minorHAnsi"/>
        </w:rPr>
        <w:t>:</w:t>
      </w:r>
      <w:r w:rsidRPr="00665DEC">
        <w:rPr>
          <w:rFonts w:asciiTheme="minorHAnsi" w:hAnsiTheme="minorHAnsi" w:cstheme="minorHAnsi"/>
        </w:rPr>
        <w:tab/>
      </w:r>
      <w:r w:rsidRPr="00665DEC">
        <w:rPr>
          <w:rFonts w:asciiTheme="minorHAnsi" w:hAnsiTheme="minorHAnsi" w:cstheme="minorHAnsi"/>
        </w:rPr>
        <w:tab/>
        <w:t xml:space="preserve">197937621/0710, ČNB, </w:t>
      </w:r>
      <w:proofErr w:type="gramStart"/>
      <w:r w:rsidRPr="00665DEC">
        <w:rPr>
          <w:rFonts w:asciiTheme="minorHAnsi" w:hAnsiTheme="minorHAnsi" w:cstheme="minorHAnsi"/>
        </w:rPr>
        <w:t>Rooseveltova  18</w:t>
      </w:r>
      <w:proofErr w:type="gramEnd"/>
      <w:r w:rsidRPr="00665DEC">
        <w:rPr>
          <w:rFonts w:asciiTheme="minorHAnsi" w:hAnsiTheme="minorHAnsi" w:cstheme="minorHAnsi"/>
        </w:rPr>
        <w:t>, 601 10 Brno</w:t>
      </w:r>
    </w:p>
    <w:p w14:paraId="0B4E7675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r w:rsidRPr="00665DEC">
        <w:rPr>
          <w:rFonts w:asciiTheme="minorHAnsi" w:hAnsiTheme="minorHAnsi" w:cstheme="minorHAnsi"/>
        </w:rPr>
        <w:t xml:space="preserve">        </w:t>
      </w:r>
      <w:r w:rsidRPr="00665DEC">
        <w:rPr>
          <w:rFonts w:asciiTheme="minorHAnsi" w:hAnsiTheme="minorHAnsi" w:cstheme="minorHAnsi"/>
        </w:rPr>
        <w:tab/>
      </w:r>
    </w:p>
    <w:p w14:paraId="5C231E79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r w:rsidRPr="00665DEC">
        <w:rPr>
          <w:rFonts w:asciiTheme="minorHAnsi" w:hAnsiTheme="minorHAnsi" w:cstheme="minorHAnsi"/>
        </w:rPr>
        <w:t>(dále jen jako „</w:t>
      </w:r>
      <w:r w:rsidRPr="00665DEC">
        <w:rPr>
          <w:rFonts w:asciiTheme="minorHAnsi" w:hAnsiTheme="minorHAnsi" w:cstheme="minorHAnsi"/>
          <w:b/>
          <w:bCs/>
        </w:rPr>
        <w:t>komitent</w:t>
      </w:r>
      <w:r w:rsidRPr="00665DEC">
        <w:rPr>
          <w:rFonts w:asciiTheme="minorHAnsi" w:hAnsiTheme="minorHAnsi" w:cstheme="minorHAnsi"/>
        </w:rPr>
        <w:t>“ na straně druhé)</w:t>
      </w:r>
    </w:p>
    <w:p w14:paraId="4A54FC18" w14:textId="77777777" w:rsidR="00665DEC" w:rsidRPr="00665DEC" w:rsidRDefault="00665DEC" w:rsidP="00665DEC">
      <w:pPr>
        <w:pStyle w:val="TEXTMUO"/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4C046B8E" w14:textId="77777777" w:rsidR="00970513" w:rsidRDefault="00970513" w:rsidP="00665DEC">
      <w:pPr>
        <w:pStyle w:val="TEXTMUO"/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39581363" w14:textId="5A7B6CA9" w:rsidR="00665DEC" w:rsidRPr="00665DEC" w:rsidRDefault="00F70AA6" w:rsidP="00665DEC">
      <w:pPr>
        <w:pStyle w:val="TEXTMUO"/>
        <w:spacing w:line="276" w:lineRule="auto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(dále taky společně jako „smluvní strany“)</w:t>
      </w:r>
    </w:p>
    <w:p w14:paraId="02ECA1AC" w14:textId="77777777" w:rsidR="00665DEC" w:rsidRDefault="00665DEC" w:rsidP="00665DEC">
      <w:pPr>
        <w:pStyle w:val="TEXTMUO"/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51474B98" w14:textId="77777777" w:rsidR="00970513" w:rsidRPr="00665DEC" w:rsidRDefault="00970513" w:rsidP="00665DEC">
      <w:pPr>
        <w:pStyle w:val="TEXTMUO"/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4B02FBC1" w14:textId="179E77EB" w:rsidR="00665DEC" w:rsidRPr="00665DEC" w:rsidRDefault="00665DEC" w:rsidP="008E7A54">
      <w:pPr>
        <w:pStyle w:val="TEXTMUO"/>
        <w:numPr>
          <w:ilvl w:val="0"/>
          <w:numId w:val="13"/>
        </w:numPr>
        <w:spacing w:line="276" w:lineRule="auto"/>
        <w:rPr>
          <w:rFonts w:asciiTheme="minorHAnsi" w:eastAsiaTheme="minorHAnsi" w:hAnsiTheme="minorHAnsi" w:cstheme="minorHAnsi"/>
          <w:b/>
          <w:bCs/>
          <w:color w:val="auto"/>
          <w:szCs w:val="24"/>
          <w:shd w:val="clear" w:color="auto" w:fill="auto"/>
          <w:lang w:eastAsia="en-US"/>
        </w:rPr>
      </w:pPr>
    </w:p>
    <w:p w14:paraId="179387E9" w14:textId="24A65276" w:rsidR="003332E9" w:rsidRPr="003332E9" w:rsidRDefault="0019168B" w:rsidP="003332E9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1571A">
        <w:rPr>
          <w:rFonts w:asciiTheme="minorHAnsi" w:hAnsiTheme="minorHAnsi" w:cstheme="minorHAnsi"/>
        </w:rPr>
        <w:t xml:space="preserve">mluvními stranami </w:t>
      </w:r>
      <w:r>
        <w:rPr>
          <w:rFonts w:asciiTheme="minorHAnsi" w:hAnsiTheme="minorHAnsi" w:cstheme="minorHAnsi"/>
        </w:rPr>
        <w:t xml:space="preserve">bylo </w:t>
      </w:r>
      <w:r w:rsidR="0053468B">
        <w:rPr>
          <w:rFonts w:asciiTheme="minorHAnsi" w:hAnsiTheme="minorHAnsi" w:cstheme="minorHAnsi"/>
        </w:rPr>
        <w:t xml:space="preserve">v Komisionářské smlouvě </w:t>
      </w:r>
      <w:r>
        <w:rPr>
          <w:rFonts w:asciiTheme="minorHAnsi" w:hAnsiTheme="minorHAnsi" w:cstheme="minorHAnsi"/>
        </w:rPr>
        <w:t xml:space="preserve">ze dne </w:t>
      </w:r>
      <w:r w:rsidR="008345A8">
        <w:rPr>
          <w:rFonts w:asciiTheme="minorHAnsi" w:hAnsiTheme="minorHAnsi" w:cstheme="minorHAnsi"/>
        </w:rPr>
        <w:t>29.5.2024</w:t>
      </w:r>
      <w:r>
        <w:rPr>
          <w:rFonts w:asciiTheme="minorHAnsi" w:hAnsiTheme="minorHAnsi" w:cstheme="minorHAnsi"/>
        </w:rPr>
        <w:t xml:space="preserve"> (dále jen „smlouva“) </w:t>
      </w:r>
      <w:r w:rsidR="0001571A">
        <w:rPr>
          <w:rFonts w:asciiTheme="minorHAnsi" w:hAnsiTheme="minorHAnsi" w:cstheme="minorHAnsi"/>
        </w:rPr>
        <w:t xml:space="preserve">ujednáno, </w:t>
      </w:r>
      <w:r w:rsidR="00A551FE">
        <w:rPr>
          <w:rFonts w:asciiTheme="minorHAnsi" w:hAnsiTheme="minorHAnsi" w:cstheme="minorHAnsi"/>
        </w:rPr>
        <w:t>v čl. II. odst. 4</w:t>
      </w:r>
      <w:r w:rsidR="003332E9">
        <w:rPr>
          <w:rFonts w:asciiTheme="minorHAnsi" w:hAnsiTheme="minorHAnsi" w:cstheme="minorHAnsi"/>
        </w:rPr>
        <w:t xml:space="preserve"> „</w:t>
      </w:r>
      <w:r w:rsidR="003332E9" w:rsidRPr="003332E9">
        <w:rPr>
          <w:rFonts w:asciiTheme="minorHAnsi" w:hAnsiTheme="minorHAnsi" w:cstheme="minorHAnsi"/>
        </w:rPr>
        <w:t>V případě, že komisionář prodá zboží za vyšší než komitentem určenou minimální cenu, náleží prospěch z takového prodeje komitentovi.</w:t>
      </w:r>
      <w:r w:rsidR="003332E9">
        <w:rPr>
          <w:rFonts w:asciiTheme="minorHAnsi" w:hAnsiTheme="minorHAnsi" w:cstheme="minorHAnsi"/>
        </w:rPr>
        <w:t>“</w:t>
      </w:r>
    </w:p>
    <w:p w14:paraId="75A5566F" w14:textId="11D1A48E" w:rsid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</w:p>
    <w:p w14:paraId="293F711F" w14:textId="77777777" w:rsidR="00970513" w:rsidRPr="00970513" w:rsidRDefault="00970513" w:rsidP="00970513">
      <w:pPr>
        <w:pStyle w:val="TEXTMUO"/>
        <w:rPr>
          <w:lang w:eastAsia="en-US"/>
        </w:rPr>
      </w:pPr>
    </w:p>
    <w:p w14:paraId="750BB36B" w14:textId="6F504283" w:rsidR="008E7A54" w:rsidRDefault="008E7A54" w:rsidP="008E7A54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</w:rPr>
      </w:pPr>
    </w:p>
    <w:p w14:paraId="2707587C" w14:textId="134BC2AC" w:rsidR="00665DEC" w:rsidRPr="00665DEC" w:rsidRDefault="004E1691" w:rsidP="003F0549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dohodly na úpravě, </w:t>
      </w:r>
      <w:r w:rsidR="0053468B">
        <w:rPr>
          <w:rFonts w:asciiTheme="minorHAnsi" w:hAnsiTheme="minorHAnsi" w:cstheme="minorHAnsi"/>
        </w:rPr>
        <w:t xml:space="preserve">čl. II. odst. 4 </w:t>
      </w:r>
      <w:r w:rsidR="0019168B">
        <w:rPr>
          <w:rFonts w:asciiTheme="minorHAnsi" w:hAnsiTheme="minorHAnsi" w:cstheme="minorHAnsi"/>
        </w:rPr>
        <w:t xml:space="preserve">smlouvy </w:t>
      </w:r>
      <w:r w:rsidR="0053468B">
        <w:rPr>
          <w:rFonts w:asciiTheme="minorHAnsi" w:hAnsiTheme="minorHAnsi" w:cstheme="minorHAnsi"/>
        </w:rPr>
        <w:t xml:space="preserve">takto: </w:t>
      </w:r>
    </w:p>
    <w:p w14:paraId="60AC4442" w14:textId="396D072E" w:rsidR="003F0549" w:rsidRDefault="007121F7" w:rsidP="003F0549">
      <w:pPr>
        <w:pStyle w:val="Odstavecseseznamem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665DEC">
        <w:rPr>
          <w:rFonts w:asciiTheme="minorHAnsi" w:hAnsiTheme="minorHAnsi" w:cstheme="minorHAnsi"/>
        </w:rPr>
        <w:t>Odměna komisionáře je sjednána jako rozdíl mezi výší prodejní ceny a výší ceny minimální stanovené v</w:t>
      </w:r>
      <w:r w:rsidR="00305BAD">
        <w:rPr>
          <w:rFonts w:asciiTheme="minorHAnsi" w:hAnsiTheme="minorHAnsi" w:cstheme="minorHAnsi"/>
        </w:rPr>
        <w:t xml:space="preserve"> příloze č. </w:t>
      </w:r>
      <w:r w:rsidR="00FD6883">
        <w:rPr>
          <w:rFonts w:asciiTheme="minorHAnsi" w:hAnsiTheme="minorHAnsi" w:cstheme="minorHAnsi"/>
        </w:rPr>
        <w:t>1 smlouvy</w:t>
      </w:r>
      <w:r w:rsidRPr="00665DEC">
        <w:rPr>
          <w:rFonts w:asciiTheme="minorHAnsi" w:hAnsiTheme="minorHAnsi" w:cstheme="minorHAnsi"/>
        </w:rPr>
        <w:t xml:space="preserve"> za každý jednotlivý prodaný kus zboží.</w:t>
      </w:r>
      <w:r w:rsidR="003F0549">
        <w:rPr>
          <w:rFonts w:asciiTheme="minorHAnsi" w:hAnsiTheme="minorHAnsi" w:cstheme="minorHAnsi"/>
        </w:rPr>
        <w:t>“</w:t>
      </w:r>
    </w:p>
    <w:p w14:paraId="6B1701ED" w14:textId="77777777" w:rsidR="00305BAD" w:rsidRDefault="00305BAD" w:rsidP="009018F1">
      <w:pPr>
        <w:spacing w:line="276" w:lineRule="auto"/>
        <w:rPr>
          <w:rFonts w:asciiTheme="minorHAnsi" w:hAnsiTheme="minorHAnsi" w:cstheme="minorHAnsi"/>
          <w:b/>
        </w:rPr>
      </w:pPr>
    </w:p>
    <w:p w14:paraId="117153E5" w14:textId="77777777" w:rsidR="00970513" w:rsidRPr="00970513" w:rsidRDefault="00970513" w:rsidP="00970513">
      <w:pPr>
        <w:pStyle w:val="TEXTMUO"/>
        <w:rPr>
          <w:lang w:eastAsia="en-US"/>
        </w:rPr>
      </w:pPr>
    </w:p>
    <w:p w14:paraId="2E653DA3" w14:textId="35828437" w:rsidR="008E7A54" w:rsidRPr="008E7A54" w:rsidRDefault="008E7A54" w:rsidP="008E7A54">
      <w:pPr>
        <w:spacing w:line="276" w:lineRule="auto"/>
        <w:ind w:left="2856" w:firstLine="6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III.</w:t>
      </w:r>
    </w:p>
    <w:p w14:paraId="4B813D00" w14:textId="34AFC4FB" w:rsidR="0019168B" w:rsidRDefault="003469AB" w:rsidP="0019168B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50BAE">
        <w:rPr>
          <w:rFonts w:asciiTheme="minorHAnsi" w:hAnsiTheme="minorHAnsi" w:cstheme="minorHAnsi"/>
          <w:bCs/>
        </w:rPr>
        <w:t xml:space="preserve">Ostatní ujednání </w:t>
      </w:r>
      <w:r w:rsidR="00D40C2D" w:rsidRPr="00750BAE">
        <w:rPr>
          <w:rFonts w:asciiTheme="minorHAnsi" w:hAnsiTheme="minorHAnsi" w:cstheme="minorHAnsi"/>
          <w:bCs/>
        </w:rPr>
        <w:t xml:space="preserve">smlouvy </w:t>
      </w:r>
      <w:r w:rsidR="00750BAE" w:rsidRPr="00750BAE">
        <w:rPr>
          <w:rFonts w:asciiTheme="minorHAnsi" w:hAnsiTheme="minorHAnsi" w:cstheme="minorHAnsi"/>
          <w:bCs/>
        </w:rPr>
        <w:t>zůstávají beze změn.</w:t>
      </w:r>
    </w:p>
    <w:p w14:paraId="1B021569" w14:textId="79CEDE40" w:rsidR="0019168B" w:rsidRDefault="0019168B" w:rsidP="0019168B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9168B">
        <w:rPr>
          <w:rFonts w:asciiTheme="minorHAnsi" w:hAnsiTheme="minorHAnsi" w:cstheme="minorHAnsi"/>
        </w:rPr>
        <w:t xml:space="preserve">Změna dle tohoto dodatku je účinná pro všechny prodeje </w:t>
      </w:r>
      <w:r>
        <w:rPr>
          <w:rFonts w:asciiTheme="minorHAnsi" w:hAnsiTheme="minorHAnsi" w:cstheme="minorHAnsi"/>
        </w:rPr>
        <w:t xml:space="preserve">dle smlouvy </w:t>
      </w:r>
      <w:r w:rsidRPr="0019168B">
        <w:rPr>
          <w:rFonts w:asciiTheme="minorHAnsi" w:hAnsiTheme="minorHAnsi" w:cstheme="minorHAnsi"/>
        </w:rPr>
        <w:t xml:space="preserve">uskutečněné od data </w:t>
      </w:r>
      <w:r w:rsidR="008345A8">
        <w:rPr>
          <w:rFonts w:asciiTheme="minorHAnsi" w:hAnsiTheme="minorHAnsi" w:cstheme="minorHAnsi"/>
        </w:rPr>
        <w:t>29.5.2024</w:t>
      </w:r>
      <w:r w:rsidRPr="0019168B">
        <w:rPr>
          <w:rFonts w:asciiTheme="minorHAnsi" w:hAnsiTheme="minorHAnsi" w:cstheme="minorHAnsi"/>
        </w:rPr>
        <w:t>.</w:t>
      </w:r>
    </w:p>
    <w:p w14:paraId="24422AFD" w14:textId="6DE23B19" w:rsidR="00C66A0C" w:rsidRPr="0019168B" w:rsidRDefault="005654AB" w:rsidP="0019168B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9168B">
        <w:rPr>
          <w:rFonts w:asciiTheme="minorHAnsi" w:hAnsiTheme="minorHAnsi" w:cstheme="minorHAnsi"/>
          <w:bCs/>
        </w:rPr>
        <w:t xml:space="preserve">Tento dodatek nabývá platnosti dnem podpisu a účinnosti dnem uveřejnění v registru smluv. </w:t>
      </w:r>
      <w:r w:rsidR="00750BAE" w:rsidRPr="0019168B">
        <w:rPr>
          <w:rFonts w:asciiTheme="minorHAnsi" w:hAnsiTheme="minorHAnsi" w:cstheme="minorHAnsi"/>
          <w:b/>
        </w:rPr>
        <w:t xml:space="preserve"> </w:t>
      </w:r>
    </w:p>
    <w:p w14:paraId="23CD4204" w14:textId="77777777" w:rsidR="0055765B" w:rsidRDefault="00665DEC" w:rsidP="0040097B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C66A0C">
        <w:rPr>
          <w:rFonts w:asciiTheme="minorHAnsi" w:hAnsiTheme="minorHAnsi" w:cstheme="minorHAnsi"/>
        </w:rPr>
        <w:t xml:space="preserve">Komisionář bere na vědomí, že tato smlouva podléhá uveřejnění dle zákona č. 340/2015 Sb., o zvláštních podmínkách účinnosti některých smluv, uveřejňování </w:t>
      </w:r>
      <w:r w:rsidRPr="00C66A0C">
        <w:rPr>
          <w:rFonts w:asciiTheme="minorHAnsi" w:hAnsiTheme="minorHAnsi" w:cstheme="minorHAnsi"/>
        </w:rPr>
        <w:lastRenderedPageBreak/>
        <w:t>těchto smluv a o registru smluv (zákon o registru smluv). Smluvní strany se dohodly, že tuto smlouvu je povinen v souladu s citovaným zákonem uveřejnit komitent.</w:t>
      </w:r>
    </w:p>
    <w:p w14:paraId="107C45EB" w14:textId="50463B0F" w:rsidR="0040097B" w:rsidRPr="0055765B" w:rsidRDefault="0055765B" w:rsidP="0040097B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55765B">
        <w:rPr>
          <w:rFonts w:asciiTheme="minorHAnsi" w:hAnsiTheme="minorHAnsi" w:cstheme="minorHAnsi"/>
        </w:rPr>
        <w:t xml:space="preserve">Tento dodatek </w:t>
      </w:r>
      <w:r>
        <w:rPr>
          <w:rFonts w:asciiTheme="minorHAnsi" w:hAnsiTheme="minorHAnsi" w:cstheme="minorHAnsi"/>
        </w:rPr>
        <w:t>č</w:t>
      </w:r>
      <w:r w:rsidRPr="0055765B">
        <w:rPr>
          <w:rFonts w:asciiTheme="minorHAnsi" w:hAnsiTheme="minorHAnsi" w:cstheme="minorHAnsi"/>
        </w:rPr>
        <w:t>.1 je vyhotoven ve dvou stejnopisech, přičemž každá strana obdrží po jednom vyhotovení.</w:t>
      </w:r>
    </w:p>
    <w:p w14:paraId="234717F2" w14:textId="77777777" w:rsidR="00665DEC" w:rsidRPr="00665DEC" w:rsidRDefault="00665DEC" w:rsidP="00665DEC">
      <w:pPr>
        <w:pStyle w:val="TEXTMUO"/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796E53E3" w14:textId="77777777" w:rsidR="00665DEC" w:rsidRPr="00665DEC" w:rsidRDefault="00665DEC" w:rsidP="00665DEC">
      <w:pPr>
        <w:pStyle w:val="TEXTMUO"/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1895156B" w14:textId="77777777" w:rsidR="00665DEC" w:rsidRPr="00665DEC" w:rsidRDefault="00665DEC" w:rsidP="00665DEC">
      <w:pPr>
        <w:pStyle w:val="TEXTMUO"/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2A63575B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r w:rsidRPr="00665DEC">
        <w:rPr>
          <w:rFonts w:asciiTheme="minorHAnsi" w:hAnsiTheme="minorHAnsi" w:cstheme="minorHAnsi"/>
        </w:rPr>
        <w:t xml:space="preserve">V Kroměříži dne </w:t>
      </w:r>
      <w:r w:rsidRPr="00665DEC">
        <w:rPr>
          <w:rFonts w:asciiTheme="minorHAnsi" w:hAnsiTheme="minorHAnsi" w:cstheme="minorHAnsi"/>
        </w:rPr>
        <w:tab/>
      </w:r>
      <w:r w:rsidRPr="00665DEC">
        <w:rPr>
          <w:rFonts w:asciiTheme="minorHAnsi" w:hAnsiTheme="minorHAnsi" w:cstheme="minorHAnsi"/>
        </w:rPr>
        <w:tab/>
      </w:r>
      <w:r w:rsidRPr="00665DEC">
        <w:rPr>
          <w:rFonts w:asciiTheme="minorHAnsi" w:hAnsiTheme="minorHAnsi" w:cstheme="minorHAnsi"/>
        </w:rPr>
        <w:tab/>
      </w:r>
      <w:r w:rsidRPr="00665DEC">
        <w:rPr>
          <w:rFonts w:asciiTheme="minorHAnsi" w:hAnsiTheme="minorHAnsi" w:cstheme="minorHAnsi"/>
        </w:rPr>
        <w:tab/>
        <w:t xml:space="preserve">V Olomouci dne </w:t>
      </w:r>
    </w:p>
    <w:p w14:paraId="401AFB5A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</w:p>
    <w:p w14:paraId="6629757F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</w:p>
    <w:p w14:paraId="5F8D861E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</w:p>
    <w:p w14:paraId="535F05D6" w14:textId="77777777" w:rsidR="00665DEC" w:rsidRPr="00665DEC" w:rsidRDefault="00665DEC" w:rsidP="00665DEC">
      <w:pPr>
        <w:pStyle w:val="TEXTMUO"/>
        <w:rPr>
          <w:rFonts w:asciiTheme="minorHAnsi" w:hAnsiTheme="minorHAnsi" w:cstheme="minorHAnsi"/>
          <w:lang w:eastAsia="en-US"/>
        </w:rPr>
      </w:pPr>
    </w:p>
    <w:p w14:paraId="7F6FD3E1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r w:rsidRPr="00665DEC">
        <w:rPr>
          <w:rFonts w:asciiTheme="minorHAnsi" w:hAnsiTheme="minorHAnsi" w:cstheme="minorHAnsi"/>
        </w:rPr>
        <w:t>…………………………………</w:t>
      </w:r>
      <w:r w:rsidRPr="00665DEC">
        <w:rPr>
          <w:rFonts w:asciiTheme="minorHAnsi" w:hAnsiTheme="minorHAnsi" w:cstheme="minorHAnsi"/>
        </w:rPr>
        <w:tab/>
      </w:r>
      <w:r w:rsidRPr="00665DEC">
        <w:rPr>
          <w:rFonts w:asciiTheme="minorHAnsi" w:hAnsiTheme="minorHAnsi" w:cstheme="minorHAnsi"/>
        </w:rPr>
        <w:tab/>
      </w:r>
      <w:r w:rsidRPr="00665DEC">
        <w:rPr>
          <w:rFonts w:asciiTheme="minorHAnsi" w:hAnsiTheme="minorHAnsi" w:cstheme="minorHAnsi"/>
        </w:rPr>
        <w:tab/>
        <w:t>……………………………………</w:t>
      </w:r>
    </w:p>
    <w:p w14:paraId="00206996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r w:rsidRPr="00665DEC">
        <w:rPr>
          <w:rFonts w:asciiTheme="minorHAnsi" w:hAnsiTheme="minorHAnsi" w:cstheme="minorHAnsi"/>
        </w:rPr>
        <w:t xml:space="preserve">Mgr. Ivo </w:t>
      </w:r>
      <w:proofErr w:type="spellStart"/>
      <w:r w:rsidRPr="00665DEC">
        <w:rPr>
          <w:rFonts w:asciiTheme="minorHAnsi" w:hAnsiTheme="minorHAnsi" w:cstheme="minorHAnsi"/>
        </w:rPr>
        <w:t>Prokel</w:t>
      </w:r>
      <w:proofErr w:type="spellEnd"/>
      <w:r w:rsidRPr="00665DEC">
        <w:rPr>
          <w:rFonts w:asciiTheme="minorHAnsi" w:hAnsiTheme="minorHAnsi" w:cstheme="minorHAnsi"/>
        </w:rPr>
        <w:t xml:space="preserve">, kastelán </w:t>
      </w:r>
      <w:r w:rsidRPr="00665DEC">
        <w:rPr>
          <w:rFonts w:asciiTheme="minorHAnsi" w:hAnsiTheme="minorHAnsi" w:cstheme="minorHAnsi"/>
        </w:rPr>
        <w:tab/>
      </w:r>
      <w:r w:rsidRPr="00665DEC">
        <w:rPr>
          <w:rFonts w:asciiTheme="minorHAnsi" w:hAnsiTheme="minorHAnsi" w:cstheme="minorHAnsi"/>
        </w:rPr>
        <w:tab/>
      </w:r>
      <w:r w:rsidRPr="00665DEC">
        <w:rPr>
          <w:rFonts w:asciiTheme="minorHAnsi" w:hAnsiTheme="minorHAnsi" w:cstheme="minorHAnsi"/>
        </w:rPr>
        <w:tab/>
        <w:t>Mgr. Ondřej Zatloukal, ředitel</w:t>
      </w:r>
    </w:p>
    <w:p w14:paraId="767F42EE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  <w:r w:rsidRPr="00665DEC">
        <w:rPr>
          <w:rFonts w:asciiTheme="minorHAnsi" w:hAnsiTheme="minorHAnsi" w:cstheme="minorHAnsi"/>
        </w:rPr>
        <w:t> </w:t>
      </w:r>
      <w:r w:rsidRPr="00665DEC">
        <w:rPr>
          <w:rFonts w:asciiTheme="minorHAnsi" w:hAnsiTheme="minorHAnsi" w:cstheme="minorHAnsi"/>
        </w:rPr>
        <w:tab/>
      </w:r>
      <w:r w:rsidRPr="00665DEC">
        <w:rPr>
          <w:rFonts w:asciiTheme="minorHAnsi" w:hAnsiTheme="minorHAnsi" w:cstheme="minorHAnsi"/>
        </w:rPr>
        <w:tab/>
      </w:r>
      <w:r w:rsidRPr="00665DEC">
        <w:rPr>
          <w:rFonts w:asciiTheme="minorHAnsi" w:hAnsiTheme="minorHAnsi" w:cstheme="minorHAnsi"/>
        </w:rPr>
        <w:tab/>
        <w:t xml:space="preserve"> </w:t>
      </w:r>
    </w:p>
    <w:p w14:paraId="70395360" w14:textId="4AA52D2F" w:rsidR="00665DEC" w:rsidRPr="00665DEC" w:rsidRDefault="00665DEC" w:rsidP="008345A8">
      <w:pPr>
        <w:spacing w:line="276" w:lineRule="auto"/>
        <w:rPr>
          <w:rFonts w:asciiTheme="minorHAnsi" w:hAnsiTheme="minorHAnsi" w:cstheme="minorHAnsi"/>
        </w:rPr>
      </w:pPr>
    </w:p>
    <w:p w14:paraId="5E04355B" w14:textId="77777777" w:rsidR="00665DEC" w:rsidRPr="00665DEC" w:rsidRDefault="00665DEC" w:rsidP="00665DEC">
      <w:pPr>
        <w:spacing w:line="276" w:lineRule="auto"/>
        <w:jc w:val="both"/>
        <w:rPr>
          <w:rFonts w:asciiTheme="minorHAnsi" w:hAnsiTheme="minorHAnsi" w:cstheme="minorHAnsi"/>
        </w:rPr>
      </w:pPr>
    </w:p>
    <w:p w14:paraId="63A3627E" w14:textId="77777777" w:rsidR="00665DEC" w:rsidRPr="00665DEC" w:rsidRDefault="00665DEC" w:rsidP="00665DEC">
      <w:pPr>
        <w:rPr>
          <w:rFonts w:asciiTheme="minorHAnsi" w:hAnsiTheme="minorHAnsi" w:cstheme="minorHAnsi"/>
        </w:rPr>
      </w:pPr>
    </w:p>
    <w:p w14:paraId="1264E801" w14:textId="77777777" w:rsidR="00E5127F" w:rsidRPr="00665DEC" w:rsidRDefault="00E5127F">
      <w:pPr>
        <w:rPr>
          <w:rFonts w:asciiTheme="minorHAnsi" w:hAnsiTheme="minorHAnsi" w:cstheme="minorHAnsi"/>
        </w:rPr>
      </w:pPr>
    </w:p>
    <w:sectPr w:rsidR="00E5127F" w:rsidRPr="00665DEC" w:rsidSect="0033222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2268" w:bottom="81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A4D25" w14:textId="77777777" w:rsidR="007E1626" w:rsidRDefault="0019168B">
      <w:r>
        <w:separator/>
      </w:r>
    </w:p>
  </w:endnote>
  <w:endnote w:type="continuationSeparator" w:id="0">
    <w:p w14:paraId="268A7B86" w14:textId="77777777" w:rsidR="007E1626" w:rsidRDefault="0019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ED48" w14:textId="77777777" w:rsidR="008345A8" w:rsidRDefault="008345A8" w:rsidP="00B421CD">
    <w:pPr>
      <w:pStyle w:val="Zpat"/>
    </w:pPr>
  </w:p>
  <w:p w14:paraId="58F39EB9" w14:textId="77777777" w:rsidR="008345A8" w:rsidRDefault="008345A8" w:rsidP="00B421CD">
    <w:pPr>
      <w:pStyle w:val="Zpat"/>
    </w:pPr>
  </w:p>
  <w:p w14:paraId="151D088F" w14:textId="77777777" w:rsidR="008345A8" w:rsidRDefault="008345A8" w:rsidP="00B421CD">
    <w:pPr>
      <w:pStyle w:val="Zpat"/>
    </w:pPr>
  </w:p>
  <w:p w14:paraId="15DE1843" w14:textId="77777777" w:rsidR="008345A8" w:rsidRDefault="008E7A54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BF0F8" wp14:editId="4AA830EF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58480" w14:textId="77777777" w:rsidR="008345A8" w:rsidRPr="001343F9" w:rsidRDefault="008E7A54" w:rsidP="001343F9">
                          <w:pPr>
                            <w:pStyle w:val="Zpat"/>
                            <w:rPr>
                              <w:color w:val="000000" w:themeColor="text1"/>
                              <w:szCs w:val="13"/>
                            </w:rPr>
                          </w:pPr>
                          <w:r w:rsidRPr="00D7153E">
                            <w:rPr>
                              <w:b/>
                              <w:bCs/>
                              <w:color w:val="000000" w:themeColor="text1"/>
                              <w:szCs w:val="13"/>
                            </w:rPr>
                            <w:t>MUZEUM UMĚNÍ OLOMOUC</w:t>
                          </w:r>
                          <w:r>
                            <w:rPr>
                              <w:color w:val="000000" w:themeColor="text1"/>
                              <w:szCs w:val="13"/>
                            </w:rPr>
                            <w:t xml:space="preserve">                                                   s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tátní příspěvková organizace     Denisova 47, 771 11</w:t>
                          </w:r>
                          <w:r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 xml:space="preserve">Olomouc      </w:t>
                          </w:r>
                          <w:hyperlink r:id="rId1" w:history="1">
                            <w:r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</w:rPr>
                              <w:t>www.muo.cz</w:t>
                            </w:r>
                          </w:hyperlink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hyperlink r:id="rId2" w:history="1">
                            <w:r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</w:rPr>
                              <w:t>info@muo.cz</w:t>
                            </w:r>
                          </w:hyperlink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+420 585 514 111</w:t>
                          </w:r>
                        </w:p>
                        <w:p w14:paraId="69A9142A" w14:textId="77777777" w:rsidR="008345A8" w:rsidRPr="001343F9" w:rsidRDefault="008345A8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BF0F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14:paraId="57B58480" w14:textId="77777777" w:rsidR="001343F9" w:rsidRPr="001343F9" w:rsidRDefault="008E7A54" w:rsidP="001343F9">
                    <w:pPr>
                      <w:pStyle w:val="Zpat"/>
                      <w:rPr>
                        <w:color w:val="000000" w:themeColor="text1"/>
                        <w:szCs w:val="13"/>
                      </w:rPr>
                    </w:pPr>
                    <w:r w:rsidRPr="00D7153E">
                      <w:rPr>
                        <w:b/>
                        <w:bCs/>
                        <w:color w:val="000000" w:themeColor="text1"/>
                        <w:szCs w:val="13"/>
                      </w:rPr>
                      <w:t>MUZEUM UMĚNÍ OLOMOUC</w:t>
                    </w:r>
                    <w:r>
                      <w:rPr>
                        <w:color w:val="000000" w:themeColor="text1"/>
                        <w:szCs w:val="13"/>
                      </w:rPr>
                      <w:t xml:space="preserve">                                                   s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tátní příspěvková organizace     Denisova 47, 771 11</w:t>
                    </w:r>
                    <w:r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 xml:space="preserve">Olomouc      </w:t>
                    </w:r>
                    <w:hyperlink r:id="rId3" w:history="1">
                      <w:r w:rsidRPr="001343F9">
                        <w:rPr>
                          <w:rStyle w:val="Hypertextovodkaz"/>
                          <w:color w:val="000000" w:themeColor="text1"/>
                          <w:szCs w:val="13"/>
                        </w:rPr>
                        <w:t>www.muo.cz</w:t>
                      </w:r>
                    </w:hyperlink>
                    <w:r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hyperlink r:id="rId4" w:history="1">
                      <w:r w:rsidRPr="001343F9">
                        <w:rPr>
                          <w:rStyle w:val="Hypertextovodkaz"/>
                          <w:color w:val="000000" w:themeColor="text1"/>
                          <w:szCs w:val="13"/>
                        </w:rPr>
                        <w:t>info@muo.cz</w:t>
                      </w:r>
                    </w:hyperlink>
                    <w:r w:rsidRPr="001343F9">
                      <w:rPr>
                        <w:color w:val="000000" w:themeColor="text1"/>
                        <w:szCs w:val="13"/>
                      </w:rPr>
                      <w:t xml:space="preserve">     +420 585 514 111</w:t>
                    </w:r>
                  </w:p>
                  <w:p w14:paraId="69A9142A" w14:textId="77777777" w:rsidR="002B1DB1" w:rsidRPr="001343F9" w:rsidRDefault="0019168B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45592AB" w14:textId="77777777" w:rsidR="008345A8" w:rsidRPr="00697C3A" w:rsidRDefault="008345A8" w:rsidP="00B421CD">
    <w:pPr>
      <w:pStyle w:val="Zpat"/>
    </w:pPr>
  </w:p>
  <w:p w14:paraId="61E852CE" w14:textId="77777777" w:rsidR="008345A8" w:rsidRPr="00697C3A" w:rsidRDefault="008345A8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AE46A" w14:textId="77777777" w:rsidR="008345A8" w:rsidRDefault="008345A8" w:rsidP="001343F9">
    <w:pPr>
      <w:pStyle w:val="Zpat"/>
    </w:pPr>
  </w:p>
  <w:p w14:paraId="01D984D0" w14:textId="77777777" w:rsidR="008345A8" w:rsidRDefault="008345A8" w:rsidP="001343F9">
    <w:pPr>
      <w:pStyle w:val="Zpat"/>
    </w:pPr>
  </w:p>
  <w:p w14:paraId="10C8CBEC" w14:textId="77777777" w:rsidR="008345A8" w:rsidRDefault="008E7A54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6F29" wp14:editId="14CA3710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0D4A0C" w14:textId="77777777" w:rsidR="008345A8" w:rsidRPr="00826EEB" w:rsidRDefault="008E7A54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21DE753E" w14:textId="77777777" w:rsidR="008345A8" w:rsidRPr="00826EEB" w:rsidRDefault="008E7A54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státní příspěvková organizace</w:t>
                          </w:r>
                        </w:p>
                        <w:p w14:paraId="6E449EEB" w14:textId="77777777" w:rsidR="008345A8" w:rsidRPr="00826EEB" w:rsidRDefault="008E7A54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826EEB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96F2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14:paraId="1D0D4A0C" w14:textId="77777777" w:rsidR="001343F9" w:rsidRPr="00826EEB" w:rsidRDefault="008E7A54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21DE753E" w14:textId="77777777" w:rsidR="001343F9" w:rsidRPr="00826EEB" w:rsidRDefault="008E7A54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státní příspěvková organizace</w:t>
                    </w:r>
                  </w:p>
                  <w:p w14:paraId="6E449EEB" w14:textId="77777777" w:rsidR="001343F9" w:rsidRPr="00826EEB" w:rsidRDefault="008E7A54" w:rsidP="001343F9">
                    <w:pPr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Denisova 47, 771 11</w:t>
                    </w:r>
                    <w:r>
                      <w:rPr>
                        <w:sz w:val="15"/>
                        <w:szCs w:val="15"/>
                      </w:rPr>
                      <w:t xml:space="preserve"> </w:t>
                    </w:r>
                    <w:r w:rsidRPr="00826EEB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243E499" w14:textId="77777777" w:rsidR="008345A8" w:rsidRPr="00697C3A" w:rsidRDefault="008E7A54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AF1903" wp14:editId="545F4468">
              <wp:simplePos x="0" y="0"/>
              <wp:positionH relativeFrom="column">
                <wp:posOffset>2655570</wp:posOffset>
              </wp:positionH>
              <wp:positionV relativeFrom="paragraph">
                <wp:posOffset>92075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8B794C" w14:textId="77777777" w:rsidR="008345A8" w:rsidRPr="00826EEB" w:rsidRDefault="008E7A54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2AB92CFB" w14:textId="77777777" w:rsidR="008345A8" w:rsidRPr="00826EEB" w:rsidRDefault="008E7A54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CFF60E4" w14:textId="77777777" w:rsidR="008345A8" w:rsidRPr="00826EEB" w:rsidRDefault="008E7A54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AF1903" id="Text Box 16" o:spid="_x0000_s1030" type="#_x0000_t202" style="position:absolute;margin-left:209.1pt;margin-top:7.25pt;width:250.45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" filled="f" stroked="f" strokeweight=".5pt">
              <v:textbox>
                <w:txbxContent>
                  <w:p w14:paraId="3D8B794C" w14:textId="77777777" w:rsidR="008C0F5B" w:rsidRPr="00826EEB" w:rsidRDefault="008E7A54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2AB92CFB" w14:textId="77777777" w:rsidR="008C0F5B" w:rsidRPr="00826EEB" w:rsidRDefault="008E7A54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CFF60E4" w14:textId="77777777" w:rsidR="001343F9" w:rsidRPr="00826EEB" w:rsidRDefault="008E7A54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D02C16" wp14:editId="7E382DD1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3B310B" w14:textId="77777777" w:rsidR="008345A8" w:rsidRPr="00826EEB" w:rsidRDefault="008E7A54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70D559A5" w14:textId="77777777" w:rsidR="008345A8" w:rsidRPr="00826EEB" w:rsidRDefault="008E7A54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43DD094D" w14:textId="77777777" w:rsidR="008345A8" w:rsidRPr="00826EEB" w:rsidRDefault="008E7A54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02C16" id="Text Box 19" o:spid="_x0000_s1031" type="#_x0000_t202" style="position:absolute;margin-left:35.85pt;margin-top:6.35pt;width:76.35pt;height:3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14:paraId="633B310B" w14:textId="77777777" w:rsidR="001343F9" w:rsidRPr="00826EEB" w:rsidRDefault="008E7A54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70D559A5" w14:textId="77777777" w:rsidR="001343F9" w:rsidRPr="00826EEB" w:rsidRDefault="008E7A54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43DD094D" w14:textId="77777777" w:rsidR="001343F9" w:rsidRPr="00826EEB" w:rsidRDefault="008E7A54" w:rsidP="001343F9">
                    <w:pPr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01A56D1F" w14:textId="77777777" w:rsidR="008345A8" w:rsidRPr="00697C3A" w:rsidRDefault="008345A8" w:rsidP="001343F9">
    <w:pPr>
      <w:pStyle w:val="Zpat"/>
    </w:pPr>
  </w:p>
  <w:p w14:paraId="4257DFD5" w14:textId="77777777" w:rsidR="008345A8" w:rsidRPr="00697C3A" w:rsidRDefault="008345A8" w:rsidP="001343F9">
    <w:pPr>
      <w:pStyle w:val="Zpat"/>
    </w:pPr>
  </w:p>
  <w:p w14:paraId="4032C73D" w14:textId="77777777" w:rsidR="008345A8" w:rsidRDefault="008345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D7061" w14:textId="77777777" w:rsidR="007E1626" w:rsidRDefault="0019168B">
      <w:r>
        <w:separator/>
      </w:r>
    </w:p>
  </w:footnote>
  <w:footnote w:type="continuationSeparator" w:id="0">
    <w:p w14:paraId="749B3523" w14:textId="77777777" w:rsidR="007E1626" w:rsidRDefault="0019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EBD5E53" w14:textId="77777777" w:rsidR="008345A8" w:rsidRDefault="008E7A54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1D86967" w14:textId="77777777" w:rsidR="008345A8" w:rsidRDefault="008345A8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795186828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FC09AEE" w14:textId="77777777" w:rsidR="008345A8" w:rsidRPr="00502C42" w:rsidRDefault="008E7A54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B0460B9" w14:textId="77777777" w:rsidR="008345A8" w:rsidRDefault="008E7A54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1CFB76" wp14:editId="59E78FFE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0669D9" w14:textId="77777777" w:rsidR="008345A8" w:rsidRPr="00AF7B7D" w:rsidRDefault="008E7A54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5695C9F" wp14:editId="76132669">
                                <wp:extent cx="863600" cy="3429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CFB7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14:paraId="0E0669D9" w14:textId="77777777" w:rsidR="001343F9" w:rsidRPr="00AF7B7D" w:rsidRDefault="008E7A54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5695C9F" wp14:editId="76132669">
                          <wp:extent cx="863600" cy="3429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1FF5EE4" w14:textId="77777777" w:rsidR="008345A8" w:rsidRDefault="008345A8" w:rsidP="00B421CD">
    <w:pPr>
      <w:pStyle w:val="Zhlav"/>
    </w:pPr>
  </w:p>
  <w:p w14:paraId="7CE827D1" w14:textId="77777777" w:rsidR="008345A8" w:rsidRDefault="008345A8" w:rsidP="00B421CD">
    <w:pPr>
      <w:pStyle w:val="Zhlav"/>
    </w:pPr>
  </w:p>
  <w:p w14:paraId="714C78B4" w14:textId="77777777" w:rsidR="008345A8" w:rsidRDefault="008345A8" w:rsidP="00B421CD">
    <w:pPr>
      <w:pStyle w:val="Zhlav"/>
    </w:pPr>
  </w:p>
  <w:p w14:paraId="1DBF944B" w14:textId="77777777" w:rsidR="008345A8" w:rsidRDefault="008345A8" w:rsidP="00B421CD">
    <w:pPr>
      <w:pStyle w:val="Zhlav"/>
    </w:pPr>
  </w:p>
  <w:p w14:paraId="59A8C14F" w14:textId="77777777" w:rsidR="008345A8" w:rsidRPr="003438AB" w:rsidRDefault="008345A8" w:rsidP="00B421CD">
    <w:pPr>
      <w:pStyle w:val="Zhlav"/>
    </w:pPr>
  </w:p>
  <w:p w14:paraId="3A0CD927" w14:textId="77777777" w:rsidR="008345A8" w:rsidRPr="003438AB" w:rsidRDefault="008345A8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B6EC0" w14:textId="77777777" w:rsidR="008345A8" w:rsidRDefault="008E7A54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6A2EAC" wp14:editId="518D3AE6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2F716B" w14:textId="77777777" w:rsidR="008345A8" w:rsidRPr="00AF7B7D" w:rsidRDefault="008E7A54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AFCDA10" wp14:editId="51469D4C">
                                <wp:extent cx="3441700" cy="698500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A2EA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14:paraId="012F716B" w14:textId="77777777" w:rsidR="001343F9" w:rsidRPr="00AF7B7D" w:rsidRDefault="008E7A54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7AFCDA10" wp14:editId="51469D4C">
                          <wp:extent cx="3441700" cy="698500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F047A64" w14:textId="77777777" w:rsidR="008345A8" w:rsidRDefault="008345A8">
    <w:pPr>
      <w:pStyle w:val="Zhlav"/>
    </w:pPr>
  </w:p>
  <w:p w14:paraId="29D82279" w14:textId="77777777" w:rsidR="008345A8" w:rsidRDefault="008E7A54" w:rsidP="005549C8">
    <w:pPr>
      <w:pStyle w:val="Zhlav"/>
      <w:jc w:val="right"/>
    </w:pPr>
    <w:r>
      <w:t xml:space="preserve">MUO 2024/ </w:t>
    </w:r>
    <w:proofErr w:type="gramStart"/>
    <w:r>
      <w:t xml:space="preserve"> ….</w:t>
    </w:r>
    <w:proofErr w:type="gramEnd"/>
    <w:r>
      <w:t>.</w:t>
    </w:r>
  </w:p>
  <w:p w14:paraId="63AF551F" w14:textId="77777777" w:rsidR="008345A8" w:rsidRDefault="008345A8">
    <w:pPr>
      <w:pStyle w:val="Zhlav"/>
    </w:pPr>
  </w:p>
  <w:p w14:paraId="586165F2" w14:textId="77777777" w:rsidR="008345A8" w:rsidRDefault="008345A8">
    <w:pPr>
      <w:pStyle w:val="Zhlav"/>
    </w:pPr>
  </w:p>
  <w:p w14:paraId="2B90CD08" w14:textId="77777777" w:rsidR="008345A8" w:rsidRDefault="008345A8">
    <w:pPr>
      <w:pStyle w:val="Zhlav"/>
    </w:pPr>
  </w:p>
  <w:p w14:paraId="6D1676C2" w14:textId="77777777" w:rsidR="008345A8" w:rsidRDefault="008345A8">
    <w:pPr>
      <w:pStyle w:val="Zhlav"/>
    </w:pPr>
  </w:p>
  <w:p w14:paraId="11D6DBED" w14:textId="77777777" w:rsidR="008345A8" w:rsidRDefault="008345A8">
    <w:pPr>
      <w:pStyle w:val="Zhlav"/>
    </w:pPr>
  </w:p>
  <w:p w14:paraId="7ABFD8DA" w14:textId="77777777" w:rsidR="008345A8" w:rsidRDefault="008345A8">
    <w:pPr>
      <w:pStyle w:val="Zhlav"/>
    </w:pPr>
  </w:p>
  <w:p w14:paraId="2CEF2785" w14:textId="77777777" w:rsidR="008345A8" w:rsidRDefault="008345A8">
    <w:pPr>
      <w:pStyle w:val="Zhlav"/>
    </w:pPr>
  </w:p>
  <w:p w14:paraId="6DCBEAC3" w14:textId="77777777" w:rsidR="008345A8" w:rsidRDefault="008345A8">
    <w:pPr>
      <w:pStyle w:val="Zhlav"/>
    </w:pPr>
  </w:p>
  <w:p w14:paraId="42FA25B0" w14:textId="77777777" w:rsidR="008345A8" w:rsidRDefault="008345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DE6"/>
    <w:multiLevelType w:val="multilevel"/>
    <w:tmpl w:val="77C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2CAA"/>
    <w:multiLevelType w:val="multilevel"/>
    <w:tmpl w:val="863E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607E"/>
    <w:multiLevelType w:val="multilevel"/>
    <w:tmpl w:val="77C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76704"/>
    <w:multiLevelType w:val="multilevel"/>
    <w:tmpl w:val="D7DA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447B7"/>
    <w:multiLevelType w:val="multilevel"/>
    <w:tmpl w:val="77C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27E97"/>
    <w:multiLevelType w:val="multilevel"/>
    <w:tmpl w:val="90FC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D7AE9"/>
    <w:multiLevelType w:val="multilevel"/>
    <w:tmpl w:val="77C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A69A8"/>
    <w:multiLevelType w:val="hybridMultilevel"/>
    <w:tmpl w:val="401847A4"/>
    <w:lvl w:ilvl="0" w:tplc="6504B55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48C27ED4"/>
    <w:multiLevelType w:val="multilevel"/>
    <w:tmpl w:val="77C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E3B8C"/>
    <w:multiLevelType w:val="multilevel"/>
    <w:tmpl w:val="B230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33290"/>
    <w:multiLevelType w:val="multilevel"/>
    <w:tmpl w:val="77C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F0AD2"/>
    <w:multiLevelType w:val="hybridMultilevel"/>
    <w:tmpl w:val="E3945430"/>
    <w:lvl w:ilvl="0" w:tplc="1206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50B"/>
    <w:multiLevelType w:val="multilevel"/>
    <w:tmpl w:val="5FF6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F1066"/>
    <w:multiLevelType w:val="multilevel"/>
    <w:tmpl w:val="77C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254138"/>
    <w:multiLevelType w:val="multilevel"/>
    <w:tmpl w:val="77C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760898">
    <w:abstractNumId w:val="11"/>
  </w:num>
  <w:num w:numId="2" w16cid:durableId="1423915718">
    <w:abstractNumId w:val="12"/>
  </w:num>
  <w:num w:numId="3" w16cid:durableId="1824395959">
    <w:abstractNumId w:val="14"/>
  </w:num>
  <w:num w:numId="4" w16cid:durableId="2106225053">
    <w:abstractNumId w:val="5"/>
  </w:num>
  <w:num w:numId="5" w16cid:durableId="1480266156">
    <w:abstractNumId w:val="3"/>
  </w:num>
  <w:num w:numId="6" w16cid:durableId="1263878561">
    <w:abstractNumId w:val="1"/>
  </w:num>
  <w:num w:numId="7" w16cid:durableId="740059031">
    <w:abstractNumId w:val="2"/>
  </w:num>
  <w:num w:numId="8" w16cid:durableId="1841115497">
    <w:abstractNumId w:val="13"/>
  </w:num>
  <w:num w:numId="9" w16cid:durableId="116997812">
    <w:abstractNumId w:val="8"/>
  </w:num>
  <w:num w:numId="10" w16cid:durableId="2002002694">
    <w:abstractNumId w:val="6"/>
  </w:num>
  <w:num w:numId="11" w16cid:durableId="1994018473">
    <w:abstractNumId w:val="10"/>
  </w:num>
  <w:num w:numId="12" w16cid:durableId="1437211529">
    <w:abstractNumId w:val="9"/>
  </w:num>
  <w:num w:numId="13" w16cid:durableId="755126922">
    <w:abstractNumId w:val="7"/>
  </w:num>
  <w:num w:numId="14" w16cid:durableId="1251159598">
    <w:abstractNumId w:val="0"/>
  </w:num>
  <w:num w:numId="15" w16cid:durableId="232814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EC"/>
    <w:rsid w:val="0001571A"/>
    <w:rsid w:val="0019168B"/>
    <w:rsid w:val="001F3C46"/>
    <w:rsid w:val="002A3D12"/>
    <w:rsid w:val="00305BAD"/>
    <w:rsid w:val="003332E9"/>
    <w:rsid w:val="003469AB"/>
    <w:rsid w:val="003F0549"/>
    <w:rsid w:val="0040097B"/>
    <w:rsid w:val="004331AB"/>
    <w:rsid w:val="00482608"/>
    <w:rsid w:val="004E1691"/>
    <w:rsid w:val="0053468B"/>
    <w:rsid w:val="0055765B"/>
    <w:rsid w:val="005654AB"/>
    <w:rsid w:val="005A2B21"/>
    <w:rsid w:val="00665DEC"/>
    <w:rsid w:val="007121F7"/>
    <w:rsid w:val="00750BAE"/>
    <w:rsid w:val="007E1626"/>
    <w:rsid w:val="008345A8"/>
    <w:rsid w:val="008E7A54"/>
    <w:rsid w:val="009018F1"/>
    <w:rsid w:val="009372FB"/>
    <w:rsid w:val="00970513"/>
    <w:rsid w:val="00A551FE"/>
    <w:rsid w:val="00AE5A96"/>
    <w:rsid w:val="00B71CB4"/>
    <w:rsid w:val="00BF37CB"/>
    <w:rsid w:val="00C66A0C"/>
    <w:rsid w:val="00D40C2D"/>
    <w:rsid w:val="00DB3446"/>
    <w:rsid w:val="00E5127F"/>
    <w:rsid w:val="00F22923"/>
    <w:rsid w:val="00F54ACB"/>
    <w:rsid w:val="00F70AA6"/>
    <w:rsid w:val="00FB2BED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B808"/>
  <w15:chartTrackingRefBased/>
  <w15:docId w15:val="{C055B106-C85B-486F-9125-8F693754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665DEC"/>
    <w:pPr>
      <w:spacing w:after="0" w:line="240" w:lineRule="auto"/>
    </w:pPr>
    <w:rPr>
      <w:rFonts w:ascii="Arial" w:hAnsi="Arial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65DEC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65DEC"/>
    <w:rPr>
      <w:rFonts w:ascii="Arial" w:hAnsi="Arial"/>
      <w:sz w:val="13"/>
      <w:szCs w:val="24"/>
    </w:rPr>
  </w:style>
  <w:style w:type="paragraph" w:styleId="Zpat">
    <w:name w:val="footer"/>
    <w:basedOn w:val="Normln"/>
    <w:link w:val="ZpatChar"/>
    <w:uiPriority w:val="99"/>
    <w:unhideWhenUsed/>
    <w:qFormat/>
    <w:rsid w:val="00665DEC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65DEC"/>
    <w:rPr>
      <w:rFonts w:ascii="Arial" w:hAnsi="Arial"/>
      <w:sz w:val="13"/>
      <w:szCs w:val="24"/>
    </w:rPr>
  </w:style>
  <w:style w:type="paragraph" w:customStyle="1" w:styleId="TEXTMUO">
    <w:name w:val="TEXT_MUO"/>
    <w:basedOn w:val="Normln"/>
    <w:qFormat/>
    <w:rsid w:val="00665DEC"/>
    <w:rPr>
      <w:rFonts w:eastAsia="Times New Roman" w:cs="Open Sans"/>
      <w:color w:val="000000"/>
      <w:szCs w:val="20"/>
      <w:shd w:val="clear" w:color="auto" w:fill="FFFFFF"/>
      <w:lang w:eastAsia="en-GB"/>
    </w:rPr>
  </w:style>
  <w:style w:type="paragraph" w:styleId="Odstavecseseznamem">
    <w:name w:val="List Paragraph"/>
    <w:basedOn w:val="Normln"/>
    <w:uiPriority w:val="34"/>
    <w:qFormat/>
    <w:rsid w:val="00665D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DEC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66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730E49220174E9314CF8186FEEDD0" ma:contentTypeVersion="1" ma:contentTypeDescription="Vytvoří nový dokument" ma:contentTypeScope="" ma:versionID="3e7e30958d0a8b3ebebaea7e1ecb705c">
  <xsd:schema xmlns:xsd="http://www.w3.org/2001/XMLSchema" xmlns:xs="http://www.w3.org/2001/XMLSchema" xmlns:p="http://schemas.microsoft.com/office/2006/metadata/properties" xmlns:ns3="bb04c200-2fcd-45ab-b47f-79ba91c01766" targetNamespace="http://schemas.microsoft.com/office/2006/metadata/properties" ma:root="true" ma:fieldsID="c099eebd6e182cec80b3ed1923d8b47b" ns3:_="">
    <xsd:import namespace="bb04c200-2fcd-45ab-b47f-79ba91c0176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4c200-2fcd-45ab-b47f-79ba91c0176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4758A-5FBB-4104-8AA1-6F453BCB6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4c200-2fcd-45ab-b47f-79ba91c01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367A1-DC5A-44EC-A1CF-33408F91D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0F80F-51A1-424F-8CBE-E8977AB738F7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b04c200-2fcd-45ab-b47f-79ba91c0176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Škrabalová Miriam</dc:creator>
  <cp:keywords/>
  <dc:description/>
  <cp:lastModifiedBy>Kovaříková Jana</cp:lastModifiedBy>
  <cp:revision>3</cp:revision>
  <dcterms:created xsi:type="dcterms:W3CDTF">2024-10-29T09:39:00Z</dcterms:created>
  <dcterms:modified xsi:type="dcterms:W3CDTF">2024-10-29T09:40:00Z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0x01010016D730E49220174E9314CF8186FEEDD0</vt:lpwstr>
  </property>
</Properties>
</file>