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40" w:rsidRDefault="00BD3D40" w:rsidP="00BD3D4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6D6A36">
          <w:rPr>
            <w:rStyle w:val="Hypertextovodkaz"/>
          </w:rPr>
          <w:t>xxxxxxxx@nbsinvest.cz</w:t>
        </w:r>
      </w:hyperlink>
      <w:r>
        <w:t xml:space="preserve"> &lt;</w:t>
      </w:r>
      <w:hyperlink r:id="rId7" w:history="1">
        <w:r>
          <w:rPr>
            <w:rStyle w:val="Hypertextovodkaz"/>
          </w:rPr>
          <w:t>rsotnar@nbsinvest.cz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23, 2024 10:44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8" w:history="1">
        <w:r w:rsidRPr="006D6A36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BD3D40" w:rsidRDefault="00BD3D40" w:rsidP="00BD3D40">
      <w:pPr>
        <w:rPr>
          <w:lang w:eastAsia="en-US"/>
          <w14:ligatures w14:val="standardContextual"/>
        </w:rPr>
      </w:pPr>
    </w:p>
    <w:p w:rsidR="00BD3D40" w:rsidRDefault="00BD3D40" w:rsidP="00BD3D40">
      <w:r>
        <w:t xml:space="preserve">Vážený pane </w:t>
      </w:r>
      <w:proofErr w:type="spellStart"/>
      <w:r>
        <w:t>xxxxx</w:t>
      </w:r>
      <w:proofErr w:type="spellEnd"/>
      <w:r>
        <w:t>,</w:t>
      </w:r>
    </w:p>
    <w:p w:rsidR="00BD3D40" w:rsidRDefault="00BD3D40" w:rsidP="00BD3D40"/>
    <w:p w:rsidR="00BD3D40" w:rsidRDefault="00BD3D40" w:rsidP="00BD3D40">
      <w:r>
        <w:t>děkujeme za objednávku a potvrzujeme její přijetí.</w:t>
      </w:r>
    </w:p>
    <w:p w:rsidR="00BD3D40" w:rsidRDefault="00BD3D40" w:rsidP="00BD3D40">
      <w:r>
        <w:t>Začneme na rozvaděčích pracovat a postupně budeme instalovat.</w:t>
      </w:r>
    </w:p>
    <w:p w:rsidR="00BD3D40" w:rsidRDefault="00BD3D40" w:rsidP="00BD3D40">
      <w:r>
        <w:t xml:space="preserve">Budeme se snažit co nejdříve, ale nechal bych si rezervu a dal termín do </w:t>
      </w:r>
      <w:proofErr w:type="gramStart"/>
      <w:r>
        <w:t>31.12.2024</w:t>
      </w:r>
      <w:proofErr w:type="gramEnd"/>
      <w:r>
        <w:t xml:space="preserve">. </w:t>
      </w:r>
    </w:p>
    <w:p w:rsidR="00BD3D40" w:rsidRDefault="00BD3D40" w:rsidP="00BD3D40"/>
    <w:p w:rsidR="00BD3D40" w:rsidRDefault="00BD3D40" w:rsidP="00BD3D40">
      <w:r>
        <w:t>Přeji pěkný den.</w:t>
      </w:r>
    </w:p>
    <w:p w:rsidR="00BD3D40" w:rsidRDefault="00BD3D40" w:rsidP="00BD3D40"/>
    <w:p w:rsidR="00BD3D40" w:rsidRDefault="00BD3D40" w:rsidP="00BD3D40">
      <w:pPr>
        <w:rPr>
          <w:rFonts w:ascii="Aptos" w:hAnsi="Aptos"/>
          <w:b/>
          <w:bCs/>
          <w:color w:val="365F91"/>
        </w:rPr>
      </w:pPr>
      <w:proofErr w:type="spellStart"/>
      <w:r>
        <w:rPr>
          <w:b/>
          <w:bCs/>
          <w:color w:val="365F91"/>
        </w:rPr>
        <w:t>Xxxxx</w:t>
      </w:r>
      <w:proofErr w:type="spellEnd"/>
      <w:r>
        <w:rPr>
          <w:b/>
          <w:bCs/>
          <w:color w:val="365F91"/>
        </w:rPr>
        <w:t xml:space="preserve"> </w:t>
      </w:r>
      <w:proofErr w:type="spellStart"/>
      <w:r>
        <w:rPr>
          <w:b/>
          <w:bCs/>
          <w:color w:val="365F91"/>
        </w:rPr>
        <w:t>xxxxxxxx</w:t>
      </w:r>
      <w:proofErr w:type="spellEnd"/>
    </w:p>
    <w:p w:rsidR="00BD3D40" w:rsidRDefault="00BD3D40" w:rsidP="00BD3D40">
      <w:pPr>
        <w:rPr>
          <w:i/>
          <w:iCs/>
          <w:color w:val="365F91"/>
          <w:lang w:eastAsia="en-US"/>
        </w:rPr>
      </w:pPr>
      <w:r>
        <w:rPr>
          <w:i/>
          <w:iCs/>
          <w:color w:val="365F91"/>
        </w:rPr>
        <w:t xml:space="preserve">Vedoucí </w:t>
      </w:r>
      <w:proofErr w:type="spellStart"/>
      <w:r>
        <w:rPr>
          <w:i/>
          <w:iCs/>
          <w:color w:val="365F91"/>
        </w:rPr>
        <w:t>stř</w:t>
      </w:r>
      <w:proofErr w:type="spellEnd"/>
      <w:r>
        <w:rPr>
          <w:i/>
          <w:iCs/>
          <w:color w:val="365F91"/>
        </w:rPr>
        <w:t>. elektro</w:t>
      </w:r>
    </w:p>
    <w:p w:rsidR="00BD3D40" w:rsidRDefault="00BD3D40" w:rsidP="00BD3D40">
      <w:pPr>
        <w:rPr>
          <w:color w:val="365F91"/>
        </w:rPr>
      </w:pPr>
      <w:r>
        <w:rPr>
          <w:color w:val="365F91"/>
        </w:rPr>
        <w:t xml:space="preserve">Mobil: </w:t>
      </w:r>
      <w:proofErr w:type="spellStart"/>
      <w:r>
        <w:rPr>
          <w:color w:val="365F91"/>
        </w:rPr>
        <w:t>xxx</w:t>
      </w:r>
      <w:proofErr w:type="spellEnd"/>
      <w:r>
        <w:rPr>
          <w:color w:val="365F91"/>
        </w:rPr>
        <w:t xml:space="preserve"> </w:t>
      </w:r>
      <w:proofErr w:type="spellStart"/>
      <w:r>
        <w:rPr>
          <w:color w:val="365F91"/>
        </w:rPr>
        <w:t>xxx</w:t>
      </w:r>
      <w:proofErr w:type="spellEnd"/>
      <w:r>
        <w:rPr>
          <w:color w:val="365F91"/>
        </w:rPr>
        <w:t xml:space="preserve"> xxx</w:t>
      </w:r>
      <w:bookmarkStart w:id="0" w:name="_GoBack"/>
      <w:bookmarkEnd w:id="0"/>
    </w:p>
    <w:p w:rsidR="00BD3D40" w:rsidRDefault="00BD3D40" w:rsidP="00BD3D40">
      <w:pPr>
        <w:rPr>
          <w:color w:val="365F91"/>
        </w:rPr>
      </w:pPr>
      <w:r>
        <w:fldChar w:fldCharType="begin"/>
      </w:r>
      <w:r>
        <w:instrText xml:space="preserve"> HYPERLINK "mailto:mhanus@nbsinvest.cz" </w:instrText>
      </w:r>
      <w:r>
        <w:fldChar w:fldCharType="separate"/>
      </w:r>
      <w:r>
        <w:rPr>
          <w:rStyle w:val="Hypertextovodkaz"/>
          <w:color w:val="365F91"/>
        </w:rPr>
        <w:t>rsotnar@nbsinvest.cz</w:t>
      </w:r>
      <w:r>
        <w:fldChar w:fldCharType="end"/>
      </w:r>
    </w:p>
    <w:p w:rsidR="00BD3D40" w:rsidRDefault="00BD3D40" w:rsidP="00BD3D40">
      <w:pPr>
        <w:rPr>
          <w:color w:val="365F91"/>
        </w:rPr>
      </w:pPr>
    </w:p>
    <w:p w:rsidR="00BD3D40" w:rsidRDefault="00BD3D40" w:rsidP="00BD3D40">
      <w:pPr>
        <w:rPr>
          <w:color w:val="365F91"/>
        </w:rPr>
      </w:pPr>
      <w:r>
        <w:rPr>
          <w:noProof/>
          <w:color w:val="365F91"/>
        </w:rPr>
        <w:drawing>
          <wp:inline distT="0" distB="0" distL="0" distR="0">
            <wp:extent cx="1885950" cy="304800"/>
            <wp:effectExtent l="0" t="0" r="0" b="0"/>
            <wp:docPr id="1" name="Obrázek 1" descr="cid:image002.gif@01DB2537.CB569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2.gif@01DB2537.CB5696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65F91"/>
        </w:rPr>
        <w:br/>
        <w:t>U Skleníků 1a/1395</w:t>
      </w:r>
      <w:r>
        <w:rPr>
          <w:color w:val="365F91"/>
        </w:rPr>
        <w:br/>
        <w:t>735 64 Havířov Suchá</w:t>
      </w:r>
      <w:r>
        <w:rPr>
          <w:color w:val="365F91"/>
        </w:rPr>
        <w:br/>
      </w:r>
      <w:hyperlink r:id="rId11" w:history="1">
        <w:r>
          <w:rPr>
            <w:rStyle w:val="Hypertextovodkaz"/>
            <w:color w:val="365F91"/>
          </w:rPr>
          <w:t>www.nbsinvest.cz</w:t>
        </w:r>
      </w:hyperlink>
    </w:p>
    <w:p w:rsidR="00BD3D40" w:rsidRDefault="00BD3D40" w:rsidP="00BD3D40">
      <w:pPr>
        <w:rPr>
          <w:color w:val="365F91"/>
        </w:rPr>
      </w:pPr>
    </w:p>
    <w:p w:rsidR="00BD3D40" w:rsidRDefault="00BD3D40" w:rsidP="00BD3D40">
      <w:pPr>
        <w:rPr>
          <w:color w:val="365F91"/>
          <w:lang w:eastAsia="en-US"/>
        </w:rPr>
      </w:pPr>
      <w:r>
        <w:rPr>
          <w:color w:val="365F91"/>
        </w:rPr>
        <w:t>tel.: +420 596 819 831</w:t>
      </w:r>
    </w:p>
    <w:p w:rsidR="00BD3D40" w:rsidRDefault="00BD3D40" w:rsidP="00BD3D40">
      <w:pPr>
        <w:rPr>
          <w:color w:val="365F91"/>
        </w:rPr>
      </w:pPr>
      <w:r>
        <w:rPr>
          <w:color w:val="365F91"/>
        </w:rPr>
        <w:t>fax: +420 596 819 503</w:t>
      </w:r>
    </w:p>
    <w:p w:rsidR="00BD3D40" w:rsidRDefault="00BD3D40" w:rsidP="00BD3D40">
      <w:pPr>
        <w:rPr>
          <w:color w:val="365F91"/>
        </w:rPr>
      </w:pPr>
      <w:r>
        <w:rPr>
          <w:color w:val="365F91"/>
        </w:rPr>
        <w:t>IČO: 25815288, DIČ: CZ25815288</w:t>
      </w:r>
    </w:p>
    <w:p w:rsidR="00BD3D40" w:rsidRDefault="00BD3D40" w:rsidP="00BD3D40">
      <w:pPr>
        <w:rPr>
          <w:color w:val="365F91"/>
        </w:rPr>
      </w:pPr>
      <w:r>
        <w:rPr>
          <w:color w:val="365F91"/>
        </w:rPr>
        <w:t>zapsaná u OR u KS v Ostravě oddíl B, vložka 1899</w:t>
      </w:r>
    </w:p>
    <w:p w:rsidR="00BD3D40" w:rsidRDefault="00BD3D40" w:rsidP="00BD3D40">
      <w:pPr>
        <w:rPr>
          <w:color w:val="365F91"/>
        </w:rPr>
      </w:pPr>
      <w:r>
        <w:rPr>
          <w:color w:val="365F91"/>
        </w:rPr>
        <w:t xml:space="preserve">den zápisu </w:t>
      </w:r>
      <w:proofErr w:type="gramStart"/>
      <w:r>
        <w:rPr>
          <w:color w:val="365F91"/>
        </w:rPr>
        <w:t>22.červen</w:t>
      </w:r>
      <w:proofErr w:type="gramEnd"/>
      <w:r>
        <w:rPr>
          <w:color w:val="365F91"/>
        </w:rPr>
        <w:t xml:space="preserve"> 1998</w:t>
      </w:r>
    </w:p>
    <w:p w:rsidR="00BD3D40" w:rsidRDefault="00BD3D40" w:rsidP="00BD3D40">
      <w:r>
        <w:rPr>
          <w:color w:val="365F91"/>
        </w:rPr>
        <w:t>ČSN EN ISO 9001:2016, ČSN EN ISO 14001:2016, ČSN OHSAS 18001:2008, 3834-2:2016</w:t>
      </w:r>
    </w:p>
    <w:p w:rsidR="00BD3D40" w:rsidRDefault="00BD3D40" w:rsidP="00BD3D40"/>
    <w:p w:rsidR="00A12CE1" w:rsidRPr="00BD3D40" w:rsidRDefault="00A12CE1" w:rsidP="00BD3D40"/>
    <w:sectPr w:rsidR="00A12CE1" w:rsidRPr="00BD3D4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BD3D40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E44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sotnar@nbsinvest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nbsinvest.cz" TargetMode="External"/><Relationship Id="rId11" Type="http://schemas.openxmlformats.org/officeDocument/2006/relationships/hyperlink" Target="http://www.nbsinvest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2.gif@01DB2537.CB5696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A7A1-AB23-4CF0-AB97-5620E9BD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2024-10-29T07:01:00Z</dcterms:created>
  <dcterms:modified xsi:type="dcterms:W3CDTF">2024-10-29T07:01:00Z</dcterms:modified>
</cp:coreProperties>
</file>