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B970B" w14:textId="77777777" w:rsidR="00F22E43" w:rsidRPr="009C0881" w:rsidRDefault="00F22E43">
      <w:pPr>
        <w:framePr w:w="5670" w:wrap="auto" w:hAnchor="text" w:x="5670" w:y="1135"/>
        <w:widowControl w:val="0"/>
        <w:tabs>
          <w:tab w:val="left" w:pos="2556"/>
        </w:tabs>
        <w:autoSpaceDE w:val="0"/>
        <w:autoSpaceDN w:val="0"/>
        <w:adjustRightInd w:val="0"/>
        <w:spacing w:after="0" w:line="280" w:lineRule="exact"/>
        <w:rPr>
          <w:rFonts w:ascii="Arial Narrow" w:hAnsi="Arial Narrow" w:cs="Arial Narrow"/>
          <w:b/>
          <w:bCs/>
          <w:kern w:val="0"/>
          <w:sz w:val="28"/>
          <w:szCs w:val="28"/>
        </w:rPr>
      </w:pPr>
      <w:r w:rsidRPr="009C0881">
        <w:rPr>
          <w:rFonts w:ascii="Arial Narrow" w:hAnsi="Arial Narrow" w:cs="Arial Narrow"/>
          <w:b/>
          <w:bCs/>
          <w:kern w:val="0"/>
          <w:sz w:val="28"/>
          <w:szCs w:val="28"/>
        </w:rPr>
        <w:t>SMLOUVA o D</w:t>
      </w:r>
      <w:r w:rsidRPr="009C0881">
        <w:rPr>
          <w:rFonts w:ascii="Arial" w:hAnsi="Arial" w:cs="Arial"/>
          <w:b/>
          <w:bCs/>
          <w:kern w:val="0"/>
          <w:sz w:val="28"/>
          <w:szCs w:val="28"/>
        </w:rPr>
        <w:t>Í</w:t>
      </w:r>
      <w:r w:rsidRPr="009C0881">
        <w:rPr>
          <w:rFonts w:ascii="Arial Narrow" w:hAnsi="Arial Narrow" w:cs="Arial Narrow"/>
          <w:b/>
          <w:bCs/>
          <w:kern w:val="0"/>
          <w:sz w:val="28"/>
          <w:szCs w:val="28"/>
        </w:rPr>
        <w:t>LO</w:t>
      </w:r>
      <w:r w:rsidRPr="009C0881">
        <w:rPr>
          <w:rFonts w:ascii="Arial Narrow" w:hAnsi="Arial Narrow" w:cs="Arial Narrow"/>
          <w:b/>
          <w:bCs/>
          <w:kern w:val="0"/>
          <w:sz w:val="28"/>
          <w:szCs w:val="28"/>
        </w:rPr>
        <w:tab/>
        <w:t>: S4P0468A</w:t>
      </w:r>
    </w:p>
    <w:p w14:paraId="653E61F4" w14:textId="1702C9E3" w:rsidR="00F22E43" w:rsidRPr="009C0881" w:rsidRDefault="00F22E43">
      <w:pPr>
        <w:framePr w:w="5670" w:wrap="auto" w:hAnchor="text" w:x="5670" w:y="1457"/>
        <w:widowControl w:val="0"/>
        <w:tabs>
          <w:tab w:val="left" w:pos="2556"/>
        </w:tabs>
        <w:autoSpaceDE w:val="0"/>
        <w:autoSpaceDN w:val="0"/>
        <w:adjustRightInd w:val="0"/>
        <w:spacing w:after="0" w:line="280" w:lineRule="exact"/>
        <w:ind w:left="2698" w:hanging="2698"/>
        <w:rPr>
          <w:rFonts w:ascii="Arial Narrow" w:hAnsi="Arial Narrow" w:cs="Arial Narrow"/>
          <w:kern w:val="0"/>
          <w:sz w:val="24"/>
          <w:szCs w:val="24"/>
        </w:rPr>
      </w:pPr>
      <w:r w:rsidRPr="009C0881">
        <w:rPr>
          <w:rFonts w:ascii="Arial Narrow" w:hAnsi="Arial Narrow" w:cs="Arial Narrow"/>
          <w:b/>
          <w:bCs/>
          <w:kern w:val="0"/>
          <w:sz w:val="28"/>
          <w:szCs w:val="28"/>
        </w:rPr>
        <w:t>Ozna</w:t>
      </w:r>
      <w:r w:rsidRPr="009C0881">
        <w:rPr>
          <w:rFonts w:ascii="Arial" w:hAnsi="Arial" w:cs="Arial"/>
          <w:b/>
          <w:bCs/>
          <w:kern w:val="0"/>
          <w:sz w:val="28"/>
          <w:szCs w:val="28"/>
        </w:rPr>
        <w:t>č</w:t>
      </w:r>
      <w:r w:rsidRPr="009C0881">
        <w:rPr>
          <w:rFonts w:ascii="Arial Narrow" w:hAnsi="Arial Narrow" w:cs="Arial Narrow"/>
          <w:b/>
          <w:bCs/>
          <w:kern w:val="0"/>
          <w:sz w:val="28"/>
          <w:szCs w:val="28"/>
        </w:rPr>
        <w:t>en</w:t>
      </w:r>
      <w:r w:rsidRPr="009C0881">
        <w:rPr>
          <w:rFonts w:ascii="Arial" w:hAnsi="Arial" w:cs="Arial"/>
          <w:b/>
          <w:bCs/>
          <w:kern w:val="0"/>
          <w:sz w:val="28"/>
          <w:szCs w:val="28"/>
        </w:rPr>
        <w:t>í</w:t>
      </w:r>
      <w:r w:rsidRPr="009C0881">
        <w:rPr>
          <w:rFonts w:ascii="Arial Narrow" w:hAnsi="Arial Narrow" w:cs="Arial Narrow"/>
          <w:b/>
          <w:bCs/>
          <w:kern w:val="0"/>
          <w:sz w:val="28"/>
          <w:szCs w:val="28"/>
        </w:rPr>
        <w:t xml:space="preserve"> zak</w:t>
      </w:r>
      <w:r w:rsidRPr="009C0881">
        <w:rPr>
          <w:rFonts w:ascii="Arial" w:hAnsi="Arial" w:cs="Arial"/>
          <w:b/>
          <w:bCs/>
          <w:kern w:val="0"/>
          <w:sz w:val="28"/>
          <w:szCs w:val="28"/>
        </w:rPr>
        <w:t>á</w:t>
      </w:r>
      <w:r w:rsidRPr="009C0881">
        <w:rPr>
          <w:rFonts w:ascii="Arial Narrow" w:hAnsi="Arial Narrow" w:cs="Arial Narrow"/>
          <w:b/>
          <w:bCs/>
          <w:kern w:val="0"/>
          <w:sz w:val="28"/>
          <w:szCs w:val="28"/>
        </w:rPr>
        <w:t>zky</w:t>
      </w:r>
      <w:r w:rsidRPr="009C0881">
        <w:rPr>
          <w:rFonts w:ascii="Arial Narrow" w:hAnsi="Arial Narrow" w:cs="Arial Narrow"/>
          <w:b/>
          <w:bCs/>
          <w:kern w:val="0"/>
          <w:sz w:val="28"/>
          <w:szCs w:val="28"/>
        </w:rPr>
        <w:tab/>
        <w:t xml:space="preserve">: </w:t>
      </w:r>
      <w:r w:rsidR="00201916" w:rsidRPr="009C0881">
        <w:rPr>
          <w:rFonts w:ascii="Arial Narrow" w:hAnsi="Arial Narrow" w:cs="Arial Narrow"/>
          <w:b/>
          <w:bCs/>
          <w:kern w:val="0"/>
          <w:sz w:val="24"/>
          <w:szCs w:val="24"/>
        </w:rPr>
        <w:t>oprava</w:t>
      </w:r>
      <w:r w:rsidRPr="009C0881">
        <w:rPr>
          <w:rFonts w:ascii="Arial Narrow" w:hAnsi="Arial Narrow" w:cs="Arial Narrow"/>
          <w:b/>
          <w:bCs/>
          <w:kern w:val="0"/>
          <w:sz w:val="24"/>
          <w:szCs w:val="24"/>
        </w:rPr>
        <w:t xml:space="preserve"> budov </w:t>
      </w:r>
      <w:r w:rsidRPr="009C0881">
        <w:rPr>
          <w:rFonts w:ascii="Arial" w:hAnsi="Arial" w:cs="Arial"/>
          <w:b/>
          <w:bCs/>
          <w:kern w:val="0"/>
          <w:sz w:val="24"/>
          <w:szCs w:val="24"/>
        </w:rPr>
        <w:t>č</w:t>
      </w:r>
      <w:r w:rsidRPr="009C0881">
        <w:rPr>
          <w:rFonts w:ascii="Arial Narrow" w:hAnsi="Arial Narrow" w:cs="Arial Narrow"/>
          <w:b/>
          <w:bCs/>
          <w:kern w:val="0"/>
          <w:sz w:val="24"/>
          <w:szCs w:val="24"/>
        </w:rPr>
        <w:t>. 3 a 4</w:t>
      </w:r>
    </w:p>
    <w:p w14:paraId="2540A921" w14:textId="77777777" w:rsidR="00F22E43" w:rsidRPr="009C0881" w:rsidRDefault="00F22E43">
      <w:pPr>
        <w:framePr w:w="5670" w:wrap="auto" w:hAnchor="text" w:x="5670" w:y="1457"/>
        <w:widowControl w:val="0"/>
        <w:tabs>
          <w:tab w:val="left" w:pos="2556"/>
        </w:tabs>
        <w:autoSpaceDE w:val="0"/>
        <w:autoSpaceDN w:val="0"/>
        <w:adjustRightInd w:val="0"/>
        <w:spacing w:after="0" w:line="280" w:lineRule="exact"/>
        <w:ind w:left="2698" w:hanging="2698"/>
        <w:rPr>
          <w:rFonts w:ascii="Arial Narrow" w:hAnsi="Arial Narrow" w:cs="Arial Narrow"/>
          <w:kern w:val="0"/>
          <w:sz w:val="24"/>
          <w:szCs w:val="24"/>
        </w:rPr>
      </w:pPr>
      <w:r w:rsidRPr="009C0881">
        <w:rPr>
          <w:rFonts w:ascii="Arial Narrow" w:hAnsi="Arial Narrow" w:cs="Arial Narrow"/>
          <w:b/>
          <w:bCs/>
          <w:kern w:val="0"/>
          <w:sz w:val="28"/>
          <w:szCs w:val="28"/>
        </w:rPr>
        <w:t>ze dne</w:t>
      </w:r>
      <w:r w:rsidRPr="009C0881">
        <w:rPr>
          <w:rFonts w:ascii="Arial Narrow" w:hAnsi="Arial Narrow" w:cs="Arial Narrow"/>
          <w:b/>
          <w:bCs/>
          <w:kern w:val="0"/>
          <w:sz w:val="28"/>
          <w:szCs w:val="28"/>
        </w:rPr>
        <w:tab/>
        <w:t xml:space="preserve">: </w:t>
      </w:r>
      <w:r w:rsidRPr="009C0881">
        <w:rPr>
          <w:rFonts w:ascii="Arial Narrow" w:hAnsi="Arial Narrow" w:cs="Arial Narrow"/>
          <w:b/>
          <w:bCs/>
          <w:kern w:val="0"/>
          <w:sz w:val="20"/>
          <w:szCs w:val="20"/>
        </w:rPr>
        <w:t>15.10.2024</w:t>
      </w:r>
    </w:p>
    <w:p w14:paraId="2A387D77" w14:textId="77777777" w:rsidR="00F22E43" w:rsidRPr="009C0881" w:rsidRDefault="00F22E43">
      <w:pPr>
        <w:framePr w:w="9922" w:wrap="auto" w:hAnchor="text" w:x="851" w:y="2836"/>
        <w:widowControl w:val="0"/>
        <w:autoSpaceDE w:val="0"/>
        <w:autoSpaceDN w:val="0"/>
        <w:adjustRightInd w:val="0"/>
        <w:spacing w:after="0" w:line="200" w:lineRule="exact"/>
        <w:jc w:val="center"/>
        <w:rPr>
          <w:rFonts w:ascii="Arial" w:hAnsi="Arial" w:cs="Arial"/>
          <w:b/>
          <w:bCs/>
          <w:kern w:val="0"/>
          <w:sz w:val="20"/>
          <w:szCs w:val="20"/>
        </w:rPr>
      </w:pPr>
      <w:r w:rsidRPr="009C0881">
        <w:rPr>
          <w:rFonts w:ascii="Arial" w:hAnsi="Arial" w:cs="Arial"/>
          <w:b/>
          <w:bCs/>
          <w:kern w:val="0"/>
          <w:sz w:val="20"/>
          <w:szCs w:val="20"/>
        </w:rPr>
        <w:t>I.</w:t>
      </w:r>
    </w:p>
    <w:p w14:paraId="5432093C" w14:textId="77777777" w:rsidR="00F22E43" w:rsidRPr="009C0881" w:rsidRDefault="00F22E43">
      <w:pPr>
        <w:framePr w:w="9922" w:wrap="auto" w:hAnchor="text" w:x="851" w:y="2836"/>
        <w:widowControl w:val="0"/>
        <w:autoSpaceDE w:val="0"/>
        <w:autoSpaceDN w:val="0"/>
        <w:adjustRightInd w:val="0"/>
        <w:spacing w:after="0" w:line="200" w:lineRule="exact"/>
        <w:jc w:val="center"/>
        <w:rPr>
          <w:rFonts w:ascii="Arial" w:hAnsi="Arial" w:cs="Arial"/>
          <w:kern w:val="0"/>
          <w:sz w:val="18"/>
          <w:szCs w:val="18"/>
        </w:rPr>
      </w:pPr>
      <w:r w:rsidRPr="009C0881">
        <w:rPr>
          <w:rFonts w:ascii="Arial" w:hAnsi="Arial" w:cs="Arial"/>
          <w:b/>
          <w:bCs/>
          <w:kern w:val="0"/>
          <w:sz w:val="20"/>
          <w:szCs w:val="20"/>
        </w:rPr>
        <w:t>SMLUVNÍ STRANY</w:t>
      </w:r>
    </w:p>
    <w:p w14:paraId="1E9915D2" w14:textId="77777777" w:rsidR="00F22E43" w:rsidRPr="009C0881" w:rsidRDefault="00F22E43">
      <w:pPr>
        <w:framePr w:w="9922" w:wrap="auto" w:hAnchor="text" w:x="851" w:y="2836"/>
        <w:widowControl w:val="0"/>
        <w:autoSpaceDE w:val="0"/>
        <w:autoSpaceDN w:val="0"/>
        <w:adjustRightInd w:val="0"/>
        <w:spacing w:after="0" w:line="180" w:lineRule="exact"/>
        <w:rPr>
          <w:rFonts w:ascii="Arial" w:hAnsi="Arial" w:cs="Arial"/>
          <w:kern w:val="0"/>
          <w:sz w:val="18"/>
          <w:szCs w:val="18"/>
        </w:rPr>
      </w:pPr>
      <w:r w:rsidRPr="009C0881">
        <w:rPr>
          <w:rFonts w:ascii="Arial" w:hAnsi="Arial" w:cs="Arial"/>
          <w:kern w:val="0"/>
          <w:sz w:val="18"/>
          <w:szCs w:val="18"/>
        </w:rPr>
        <w:t>--------------------------------------------------------------------------------------------------------------------------------------------------------------------</w:t>
      </w:r>
    </w:p>
    <w:p w14:paraId="71E6D6A7" w14:textId="0D34480A" w:rsidR="00F22E43" w:rsidRPr="009C0881" w:rsidRDefault="00F22E43">
      <w:pPr>
        <w:framePr w:w="9922" w:wrap="auto" w:hAnchor="text" w:x="851" w:y="2836"/>
        <w:widowControl w:val="0"/>
        <w:tabs>
          <w:tab w:val="left" w:pos="1134"/>
          <w:tab w:val="left" w:pos="5669"/>
        </w:tabs>
        <w:autoSpaceDE w:val="0"/>
        <w:autoSpaceDN w:val="0"/>
        <w:adjustRightInd w:val="0"/>
        <w:spacing w:after="0" w:line="180" w:lineRule="exact"/>
        <w:ind w:right="547"/>
        <w:rPr>
          <w:rFonts w:ascii="Arial" w:hAnsi="Arial" w:cs="Arial"/>
          <w:b/>
          <w:bCs/>
          <w:i/>
          <w:iCs/>
          <w:kern w:val="0"/>
          <w:sz w:val="18"/>
          <w:szCs w:val="18"/>
          <w:u w:val="single"/>
        </w:rPr>
      </w:pPr>
      <w:r w:rsidRPr="009C0881">
        <w:rPr>
          <w:rFonts w:ascii="Arial" w:hAnsi="Arial" w:cs="Arial"/>
          <w:b/>
          <w:bCs/>
          <w:kern w:val="0"/>
          <w:sz w:val="18"/>
          <w:szCs w:val="18"/>
        </w:rPr>
        <w:tab/>
      </w:r>
      <w:r w:rsidRPr="009C0881">
        <w:rPr>
          <w:rFonts w:ascii="Arial" w:hAnsi="Arial" w:cs="Arial"/>
          <w:kern w:val="0"/>
          <w:sz w:val="18"/>
          <w:szCs w:val="18"/>
        </w:rPr>
        <w:tab/>
      </w:r>
    </w:p>
    <w:p w14:paraId="3AF88995" w14:textId="77777777" w:rsidR="00F22E43" w:rsidRPr="009C0881" w:rsidRDefault="00F22E43">
      <w:pPr>
        <w:framePr w:w="10206" w:h="1085" w:hRule="exact" w:wrap="auto" w:hAnchor="text" w:x="568" w:y="14424"/>
        <w:widowControl w:val="0"/>
        <w:tabs>
          <w:tab w:val="left" w:pos="283"/>
        </w:tabs>
        <w:autoSpaceDE w:val="0"/>
        <w:autoSpaceDN w:val="0"/>
        <w:adjustRightInd w:val="0"/>
        <w:spacing w:after="0" w:line="200" w:lineRule="exact"/>
        <w:jc w:val="center"/>
        <w:rPr>
          <w:rFonts w:ascii="Arial Narrow" w:hAnsi="Arial Narrow" w:cs="Arial Narrow"/>
          <w:b/>
          <w:bCs/>
          <w:kern w:val="0"/>
          <w:sz w:val="20"/>
          <w:szCs w:val="20"/>
        </w:rPr>
      </w:pPr>
      <w:r w:rsidRPr="009C0881">
        <w:rPr>
          <w:rFonts w:ascii="Arial Narrow" w:hAnsi="Arial Narrow" w:cs="Arial Narrow"/>
          <w:b/>
          <w:bCs/>
          <w:kern w:val="0"/>
          <w:sz w:val="20"/>
          <w:szCs w:val="20"/>
        </w:rPr>
        <w:t>OTHERM CB s.r.o.</w:t>
      </w:r>
    </w:p>
    <w:p w14:paraId="6BC2F7E9" w14:textId="77777777" w:rsidR="00F22E43" w:rsidRPr="009C0881" w:rsidRDefault="00F22E43">
      <w:pPr>
        <w:framePr w:w="10206" w:h="1085" w:hRule="exact" w:wrap="auto" w:hAnchor="text" w:x="568" w:y="14424"/>
        <w:widowControl w:val="0"/>
        <w:tabs>
          <w:tab w:val="left" w:pos="283"/>
        </w:tabs>
        <w:autoSpaceDE w:val="0"/>
        <w:autoSpaceDN w:val="0"/>
        <w:adjustRightInd w:val="0"/>
        <w:spacing w:after="0" w:line="160" w:lineRule="exact"/>
        <w:jc w:val="center"/>
        <w:rPr>
          <w:rFonts w:ascii="Arial Narrow" w:hAnsi="Arial Narrow" w:cs="Arial Narrow"/>
          <w:kern w:val="0"/>
          <w:sz w:val="8"/>
          <w:szCs w:val="8"/>
          <w:lang w:val="de-DE"/>
        </w:rPr>
      </w:pPr>
      <w:r w:rsidRPr="009C0881">
        <w:rPr>
          <w:rFonts w:ascii="Arial Narrow" w:hAnsi="Arial Narrow" w:cs="Arial Narrow"/>
          <w:kern w:val="0"/>
          <w:sz w:val="16"/>
          <w:szCs w:val="16"/>
        </w:rPr>
        <w:t xml:space="preserve">Tel.: +420 386 467 472 | +420 606 726 766 </w:t>
      </w:r>
      <w:r w:rsidRPr="009C0881">
        <w:rPr>
          <w:rFonts w:ascii="Arial Narrow" w:hAnsi="Arial Narrow" w:cs="Arial Narrow"/>
          <w:kern w:val="0"/>
          <w:sz w:val="16"/>
          <w:szCs w:val="16"/>
          <w:lang w:val="en-US"/>
        </w:rPr>
        <w:t xml:space="preserve">| </w:t>
      </w:r>
      <w:r w:rsidRPr="009C0881">
        <w:rPr>
          <w:rFonts w:ascii="Arial Narrow" w:hAnsi="Arial Narrow" w:cs="Arial Narrow"/>
          <w:kern w:val="0"/>
          <w:sz w:val="16"/>
          <w:szCs w:val="16"/>
        </w:rPr>
        <w:t>Fax.: +420 387 433 046 | info@othermcb.cz | www.othermcb.cz</w:t>
      </w:r>
    </w:p>
    <w:p w14:paraId="31AD9D3B" w14:textId="77777777" w:rsidR="00F22E43" w:rsidRPr="009C0881" w:rsidRDefault="00F22E43">
      <w:pPr>
        <w:framePr w:w="10206" w:h="1085" w:hRule="exact" w:wrap="auto" w:hAnchor="text" w:x="568" w:y="14424"/>
        <w:widowControl w:val="0"/>
        <w:tabs>
          <w:tab w:val="left" w:pos="283"/>
        </w:tabs>
        <w:autoSpaceDE w:val="0"/>
        <w:autoSpaceDN w:val="0"/>
        <w:adjustRightInd w:val="0"/>
        <w:spacing w:after="0" w:line="160" w:lineRule="exact"/>
        <w:jc w:val="center"/>
        <w:rPr>
          <w:rFonts w:ascii="Arial Narrow" w:hAnsi="Arial Narrow" w:cs="Arial Narrow"/>
          <w:kern w:val="0"/>
          <w:sz w:val="16"/>
          <w:szCs w:val="16"/>
          <w:u w:val="single"/>
        </w:rPr>
      </w:pPr>
      <w:proofErr w:type="spellStart"/>
      <w:r w:rsidRPr="009C0881">
        <w:rPr>
          <w:rFonts w:ascii="Arial Narrow" w:hAnsi="Arial Narrow" w:cs="Arial Narrow"/>
          <w:kern w:val="0"/>
          <w:sz w:val="16"/>
          <w:szCs w:val="16"/>
          <w:lang w:val="de-DE"/>
        </w:rPr>
        <w:t>Zapsan</w:t>
      </w:r>
      <w:r w:rsidRPr="009C0881">
        <w:rPr>
          <w:rFonts w:ascii="Arial" w:hAnsi="Arial" w:cs="Arial"/>
          <w:kern w:val="0"/>
          <w:sz w:val="16"/>
          <w:szCs w:val="16"/>
          <w:lang w:val="de-DE"/>
        </w:rPr>
        <w:t>á</w:t>
      </w:r>
      <w:proofErr w:type="spellEnd"/>
      <w:r w:rsidRPr="009C0881">
        <w:rPr>
          <w:rFonts w:ascii="Arial Narrow" w:hAnsi="Arial Narrow" w:cs="Arial Narrow"/>
          <w:kern w:val="0"/>
          <w:sz w:val="16"/>
          <w:szCs w:val="16"/>
          <w:lang w:val="de-DE"/>
        </w:rPr>
        <w:t xml:space="preserve"> v </w:t>
      </w:r>
      <w:proofErr w:type="spellStart"/>
      <w:r w:rsidRPr="009C0881">
        <w:rPr>
          <w:rFonts w:ascii="Arial Narrow" w:hAnsi="Arial Narrow" w:cs="Arial Narrow"/>
          <w:kern w:val="0"/>
          <w:sz w:val="16"/>
          <w:szCs w:val="16"/>
          <w:lang w:val="de-DE"/>
        </w:rPr>
        <w:t>obchodn</w:t>
      </w:r>
      <w:r w:rsidRPr="009C0881">
        <w:rPr>
          <w:rFonts w:ascii="Arial" w:hAnsi="Arial" w:cs="Arial"/>
          <w:kern w:val="0"/>
          <w:sz w:val="16"/>
          <w:szCs w:val="16"/>
          <w:lang w:val="de-DE"/>
        </w:rPr>
        <w:t>í</w:t>
      </w:r>
      <w:r w:rsidRPr="009C0881">
        <w:rPr>
          <w:rFonts w:ascii="Arial Narrow" w:hAnsi="Arial Narrow" w:cs="Arial Narrow"/>
          <w:kern w:val="0"/>
          <w:sz w:val="16"/>
          <w:szCs w:val="16"/>
          <w:lang w:val="de-DE"/>
        </w:rPr>
        <w:t>m</w:t>
      </w:r>
      <w:proofErr w:type="spellEnd"/>
      <w:r w:rsidRPr="009C0881">
        <w:rPr>
          <w:rFonts w:ascii="Arial Narrow" w:hAnsi="Arial Narrow" w:cs="Arial Narrow"/>
          <w:kern w:val="0"/>
          <w:sz w:val="16"/>
          <w:szCs w:val="16"/>
          <w:lang w:val="de-DE"/>
        </w:rPr>
        <w:t xml:space="preserve"> </w:t>
      </w:r>
      <w:proofErr w:type="spellStart"/>
      <w:r w:rsidRPr="009C0881">
        <w:rPr>
          <w:rFonts w:ascii="Arial Narrow" w:hAnsi="Arial Narrow" w:cs="Arial Narrow"/>
          <w:kern w:val="0"/>
          <w:sz w:val="16"/>
          <w:szCs w:val="16"/>
          <w:lang w:val="de-DE"/>
        </w:rPr>
        <w:t>rejst</w:t>
      </w:r>
      <w:r w:rsidRPr="009C0881">
        <w:rPr>
          <w:rFonts w:ascii="Arial" w:hAnsi="Arial" w:cs="Arial"/>
          <w:kern w:val="0"/>
          <w:sz w:val="16"/>
          <w:szCs w:val="16"/>
          <w:lang w:val="de-DE"/>
        </w:rPr>
        <w:t>ří</w:t>
      </w:r>
      <w:r w:rsidRPr="009C0881">
        <w:rPr>
          <w:rFonts w:ascii="Arial Narrow" w:hAnsi="Arial Narrow" w:cs="Arial Narrow"/>
          <w:kern w:val="0"/>
          <w:sz w:val="16"/>
          <w:szCs w:val="16"/>
          <w:lang w:val="de-DE"/>
        </w:rPr>
        <w:t>ku</w:t>
      </w:r>
      <w:proofErr w:type="spellEnd"/>
      <w:r w:rsidRPr="009C0881">
        <w:rPr>
          <w:rFonts w:ascii="Arial Narrow" w:hAnsi="Arial Narrow" w:cs="Arial Narrow"/>
          <w:kern w:val="0"/>
          <w:sz w:val="16"/>
          <w:szCs w:val="16"/>
          <w:lang w:val="de-DE"/>
        </w:rPr>
        <w:t xml:space="preserve"> </w:t>
      </w:r>
      <w:proofErr w:type="spellStart"/>
      <w:r w:rsidRPr="009C0881">
        <w:rPr>
          <w:rFonts w:ascii="Arial Narrow" w:hAnsi="Arial Narrow" w:cs="Arial Narrow"/>
          <w:kern w:val="0"/>
          <w:sz w:val="16"/>
          <w:szCs w:val="16"/>
          <w:lang w:val="de-DE"/>
        </w:rPr>
        <w:t>veden</w:t>
      </w:r>
      <w:r w:rsidRPr="009C0881">
        <w:rPr>
          <w:rFonts w:ascii="Arial" w:hAnsi="Arial" w:cs="Arial"/>
          <w:kern w:val="0"/>
          <w:sz w:val="16"/>
          <w:szCs w:val="16"/>
          <w:lang w:val="de-DE"/>
        </w:rPr>
        <w:t>ý</w:t>
      </w:r>
      <w:r w:rsidRPr="009C0881">
        <w:rPr>
          <w:rFonts w:ascii="Arial Narrow" w:hAnsi="Arial Narrow" w:cs="Arial Narrow"/>
          <w:kern w:val="0"/>
          <w:sz w:val="16"/>
          <w:szCs w:val="16"/>
          <w:lang w:val="de-DE"/>
        </w:rPr>
        <w:t>m</w:t>
      </w:r>
      <w:proofErr w:type="spellEnd"/>
      <w:r w:rsidRPr="009C0881">
        <w:rPr>
          <w:rFonts w:ascii="Arial Narrow" w:hAnsi="Arial Narrow" w:cs="Arial Narrow"/>
          <w:kern w:val="0"/>
          <w:sz w:val="16"/>
          <w:szCs w:val="16"/>
          <w:lang w:val="de-DE"/>
        </w:rPr>
        <w:t xml:space="preserve"> </w:t>
      </w:r>
      <w:proofErr w:type="spellStart"/>
      <w:r w:rsidRPr="009C0881">
        <w:rPr>
          <w:rFonts w:ascii="Arial Narrow" w:hAnsi="Arial Narrow" w:cs="Arial Narrow"/>
          <w:kern w:val="0"/>
          <w:sz w:val="16"/>
          <w:szCs w:val="16"/>
          <w:lang w:val="de-DE"/>
        </w:rPr>
        <w:t>Krajsk</w:t>
      </w:r>
      <w:r w:rsidRPr="009C0881">
        <w:rPr>
          <w:rFonts w:ascii="Arial" w:hAnsi="Arial" w:cs="Arial"/>
          <w:kern w:val="0"/>
          <w:sz w:val="16"/>
          <w:szCs w:val="16"/>
          <w:lang w:val="de-DE"/>
        </w:rPr>
        <w:t>ý</w:t>
      </w:r>
      <w:r w:rsidRPr="009C0881">
        <w:rPr>
          <w:rFonts w:ascii="Arial Narrow" w:hAnsi="Arial Narrow" w:cs="Arial Narrow"/>
          <w:kern w:val="0"/>
          <w:sz w:val="16"/>
          <w:szCs w:val="16"/>
          <w:lang w:val="de-DE"/>
        </w:rPr>
        <w:t>m</w:t>
      </w:r>
      <w:proofErr w:type="spellEnd"/>
      <w:r w:rsidRPr="009C0881">
        <w:rPr>
          <w:rFonts w:ascii="Arial Narrow" w:hAnsi="Arial Narrow" w:cs="Arial Narrow"/>
          <w:kern w:val="0"/>
          <w:sz w:val="16"/>
          <w:szCs w:val="16"/>
          <w:lang w:val="de-DE"/>
        </w:rPr>
        <w:t xml:space="preserve"> </w:t>
      </w:r>
      <w:proofErr w:type="spellStart"/>
      <w:r w:rsidRPr="009C0881">
        <w:rPr>
          <w:rFonts w:ascii="Arial Narrow" w:hAnsi="Arial Narrow" w:cs="Arial Narrow"/>
          <w:kern w:val="0"/>
          <w:sz w:val="16"/>
          <w:szCs w:val="16"/>
          <w:lang w:val="de-DE"/>
        </w:rPr>
        <w:t>soudem</w:t>
      </w:r>
      <w:proofErr w:type="spellEnd"/>
      <w:r w:rsidRPr="009C0881">
        <w:rPr>
          <w:rFonts w:ascii="Arial Narrow" w:hAnsi="Arial Narrow" w:cs="Arial Narrow"/>
          <w:kern w:val="0"/>
          <w:sz w:val="16"/>
          <w:szCs w:val="16"/>
          <w:lang w:val="de-DE"/>
        </w:rPr>
        <w:t xml:space="preserve"> v </w:t>
      </w:r>
      <w:proofErr w:type="spellStart"/>
      <w:r w:rsidRPr="009C0881">
        <w:rPr>
          <w:rFonts w:ascii="Arial" w:hAnsi="Arial" w:cs="Arial"/>
          <w:kern w:val="0"/>
          <w:sz w:val="16"/>
          <w:szCs w:val="16"/>
          <w:lang w:val="de-DE"/>
        </w:rPr>
        <w:t>Č</w:t>
      </w:r>
      <w:r w:rsidRPr="009C0881">
        <w:rPr>
          <w:rFonts w:ascii="Arial Narrow" w:hAnsi="Arial Narrow" w:cs="Arial Narrow"/>
          <w:kern w:val="0"/>
          <w:sz w:val="16"/>
          <w:szCs w:val="16"/>
          <w:lang w:val="de-DE"/>
        </w:rPr>
        <w:t>.Bud</w:t>
      </w:r>
      <w:r w:rsidRPr="009C0881">
        <w:rPr>
          <w:rFonts w:ascii="Arial" w:hAnsi="Arial" w:cs="Arial"/>
          <w:kern w:val="0"/>
          <w:sz w:val="16"/>
          <w:szCs w:val="16"/>
          <w:lang w:val="de-DE"/>
        </w:rPr>
        <w:t>ě</w:t>
      </w:r>
      <w:r w:rsidRPr="009C0881">
        <w:rPr>
          <w:rFonts w:ascii="Arial Narrow" w:hAnsi="Arial Narrow" w:cs="Arial Narrow"/>
          <w:kern w:val="0"/>
          <w:sz w:val="16"/>
          <w:szCs w:val="16"/>
          <w:lang w:val="de-DE"/>
        </w:rPr>
        <w:t>jovic</w:t>
      </w:r>
      <w:r w:rsidRPr="009C0881">
        <w:rPr>
          <w:rFonts w:ascii="Arial" w:hAnsi="Arial" w:cs="Arial"/>
          <w:kern w:val="0"/>
          <w:sz w:val="16"/>
          <w:szCs w:val="16"/>
          <w:lang w:val="de-DE"/>
        </w:rPr>
        <w:t>í</w:t>
      </w:r>
      <w:r w:rsidRPr="009C0881">
        <w:rPr>
          <w:rFonts w:ascii="Arial Narrow" w:hAnsi="Arial Narrow" w:cs="Arial Narrow"/>
          <w:kern w:val="0"/>
          <w:sz w:val="16"/>
          <w:szCs w:val="16"/>
          <w:lang w:val="de-DE"/>
        </w:rPr>
        <w:t>ch</w:t>
      </w:r>
      <w:proofErr w:type="spellEnd"/>
      <w:r w:rsidRPr="009C0881">
        <w:rPr>
          <w:rFonts w:ascii="Arial Narrow" w:hAnsi="Arial Narrow" w:cs="Arial Narrow"/>
          <w:kern w:val="0"/>
          <w:sz w:val="16"/>
          <w:szCs w:val="16"/>
          <w:lang w:val="de-DE"/>
        </w:rPr>
        <w:t xml:space="preserve">, </w:t>
      </w:r>
      <w:proofErr w:type="spellStart"/>
      <w:r w:rsidRPr="009C0881">
        <w:rPr>
          <w:rFonts w:ascii="Arial Narrow" w:hAnsi="Arial Narrow" w:cs="Arial Narrow"/>
          <w:kern w:val="0"/>
          <w:sz w:val="16"/>
          <w:szCs w:val="16"/>
          <w:lang w:val="de-DE"/>
        </w:rPr>
        <w:t>odd</w:t>
      </w:r>
      <w:r w:rsidRPr="009C0881">
        <w:rPr>
          <w:rFonts w:ascii="Arial" w:hAnsi="Arial" w:cs="Arial"/>
          <w:kern w:val="0"/>
          <w:sz w:val="16"/>
          <w:szCs w:val="16"/>
          <w:lang w:val="de-DE"/>
        </w:rPr>
        <w:t>í</w:t>
      </w:r>
      <w:r w:rsidRPr="009C0881">
        <w:rPr>
          <w:rFonts w:ascii="Arial Narrow" w:hAnsi="Arial Narrow" w:cs="Arial Narrow"/>
          <w:kern w:val="0"/>
          <w:sz w:val="16"/>
          <w:szCs w:val="16"/>
          <w:lang w:val="de-DE"/>
        </w:rPr>
        <w:t>l</w:t>
      </w:r>
      <w:proofErr w:type="spellEnd"/>
      <w:r w:rsidRPr="009C0881">
        <w:rPr>
          <w:rFonts w:ascii="Arial Narrow" w:hAnsi="Arial Narrow" w:cs="Arial Narrow"/>
          <w:kern w:val="0"/>
          <w:sz w:val="16"/>
          <w:szCs w:val="16"/>
          <w:lang w:val="de-DE"/>
        </w:rPr>
        <w:t xml:space="preserve"> C, </w:t>
      </w:r>
      <w:proofErr w:type="spellStart"/>
      <w:r w:rsidRPr="009C0881">
        <w:rPr>
          <w:rFonts w:ascii="Arial Narrow" w:hAnsi="Arial Narrow" w:cs="Arial Narrow"/>
          <w:kern w:val="0"/>
          <w:sz w:val="16"/>
          <w:szCs w:val="16"/>
          <w:lang w:val="de-DE"/>
        </w:rPr>
        <w:t>vlo</w:t>
      </w:r>
      <w:r w:rsidRPr="009C0881">
        <w:rPr>
          <w:rFonts w:ascii="Arial" w:hAnsi="Arial" w:cs="Arial"/>
          <w:kern w:val="0"/>
          <w:sz w:val="16"/>
          <w:szCs w:val="16"/>
          <w:lang w:val="de-DE"/>
        </w:rPr>
        <w:t>ž</w:t>
      </w:r>
      <w:r w:rsidRPr="009C0881">
        <w:rPr>
          <w:rFonts w:ascii="Arial Narrow" w:hAnsi="Arial Narrow" w:cs="Arial Narrow"/>
          <w:kern w:val="0"/>
          <w:sz w:val="16"/>
          <w:szCs w:val="16"/>
          <w:lang w:val="de-DE"/>
        </w:rPr>
        <w:t>ka</w:t>
      </w:r>
      <w:proofErr w:type="spellEnd"/>
      <w:r w:rsidRPr="009C0881">
        <w:rPr>
          <w:rFonts w:ascii="Arial Narrow" w:hAnsi="Arial Narrow" w:cs="Arial Narrow"/>
          <w:kern w:val="0"/>
          <w:sz w:val="16"/>
          <w:szCs w:val="16"/>
          <w:lang w:val="de-DE"/>
        </w:rPr>
        <w:t xml:space="preserve"> 11993. </w:t>
      </w:r>
      <w:r w:rsidRPr="009C0881">
        <w:rPr>
          <w:rFonts w:ascii="Arial Narrow" w:hAnsi="Arial Narrow" w:cs="Arial Narrow"/>
          <w:kern w:val="0"/>
          <w:sz w:val="16"/>
          <w:szCs w:val="16"/>
          <w:u w:val="single"/>
        </w:rPr>
        <w:t>Dr</w:t>
      </w:r>
      <w:r w:rsidRPr="009C0881">
        <w:rPr>
          <w:rFonts w:ascii="Arial" w:hAnsi="Arial" w:cs="Arial"/>
          <w:kern w:val="0"/>
          <w:sz w:val="16"/>
          <w:szCs w:val="16"/>
          <w:u w:val="single"/>
        </w:rPr>
        <w:t>ž</w:t>
      </w:r>
      <w:r w:rsidRPr="009C0881">
        <w:rPr>
          <w:rFonts w:ascii="Arial Narrow" w:hAnsi="Arial Narrow" w:cs="Arial Narrow"/>
          <w:kern w:val="0"/>
          <w:sz w:val="16"/>
          <w:szCs w:val="16"/>
          <w:u w:val="single"/>
        </w:rPr>
        <w:t>itel certifik</w:t>
      </w:r>
      <w:r w:rsidRPr="009C0881">
        <w:rPr>
          <w:rFonts w:ascii="Arial" w:hAnsi="Arial" w:cs="Arial"/>
          <w:kern w:val="0"/>
          <w:sz w:val="16"/>
          <w:szCs w:val="16"/>
          <w:u w:val="single"/>
        </w:rPr>
        <w:t>á</w:t>
      </w:r>
      <w:r w:rsidRPr="009C0881">
        <w:rPr>
          <w:rFonts w:ascii="Arial Narrow" w:hAnsi="Arial Narrow" w:cs="Arial Narrow"/>
          <w:kern w:val="0"/>
          <w:sz w:val="16"/>
          <w:szCs w:val="16"/>
          <w:u w:val="single"/>
        </w:rPr>
        <w:t>t</w:t>
      </w:r>
      <w:r w:rsidRPr="009C0881">
        <w:rPr>
          <w:rFonts w:ascii="Arial" w:hAnsi="Arial" w:cs="Arial"/>
          <w:kern w:val="0"/>
          <w:sz w:val="16"/>
          <w:szCs w:val="16"/>
          <w:u w:val="single"/>
        </w:rPr>
        <w:t>ů</w:t>
      </w:r>
      <w:r w:rsidRPr="009C0881">
        <w:rPr>
          <w:rFonts w:ascii="Arial Narrow" w:hAnsi="Arial Narrow" w:cs="Arial Narrow"/>
          <w:kern w:val="0"/>
          <w:sz w:val="16"/>
          <w:szCs w:val="16"/>
          <w:u w:val="single"/>
        </w:rPr>
        <w:t>: ISO 9001 a ISO 14001</w:t>
      </w:r>
    </w:p>
    <w:p w14:paraId="6C75B660" w14:textId="77777777" w:rsidR="00F22E43" w:rsidRPr="009C0881" w:rsidRDefault="00F22E43">
      <w:pPr>
        <w:framePr w:w="10206" w:h="1085" w:hRule="exact" w:wrap="auto" w:hAnchor="text" w:x="568" w:y="14424"/>
        <w:widowControl w:val="0"/>
        <w:tabs>
          <w:tab w:val="left" w:pos="283"/>
        </w:tabs>
        <w:autoSpaceDE w:val="0"/>
        <w:autoSpaceDN w:val="0"/>
        <w:adjustRightInd w:val="0"/>
        <w:spacing w:after="0" w:line="160" w:lineRule="exact"/>
        <w:jc w:val="center"/>
        <w:rPr>
          <w:rFonts w:ascii="Arial Narrow" w:hAnsi="Arial Narrow" w:cs="Arial Narrow"/>
          <w:kern w:val="0"/>
          <w:sz w:val="16"/>
          <w:szCs w:val="16"/>
          <w:lang w:val="de-DE"/>
        </w:rPr>
      </w:pPr>
    </w:p>
    <w:p w14:paraId="7AE267D3" w14:textId="77777777" w:rsidR="00F22E43" w:rsidRPr="009C0881" w:rsidRDefault="00F22E43">
      <w:pPr>
        <w:framePr w:w="10206" w:h="1085" w:hRule="exact" w:wrap="auto" w:hAnchor="text" w:x="568" w:y="14424"/>
        <w:widowControl w:val="0"/>
        <w:tabs>
          <w:tab w:val="left" w:pos="283"/>
        </w:tabs>
        <w:autoSpaceDE w:val="0"/>
        <w:autoSpaceDN w:val="0"/>
        <w:adjustRightInd w:val="0"/>
        <w:spacing w:after="0" w:line="160" w:lineRule="exact"/>
        <w:jc w:val="center"/>
        <w:rPr>
          <w:rFonts w:ascii="Arial Narrow" w:hAnsi="Arial Narrow" w:cs="Arial Narrow"/>
          <w:kern w:val="0"/>
          <w:sz w:val="16"/>
          <w:szCs w:val="16"/>
          <w:lang w:val="de-DE"/>
        </w:rPr>
      </w:pPr>
      <w:r w:rsidRPr="009C0881">
        <w:rPr>
          <w:rFonts w:ascii="Arial Narrow" w:hAnsi="Arial Narrow" w:cs="Arial Narrow"/>
          <w:color w:val="FFFFFF"/>
          <w:kern w:val="0"/>
          <w:sz w:val="8"/>
          <w:szCs w:val="8"/>
          <w:lang w:val="de-DE"/>
        </w:rPr>
        <w:t>.</w:t>
      </w:r>
    </w:p>
    <w:p w14:paraId="5AB5F9AB" w14:textId="77777777" w:rsidR="00F22E43" w:rsidRPr="009C0881" w:rsidRDefault="00F22E43">
      <w:pPr>
        <w:framePr w:w="10206" w:h="1085" w:hRule="exact" w:wrap="auto" w:hAnchor="text" w:x="568" w:y="14424"/>
        <w:widowControl w:val="0"/>
        <w:tabs>
          <w:tab w:val="left" w:pos="283"/>
        </w:tabs>
        <w:autoSpaceDE w:val="0"/>
        <w:autoSpaceDN w:val="0"/>
        <w:adjustRightInd w:val="0"/>
        <w:spacing w:after="0" w:line="200" w:lineRule="exact"/>
        <w:jc w:val="center"/>
        <w:rPr>
          <w:rFonts w:ascii="Arial Narrow" w:hAnsi="Arial Narrow" w:cs="Arial Narrow"/>
          <w:kern w:val="0"/>
          <w:sz w:val="20"/>
          <w:szCs w:val="20"/>
          <w:lang w:val="de-DE"/>
        </w:rPr>
      </w:pPr>
      <w:proofErr w:type="spellStart"/>
      <w:r w:rsidRPr="009C0881">
        <w:rPr>
          <w:rFonts w:ascii="Arial Narrow" w:hAnsi="Arial Narrow" w:cs="Arial Narrow"/>
          <w:kern w:val="0"/>
          <w:sz w:val="20"/>
          <w:szCs w:val="20"/>
          <w:lang w:val="de-DE"/>
        </w:rPr>
        <w:t>Smlouva</w:t>
      </w:r>
      <w:proofErr w:type="spellEnd"/>
      <w:r w:rsidRPr="009C0881">
        <w:rPr>
          <w:rFonts w:ascii="Arial Narrow" w:hAnsi="Arial Narrow" w:cs="Arial Narrow"/>
          <w:kern w:val="0"/>
          <w:sz w:val="20"/>
          <w:szCs w:val="20"/>
        </w:rPr>
        <w:t xml:space="preserve"> : S4P0468A Strana 1 z 6</w:t>
      </w:r>
    </w:p>
    <w:p w14:paraId="1238043E" w14:textId="77777777" w:rsidR="00DF6445" w:rsidRPr="009C0881" w:rsidRDefault="00DF6445">
      <w:pPr>
        <w:widowControl w:val="0"/>
        <w:autoSpaceDE w:val="0"/>
        <w:autoSpaceDN w:val="0"/>
        <w:adjustRightInd w:val="0"/>
        <w:spacing w:after="0" w:line="240" w:lineRule="auto"/>
        <w:rPr>
          <w:rFonts w:ascii="Arial Narrow" w:hAnsi="Arial Narrow"/>
          <w:kern w:val="0"/>
          <w:sz w:val="24"/>
          <w:szCs w:val="24"/>
        </w:rPr>
      </w:pPr>
    </w:p>
    <w:p w14:paraId="0A078050" w14:textId="77777777" w:rsidR="00DF6445" w:rsidRPr="009C0881" w:rsidRDefault="00DF6445">
      <w:pPr>
        <w:widowControl w:val="0"/>
        <w:autoSpaceDE w:val="0"/>
        <w:autoSpaceDN w:val="0"/>
        <w:adjustRightInd w:val="0"/>
        <w:spacing w:after="0" w:line="240" w:lineRule="auto"/>
        <w:rPr>
          <w:rFonts w:ascii="Arial Narrow" w:hAnsi="Arial Narrow"/>
          <w:kern w:val="0"/>
          <w:sz w:val="24"/>
          <w:szCs w:val="24"/>
        </w:rPr>
      </w:pPr>
    </w:p>
    <w:p w14:paraId="5CD242F8" w14:textId="77777777" w:rsidR="00DF6445" w:rsidRPr="009C0881" w:rsidRDefault="00DF6445">
      <w:pPr>
        <w:widowControl w:val="0"/>
        <w:autoSpaceDE w:val="0"/>
        <w:autoSpaceDN w:val="0"/>
        <w:adjustRightInd w:val="0"/>
        <w:spacing w:after="0" w:line="240" w:lineRule="auto"/>
        <w:rPr>
          <w:rFonts w:ascii="Arial Narrow" w:hAnsi="Arial Narrow"/>
          <w:kern w:val="0"/>
          <w:sz w:val="24"/>
          <w:szCs w:val="24"/>
        </w:rPr>
      </w:pPr>
    </w:p>
    <w:p w14:paraId="09600FFF" w14:textId="77777777" w:rsidR="00DF6445" w:rsidRPr="009C0881" w:rsidRDefault="00DF6445">
      <w:pPr>
        <w:widowControl w:val="0"/>
        <w:autoSpaceDE w:val="0"/>
        <w:autoSpaceDN w:val="0"/>
        <w:adjustRightInd w:val="0"/>
        <w:spacing w:after="0" w:line="240" w:lineRule="auto"/>
        <w:rPr>
          <w:rFonts w:ascii="Arial Narrow" w:hAnsi="Arial Narrow"/>
          <w:kern w:val="0"/>
          <w:sz w:val="24"/>
          <w:szCs w:val="24"/>
        </w:rPr>
      </w:pPr>
      <w:r w:rsidRPr="009C0881">
        <w:rPr>
          <w:rFonts w:ascii="Arial Narrow" w:hAnsi="Arial Narrow"/>
          <w:kern w:val="0"/>
          <w:sz w:val="24"/>
          <w:szCs w:val="24"/>
        </w:rPr>
        <w:t xml:space="preserve">   </w:t>
      </w:r>
    </w:p>
    <w:p w14:paraId="76F08F82" w14:textId="77777777" w:rsidR="00036761" w:rsidRPr="009C0881" w:rsidRDefault="00036761" w:rsidP="00036761">
      <w:pPr>
        <w:framePr w:w="5236" w:h="346" w:hRule="exact" w:wrap="auto" w:vAnchor="page" w:hAnchor="page" w:x="6391" w:y="2326"/>
        <w:widowControl w:val="0"/>
        <w:tabs>
          <w:tab w:val="left" w:pos="2556"/>
          <w:tab w:val="left" w:pos="3118"/>
        </w:tabs>
        <w:autoSpaceDE w:val="0"/>
        <w:autoSpaceDN w:val="0"/>
        <w:adjustRightInd w:val="0"/>
        <w:spacing w:after="0" w:line="200" w:lineRule="exact"/>
        <w:jc w:val="both"/>
        <w:rPr>
          <w:rFonts w:ascii="Arial" w:hAnsi="Arial" w:cs="Arial"/>
          <w:kern w:val="0"/>
          <w:sz w:val="20"/>
          <w:szCs w:val="20"/>
        </w:rPr>
      </w:pPr>
      <w:r w:rsidRPr="009C0881">
        <w:rPr>
          <w:rFonts w:ascii="Arial Narrow" w:hAnsi="Arial Narrow" w:cs="Arial Narrow"/>
          <w:kern w:val="0"/>
          <w:sz w:val="20"/>
          <w:szCs w:val="20"/>
        </w:rPr>
        <w:t xml:space="preserve">Dle </w:t>
      </w:r>
      <w:r w:rsidRPr="009C0881">
        <w:rPr>
          <w:rFonts w:ascii="Arial" w:hAnsi="Arial" w:cs="Arial"/>
          <w:kern w:val="0"/>
          <w:sz w:val="20"/>
          <w:szCs w:val="20"/>
        </w:rPr>
        <w:t>§</w:t>
      </w:r>
      <w:r w:rsidRPr="009C0881">
        <w:rPr>
          <w:rFonts w:ascii="Arial Narrow" w:hAnsi="Arial Narrow" w:cs="Arial Narrow"/>
          <w:kern w:val="0"/>
          <w:sz w:val="20"/>
          <w:szCs w:val="20"/>
        </w:rPr>
        <w:t>2586 z</w:t>
      </w:r>
      <w:r w:rsidRPr="009C0881">
        <w:rPr>
          <w:rFonts w:ascii="Arial" w:hAnsi="Arial" w:cs="Arial"/>
          <w:kern w:val="0"/>
          <w:sz w:val="20"/>
          <w:szCs w:val="20"/>
        </w:rPr>
        <w:t>á</w:t>
      </w:r>
      <w:r w:rsidRPr="009C0881">
        <w:rPr>
          <w:rFonts w:ascii="Arial Narrow" w:hAnsi="Arial Narrow" w:cs="Arial Narrow"/>
          <w:kern w:val="0"/>
          <w:sz w:val="20"/>
          <w:szCs w:val="20"/>
        </w:rPr>
        <w:t>k. 89/2012 Sb. ob</w:t>
      </w:r>
      <w:r w:rsidRPr="009C0881">
        <w:rPr>
          <w:rFonts w:ascii="Arial" w:hAnsi="Arial" w:cs="Arial"/>
          <w:kern w:val="0"/>
          <w:sz w:val="20"/>
          <w:szCs w:val="20"/>
        </w:rPr>
        <w:t>č</w:t>
      </w:r>
      <w:r w:rsidRPr="009C0881">
        <w:rPr>
          <w:rFonts w:ascii="Arial Narrow" w:hAnsi="Arial Narrow" w:cs="Arial Narrow"/>
          <w:kern w:val="0"/>
          <w:sz w:val="20"/>
          <w:szCs w:val="20"/>
        </w:rPr>
        <w:t>ansk</w:t>
      </w:r>
      <w:r w:rsidRPr="009C0881">
        <w:rPr>
          <w:rFonts w:ascii="Arial" w:hAnsi="Arial" w:cs="Arial"/>
          <w:kern w:val="0"/>
          <w:sz w:val="20"/>
          <w:szCs w:val="20"/>
        </w:rPr>
        <w:t>é</w:t>
      </w:r>
      <w:r w:rsidRPr="009C0881">
        <w:rPr>
          <w:rFonts w:ascii="Arial Narrow" w:hAnsi="Arial Narrow" w:cs="Arial Narrow"/>
          <w:kern w:val="0"/>
          <w:sz w:val="20"/>
          <w:szCs w:val="20"/>
        </w:rPr>
        <w:t>ho z</w:t>
      </w:r>
      <w:r w:rsidRPr="009C0881">
        <w:rPr>
          <w:rFonts w:ascii="Arial" w:hAnsi="Arial" w:cs="Arial"/>
          <w:kern w:val="0"/>
          <w:sz w:val="20"/>
          <w:szCs w:val="20"/>
        </w:rPr>
        <w:t>á</w:t>
      </w:r>
      <w:r w:rsidRPr="009C0881">
        <w:rPr>
          <w:rFonts w:ascii="Arial Narrow" w:hAnsi="Arial Narrow" w:cs="Arial Narrow"/>
          <w:kern w:val="0"/>
          <w:sz w:val="20"/>
          <w:szCs w:val="20"/>
        </w:rPr>
        <w:t>kon</w:t>
      </w:r>
      <w:r w:rsidRPr="009C0881">
        <w:rPr>
          <w:rFonts w:ascii="Arial" w:hAnsi="Arial" w:cs="Arial"/>
          <w:kern w:val="0"/>
          <w:sz w:val="20"/>
          <w:szCs w:val="20"/>
        </w:rPr>
        <w:t>í</w:t>
      </w:r>
      <w:r w:rsidRPr="009C0881">
        <w:rPr>
          <w:rFonts w:ascii="Arial Narrow" w:hAnsi="Arial Narrow" w:cs="Arial Narrow"/>
          <w:kern w:val="0"/>
          <w:sz w:val="20"/>
          <w:szCs w:val="20"/>
        </w:rPr>
        <w:t>ku v platn</w:t>
      </w:r>
      <w:r w:rsidRPr="009C0881">
        <w:rPr>
          <w:rFonts w:ascii="Arial" w:hAnsi="Arial" w:cs="Arial"/>
          <w:kern w:val="0"/>
          <w:sz w:val="20"/>
          <w:szCs w:val="20"/>
        </w:rPr>
        <w:t>é</w:t>
      </w:r>
      <w:r w:rsidRPr="009C0881">
        <w:rPr>
          <w:rFonts w:ascii="Arial Narrow" w:hAnsi="Arial Narrow" w:cs="Arial Narrow"/>
          <w:kern w:val="0"/>
          <w:sz w:val="20"/>
          <w:szCs w:val="20"/>
        </w:rPr>
        <w:t>m zn</w:t>
      </w:r>
      <w:r w:rsidRPr="009C0881">
        <w:rPr>
          <w:rFonts w:ascii="Arial" w:hAnsi="Arial" w:cs="Arial"/>
          <w:kern w:val="0"/>
          <w:sz w:val="20"/>
          <w:szCs w:val="20"/>
        </w:rPr>
        <w:t>ě</w:t>
      </w:r>
      <w:r w:rsidRPr="009C0881">
        <w:rPr>
          <w:rFonts w:ascii="Arial Narrow" w:hAnsi="Arial Narrow" w:cs="Arial Narrow"/>
          <w:kern w:val="0"/>
          <w:sz w:val="20"/>
          <w:szCs w:val="20"/>
        </w:rPr>
        <w:t>n</w:t>
      </w:r>
      <w:r w:rsidRPr="009C0881">
        <w:rPr>
          <w:rFonts w:ascii="Arial" w:hAnsi="Arial" w:cs="Arial"/>
          <w:kern w:val="0"/>
          <w:sz w:val="20"/>
          <w:szCs w:val="20"/>
        </w:rPr>
        <w:t>í</w:t>
      </w:r>
    </w:p>
    <w:p w14:paraId="6F75FA70" w14:textId="77777777" w:rsidR="00685B95" w:rsidRPr="009C0881" w:rsidRDefault="00DF6445">
      <w:pPr>
        <w:widowControl w:val="0"/>
        <w:autoSpaceDE w:val="0"/>
        <w:autoSpaceDN w:val="0"/>
        <w:adjustRightInd w:val="0"/>
        <w:spacing w:after="0" w:line="240" w:lineRule="auto"/>
        <w:rPr>
          <w:rFonts w:ascii="Arial Narrow" w:hAnsi="Arial Narrow"/>
          <w:kern w:val="0"/>
          <w:sz w:val="24"/>
          <w:szCs w:val="24"/>
        </w:rPr>
      </w:pPr>
      <w:r w:rsidRPr="009C0881">
        <w:rPr>
          <w:rFonts w:ascii="Arial Narrow" w:hAnsi="Arial Narrow"/>
          <w:kern w:val="0"/>
          <w:sz w:val="24"/>
          <w:szCs w:val="24"/>
        </w:rPr>
        <w:t xml:space="preserve">          </w:t>
      </w:r>
      <w:r w:rsidR="00FD627A" w:rsidRPr="009C0881">
        <w:rPr>
          <w:rFonts w:ascii="Arial Narrow" w:hAnsi="Arial Narrow"/>
          <w:noProof/>
          <w:kern w:val="0"/>
          <w:sz w:val="24"/>
          <w:szCs w:val="24"/>
        </w:rPr>
        <w:drawing>
          <wp:inline distT="0" distB="0" distL="0" distR="0" wp14:anchorId="3CD3E522" wp14:editId="2B3517A0">
            <wp:extent cx="2390775" cy="5429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0775" cy="542925"/>
                    </a:xfrm>
                    <a:prstGeom prst="rect">
                      <a:avLst/>
                    </a:prstGeom>
                    <a:noFill/>
                    <a:ln>
                      <a:noFill/>
                    </a:ln>
                  </pic:spPr>
                </pic:pic>
              </a:graphicData>
            </a:graphic>
          </wp:inline>
        </w:drawing>
      </w:r>
    </w:p>
    <w:p w14:paraId="2AB21964" w14:textId="77777777" w:rsidR="00225750" w:rsidRPr="009C0881" w:rsidRDefault="00225750" w:rsidP="00225750">
      <w:pPr>
        <w:framePr w:w="9639" w:h="5161" w:hRule="exact" w:wrap="auto" w:vAnchor="page" w:hAnchor="page" w:x="1321" w:y="9166"/>
        <w:widowControl w:val="0"/>
        <w:tabs>
          <w:tab w:val="left" w:pos="283"/>
        </w:tabs>
        <w:autoSpaceDE w:val="0"/>
        <w:autoSpaceDN w:val="0"/>
        <w:adjustRightInd w:val="0"/>
        <w:spacing w:after="0" w:line="200" w:lineRule="exact"/>
        <w:rPr>
          <w:rFonts w:ascii="Arial Narrow" w:hAnsi="Arial Narrow" w:cs="Arial Narrow"/>
          <w:b/>
          <w:bCs/>
          <w:color w:val="000000"/>
          <w:kern w:val="0"/>
          <w:sz w:val="20"/>
          <w:szCs w:val="20"/>
        </w:rPr>
      </w:pPr>
      <w:r w:rsidRPr="009C0881">
        <w:rPr>
          <w:rFonts w:ascii="Arial Narrow" w:hAnsi="Arial Narrow" w:cs="Arial Narrow"/>
          <w:color w:val="000000"/>
          <w:kern w:val="0"/>
          <w:sz w:val="20"/>
          <w:szCs w:val="20"/>
        </w:rPr>
        <w:t xml:space="preserve">Výše uvedené smluvní strany prohlašují, že podle stanov, společenské smlouvy nebo vnitřního předpisu jsou oprávněny smlouvu podepsat a k platnosti smlouvy není třeba podpisu jiných osob. </w:t>
      </w:r>
    </w:p>
    <w:p w14:paraId="0D84D31E" w14:textId="77777777" w:rsidR="00225750" w:rsidRPr="009C0881" w:rsidRDefault="00225750" w:rsidP="00225750">
      <w:pPr>
        <w:framePr w:w="9639" w:h="5161" w:hRule="exact" w:wrap="auto" w:vAnchor="page" w:hAnchor="page" w:x="1321" w:y="9166"/>
        <w:widowControl w:val="0"/>
        <w:tabs>
          <w:tab w:val="left" w:pos="283"/>
        </w:tabs>
        <w:autoSpaceDE w:val="0"/>
        <w:autoSpaceDN w:val="0"/>
        <w:adjustRightInd w:val="0"/>
        <w:spacing w:after="0" w:line="200" w:lineRule="exact"/>
        <w:jc w:val="center"/>
        <w:rPr>
          <w:rFonts w:ascii="Arial Narrow" w:hAnsi="Arial Narrow" w:cs="Arial Narrow"/>
          <w:b/>
          <w:bCs/>
          <w:color w:val="000000"/>
          <w:kern w:val="0"/>
          <w:sz w:val="20"/>
          <w:szCs w:val="20"/>
        </w:rPr>
      </w:pPr>
    </w:p>
    <w:p w14:paraId="3BA3EBCF" w14:textId="77777777" w:rsidR="00225750" w:rsidRPr="009C0881" w:rsidRDefault="00225750" w:rsidP="00225750">
      <w:pPr>
        <w:framePr w:w="9639" w:h="5161" w:hRule="exact" w:wrap="auto" w:vAnchor="page" w:hAnchor="page" w:x="1321" w:y="9166"/>
        <w:widowControl w:val="0"/>
        <w:tabs>
          <w:tab w:val="left" w:pos="283"/>
          <w:tab w:val="left" w:pos="1134"/>
        </w:tabs>
        <w:autoSpaceDE w:val="0"/>
        <w:autoSpaceDN w:val="0"/>
        <w:adjustRightInd w:val="0"/>
        <w:spacing w:after="0" w:line="200" w:lineRule="exact"/>
        <w:jc w:val="center"/>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II.</w:t>
      </w:r>
    </w:p>
    <w:p w14:paraId="1A9A29BC" w14:textId="77777777" w:rsidR="00225750" w:rsidRPr="009C0881" w:rsidRDefault="00225750" w:rsidP="00225750">
      <w:pPr>
        <w:framePr w:w="9639" w:h="5161" w:hRule="exact" w:wrap="auto" w:vAnchor="page" w:hAnchor="page" w:x="1321" w:y="9166"/>
        <w:widowControl w:val="0"/>
        <w:tabs>
          <w:tab w:val="left" w:pos="283"/>
          <w:tab w:val="left" w:pos="1134"/>
        </w:tabs>
        <w:autoSpaceDE w:val="0"/>
        <w:autoSpaceDN w:val="0"/>
        <w:adjustRightInd w:val="0"/>
        <w:spacing w:after="0" w:line="200" w:lineRule="exact"/>
        <w:jc w:val="center"/>
        <w:rPr>
          <w:rFonts w:ascii="Arial Narrow" w:hAnsi="Arial Narrow" w:cs="Arial Narrow"/>
          <w:color w:val="000000"/>
          <w:kern w:val="0"/>
          <w:sz w:val="20"/>
          <w:szCs w:val="20"/>
        </w:rPr>
      </w:pPr>
      <w:r w:rsidRPr="009C0881">
        <w:rPr>
          <w:rFonts w:ascii="Arial Narrow" w:hAnsi="Arial Narrow" w:cs="Arial Narrow"/>
          <w:b/>
          <w:bCs/>
          <w:color w:val="000000"/>
          <w:kern w:val="0"/>
          <w:sz w:val="20"/>
          <w:szCs w:val="20"/>
        </w:rPr>
        <w:t>PŘEDMĚT DÍLA</w:t>
      </w:r>
    </w:p>
    <w:p w14:paraId="273FDA5B" w14:textId="77777777" w:rsidR="00225750" w:rsidRPr="009C0881" w:rsidRDefault="00225750" w:rsidP="00225750">
      <w:pPr>
        <w:framePr w:w="9639" w:h="5161" w:hRule="exact" w:wrap="auto" w:vAnchor="page" w:hAnchor="page" w:x="1321" w:y="9166"/>
        <w:widowControl w:val="0"/>
        <w:tabs>
          <w:tab w:val="left" w:pos="283"/>
          <w:tab w:val="left" w:pos="1134"/>
        </w:tabs>
        <w:autoSpaceDE w:val="0"/>
        <w:autoSpaceDN w:val="0"/>
        <w:adjustRightInd w:val="0"/>
        <w:spacing w:after="0" w:line="200" w:lineRule="exact"/>
        <w:rPr>
          <w:rFonts w:ascii="Arial Narrow" w:hAnsi="Arial Narrow" w:cs="Arial Narrow"/>
          <w:color w:val="000000"/>
          <w:kern w:val="0"/>
          <w:sz w:val="20"/>
          <w:szCs w:val="20"/>
        </w:rPr>
      </w:pPr>
    </w:p>
    <w:p w14:paraId="57A88C5B" w14:textId="77777777" w:rsidR="00225750" w:rsidRPr="009C0881" w:rsidRDefault="00225750" w:rsidP="00225750">
      <w:pPr>
        <w:framePr w:w="9639" w:h="5161" w:hRule="exact" w:wrap="auto" w:vAnchor="page" w:hAnchor="page" w:x="1321" w:y="9166"/>
        <w:widowControl w:val="0"/>
        <w:tabs>
          <w:tab w:val="left" w:pos="284"/>
          <w:tab w:val="left" w:pos="1134"/>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color w:val="000000"/>
          <w:kern w:val="0"/>
          <w:sz w:val="20"/>
          <w:szCs w:val="20"/>
        </w:rPr>
        <w:tab/>
        <w:t xml:space="preserve">Zhotovitel se zavazuje dle této smlouvy, v dohodnuté kvalitě, ceně a termínu dodat výplně stavebních otvorů – okna, dveře a výkladce (dále jen "zboží" nebo „dílo“) přesně definované ve výpise zboží za podmínek sjednaných v této smlouvě. </w:t>
      </w:r>
    </w:p>
    <w:p w14:paraId="781D5AD8" w14:textId="77777777" w:rsidR="00225750" w:rsidRPr="009C0881" w:rsidRDefault="00225750" w:rsidP="00225750">
      <w:pPr>
        <w:framePr w:w="9639" w:h="5161" w:hRule="exact" w:wrap="auto" w:vAnchor="page" w:hAnchor="page" w:x="1321" w:y="9166"/>
        <w:widowControl w:val="0"/>
        <w:tabs>
          <w:tab w:val="left" w:pos="284"/>
          <w:tab w:val="left" w:pos="1134"/>
        </w:tabs>
        <w:autoSpaceDE w:val="0"/>
        <w:autoSpaceDN w:val="0"/>
        <w:adjustRightInd w:val="0"/>
        <w:spacing w:after="0" w:line="200" w:lineRule="exact"/>
        <w:jc w:val="both"/>
        <w:rPr>
          <w:rFonts w:ascii="Arial Narrow" w:hAnsi="Arial Narrow" w:cs="Arial Narrow"/>
          <w:color w:val="000000"/>
          <w:kern w:val="0"/>
          <w:sz w:val="20"/>
          <w:szCs w:val="20"/>
        </w:rPr>
      </w:pPr>
      <w:r w:rsidRPr="009C0881">
        <w:rPr>
          <w:rFonts w:ascii="Arial Narrow" w:hAnsi="Arial Narrow" w:cs="Arial Narrow"/>
          <w:kern w:val="0"/>
          <w:sz w:val="20"/>
          <w:szCs w:val="20"/>
        </w:rPr>
        <w:tab/>
      </w:r>
      <w:r w:rsidRPr="009C0881">
        <w:rPr>
          <w:rFonts w:ascii="Arial Narrow" w:hAnsi="Arial Narrow" w:cs="Arial Narrow"/>
          <w:color w:val="000000"/>
          <w:kern w:val="0"/>
          <w:sz w:val="20"/>
          <w:szCs w:val="20"/>
        </w:rPr>
        <w:t>V případě, že součástí smlouvy jsou služby jako demontáž, montáž, likvidace, začištění apod., musí být tyto služby uvedeny ve výpisu zboží této smlouvy. Objednatel se zavazuje dílo převzít a zaplatit zhotoviteli dohodnutou cenu.</w:t>
      </w:r>
    </w:p>
    <w:p w14:paraId="1932FDDE" w14:textId="77777777" w:rsidR="00225750" w:rsidRPr="009C0881" w:rsidRDefault="00225750" w:rsidP="00225750">
      <w:pPr>
        <w:framePr w:w="9639" w:h="5161" w:hRule="exact" w:wrap="auto" w:vAnchor="page" w:hAnchor="page" w:x="1321" w:y="9166"/>
        <w:widowControl w:val="0"/>
        <w:tabs>
          <w:tab w:val="left" w:pos="283"/>
          <w:tab w:val="left" w:pos="1134"/>
        </w:tabs>
        <w:autoSpaceDE w:val="0"/>
        <w:autoSpaceDN w:val="0"/>
        <w:adjustRightInd w:val="0"/>
        <w:spacing w:after="0" w:line="200" w:lineRule="exact"/>
        <w:rPr>
          <w:rFonts w:ascii="Arial Narrow" w:hAnsi="Arial Narrow" w:cs="Arial Narrow"/>
          <w:color w:val="000000"/>
          <w:kern w:val="0"/>
          <w:sz w:val="20"/>
          <w:szCs w:val="20"/>
        </w:rPr>
      </w:pPr>
      <w:r w:rsidRPr="009C0881">
        <w:rPr>
          <w:rFonts w:ascii="Arial Narrow" w:hAnsi="Arial Narrow" w:cs="Arial Narrow"/>
          <w:color w:val="000000"/>
          <w:kern w:val="0"/>
          <w:sz w:val="20"/>
          <w:szCs w:val="20"/>
        </w:rPr>
        <w:tab/>
        <w:t xml:space="preserve">Technické provedení: přesná specifikace zboží je uvedena ve výpisu zboží této smlouvy. </w:t>
      </w:r>
    </w:p>
    <w:p w14:paraId="5441E89E" w14:textId="77777777" w:rsidR="00225750" w:rsidRPr="009C0881" w:rsidRDefault="00225750" w:rsidP="00225750">
      <w:pPr>
        <w:framePr w:w="9639" w:h="5161" w:hRule="exact" w:wrap="auto" w:vAnchor="page" w:hAnchor="page" w:x="1321" w:y="9166"/>
        <w:widowControl w:val="0"/>
        <w:tabs>
          <w:tab w:val="left" w:pos="283"/>
          <w:tab w:val="left" w:pos="1134"/>
        </w:tabs>
        <w:autoSpaceDE w:val="0"/>
        <w:autoSpaceDN w:val="0"/>
        <w:adjustRightInd w:val="0"/>
        <w:spacing w:after="0" w:line="200" w:lineRule="exact"/>
        <w:jc w:val="center"/>
        <w:rPr>
          <w:rFonts w:ascii="Arial Narrow" w:hAnsi="Arial Narrow" w:cs="Arial Narrow"/>
          <w:b/>
          <w:bCs/>
          <w:color w:val="000000"/>
          <w:kern w:val="0"/>
          <w:sz w:val="20"/>
          <w:szCs w:val="20"/>
        </w:rPr>
      </w:pPr>
    </w:p>
    <w:p w14:paraId="7F85CD5C" w14:textId="77777777" w:rsidR="00225750" w:rsidRPr="009C0881" w:rsidRDefault="00225750" w:rsidP="00225750">
      <w:pPr>
        <w:framePr w:w="9639" w:h="5161" w:hRule="exact" w:wrap="auto" w:vAnchor="page" w:hAnchor="page" w:x="1321" w:y="9166"/>
        <w:widowControl w:val="0"/>
        <w:tabs>
          <w:tab w:val="left" w:pos="283"/>
          <w:tab w:val="left" w:pos="1134"/>
        </w:tabs>
        <w:autoSpaceDE w:val="0"/>
        <w:autoSpaceDN w:val="0"/>
        <w:adjustRightInd w:val="0"/>
        <w:spacing w:after="0" w:line="200" w:lineRule="exact"/>
        <w:jc w:val="center"/>
        <w:rPr>
          <w:rFonts w:ascii="Arial Narrow" w:hAnsi="Arial Narrow" w:cs="Arial Narrow"/>
          <w:b/>
          <w:bCs/>
          <w:color w:val="000000"/>
          <w:kern w:val="0"/>
          <w:sz w:val="20"/>
          <w:szCs w:val="20"/>
        </w:rPr>
      </w:pPr>
    </w:p>
    <w:p w14:paraId="4B244C11" w14:textId="77777777" w:rsidR="00225750" w:rsidRPr="009C0881" w:rsidRDefault="00225750" w:rsidP="00225750">
      <w:pPr>
        <w:framePr w:w="9639" w:h="5161" w:hRule="exact" w:wrap="auto" w:vAnchor="page" w:hAnchor="page" w:x="1321" w:y="9166"/>
        <w:widowControl w:val="0"/>
        <w:tabs>
          <w:tab w:val="left" w:pos="283"/>
          <w:tab w:val="left" w:pos="1134"/>
        </w:tabs>
        <w:autoSpaceDE w:val="0"/>
        <w:autoSpaceDN w:val="0"/>
        <w:adjustRightInd w:val="0"/>
        <w:spacing w:after="0" w:line="200" w:lineRule="exact"/>
        <w:jc w:val="center"/>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III.</w:t>
      </w:r>
    </w:p>
    <w:p w14:paraId="4A86F594" w14:textId="77777777" w:rsidR="00225750" w:rsidRPr="009C0881" w:rsidRDefault="00225750" w:rsidP="00225750">
      <w:pPr>
        <w:framePr w:w="9639" w:h="5161" w:hRule="exact" w:wrap="auto" w:vAnchor="page" w:hAnchor="page" w:x="1321" w:y="9166"/>
        <w:widowControl w:val="0"/>
        <w:tabs>
          <w:tab w:val="left" w:pos="283"/>
          <w:tab w:val="left" w:pos="1134"/>
        </w:tabs>
        <w:autoSpaceDE w:val="0"/>
        <w:autoSpaceDN w:val="0"/>
        <w:adjustRightInd w:val="0"/>
        <w:spacing w:after="0" w:line="200" w:lineRule="exact"/>
        <w:jc w:val="center"/>
        <w:rPr>
          <w:rFonts w:ascii="Arial Narrow" w:hAnsi="Arial Narrow" w:cs="Arial Narrow"/>
          <w:color w:val="000000"/>
          <w:kern w:val="0"/>
          <w:sz w:val="20"/>
          <w:szCs w:val="20"/>
        </w:rPr>
      </w:pPr>
      <w:r w:rsidRPr="009C0881">
        <w:rPr>
          <w:rFonts w:ascii="Arial Narrow" w:hAnsi="Arial Narrow" w:cs="Arial Narrow"/>
          <w:b/>
          <w:bCs/>
          <w:color w:val="000000"/>
          <w:kern w:val="0"/>
          <w:sz w:val="20"/>
          <w:szCs w:val="20"/>
        </w:rPr>
        <w:t>TERMÍN PLNĚNÍ</w:t>
      </w:r>
    </w:p>
    <w:p w14:paraId="3687FA98" w14:textId="77777777" w:rsidR="00225750" w:rsidRPr="009C0881" w:rsidRDefault="00225750" w:rsidP="00225750">
      <w:pPr>
        <w:framePr w:w="9639" w:h="5161" w:hRule="exact" w:wrap="auto" w:vAnchor="page" w:hAnchor="page" w:x="1321" w:y="9166"/>
        <w:widowControl w:val="0"/>
        <w:tabs>
          <w:tab w:val="left" w:pos="283"/>
          <w:tab w:val="left" w:pos="1134"/>
        </w:tabs>
        <w:autoSpaceDE w:val="0"/>
        <w:autoSpaceDN w:val="0"/>
        <w:adjustRightInd w:val="0"/>
        <w:spacing w:after="0" w:line="200" w:lineRule="exact"/>
        <w:rPr>
          <w:rFonts w:ascii="Arial Narrow" w:hAnsi="Arial Narrow" w:cs="Arial Narrow"/>
          <w:color w:val="000000"/>
          <w:kern w:val="0"/>
          <w:sz w:val="20"/>
          <w:szCs w:val="20"/>
        </w:rPr>
      </w:pPr>
    </w:p>
    <w:p w14:paraId="19A56C2B" w14:textId="77777777" w:rsidR="00225750" w:rsidRPr="009C0881" w:rsidRDefault="00225750" w:rsidP="00225750">
      <w:pPr>
        <w:framePr w:w="9639" w:h="5161" w:hRule="exact" w:wrap="auto" w:vAnchor="page" w:hAnchor="page" w:x="1321" w:y="9166"/>
        <w:widowControl w:val="0"/>
        <w:tabs>
          <w:tab w:val="left" w:pos="284"/>
          <w:tab w:val="left" w:pos="1134"/>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color w:val="000000"/>
          <w:kern w:val="0"/>
          <w:sz w:val="20"/>
          <w:szCs w:val="20"/>
        </w:rPr>
        <w:tab/>
      </w:r>
      <w:r w:rsidRPr="009C0881">
        <w:rPr>
          <w:rFonts w:ascii="Arial Narrow" w:hAnsi="Arial Narrow" w:cs="Arial Narrow"/>
          <w:kern w:val="0"/>
          <w:sz w:val="20"/>
          <w:szCs w:val="20"/>
        </w:rPr>
        <w:t xml:space="preserve">Termín výroby zboží se stanovuje dohodou smluvních stran maximálně na dvanáct týdnů po potvrzení této smlouvy podpisy obou smluvních stran a po odsouhlasení technické specifikace ze strany objednatele. </w:t>
      </w:r>
    </w:p>
    <w:p w14:paraId="7A336404" w14:textId="416FFE8D" w:rsidR="00225750" w:rsidRPr="009C0881" w:rsidRDefault="00225750" w:rsidP="00225750">
      <w:pPr>
        <w:framePr w:w="9639" w:h="5161" w:hRule="exact" w:wrap="auto" w:vAnchor="page" w:hAnchor="page" w:x="1321" w:y="9166"/>
        <w:widowControl w:val="0"/>
        <w:tabs>
          <w:tab w:val="left" w:pos="284"/>
          <w:tab w:val="left" w:pos="1134"/>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ab/>
        <w:t xml:space="preserve">Dodávka a montáž </w:t>
      </w:r>
      <w:r w:rsidRPr="009C0881">
        <w:rPr>
          <w:rFonts w:ascii="Arial Narrow" w:hAnsi="Arial Narrow" w:cs="Arial Narrow"/>
          <w:color w:val="000000"/>
          <w:kern w:val="0"/>
          <w:sz w:val="20"/>
          <w:szCs w:val="20"/>
        </w:rPr>
        <w:t xml:space="preserve">(pokud je sjednána!) </w:t>
      </w:r>
      <w:r w:rsidRPr="009C0881">
        <w:rPr>
          <w:rFonts w:ascii="Arial Narrow" w:hAnsi="Arial Narrow" w:cs="Arial Narrow"/>
          <w:kern w:val="0"/>
          <w:sz w:val="20"/>
          <w:szCs w:val="20"/>
        </w:rPr>
        <w:t xml:space="preserve">zboží bude provedena nejpozději do 30-ti dnů od ukončení výroby zboží. O přesném termínu dodávky a montáže bude objednatel zhotovitelem informován minimálně </w:t>
      </w:r>
      <w:r w:rsidRPr="009C0881">
        <w:rPr>
          <w:rFonts w:ascii="Arial Narrow" w:hAnsi="Arial Narrow" w:cs="Arial Narrow"/>
          <w:color w:val="000000"/>
          <w:kern w:val="0"/>
          <w:sz w:val="20"/>
          <w:szCs w:val="20"/>
        </w:rPr>
        <w:t>5 dní předem, avšak jednotlivé termíny plnění budou probíhat na základě odsouhlaseného harmonogramu.</w:t>
      </w:r>
    </w:p>
    <w:p w14:paraId="2090E8B6" w14:textId="77777777" w:rsidR="00225750" w:rsidRPr="009C0881" w:rsidRDefault="00225750" w:rsidP="00225750">
      <w:pPr>
        <w:framePr w:w="9639" w:h="5161" w:hRule="exact" w:wrap="auto" w:vAnchor="page" w:hAnchor="page" w:x="1321" w:y="9166"/>
        <w:widowControl w:val="0"/>
        <w:tabs>
          <w:tab w:val="left" w:pos="284"/>
          <w:tab w:val="left" w:pos="1134"/>
        </w:tabs>
        <w:autoSpaceDE w:val="0"/>
        <w:autoSpaceDN w:val="0"/>
        <w:adjustRightInd w:val="0"/>
        <w:spacing w:after="0" w:line="200" w:lineRule="exact"/>
        <w:jc w:val="both"/>
        <w:rPr>
          <w:rFonts w:ascii="Arial Narrow" w:hAnsi="Arial Narrow" w:cs="Arial Narrow"/>
          <w:color w:val="000000"/>
          <w:kern w:val="0"/>
          <w:sz w:val="20"/>
          <w:szCs w:val="20"/>
        </w:rPr>
      </w:pPr>
      <w:r w:rsidRPr="009C0881">
        <w:rPr>
          <w:rFonts w:ascii="Arial Narrow" w:hAnsi="Arial Narrow" w:cs="Arial Narrow"/>
          <w:color w:val="000000"/>
          <w:kern w:val="0"/>
          <w:sz w:val="20"/>
          <w:szCs w:val="20"/>
        </w:rPr>
        <w:t xml:space="preserve">Zhotovitel je oprávněn provést dodávku a montáž (pokud je sjednána!) zboží i před stanoveným termínem, když v takovém případě se objednatel zavazuje zboží okamžitě převzít. </w:t>
      </w:r>
      <w:r w:rsidRPr="009C0881">
        <w:rPr>
          <w:rFonts w:ascii="Arial Narrow" w:hAnsi="Arial Narrow" w:cs="Arial Narrow"/>
          <w:kern w:val="0"/>
          <w:sz w:val="20"/>
          <w:szCs w:val="20"/>
        </w:rPr>
        <w:t xml:space="preserve">O přesném termínu dodávky a montáže bude objednatel zhotovitelem informován minimálně </w:t>
      </w:r>
      <w:r w:rsidRPr="009C0881">
        <w:rPr>
          <w:rFonts w:ascii="Arial Narrow" w:hAnsi="Arial Narrow" w:cs="Arial Narrow"/>
          <w:color w:val="000000"/>
          <w:kern w:val="0"/>
          <w:sz w:val="20"/>
          <w:szCs w:val="20"/>
        </w:rPr>
        <w:t>5 dní předem</w:t>
      </w:r>
      <w:r w:rsidRPr="009C0881">
        <w:rPr>
          <w:rFonts w:ascii="Arial Narrow" w:hAnsi="Arial Narrow" w:cs="Arial Narrow"/>
          <w:kern w:val="0"/>
          <w:sz w:val="20"/>
          <w:szCs w:val="20"/>
        </w:rPr>
        <w:t>.</w:t>
      </w:r>
    </w:p>
    <w:p w14:paraId="723C6050" w14:textId="77777777" w:rsidR="00225750" w:rsidRPr="009C0881" w:rsidRDefault="00225750" w:rsidP="00225750">
      <w:pPr>
        <w:framePr w:w="9639" w:h="5161" w:hRule="exact" w:wrap="auto" w:vAnchor="page" w:hAnchor="page" w:x="1321" w:y="9166"/>
        <w:widowControl w:val="0"/>
        <w:tabs>
          <w:tab w:val="left" w:pos="284"/>
          <w:tab w:val="left" w:pos="1134"/>
        </w:tabs>
        <w:autoSpaceDE w:val="0"/>
        <w:autoSpaceDN w:val="0"/>
        <w:adjustRightInd w:val="0"/>
        <w:spacing w:after="0" w:line="200" w:lineRule="exact"/>
        <w:jc w:val="both"/>
        <w:rPr>
          <w:rFonts w:ascii="Arial Narrow" w:hAnsi="Arial Narrow" w:cs="Arial Narrow"/>
          <w:color w:val="000000"/>
          <w:kern w:val="0"/>
          <w:sz w:val="20"/>
          <w:szCs w:val="20"/>
        </w:rPr>
      </w:pPr>
      <w:r w:rsidRPr="009C0881">
        <w:rPr>
          <w:rFonts w:ascii="Arial Narrow" w:hAnsi="Arial Narrow" w:cs="Arial Narrow"/>
          <w:color w:val="000000"/>
          <w:kern w:val="0"/>
          <w:sz w:val="20"/>
          <w:szCs w:val="20"/>
        </w:rPr>
        <w:tab/>
        <w:t xml:space="preserve">V případě, že objednatel nepředá staveniště v dojednaném stavu a/nebo nezajistí stavební připravenost k </w:t>
      </w:r>
    </w:p>
    <w:tbl>
      <w:tblPr>
        <w:tblStyle w:val="Mkatabulky"/>
        <w:tblW w:w="0" w:type="auto"/>
        <w:tblInd w:w="8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3806"/>
        <w:gridCol w:w="1273"/>
        <w:gridCol w:w="4253"/>
      </w:tblGrid>
      <w:tr w:rsidR="00201916" w:rsidRPr="009C0881" w14:paraId="4948562A" w14:textId="77777777" w:rsidTr="00201916">
        <w:trPr>
          <w:trHeight w:val="70"/>
        </w:trPr>
        <w:tc>
          <w:tcPr>
            <w:tcW w:w="5079" w:type="dxa"/>
            <w:gridSpan w:val="2"/>
            <w:tcBorders>
              <w:top w:val="single" w:sz="4" w:space="0" w:color="auto"/>
              <w:bottom w:val="nil"/>
              <w:right w:val="dashed" w:sz="4" w:space="0" w:color="auto"/>
            </w:tcBorders>
          </w:tcPr>
          <w:p w14:paraId="1C157DBF" w14:textId="14FDD63E" w:rsidR="00685B95" w:rsidRPr="009C0881" w:rsidRDefault="00685B95" w:rsidP="00685B95">
            <w:pPr>
              <w:widowControl w:val="0"/>
              <w:tabs>
                <w:tab w:val="left" w:pos="283"/>
              </w:tabs>
              <w:autoSpaceDE w:val="0"/>
              <w:autoSpaceDN w:val="0"/>
              <w:adjustRightInd w:val="0"/>
              <w:spacing w:line="200" w:lineRule="exact"/>
              <w:jc w:val="center"/>
              <w:rPr>
                <w:rFonts w:ascii="Arial" w:hAnsi="Arial" w:cs="Arial"/>
                <w:color w:val="000000"/>
                <w:kern w:val="0"/>
              </w:rPr>
            </w:pPr>
            <w:r w:rsidRPr="009C0881">
              <w:rPr>
                <w:rFonts w:ascii="Arial" w:hAnsi="Arial" w:cs="Arial"/>
                <w:b/>
                <w:bCs/>
                <w:i/>
                <w:iCs/>
                <w:kern w:val="0"/>
                <w:u w:val="single"/>
              </w:rPr>
              <w:t>ZHOTOVITEL:</w:t>
            </w:r>
          </w:p>
        </w:tc>
        <w:tc>
          <w:tcPr>
            <w:tcW w:w="5526" w:type="dxa"/>
            <w:gridSpan w:val="2"/>
            <w:tcBorders>
              <w:top w:val="single" w:sz="4" w:space="0" w:color="auto"/>
              <w:left w:val="dashed" w:sz="4" w:space="0" w:color="auto"/>
              <w:bottom w:val="nil"/>
            </w:tcBorders>
          </w:tcPr>
          <w:p w14:paraId="7F85C0F4" w14:textId="77777777" w:rsidR="00685B95" w:rsidRPr="009C0881" w:rsidRDefault="00685B95" w:rsidP="00685B95">
            <w:pPr>
              <w:widowControl w:val="0"/>
              <w:tabs>
                <w:tab w:val="left" w:pos="1134"/>
                <w:tab w:val="left" w:pos="5669"/>
              </w:tabs>
              <w:autoSpaceDE w:val="0"/>
              <w:autoSpaceDN w:val="0"/>
              <w:adjustRightInd w:val="0"/>
              <w:spacing w:line="180" w:lineRule="exact"/>
              <w:ind w:right="547"/>
              <w:jc w:val="center"/>
              <w:rPr>
                <w:rFonts w:ascii="Arial" w:hAnsi="Arial" w:cs="Arial"/>
                <w:b/>
                <w:bCs/>
                <w:i/>
                <w:iCs/>
                <w:kern w:val="0"/>
                <w:u w:val="single"/>
              </w:rPr>
            </w:pPr>
            <w:r w:rsidRPr="009C0881">
              <w:rPr>
                <w:rFonts w:ascii="Arial" w:hAnsi="Arial" w:cs="Arial"/>
                <w:b/>
                <w:bCs/>
                <w:i/>
                <w:iCs/>
                <w:kern w:val="0"/>
                <w:u w:val="single"/>
              </w:rPr>
              <w:t>OBJEDNATEL:</w:t>
            </w:r>
          </w:p>
        </w:tc>
      </w:tr>
      <w:tr w:rsidR="00201916" w:rsidRPr="009C0881" w14:paraId="4FE110F3" w14:textId="77777777" w:rsidTr="00201916">
        <w:trPr>
          <w:trHeight w:val="70"/>
        </w:trPr>
        <w:tc>
          <w:tcPr>
            <w:tcW w:w="5079" w:type="dxa"/>
            <w:gridSpan w:val="2"/>
            <w:tcBorders>
              <w:top w:val="nil"/>
              <w:bottom w:val="nil"/>
              <w:right w:val="dashed" w:sz="4" w:space="0" w:color="auto"/>
            </w:tcBorders>
          </w:tcPr>
          <w:p w14:paraId="26A7C02E" w14:textId="77777777" w:rsidR="00201916" w:rsidRPr="009C0881" w:rsidRDefault="00201916" w:rsidP="00685B95">
            <w:pPr>
              <w:widowControl w:val="0"/>
              <w:tabs>
                <w:tab w:val="left" w:pos="283"/>
              </w:tabs>
              <w:autoSpaceDE w:val="0"/>
              <w:autoSpaceDN w:val="0"/>
              <w:adjustRightInd w:val="0"/>
              <w:spacing w:line="200" w:lineRule="exact"/>
              <w:jc w:val="center"/>
              <w:rPr>
                <w:rFonts w:ascii="Arial" w:hAnsi="Arial" w:cs="Arial"/>
                <w:b/>
                <w:bCs/>
                <w:i/>
                <w:iCs/>
                <w:kern w:val="0"/>
                <w:u w:val="single"/>
              </w:rPr>
            </w:pPr>
          </w:p>
        </w:tc>
        <w:tc>
          <w:tcPr>
            <w:tcW w:w="5526" w:type="dxa"/>
            <w:gridSpan w:val="2"/>
            <w:tcBorders>
              <w:top w:val="nil"/>
              <w:left w:val="dashed" w:sz="4" w:space="0" w:color="auto"/>
            </w:tcBorders>
          </w:tcPr>
          <w:p w14:paraId="0C84709E" w14:textId="77777777" w:rsidR="00201916" w:rsidRPr="009C0881" w:rsidRDefault="00201916" w:rsidP="00685B95">
            <w:pPr>
              <w:widowControl w:val="0"/>
              <w:tabs>
                <w:tab w:val="left" w:pos="1134"/>
                <w:tab w:val="left" w:pos="5669"/>
              </w:tabs>
              <w:autoSpaceDE w:val="0"/>
              <w:autoSpaceDN w:val="0"/>
              <w:adjustRightInd w:val="0"/>
              <w:spacing w:line="180" w:lineRule="exact"/>
              <w:ind w:right="547"/>
              <w:jc w:val="center"/>
              <w:rPr>
                <w:rFonts w:ascii="Arial" w:hAnsi="Arial" w:cs="Arial"/>
                <w:b/>
                <w:bCs/>
                <w:i/>
                <w:iCs/>
                <w:kern w:val="0"/>
                <w:u w:val="single"/>
              </w:rPr>
            </w:pPr>
          </w:p>
        </w:tc>
      </w:tr>
      <w:tr w:rsidR="00036761" w:rsidRPr="009C0881" w14:paraId="19A87DDA" w14:textId="77777777" w:rsidTr="00201916">
        <w:tc>
          <w:tcPr>
            <w:tcW w:w="1273" w:type="dxa"/>
          </w:tcPr>
          <w:p w14:paraId="771E571B" w14:textId="625B4FFC"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kern w:val="0"/>
                <w:sz w:val="20"/>
                <w:szCs w:val="20"/>
              </w:rPr>
              <w:t>Společnost</w:t>
            </w:r>
          </w:p>
        </w:tc>
        <w:tc>
          <w:tcPr>
            <w:tcW w:w="3806" w:type="dxa"/>
            <w:tcBorders>
              <w:top w:val="nil"/>
              <w:bottom w:val="nil"/>
              <w:right w:val="dashed" w:sz="4" w:space="0" w:color="auto"/>
            </w:tcBorders>
          </w:tcPr>
          <w:p w14:paraId="62009C72" w14:textId="0E226081"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 OTHERM CB s.r.o.</w:t>
            </w:r>
          </w:p>
        </w:tc>
        <w:tc>
          <w:tcPr>
            <w:tcW w:w="1273" w:type="dxa"/>
            <w:tcBorders>
              <w:left w:val="dashed" w:sz="4" w:space="0" w:color="auto"/>
            </w:tcBorders>
          </w:tcPr>
          <w:p w14:paraId="4C7EA225" w14:textId="5B09591F"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kern w:val="0"/>
                <w:sz w:val="20"/>
                <w:szCs w:val="20"/>
              </w:rPr>
              <w:t>Společnost</w:t>
            </w:r>
          </w:p>
        </w:tc>
        <w:tc>
          <w:tcPr>
            <w:tcW w:w="4253" w:type="dxa"/>
          </w:tcPr>
          <w:p w14:paraId="311F5263" w14:textId="27F2041A"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w:t>
            </w:r>
            <w:r w:rsidRPr="009C0881">
              <w:rPr>
                <w:sz w:val="20"/>
                <w:szCs w:val="20"/>
              </w:rPr>
              <w:t xml:space="preserve"> </w:t>
            </w:r>
            <w:r w:rsidRPr="009C0881">
              <w:rPr>
                <w:rFonts w:ascii="Arial" w:hAnsi="Arial" w:cs="Arial"/>
                <w:color w:val="000000"/>
                <w:kern w:val="0"/>
                <w:sz w:val="20"/>
                <w:szCs w:val="20"/>
              </w:rPr>
              <w:t>NEMOCNICE JINDŘICHŮV HRADEC, a.s.</w:t>
            </w:r>
          </w:p>
        </w:tc>
      </w:tr>
      <w:tr w:rsidR="00036761" w:rsidRPr="009C0881" w14:paraId="23A4878E" w14:textId="77777777" w:rsidTr="00201916">
        <w:tc>
          <w:tcPr>
            <w:tcW w:w="1273" w:type="dxa"/>
          </w:tcPr>
          <w:p w14:paraId="6FF0DE86" w14:textId="1649C95E"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Zapsána v</w:t>
            </w:r>
          </w:p>
        </w:tc>
        <w:tc>
          <w:tcPr>
            <w:tcW w:w="3806" w:type="dxa"/>
            <w:tcBorders>
              <w:top w:val="nil"/>
              <w:bottom w:val="nil"/>
              <w:right w:val="dashed" w:sz="4" w:space="0" w:color="auto"/>
            </w:tcBorders>
          </w:tcPr>
          <w:p w14:paraId="06959BB7" w14:textId="1CDDDAAB"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 obchodním rejstříku u Krajského soudu v Českých Budějovicích, oddíl C, vložka číslo 11993</w:t>
            </w:r>
          </w:p>
        </w:tc>
        <w:tc>
          <w:tcPr>
            <w:tcW w:w="1273" w:type="dxa"/>
            <w:tcBorders>
              <w:left w:val="dashed" w:sz="4" w:space="0" w:color="auto"/>
            </w:tcBorders>
          </w:tcPr>
          <w:p w14:paraId="348377A6" w14:textId="27BECB8E"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Zapsána v</w:t>
            </w:r>
          </w:p>
        </w:tc>
        <w:tc>
          <w:tcPr>
            <w:tcW w:w="4253" w:type="dxa"/>
          </w:tcPr>
          <w:p w14:paraId="3291EFAD" w14:textId="2C940896"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 obchodním rejstříku u Krajského soudu v Českých Budějovicích, oddíl B, vložka číslo 1464.</w:t>
            </w:r>
          </w:p>
        </w:tc>
      </w:tr>
      <w:tr w:rsidR="00036761" w:rsidRPr="009C0881" w14:paraId="60D6A79F" w14:textId="77777777" w:rsidTr="00201916">
        <w:tc>
          <w:tcPr>
            <w:tcW w:w="1273" w:type="dxa"/>
          </w:tcPr>
          <w:p w14:paraId="79F125E7" w14:textId="74FB6C69"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Zastoupená</w:t>
            </w:r>
          </w:p>
        </w:tc>
        <w:tc>
          <w:tcPr>
            <w:tcW w:w="3806" w:type="dxa"/>
            <w:tcBorders>
              <w:top w:val="nil"/>
              <w:bottom w:val="nil"/>
              <w:right w:val="dashed" w:sz="4" w:space="0" w:color="auto"/>
            </w:tcBorders>
          </w:tcPr>
          <w:p w14:paraId="33480E86" w14:textId="6ABEF339" w:rsidR="00036761" w:rsidRPr="009C0881" w:rsidRDefault="007E28B2"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 xml:space="preserve">Ing. Filipem </w:t>
            </w:r>
            <w:proofErr w:type="spellStart"/>
            <w:r w:rsidRPr="009C0881">
              <w:rPr>
                <w:rFonts w:ascii="Arial" w:hAnsi="Arial" w:cs="Arial"/>
                <w:color w:val="000000"/>
                <w:kern w:val="0"/>
                <w:sz w:val="20"/>
                <w:szCs w:val="20"/>
              </w:rPr>
              <w:t>Schneedorferem</w:t>
            </w:r>
            <w:proofErr w:type="spellEnd"/>
            <w:r w:rsidRPr="009C0881">
              <w:rPr>
                <w:rFonts w:ascii="Arial" w:hAnsi="Arial" w:cs="Arial"/>
                <w:color w:val="000000"/>
                <w:kern w:val="0"/>
                <w:sz w:val="20"/>
                <w:szCs w:val="20"/>
              </w:rPr>
              <w:t>, jednatelem společnosti</w:t>
            </w:r>
          </w:p>
        </w:tc>
        <w:tc>
          <w:tcPr>
            <w:tcW w:w="1273" w:type="dxa"/>
            <w:tcBorders>
              <w:left w:val="dashed" w:sz="4" w:space="0" w:color="auto"/>
            </w:tcBorders>
          </w:tcPr>
          <w:p w14:paraId="6E61EB0A" w14:textId="788CDD29"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Zastoupená</w:t>
            </w:r>
          </w:p>
        </w:tc>
        <w:tc>
          <w:tcPr>
            <w:tcW w:w="4253" w:type="dxa"/>
          </w:tcPr>
          <w:p w14:paraId="3D82DFF6" w14:textId="44A17AD1"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 MUDr. Vítem Lorencem, MBA, předsedou představenstva a Ing. Alenou Kudrlovou, MBA, LL.M., členem představenstva</w:t>
            </w:r>
          </w:p>
        </w:tc>
      </w:tr>
      <w:tr w:rsidR="00036761" w:rsidRPr="009C0881" w14:paraId="16DA7347" w14:textId="77777777" w:rsidTr="00201916">
        <w:trPr>
          <w:trHeight w:val="237"/>
        </w:trPr>
        <w:tc>
          <w:tcPr>
            <w:tcW w:w="1273" w:type="dxa"/>
          </w:tcPr>
          <w:p w14:paraId="25E97500" w14:textId="67DE25F5"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kern w:val="0"/>
                <w:sz w:val="20"/>
                <w:szCs w:val="20"/>
              </w:rPr>
              <w:t>Ulice</w:t>
            </w:r>
          </w:p>
        </w:tc>
        <w:tc>
          <w:tcPr>
            <w:tcW w:w="3806" w:type="dxa"/>
            <w:tcBorders>
              <w:top w:val="nil"/>
              <w:bottom w:val="nil"/>
              <w:right w:val="dashed" w:sz="4" w:space="0" w:color="auto"/>
            </w:tcBorders>
          </w:tcPr>
          <w:p w14:paraId="083A4C9B" w14:textId="506315B0"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 xml:space="preserve">: </w:t>
            </w:r>
            <w:r w:rsidRPr="009C0881">
              <w:rPr>
                <w:rFonts w:ascii="Arial" w:hAnsi="Arial" w:cs="Arial"/>
                <w:kern w:val="0"/>
                <w:sz w:val="20"/>
                <w:szCs w:val="20"/>
              </w:rPr>
              <w:t>Lidická 2118</w:t>
            </w:r>
          </w:p>
        </w:tc>
        <w:tc>
          <w:tcPr>
            <w:tcW w:w="1273" w:type="dxa"/>
            <w:tcBorders>
              <w:left w:val="dashed" w:sz="4" w:space="0" w:color="auto"/>
            </w:tcBorders>
          </w:tcPr>
          <w:p w14:paraId="3F999459" w14:textId="4F36DA0E"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kern w:val="0"/>
                <w:sz w:val="20"/>
                <w:szCs w:val="20"/>
              </w:rPr>
              <w:t>Ulice</w:t>
            </w:r>
          </w:p>
        </w:tc>
        <w:tc>
          <w:tcPr>
            <w:tcW w:w="4253" w:type="dxa"/>
          </w:tcPr>
          <w:p w14:paraId="01DD0376" w14:textId="1D553776"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 xml:space="preserve">: </w:t>
            </w:r>
            <w:r w:rsidRPr="009C0881">
              <w:rPr>
                <w:rFonts w:ascii="Arial" w:hAnsi="Arial" w:cs="Arial"/>
                <w:kern w:val="0"/>
                <w:sz w:val="20"/>
                <w:szCs w:val="20"/>
              </w:rPr>
              <w:t>U Nemocnice 380/III</w:t>
            </w:r>
          </w:p>
        </w:tc>
      </w:tr>
      <w:tr w:rsidR="00036761" w:rsidRPr="009C0881" w14:paraId="54B9AE0B" w14:textId="77777777" w:rsidTr="00201916">
        <w:tc>
          <w:tcPr>
            <w:tcW w:w="1273" w:type="dxa"/>
          </w:tcPr>
          <w:p w14:paraId="5585211E" w14:textId="0443EEDC"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kern w:val="0"/>
                <w:sz w:val="20"/>
                <w:szCs w:val="20"/>
              </w:rPr>
              <w:t>Město</w:t>
            </w:r>
          </w:p>
        </w:tc>
        <w:tc>
          <w:tcPr>
            <w:tcW w:w="3806" w:type="dxa"/>
            <w:tcBorders>
              <w:top w:val="nil"/>
              <w:bottom w:val="nil"/>
              <w:right w:val="dashed" w:sz="4" w:space="0" w:color="auto"/>
            </w:tcBorders>
          </w:tcPr>
          <w:p w14:paraId="6F5460D3" w14:textId="3D2F334E"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kern w:val="0"/>
                <w:sz w:val="20"/>
                <w:szCs w:val="20"/>
              </w:rPr>
              <w:t>: 370 07 České Budějovice</w:t>
            </w:r>
          </w:p>
        </w:tc>
        <w:tc>
          <w:tcPr>
            <w:tcW w:w="1273" w:type="dxa"/>
            <w:tcBorders>
              <w:left w:val="dashed" w:sz="4" w:space="0" w:color="auto"/>
            </w:tcBorders>
          </w:tcPr>
          <w:p w14:paraId="13137232" w14:textId="0658212F"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kern w:val="0"/>
                <w:sz w:val="20"/>
                <w:szCs w:val="20"/>
              </w:rPr>
              <w:t>Město</w:t>
            </w:r>
          </w:p>
        </w:tc>
        <w:tc>
          <w:tcPr>
            <w:tcW w:w="4253" w:type="dxa"/>
          </w:tcPr>
          <w:p w14:paraId="6C109F3C" w14:textId="1DBBB7B8"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kern w:val="0"/>
                <w:sz w:val="20"/>
                <w:szCs w:val="20"/>
              </w:rPr>
              <w:t>: Jindřichův Hradec, 377 38</w:t>
            </w:r>
          </w:p>
        </w:tc>
      </w:tr>
      <w:tr w:rsidR="00036761" w:rsidRPr="009C0881" w14:paraId="41CE1C33" w14:textId="77777777" w:rsidTr="00201916">
        <w:tc>
          <w:tcPr>
            <w:tcW w:w="1273" w:type="dxa"/>
          </w:tcPr>
          <w:p w14:paraId="7256AF8A" w14:textId="56D018D1"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IČO / DIČ</w:t>
            </w:r>
          </w:p>
        </w:tc>
        <w:tc>
          <w:tcPr>
            <w:tcW w:w="3806" w:type="dxa"/>
            <w:tcBorders>
              <w:top w:val="nil"/>
              <w:bottom w:val="nil"/>
              <w:right w:val="dashed" w:sz="4" w:space="0" w:color="auto"/>
            </w:tcBorders>
          </w:tcPr>
          <w:p w14:paraId="02992F48" w14:textId="0854EFD5"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 26068982 / CZ26068982</w:t>
            </w:r>
          </w:p>
        </w:tc>
        <w:tc>
          <w:tcPr>
            <w:tcW w:w="1273" w:type="dxa"/>
            <w:tcBorders>
              <w:left w:val="dashed" w:sz="4" w:space="0" w:color="auto"/>
            </w:tcBorders>
          </w:tcPr>
          <w:p w14:paraId="49B7913B" w14:textId="7DFDB03B"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IČO / DIČ</w:t>
            </w:r>
          </w:p>
        </w:tc>
        <w:tc>
          <w:tcPr>
            <w:tcW w:w="4253" w:type="dxa"/>
          </w:tcPr>
          <w:p w14:paraId="224B677E" w14:textId="6A76DA24"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kern w:val="0"/>
                <w:sz w:val="20"/>
                <w:szCs w:val="20"/>
              </w:rPr>
              <w:t>: 26095157 / CZ26095157</w:t>
            </w:r>
          </w:p>
        </w:tc>
      </w:tr>
      <w:tr w:rsidR="00036761" w:rsidRPr="009C0881" w14:paraId="79C0AC5B" w14:textId="77777777" w:rsidTr="00201916">
        <w:tc>
          <w:tcPr>
            <w:tcW w:w="1273" w:type="dxa"/>
          </w:tcPr>
          <w:p w14:paraId="1B1C98B0" w14:textId="3D81730E"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číslo účtu</w:t>
            </w:r>
          </w:p>
        </w:tc>
        <w:tc>
          <w:tcPr>
            <w:tcW w:w="3806" w:type="dxa"/>
            <w:tcBorders>
              <w:top w:val="nil"/>
              <w:bottom w:val="nil"/>
              <w:right w:val="dashed" w:sz="4" w:space="0" w:color="auto"/>
            </w:tcBorders>
          </w:tcPr>
          <w:p w14:paraId="331A4858" w14:textId="330F680B"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w:t>
            </w:r>
          </w:p>
        </w:tc>
        <w:tc>
          <w:tcPr>
            <w:tcW w:w="1273" w:type="dxa"/>
            <w:tcBorders>
              <w:left w:val="dashed" w:sz="4" w:space="0" w:color="auto"/>
            </w:tcBorders>
          </w:tcPr>
          <w:p w14:paraId="1256187C" w14:textId="7AEA6912"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Telefon</w:t>
            </w:r>
          </w:p>
        </w:tc>
        <w:tc>
          <w:tcPr>
            <w:tcW w:w="4253" w:type="dxa"/>
          </w:tcPr>
          <w:p w14:paraId="0BF60F96" w14:textId="03FE031C"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 xml:space="preserve">: </w:t>
            </w:r>
          </w:p>
        </w:tc>
      </w:tr>
      <w:tr w:rsidR="00036761" w:rsidRPr="009C0881" w14:paraId="31B8F23E" w14:textId="77777777" w:rsidTr="00201916">
        <w:tc>
          <w:tcPr>
            <w:tcW w:w="1273" w:type="dxa"/>
          </w:tcPr>
          <w:p w14:paraId="15840565" w14:textId="4F513F13"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Telefon</w:t>
            </w:r>
          </w:p>
        </w:tc>
        <w:tc>
          <w:tcPr>
            <w:tcW w:w="3806" w:type="dxa"/>
            <w:tcBorders>
              <w:top w:val="nil"/>
              <w:bottom w:val="nil"/>
              <w:right w:val="dashed" w:sz="4" w:space="0" w:color="auto"/>
            </w:tcBorders>
          </w:tcPr>
          <w:p w14:paraId="04CFBCE6" w14:textId="711729A3"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w:t>
            </w:r>
          </w:p>
        </w:tc>
        <w:tc>
          <w:tcPr>
            <w:tcW w:w="1273" w:type="dxa"/>
            <w:tcBorders>
              <w:left w:val="dashed" w:sz="4" w:space="0" w:color="auto"/>
            </w:tcBorders>
          </w:tcPr>
          <w:p w14:paraId="308E88CA" w14:textId="37AB6D87"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Mobil</w:t>
            </w:r>
          </w:p>
        </w:tc>
        <w:tc>
          <w:tcPr>
            <w:tcW w:w="4253" w:type="dxa"/>
          </w:tcPr>
          <w:p w14:paraId="672280ED" w14:textId="77777777"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p>
        </w:tc>
      </w:tr>
      <w:tr w:rsidR="00036761" w:rsidRPr="009C0881" w14:paraId="7E07EAC1" w14:textId="77777777" w:rsidTr="00201916">
        <w:tc>
          <w:tcPr>
            <w:tcW w:w="1273" w:type="dxa"/>
          </w:tcPr>
          <w:p w14:paraId="1EF3D214" w14:textId="06BED566" w:rsidR="00036761" w:rsidRPr="009C0881" w:rsidRDefault="00036761" w:rsidP="00036761">
            <w:pPr>
              <w:widowControl w:val="0"/>
              <w:tabs>
                <w:tab w:val="left" w:pos="283"/>
              </w:tabs>
              <w:autoSpaceDE w:val="0"/>
              <w:autoSpaceDN w:val="0"/>
              <w:adjustRightInd w:val="0"/>
              <w:spacing w:line="200" w:lineRule="exact"/>
              <w:rPr>
                <w:rFonts w:ascii="Arial" w:hAnsi="Arial" w:cs="Arial"/>
                <w:kern w:val="0"/>
                <w:sz w:val="20"/>
                <w:szCs w:val="20"/>
              </w:rPr>
            </w:pPr>
            <w:r w:rsidRPr="009C0881">
              <w:rPr>
                <w:rFonts w:ascii="Arial" w:hAnsi="Arial" w:cs="Arial"/>
                <w:color w:val="000000"/>
                <w:kern w:val="0"/>
                <w:sz w:val="20"/>
                <w:szCs w:val="20"/>
              </w:rPr>
              <w:t>Fax</w:t>
            </w:r>
          </w:p>
        </w:tc>
        <w:tc>
          <w:tcPr>
            <w:tcW w:w="3806" w:type="dxa"/>
            <w:tcBorders>
              <w:top w:val="nil"/>
              <w:bottom w:val="nil"/>
              <w:right w:val="dashed" w:sz="4" w:space="0" w:color="auto"/>
            </w:tcBorders>
          </w:tcPr>
          <w:p w14:paraId="0ACF0E47" w14:textId="20A54289"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w:t>
            </w:r>
          </w:p>
        </w:tc>
        <w:tc>
          <w:tcPr>
            <w:tcW w:w="1273" w:type="dxa"/>
            <w:tcBorders>
              <w:left w:val="dashed" w:sz="4" w:space="0" w:color="auto"/>
            </w:tcBorders>
          </w:tcPr>
          <w:p w14:paraId="4463786F" w14:textId="5EDA48F5"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kern w:val="0"/>
                <w:sz w:val="20"/>
                <w:szCs w:val="20"/>
              </w:rPr>
              <w:t>E-mail</w:t>
            </w:r>
          </w:p>
        </w:tc>
        <w:tc>
          <w:tcPr>
            <w:tcW w:w="4253" w:type="dxa"/>
          </w:tcPr>
          <w:p w14:paraId="37100E78" w14:textId="690BC7D4"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w:t>
            </w:r>
          </w:p>
        </w:tc>
      </w:tr>
      <w:tr w:rsidR="00036761" w:rsidRPr="009C0881" w14:paraId="62B94EEC" w14:textId="77777777" w:rsidTr="00201916">
        <w:tc>
          <w:tcPr>
            <w:tcW w:w="1273" w:type="dxa"/>
          </w:tcPr>
          <w:p w14:paraId="07BC64D1" w14:textId="360EF8FA" w:rsidR="00036761" w:rsidRPr="009C0881" w:rsidRDefault="00036761" w:rsidP="00036761">
            <w:pPr>
              <w:widowControl w:val="0"/>
              <w:tabs>
                <w:tab w:val="left" w:pos="283"/>
              </w:tabs>
              <w:autoSpaceDE w:val="0"/>
              <w:autoSpaceDN w:val="0"/>
              <w:adjustRightInd w:val="0"/>
              <w:spacing w:line="200" w:lineRule="exact"/>
              <w:rPr>
                <w:rFonts w:ascii="Arial" w:hAnsi="Arial" w:cs="Arial"/>
                <w:kern w:val="0"/>
                <w:sz w:val="20"/>
                <w:szCs w:val="20"/>
              </w:rPr>
            </w:pPr>
            <w:r w:rsidRPr="009C0881">
              <w:rPr>
                <w:rFonts w:ascii="Arial" w:hAnsi="Arial" w:cs="Arial"/>
                <w:kern w:val="0"/>
                <w:sz w:val="20"/>
                <w:szCs w:val="20"/>
              </w:rPr>
              <w:t>E-mail</w:t>
            </w:r>
          </w:p>
        </w:tc>
        <w:tc>
          <w:tcPr>
            <w:tcW w:w="3806" w:type="dxa"/>
            <w:tcBorders>
              <w:top w:val="nil"/>
              <w:bottom w:val="nil"/>
              <w:right w:val="dashed" w:sz="4" w:space="0" w:color="auto"/>
            </w:tcBorders>
          </w:tcPr>
          <w:p w14:paraId="61744C36" w14:textId="7EF64008"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w:t>
            </w:r>
          </w:p>
        </w:tc>
        <w:tc>
          <w:tcPr>
            <w:tcW w:w="1273" w:type="dxa"/>
            <w:tcBorders>
              <w:left w:val="dashed" w:sz="4" w:space="0" w:color="auto"/>
            </w:tcBorders>
          </w:tcPr>
          <w:p w14:paraId="459CACDA" w14:textId="772DBD30"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p>
        </w:tc>
        <w:tc>
          <w:tcPr>
            <w:tcW w:w="4253" w:type="dxa"/>
          </w:tcPr>
          <w:p w14:paraId="269FFCFD" w14:textId="77777777"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p>
        </w:tc>
      </w:tr>
      <w:tr w:rsidR="00036761" w:rsidRPr="009C0881" w14:paraId="177EBF4E" w14:textId="77777777" w:rsidTr="00201916">
        <w:tc>
          <w:tcPr>
            <w:tcW w:w="1273" w:type="dxa"/>
          </w:tcPr>
          <w:p w14:paraId="4D06AE99" w14:textId="77777777" w:rsidR="00036761" w:rsidRPr="009C0881" w:rsidRDefault="00036761" w:rsidP="00036761">
            <w:pPr>
              <w:widowControl w:val="0"/>
              <w:tabs>
                <w:tab w:val="left" w:pos="283"/>
              </w:tabs>
              <w:autoSpaceDE w:val="0"/>
              <w:autoSpaceDN w:val="0"/>
              <w:adjustRightInd w:val="0"/>
              <w:spacing w:line="200" w:lineRule="exact"/>
              <w:rPr>
                <w:rFonts w:ascii="Arial" w:hAnsi="Arial" w:cs="Arial"/>
                <w:kern w:val="0"/>
                <w:sz w:val="20"/>
                <w:szCs w:val="20"/>
              </w:rPr>
            </w:pPr>
          </w:p>
        </w:tc>
        <w:tc>
          <w:tcPr>
            <w:tcW w:w="3806" w:type="dxa"/>
            <w:tcBorders>
              <w:top w:val="nil"/>
              <w:bottom w:val="nil"/>
              <w:right w:val="dashed" w:sz="4" w:space="0" w:color="auto"/>
            </w:tcBorders>
          </w:tcPr>
          <w:p w14:paraId="1464F7BB" w14:textId="77777777"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p>
        </w:tc>
        <w:tc>
          <w:tcPr>
            <w:tcW w:w="1273" w:type="dxa"/>
            <w:tcBorders>
              <w:left w:val="dashed" w:sz="4" w:space="0" w:color="auto"/>
            </w:tcBorders>
          </w:tcPr>
          <w:p w14:paraId="008073BD" w14:textId="77777777"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p>
        </w:tc>
        <w:tc>
          <w:tcPr>
            <w:tcW w:w="4253" w:type="dxa"/>
          </w:tcPr>
          <w:p w14:paraId="5AE4D2FB" w14:textId="77777777" w:rsidR="00036761" w:rsidRPr="009C0881" w:rsidRDefault="00036761" w:rsidP="00036761">
            <w:pPr>
              <w:widowControl w:val="0"/>
              <w:tabs>
                <w:tab w:val="left" w:pos="283"/>
              </w:tabs>
              <w:autoSpaceDE w:val="0"/>
              <w:autoSpaceDN w:val="0"/>
              <w:adjustRightInd w:val="0"/>
              <w:spacing w:line="200" w:lineRule="exact"/>
              <w:rPr>
                <w:rFonts w:ascii="Arial" w:hAnsi="Arial" w:cs="Arial"/>
                <w:color w:val="000000"/>
                <w:kern w:val="0"/>
                <w:sz w:val="20"/>
                <w:szCs w:val="20"/>
              </w:rPr>
            </w:pPr>
          </w:p>
        </w:tc>
      </w:tr>
      <w:tr w:rsidR="00225750" w:rsidRPr="009C0881" w14:paraId="44CA6161" w14:textId="77777777" w:rsidTr="00201916">
        <w:tc>
          <w:tcPr>
            <w:tcW w:w="5079" w:type="dxa"/>
            <w:gridSpan w:val="2"/>
            <w:tcBorders>
              <w:top w:val="nil"/>
              <w:bottom w:val="nil"/>
              <w:right w:val="dashed" w:sz="4" w:space="0" w:color="auto"/>
            </w:tcBorders>
          </w:tcPr>
          <w:p w14:paraId="584EFAD2" w14:textId="4734F2D7" w:rsidR="00225750" w:rsidRPr="009C0881" w:rsidRDefault="00225750" w:rsidP="00225750">
            <w:pPr>
              <w:widowControl w:val="0"/>
              <w:tabs>
                <w:tab w:val="left" w:pos="283"/>
              </w:tabs>
              <w:autoSpaceDE w:val="0"/>
              <w:autoSpaceDN w:val="0"/>
              <w:adjustRightInd w:val="0"/>
              <w:spacing w:line="200" w:lineRule="exact"/>
              <w:jc w:val="center"/>
              <w:rPr>
                <w:rFonts w:ascii="Arial" w:hAnsi="Arial" w:cs="Arial"/>
                <w:color w:val="000000"/>
                <w:kern w:val="0"/>
                <w:sz w:val="20"/>
                <w:szCs w:val="20"/>
              </w:rPr>
            </w:pPr>
            <w:r w:rsidRPr="009C0881">
              <w:rPr>
                <w:rFonts w:ascii="Arial" w:hAnsi="Arial" w:cs="Arial"/>
                <w:b/>
                <w:bCs/>
                <w:i/>
                <w:iCs/>
                <w:kern w:val="0"/>
                <w:sz w:val="18"/>
                <w:szCs w:val="18"/>
                <w:u w:val="single"/>
              </w:rPr>
              <w:t>OBCHODNÍ ZÁSTUPCE:</w:t>
            </w:r>
          </w:p>
        </w:tc>
        <w:tc>
          <w:tcPr>
            <w:tcW w:w="5526" w:type="dxa"/>
            <w:gridSpan w:val="2"/>
            <w:tcBorders>
              <w:left w:val="dashed" w:sz="4" w:space="0" w:color="auto"/>
            </w:tcBorders>
          </w:tcPr>
          <w:p w14:paraId="392B14D1" w14:textId="3EE6E618" w:rsidR="00225750" w:rsidRPr="009C0881" w:rsidRDefault="00225750" w:rsidP="00225750">
            <w:pPr>
              <w:widowControl w:val="0"/>
              <w:tabs>
                <w:tab w:val="left" w:pos="283"/>
              </w:tabs>
              <w:autoSpaceDE w:val="0"/>
              <w:autoSpaceDN w:val="0"/>
              <w:adjustRightInd w:val="0"/>
              <w:spacing w:line="200" w:lineRule="exact"/>
              <w:jc w:val="center"/>
              <w:rPr>
                <w:rFonts w:ascii="Arial" w:hAnsi="Arial" w:cs="Arial"/>
                <w:color w:val="000000"/>
                <w:kern w:val="0"/>
                <w:sz w:val="20"/>
                <w:szCs w:val="20"/>
              </w:rPr>
            </w:pPr>
            <w:r w:rsidRPr="009C0881">
              <w:rPr>
                <w:rFonts w:ascii="Arial" w:hAnsi="Arial" w:cs="Arial"/>
                <w:b/>
                <w:bCs/>
                <w:i/>
                <w:iCs/>
                <w:kern w:val="0"/>
                <w:sz w:val="18"/>
                <w:szCs w:val="18"/>
                <w:u w:val="single"/>
              </w:rPr>
              <w:t>DODACÍ ADRESA:</w:t>
            </w:r>
          </w:p>
        </w:tc>
      </w:tr>
      <w:tr w:rsidR="00201916" w:rsidRPr="009C0881" w14:paraId="018E309F" w14:textId="77777777" w:rsidTr="00201916">
        <w:tc>
          <w:tcPr>
            <w:tcW w:w="5079" w:type="dxa"/>
            <w:gridSpan w:val="2"/>
            <w:tcBorders>
              <w:top w:val="nil"/>
              <w:bottom w:val="nil"/>
              <w:right w:val="dashed" w:sz="4" w:space="0" w:color="auto"/>
            </w:tcBorders>
          </w:tcPr>
          <w:p w14:paraId="2A0AAA14" w14:textId="77777777" w:rsidR="00201916" w:rsidRPr="009C0881" w:rsidRDefault="00201916" w:rsidP="00225750">
            <w:pPr>
              <w:widowControl w:val="0"/>
              <w:tabs>
                <w:tab w:val="left" w:pos="283"/>
              </w:tabs>
              <w:autoSpaceDE w:val="0"/>
              <w:autoSpaceDN w:val="0"/>
              <w:adjustRightInd w:val="0"/>
              <w:spacing w:line="200" w:lineRule="exact"/>
              <w:jc w:val="center"/>
              <w:rPr>
                <w:rFonts w:ascii="Arial" w:hAnsi="Arial" w:cs="Arial"/>
                <w:b/>
                <w:bCs/>
                <w:i/>
                <w:iCs/>
                <w:kern w:val="0"/>
                <w:sz w:val="18"/>
                <w:szCs w:val="18"/>
                <w:u w:val="single"/>
              </w:rPr>
            </w:pPr>
          </w:p>
        </w:tc>
        <w:tc>
          <w:tcPr>
            <w:tcW w:w="5526" w:type="dxa"/>
            <w:gridSpan w:val="2"/>
            <w:tcBorders>
              <w:left w:val="dashed" w:sz="4" w:space="0" w:color="auto"/>
            </w:tcBorders>
          </w:tcPr>
          <w:p w14:paraId="762B98B4" w14:textId="77777777" w:rsidR="00201916" w:rsidRPr="009C0881" w:rsidRDefault="00201916" w:rsidP="00225750">
            <w:pPr>
              <w:widowControl w:val="0"/>
              <w:tabs>
                <w:tab w:val="left" w:pos="283"/>
              </w:tabs>
              <w:autoSpaceDE w:val="0"/>
              <w:autoSpaceDN w:val="0"/>
              <w:adjustRightInd w:val="0"/>
              <w:spacing w:line="200" w:lineRule="exact"/>
              <w:jc w:val="center"/>
              <w:rPr>
                <w:rFonts w:ascii="Arial" w:hAnsi="Arial" w:cs="Arial"/>
                <w:b/>
                <w:bCs/>
                <w:i/>
                <w:iCs/>
                <w:kern w:val="0"/>
                <w:sz w:val="18"/>
                <w:szCs w:val="18"/>
                <w:u w:val="single"/>
              </w:rPr>
            </w:pPr>
          </w:p>
        </w:tc>
      </w:tr>
      <w:tr w:rsidR="00225750" w:rsidRPr="009C0881" w14:paraId="14402CAD" w14:textId="77777777" w:rsidTr="00201916">
        <w:tc>
          <w:tcPr>
            <w:tcW w:w="1273" w:type="dxa"/>
          </w:tcPr>
          <w:p w14:paraId="32F503A0" w14:textId="5F0A9B68" w:rsidR="00225750" w:rsidRPr="009C0881" w:rsidRDefault="00225750" w:rsidP="00225750">
            <w:pPr>
              <w:widowControl w:val="0"/>
              <w:tabs>
                <w:tab w:val="left" w:pos="283"/>
              </w:tabs>
              <w:autoSpaceDE w:val="0"/>
              <w:autoSpaceDN w:val="0"/>
              <w:adjustRightInd w:val="0"/>
              <w:spacing w:line="200" w:lineRule="exact"/>
              <w:rPr>
                <w:rFonts w:ascii="Arial" w:hAnsi="Arial" w:cs="Arial"/>
                <w:kern w:val="0"/>
                <w:sz w:val="20"/>
                <w:szCs w:val="20"/>
              </w:rPr>
            </w:pPr>
            <w:r w:rsidRPr="009C0881">
              <w:rPr>
                <w:rFonts w:ascii="Arial" w:hAnsi="Arial" w:cs="Arial"/>
                <w:color w:val="000000"/>
                <w:kern w:val="0"/>
                <w:sz w:val="20"/>
                <w:szCs w:val="20"/>
              </w:rPr>
              <w:t>Jméno</w:t>
            </w:r>
          </w:p>
        </w:tc>
        <w:tc>
          <w:tcPr>
            <w:tcW w:w="3806" w:type="dxa"/>
            <w:tcBorders>
              <w:top w:val="nil"/>
              <w:bottom w:val="nil"/>
              <w:right w:val="dashed" w:sz="4" w:space="0" w:color="auto"/>
            </w:tcBorders>
          </w:tcPr>
          <w:p w14:paraId="7C98DA1A" w14:textId="3EAEC750" w:rsidR="00225750" w:rsidRPr="009C0881" w:rsidRDefault="00225750"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 xml:space="preserve">: </w:t>
            </w:r>
          </w:p>
        </w:tc>
        <w:tc>
          <w:tcPr>
            <w:tcW w:w="1273" w:type="dxa"/>
            <w:tcBorders>
              <w:left w:val="dashed" w:sz="4" w:space="0" w:color="auto"/>
            </w:tcBorders>
          </w:tcPr>
          <w:p w14:paraId="0EF41481" w14:textId="1008064B" w:rsidR="00225750" w:rsidRPr="009C0881" w:rsidRDefault="00225750"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Jméno</w:t>
            </w:r>
          </w:p>
        </w:tc>
        <w:tc>
          <w:tcPr>
            <w:tcW w:w="4253" w:type="dxa"/>
          </w:tcPr>
          <w:p w14:paraId="44C3527C" w14:textId="0AB5D3C0" w:rsidR="00225750" w:rsidRPr="009C0881" w:rsidRDefault="00225750"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 xml:space="preserve">: </w:t>
            </w:r>
          </w:p>
        </w:tc>
      </w:tr>
      <w:tr w:rsidR="00225750" w:rsidRPr="009C0881" w14:paraId="251FE23D" w14:textId="77777777" w:rsidTr="00201916">
        <w:tc>
          <w:tcPr>
            <w:tcW w:w="1273" w:type="dxa"/>
          </w:tcPr>
          <w:p w14:paraId="3B7630AE" w14:textId="34F8D6AC" w:rsidR="00225750" w:rsidRPr="009C0881" w:rsidRDefault="00225750" w:rsidP="00225750">
            <w:pPr>
              <w:widowControl w:val="0"/>
              <w:tabs>
                <w:tab w:val="left" w:pos="283"/>
              </w:tabs>
              <w:autoSpaceDE w:val="0"/>
              <w:autoSpaceDN w:val="0"/>
              <w:adjustRightInd w:val="0"/>
              <w:spacing w:line="200" w:lineRule="exact"/>
              <w:rPr>
                <w:rFonts w:ascii="Arial" w:hAnsi="Arial" w:cs="Arial"/>
                <w:kern w:val="0"/>
                <w:sz w:val="20"/>
                <w:szCs w:val="20"/>
              </w:rPr>
            </w:pPr>
            <w:r w:rsidRPr="009C0881">
              <w:rPr>
                <w:rFonts w:ascii="Arial" w:hAnsi="Arial" w:cs="Arial"/>
                <w:color w:val="000000"/>
                <w:kern w:val="0"/>
                <w:sz w:val="20"/>
                <w:szCs w:val="20"/>
              </w:rPr>
              <w:t>Příjmení</w:t>
            </w:r>
          </w:p>
        </w:tc>
        <w:tc>
          <w:tcPr>
            <w:tcW w:w="3806" w:type="dxa"/>
            <w:tcBorders>
              <w:top w:val="nil"/>
              <w:bottom w:val="nil"/>
              <w:right w:val="dashed" w:sz="4" w:space="0" w:color="auto"/>
            </w:tcBorders>
          </w:tcPr>
          <w:p w14:paraId="40364A51" w14:textId="43CA3061" w:rsidR="00225750" w:rsidRPr="009C0881" w:rsidRDefault="00225750"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kern w:val="0"/>
                <w:sz w:val="18"/>
                <w:szCs w:val="18"/>
              </w:rPr>
              <w:t xml:space="preserve">: </w:t>
            </w:r>
          </w:p>
        </w:tc>
        <w:tc>
          <w:tcPr>
            <w:tcW w:w="1273" w:type="dxa"/>
            <w:tcBorders>
              <w:left w:val="dashed" w:sz="4" w:space="0" w:color="auto"/>
            </w:tcBorders>
          </w:tcPr>
          <w:p w14:paraId="7DCDEDB9" w14:textId="783BE6F8" w:rsidR="00225750" w:rsidRPr="009C0881" w:rsidRDefault="00225750"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Příjmení</w:t>
            </w:r>
          </w:p>
        </w:tc>
        <w:tc>
          <w:tcPr>
            <w:tcW w:w="4253" w:type="dxa"/>
          </w:tcPr>
          <w:p w14:paraId="6025CC6A" w14:textId="7C892039" w:rsidR="00225750" w:rsidRPr="009C0881" w:rsidRDefault="00225750"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 xml:space="preserve">: </w:t>
            </w:r>
          </w:p>
        </w:tc>
      </w:tr>
      <w:tr w:rsidR="00225750" w:rsidRPr="009C0881" w14:paraId="06ED650B" w14:textId="77777777" w:rsidTr="00201916">
        <w:tc>
          <w:tcPr>
            <w:tcW w:w="1273" w:type="dxa"/>
          </w:tcPr>
          <w:p w14:paraId="18F1320E" w14:textId="495061EB" w:rsidR="00225750" w:rsidRPr="009C0881" w:rsidRDefault="00225750" w:rsidP="00225750">
            <w:pPr>
              <w:widowControl w:val="0"/>
              <w:tabs>
                <w:tab w:val="left" w:pos="283"/>
              </w:tabs>
              <w:autoSpaceDE w:val="0"/>
              <w:autoSpaceDN w:val="0"/>
              <w:adjustRightInd w:val="0"/>
              <w:spacing w:line="200" w:lineRule="exact"/>
              <w:rPr>
                <w:rFonts w:ascii="Arial" w:hAnsi="Arial" w:cs="Arial"/>
                <w:kern w:val="0"/>
                <w:sz w:val="20"/>
                <w:szCs w:val="20"/>
              </w:rPr>
            </w:pPr>
            <w:r w:rsidRPr="009C0881">
              <w:rPr>
                <w:rFonts w:ascii="Arial" w:hAnsi="Arial" w:cs="Arial"/>
                <w:kern w:val="0"/>
                <w:sz w:val="20"/>
                <w:szCs w:val="20"/>
              </w:rPr>
              <w:t>Ulice</w:t>
            </w:r>
          </w:p>
        </w:tc>
        <w:tc>
          <w:tcPr>
            <w:tcW w:w="3806" w:type="dxa"/>
            <w:tcBorders>
              <w:top w:val="nil"/>
              <w:bottom w:val="nil"/>
              <w:right w:val="dashed" w:sz="4" w:space="0" w:color="auto"/>
            </w:tcBorders>
          </w:tcPr>
          <w:p w14:paraId="781A059F" w14:textId="2655C744" w:rsidR="00225750" w:rsidRPr="009C0881" w:rsidRDefault="00225750"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 xml:space="preserve">: </w:t>
            </w:r>
          </w:p>
        </w:tc>
        <w:tc>
          <w:tcPr>
            <w:tcW w:w="1273" w:type="dxa"/>
            <w:tcBorders>
              <w:left w:val="dashed" w:sz="4" w:space="0" w:color="auto"/>
            </w:tcBorders>
          </w:tcPr>
          <w:p w14:paraId="195689FE" w14:textId="2F1967E3" w:rsidR="00225750" w:rsidRPr="009C0881" w:rsidRDefault="00225750"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kern w:val="0"/>
                <w:sz w:val="20"/>
                <w:szCs w:val="20"/>
              </w:rPr>
              <w:t>Ulice</w:t>
            </w:r>
          </w:p>
        </w:tc>
        <w:tc>
          <w:tcPr>
            <w:tcW w:w="4253" w:type="dxa"/>
          </w:tcPr>
          <w:p w14:paraId="27F89809" w14:textId="33A622BE" w:rsidR="00225750" w:rsidRPr="009C0881" w:rsidRDefault="00FC4333"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Pr>
                <w:rFonts w:ascii="Arial" w:hAnsi="Arial" w:cs="Arial"/>
                <w:kern w:val="0"/>
                <w:sz w:val="20"/>
                <w:szCs w:val="20"/>
              </w:rPr>
              <w:t xml:space="preserve">: </w:t>
            </w:r>
          </w:p>
        </w:tc>
      </w:tr>
      <w:tr w:rsidR="00225750" w:rsidRPr="009C0881" w14:paraId="52E87DF0" w14:textId="77777777" w:rsidTr="00201916">
        <w:tc>
          <w:tcPr>
            <w:tcW w:w="1273" w:type="dxa"/>
          </w:tcPr>
          <w:p w14:paraId="227D8282" w14:textId="2BC9619E" w:rsidR="00225750" w:rsidRPr="009C0881" w:rsidRDefault="00225750" w:rsidP="00225750">
            <w:pPr>
              <w:widowControl w:val="0"/>
              <w:tabs>
                <w:tab w:val="left" w:pos="283"/>
              </w:tabs>
              <w:autoSpaceDE w:val="0"/>
              <w:autoSpaceDN w:val="0"/>
              <w:adjustRightInd w:val="0"/>
              <w:spacing w:line="200" w:lineRule="exact"/>
              <w:rPr>
                <w:rFonts w:ascii="Arial" w:hAnsi="Arial" w:cs="Arial"/>
                <w:kern w:val="0"/>
                <w:sz w:val="20"/>
                <w:szCs w:val="20"/>
              </w:rPr>
            </w:pPr>
            <w:r w:rsidRPr="009C0881">
              <w:rPr>
                <w:rFonts w:ascii="Arial" w:hAnsi="Arial" w:cs="Arial"/>
                <w:kern w:val="0"/>
                <w:sz w:val="20"/>
                <w:szCs w:val="20"/>
              </w:rPr>
              <w:t>Město</w:t>
            </w:r>
          </w:p>
        </w:tc>
        <w:tc>
          <w:tcPr>
            <w:tcW w:w="3806" w:type="dxa"/>
            <w:tcBorders>
              <w:top w:val="nil"/>
              <w:bottom w:val="nil"/>
              <w:right w:val="dashed" w:sz="4" w:space="0" w:color="auto"/>
            </w:tcBorders>
          </w:tcPr>
          <w:p w14:paraId="44047CEF" w14:textId="5DAB1ABE" w:rsidR="00225750" w:rsidRPr="009C0881" w:rsidRDefault="00225750"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kern w:val="0"/>
                <w:sz w:val="18"/>
                <w:szCs w:val="18"/>
              </w:rPr>
              <w:t>:</w:t>
            </w:r>
            <w:r w:rsidR="00882028">
              <w:rPr>
                <w:rFonts w:ascii="Arial" w:hAnsi="Arial" w:cs="Arial"/>
                <w:kern w:val="0"/>
                <w:sz w:val="18"/>
                <w:szCs w:val="18"/>
              </w:rPr>
              <w:t xml:space="preserve"> </w:t>
            </w:r>
          </w:p>
        </w:tc>
        <w:tc>
          <w:tcPr>
            <w:tcW w:w="1273" w:type="dxa"/>
            <w:tcBorders>
              <w:left w:val="dashed" w:sz="4" w:space="0" w:color="auto"/>
            </w:tcBorders>
          </w:tcPr>
          <w:p w14:paraId="7B39B024" w14:textId="7CB33DC3" w:rsidR="00225750" w:rsidRPr="009C0881" w:rsidRDefault="00225750"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kern w:val="0"/>
                <w:sz w:val="20"/>
                <w:szCs w:val="20"/>
              </w:rPr>
              <w:t>Město</w:t>
            </w:r>
          </w:p>
        </w:tc>
        <w:tc>
          <w:tcPr>
            <w:tcW w:w="4253" w:type="dxa"/>
          </w:tcPr>
          <w:p w14:paraId="6F2754AE" w14:textId="078FAC91" w:rsidR="00225750" w:rsidRPr="009C0881" w:rsidRDefault="00FC4333"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Pr>
                <w:rFonts w:ascii="Arial" w:hAnsi="Arial" w:cs="Arial"/>
                <w:kern w:val="0"/>
                <w:sz w:val="20"/>
                <w:szCs w:val="20"/>
              </w:rPr>
              <w:t xml:space="preserve">: </w:t>
            </w:r>
          </w:p>
        </w:tc>
      </w:tr>
      <w:tr w:rsidR="00225750" w:rsidRPr="009C0881" w14:paraId="67168797" w14:textId="77777777" w:rsidTr="00201916">
        <w:tc>
          <w:tcPr>
            <w:tcW w:w="1273" w:type="dxa"/>
          </w:tcPr>
          <w:p w14:paraId="20BDF552" w14:textId="67B2BDCB" w:rsidR="00225750" w:rsidRPr="009C0881" w:rsidRDefault="00225750" w:rsidP="00225750">
            <w:pPr>
              <w:widowControl w:val="0"/>
              <w:tabs>
                <w:tab w:val="left" w:pos="283"/>
              </w:tabs>
              <w:autoSpaceDE w:val="0"/>
              <w:autoSpaceDN w:val="0"/>
              <w:adjustRightInd w:val="0"/>
              <w:spacing w:line="200" w:lineRule="exact"/>
              <w:rPr>
                <w:rFonts w:ascii="Arial" w:hAnsi="Arial" w:cs="Arial"/>
                <w:kern w:val="0"/>
                <w:sz w:val="20"/>
                <w:szCs w:val="20"/>
              </w:rPr>
            </w:pPr>
            <w:r w:rsidRPr="009C0881">
              <w:rPr>
                <w:rFonts w:ascii="Arial" w:hAnsi="Arial" w:cs="Arial"/>
                <w:color w:val="000000"/>
                <w:kern w:val="0"/>
                <w:sz w:val="20"/>
                <w:szCs w:val="20"/>
              </w:rPr>
              <w:t>Telefon</w:t>
            </w:r>
          </w:p>
        </w:tc>
        <w:tc>
          <w:tcPr>
            <w:tcW w:w="3806" w:type="dxa"/>
            <w:tcBorders>
              <w:top w:val="nil"/>
              <w:bottom w:val="nil"/>
              <w:right w:val="dashed" w:sz="4" w:space="0" w:color="auto"/>
            </w:tcBorders>
          </w:tcPr>
          <w:p w14:paraId="3278FFFD" w14:textId="082DCB29" w:rsidR="00225750" w:rsidRPr="009C0881" w:rsidRDefault="00882028"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Pr>
                <w:rFonts w:ascii="Arial" w:hAnsi="Arial" w:cs="Arial"/>
                <w:color w:val="000000"/>
                <w:kern w:val="0"/>
                <w:sz w:val="20"/>
                <w:szCs w:val="20"/>
              </w:rPr>
              <w:t xml:space="preserve">: </w:t>
            </w:r>
          </w:p>
        </w:tc>
        <w:tc>
          <w:tcPr>
            <w:tcW w:w="1273" w:type="dxa"/>
            <w:tcBorders>
              <w:left w:val="dashed" w:sz="4" w:space="0" w:color="auto"/>
            </w:tcBorders>
          </w:tcPr>
          <w:p w14:paraId="67016566" w14:textId="7C8DFDF3" w:rsidR="00225750" w:rsidRPr="009C0881" w:rsidRDefault="00225750"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Telefon</w:t>
            </w:r>
          </w:p>
        </w:tc>
        <w:tc>
          <w:tcPr>
            <w:tcW w:w="4253" w:type="dxa"/>
          </w:tcPr>
          <w:p w14:paraId="3B9BE7C0" w14:textId="1B04B1CC" w:rsidR="00225750" w:rsidRPr="009C0881" w:rsidRDefault="00882028"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Pr>
                <w:rFonts w:ascii="Arial" w:hAnsi="Arial" w:cs="Arial"/>
                <w:color w:val="000000"/>
                <w:kern w:val="0"/>
                <w:sz w:val="20"/>
                <w:szCs w:val="20"/>
              </w:rPr>
              <w:t xml:space="preserve">: </w:t>
            </w:r>
          </w:p>
        </w:tc>
      </w:tr>
      <w:tr w:rsidR="00225750" w:rsidRPr="009C0881" w14:paraId="1823B73D" w14:textId="77777777" w:rsidTr="00201916">
        <w:tc>
          <w:tcPr>
            <w:tcW w:w="1273" w:type="dxa"/>
          </w:tcPr>
          <w:p w14:paraId="4BED24FD" w14:textId="4F27F4F4" w:rsidR="00225750" w:rsidRPr="009C0881" w:rsidRDefault="00225750" w:rsidP="00225750">
            <w:pPr>
              <w:widowControl w:val="0"/>
              <w:tabs>
                <w:tab w:val="left" w:pos="283"/>
              </w:tabs>
              <w:autoSpaceDE w:val="0"/>
              <w:autoSpaceDN w:val="0"/>
              <w:adjustRightInd w:val="0"/>
              <w:spacing w:line="200" w:lineRule="exact"/>
              <w:rPr>
                <w:rFonts w:ascii="Arial" w:hAnsi="Arial" w:cs="Arial"/>
                <w:kern w:val="0"/>
                <w:sz w:val="20"/>
                <w:szCs w:val="20"/>
              </w:rPr>
            </w:pPr>
            <w:r w:rsidRPr="009C0881">
              <w:rPr>
                <w:rFonts w:ascii="Arial" w:hAnsi="Arial" w:cs="Arial"/>
                <w:color w:val="000000"/>
                <w:kern w:val="0"/>
                <w:sz w:val="20"/>
                <w:szCs w:val="20"/>
              </w:rPr>
              <w:t>Mobil</w:t>
            </w:r>
          </w:p>
        </w:tc>
        <w:tc>
          <w:tcPr>
            <w:tcW w:w="3806" w:type="dxa"/>
            <w:tcBorders>
              <w:top w:val="nil"/>
              <w:bottom w:val="nil"/>
              <w:right w:val="dashed" w:sz="4" w:space="0" w:color="auto"/>
            </w:tcBorders>
          </w:tcPr>
          <w:p w14:paraId="63B0DF77" w14:textId="47106EBE" w:rsidR="00225750" w:rsidRPr="009C0881" w:rsidRDefault="00225750"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 xml:space="preserve">: </w:t>
            </w:r>
          </w:p>
        </w:tc>
        <w:tc>
          <w:tcPr>
            <w:tcW w:w="1273" w:type="dxa"/>
            <w:tcBorders>
              <w:left w:val="dashed" w:sz="4" w:space="0" w:color="auto"/>
            </w:tcBorders>
          </w:tcPr>
          <w:p w14:paraId="1379C51B" w14:textId="2D395975" w:rsidR="00225750" w:rsidRPr="009C0881" w:rsidRDefault="00225750"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Mobil</w:t>
            </w:r>
          </w:p>
        </w:tc>
        <w:tc>
          <w:tcPr>
            <w:tcW w:w="4253" w:type="dxa"/>
          </w:tcPr>
          <w:p w14:paraId="418B4D5D" w14:textId="085CADF8" w:rsidR="00225750" w:rsidRPr="009C0881" w:rsidRDefault="00882028"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Pr>
                <w:rFonts w:ascii="Arial" w:hAnsi="Arial" w:cs="Arial"/>
                <w:color w:val="000000"/>
                <w:kern w:val="0"/>
                <w:sz w:val="20"/>
                <w:szCs w:val="20"/>
              </w:rPr>
              <w:t xml:space="preserve">: </w:t>
            </w:r>
          </w:p>
        </w:tc>
      </w:tr>
      <w:tr w:rsidR="00225750" w:rsidRPr="009C0881" w14:paraId="6AD0D444" w14:textId="77777777" w:rsidTr="00201916">
        <w:tc>
          <w:tcPr>
            <w:tcW w:w="1273" w:type="dxa"/>
          </w:tcPr>
          <w:p w14:paraId="1E40F28C" w14:textId="4AED172C" w:rsidR="00225750" w:rsidRPr="009C0881" w:rsidRDefault="00225750" w:rsidP="00225750">
            <w:pPr>
              <w:widowControl w:val="0"/>
              <w:tabs>
                <w:tab w:val="left" w:pos="283"/>
              </w:tabs>
              <w:autoSpaceDE w:val="0"/>
              <w:autoSpaceDN w:val="0"/>
              <w:adjustRightInd w:val="0"/>
              <w:spacing w:line="200" w:lineRule="exact"/>
              <w:rPr>
                <w:rFonts w:ascii="Arial" w:hAnsi="Arial" w:cs="Arial"/>
                <w:kern w:val="0"/>
                <w:sz w:val="20"/>
                <w:szCs w:val="20"/>
              </w:rPr>
            </w:pPr>
            <w:r w:rsidRPr="009C0881">
              <w:rPr>
                <w:rFonts w:ascii="Arial" w:hAnsi="Arial" w:cs="Arial"/>
                <w:kern w:val="0"/>
                <w:sz w:val="20"/>
                <w:szCs w:val="20"/>
              </w:rPr>
              <w:t>E-mail</w:t>
            </w:r>
          </w:p>
        </w:tc>
        <w:tc>
          <w:tcPr>
            <w:tcW w:w="3806" w:type="dxa"/>
            <w:tcBorders>
              <w:top w:val="nil"/>
              <w:bottom w:val="single" w:sz="4" w:space="0" w:color="auto"/>
              <w:right w:val="dashed" w:sz="4" w:space="0" w:color="auto"/>
            </w:tcBorders>
          </w:tcPr>
          <w:p w14:paraId="3CA597F6" w14:textId="480370EF" w:rsidR="00225750" w:rsidRPr="009C0881" w:rsidRDefault="00225750"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color w:val="000000"/>
                <w:kern w:val="0"/>
                <w:sz w:val="20"/>
                <w:szCs w:val="20"/>
              </w:rPr>
              <w:t xml:space="preserve">: </w:t>
            </w:r>
          </w:p>
        </w:tc>
        <w:tc>
          <w:tcPr>
            <w:tcW w:w="1273" w:type="dxa"/>
            <w:tcBorders>
              <w:left w:val="dashed" w:sz="4" w:space="0" w:color="auto"/>
            </w:tcBorders>
          </w:tcPr>
          <w:p w14:paraId="37C38D90" w14:textId="686C1210" w:rsidR="00225750" w:rsidRPr="009C0881" w:rsidRDefault="00225750"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sidRPr="009C0881">
              <w:rPr>
                <w:rFonts w:ascii="Arial" w:hAnsi="Arial" w:cs="Arial"/>
                <w:kern w:val="0"/>
                <w:sz w:val="20"/>
                <w:szCs w:val="20"/>
              </w:rPr>
              <w:t>E-mail</w:t>
            </w:r>
          </w:p>
        </w:tc>
        <w:tc>
          <w:tcPr>
            <w:tcW w:w="4253" w:type="dxa"/>
          </w:tcPr>
          <w:p w14:paraId="641A94F1" w14:textId="26CD9D1F" w:rsidR="00225750" w:rsidRPr="009C0881" w:rsidRDefault="00882028" w:rsidP="00225750">
            <w:pPr>
              <w:widowControl w:val="0"/>
              <w:tabs>
                <w:tab w:val="left" w:pos="283"/>
              </w:tabs>
              <w:autoSpaceDE w:val="0"/>
              <w:autoSpaceDN w:val="0"/>
              <w:adjustRightInd w:val="0"/>
              <w:spacing w:line="200" w:lineRule="exact"/>
              <w:rPr>
                <w:rFonts w:ascii="Arial" w:hAnsi="Arial" w:cs="Arial"/>
                <w:color w:val="000000"/>
                <w:kern w:val="0"/>
                <w:sz w:val="20"/>
                <w:szCs w:val="20"/>
              </w:rPr>
            </w:pPr>
            <w:r>
              <w:rPr>
                <w:rFonts w:ascii="Arial" w:hAnsi="Arial" w:cs="Arial"/>
                <w:color w:val="000000"/>
                <w:kern w:val="0"/>
                <w:sz w:val="20"/>
                <w:szCs w:val="20"/>
              </w:rPr>
              <w:t xml:space="preserve">: </w:t>
            </w:r>
          </w:p>
        </w:tc>
      </w:tr>
    </w:tbl>
    <w:p w14:paraId="45524C54" w14:textId="293BA000" w:rsidR="00F22E43" w:rsidRPr="009C0881" w:rsidRDefault="00F22E43">
      <w:pPr>
        <w:widowControl w:val="0"/>
        <w:autoSpaceDE w:val="0"/>
        <w:autoSpaceDN w:val="0"/>
        <w:adjustRightInd w:val="0"/>
        <w:spacing w:after="0" w:line="240" w:lineRule="auto"/>
        <w:rPr>
          <w:rFonts w:ascii="Arial Narrow" w:hAnsi="Arial Narrow"/>
          <w:kern w:val="0"/>
          <w:sz w:val="24"/>
          <w:szCs w:val="24"/>
        </w:rPr>
        <w:sectPr w:rsidR="00F22E43" w:rsidRPr="009C0881">
          <w:pgSz w:w="12240" w:h="15840"/>
          <w:pgMar w:top="0" w:right="0" w:bottom="0" w:left="0" w:header="708" w:footer="708" w:gutter="0"/>
          <w:cols w:space="708"/>
          <w:noEndnote/>
        </w:sectPr>
      </w:pPr>
    </w:p>
    <w:p w14:paraId="0147102E" w14:textId="53026056" w:rsidR="00F22E43" w:rsidRPr="009C0881" w:rsidRDefault="00F22E43">
      <w:pPr>
        <w:framePr w:w="7655" w:h="555" w:hRule="exact" w:wrap="auto" w:hAnchor="text" w:x="3119" w:y="568"/>
        <w:widowControl w:val="0"/>
        <w:tabs>
          <w:tab w:val="left" w:pos="1417"/>
          <w:tab w:val="left" w:pos="3685"/>
          <w:tab w:val="left" w:pos="5669"/>
        </w:tabs>
        <w:autoSpaceDE w:val="0"/>
        <w:autoSpaceDN w:val="0"/>
        <w:adjustRightInd w:val="0"/>
        <w:spacing w:after="0" w:line="240" w:lineRule="exact"/>
        <w:ind w:left="5669" w:hanging="5669"/>
        <w:rPr>
          <w:rFonts w:ascii="Arial" w:hAnsi="Arial" w:cs="Arial"/>
          <w:b/>
          <w:bCs/>
          <w:kern w:val="0"/>
          <w:sz w:val="24"/>
          <w:szCs w:val="24"/>
        </w:rPr>
      </w:pPr>
      <w:r w:rsidRPr="009C0881">
        <w:rPr>
          <w:rFonts w:ascii="Arial" w:hAnsi="Arial" w:cs="Arial"/>
          <w:kern w:val="0"/>
          <w:sz w:val="20"/>
          <w:szCs w:val="20"/>
        </w:rPr>
        <w:lastRenderedPageBreak/>
        <w:t>Číslo smlouvy:</w:t>
      </w:r>
      <w:r w:rsidRPr="009C0881">
        <w:rPr>
          <w:rFonts w:ascii="Arial" w:hAnsi="Arial" w:cs="Arial"/>
          <w:kern w:val="0"/>
          <w:sz w:val="20"/>
          <w:szCs w:val="20"/>
        </w:rPr>
        <w:tab/>
      </w:r>
      <w:r w:rsidRPr="009C0881">
        <w:rPr>
          <w:rFonts w:ascii="Arial" w:hAnsi="Arial" w:cs="Arial"/>
          <w:b/>
          <w:bCs/>
          <w:kern w:val="0"/>
          <w:sz w:val="24"/>
          <w:szCs w:val="24"/>
        </w:rPr>
        <w:t>S4P0468A</w:t>
      </w:r>
      <w:r w:rsidRPr="009C0881">
        <w:rPr>
          <w:rFonts w:ascii="Arial" w:hAnsi="Arial" w:cs="Arial"/>
          <w:kern w:val="0"/>
          <w:sz w:val="20"/>
          <w:szCs w:val="20"/>
        </w:rPr>
        <w:tab/>
        <w:t>Označení zakázky:</w:t>
      </w:r>
      <w:r w:rsidRPr="009C0881">
        <w:rPr>
          <w:rFonts w:ascii="Arial" w:hAnsi="Arial" w:cs="Arial"/>
          <w:kern w:val="0"/>
          <w:sz w:val="20"/>
          <w:szCs w:val="20"/>
        </w:rPr>
        <w:tab/>
      </w:r>
      <w:r w:rsidR="00201916" w:rsidRPr="009C0881">
        <w:rPr>
          <w:rFonts w:ascii="Arial Narrow" w:hAnsi="Arial Narrow" w:cs="Arial Narrow"/>
          <w:b/>
          <w:bCs/>
          <w:kern w:val="0"/>
          <w:sz w:val="24"/>
          <w:szCs w:val="24"/>
        </w:rPr>
        <w:t xml:space="preserve">oprava </w:t>
      </w:r>
      <w:r w:rsidRPr="009C0881">
        <w:rPr>
          <w:rFonts w:ascii="Arial" w:hAnsi="Arial" w:cs="Arial"/>
          <w:b/>
          <w:bCs/>
          <w:kern w:val="0"/>
          <w:sz w:val="24"/>
          <w:szCs w:val="24"/>
        </w:rPr>
        <w:t>budov č. 3 a 4</w:t>
      </w:r>
    </w:p>
    <w:p w14:paraId="1E446A23" w14:textId="77777777" w:rsidR="00F22E43" w:rsidRPr="009C0881" w:rsidRDefault="00F22E43">
      <w:pPr>
        <w:framePr w:w="9639" w:h="1839" w:hRule="exact" w:wrap="auto" w:hAnchor="text" w:x="1302" w:y="1418"/>
        <w:widowControl w:val="0"/>
        <w:tabs>
          <w:tab w:val="left" w:pos="284"/>
        </w:tabs>
        <w:autoSpaceDE w:val="0"/>
        <w:autoSpaceDN w:val="0"/>
        <w:adjustRightInd w:val="0"/>
        <w:spacing w:after="0" w:line="200" w:lineRule="exact"/>
        <w:jc w:val="both"/>
        <w:rPr>
          <w:rFonts w:ascii="Arial Narrow" w:hAnsi="Arial Narrow" w:cs="Arial Narrow"/>
          <w:color w:val="000000"/>
          <w:kern w:val="0"/>
          <w:sz w:val="20"/>
          <w:szCs w:val="20"/>
        </w:rPr>
      </w:pPr>
      <w:r w:rsidRPr="009C0881">
        <w:rPr>
          <w:rFonts w:ascii="Arial Narrow" w:hAnsi="Arial Narrow" w:cs="Arial Narrow"/>
          <w:color w:val="000000"/>
          <w:kern w:val="0"/>
          <w:sz w:val="20"/>
          <w:szCs w:val="20"/>
        </w:rPr>
        <w:t xml:space="preserve">montáži zboží a pokud nebude písemně ujednáno jinak, prodlužuje se termín splnění díla o stejný počet dní, po které trvalo prodlení objednatele. </w:t>
      </w:r>
    </w:p>
    <w:p w14:paraId="41A887C0" w14:textId="77777777" w:rsidR="00F22E43" w:rsidRPr="009C0881" w:rsidRDefault="00F22E43">
      <w:pPr>
        <w:framePr w:w="9639" w:h="1839" w:hRule="exact" w:wrap="auto" w:hAnchor="text" w:x="1302" w:y="1418"/>
        <w:widowControl w:val="0"/>
        <w:tabs>
          <w:tab w:val="left" w:pos="0"/>
          <w:tab w:val="left" w:pos="284"/>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ab/>
        <w:t>Důsledky nemožnosti realizovat dílo ve sjednaném termínu jsou stanoveny ve Všeobecných obchodních podmínkách.</w:t>
      </w:r>
    </w:p>
    <w:p w14:paraId="796C9738" w14:textId="77777777" w:rsidR="00F22E43" w:rsidRPr="009C0881" w:rsidRDefault="00F22E43">
      <w:pPr>
        <w:framePr w:w="9639" w:h="1839" w:hRule="exact" w:wrap="auto" w:hAnchor="text" w:x="1302" w:y="1418"/>
        <w:widowControl w:val="0"/>
        <w:tabs>
          <w:tab w:val="left" w:pos="0"/>
          <w:tab w:val="left" w:pos="284"/>
        </w:tabs>
        <w:autoSpaceDE w:val="0"/>
        <w:autoSpaceDN w:val="0"/>
        <w:adjustRightInd w:val="0"/>
        <w:spacing w:after="0" w:line="200" w:lineRule="exact"/>
        <w:jc w:val="both"/>
        <w:rPr>
          <w:rFonts w:ascii="Arial Narrow" w:hAnsi="Arial Narrow" w:cs="Arial Narrow"/>
          <w:color w:val="000000"/>
          <w:kern w:val="0"/>
          <w:sz w:val="20"/>
          <w:szCs w:val="20"/>
        </w:rPr>
      </w:pPr>
      <w:r w:rsidRPr="009C0881">
        <w:rPr>
          <w:rFonts w:ascii="Arial Narrow" w:hAnsi="Arial Narrow" w:cs="Arial Narrow"/>
          <w:kern w:val="0"/>
          <w:sz w:val="20"/>
          <w:szCs w:val="20"/>
        </w:rPr>
        <w:tab/>
        <w:t xml:space="preserve">Objednatel bere na vědomí, že v případě prodlení objednatele s odběrem zboží dle této smlouvy je zhotovitel oprávněn účtovat objednateli náklady související s uskladněním zboží ve výši 0,1 % ceny díla bez DPH za každý den prodlení a poplatek za převoz zboží do skladu ve výši 1.000,- Kč bez DPH, a to za podmínek uvedených ve Všeobecných obchodních podmínkách společnosti </w:t>
      </w:r>
      <w:r w:rsidRPr="009C0881">
        <w:rPr>
          <w:rFonts w:ascii="Arial Narrow" w:hAnsi="Arial Narrow" w:cs="Arial Narrow"/>
          <w:b/>
          <w:bCs/>
          <w:kern w:val="0"/>
          <w:sz w:val="20"/>
          <w:szCs w:val="20"/>
        </w:rPr>
        <w:t xml:space="preserve">OTHERM CB s.r.o. </w:t>
      </w:r>
    </w:p>
    <w:p w14:paraId="55F225FF" w14:textId="77777777" w:rsidR="00F22E43" w:rsidRPr="009C0881" w:rsidRDefault="00F22E43">
      <w:pPr>
        <w:framePr w:w="9639" w:h="1839" w:hRule="exact" w:wrap="auto" w:hAnchor="text" w:x="1302" w:y="1418"/>
        <w:widowControl w:val="0"/>
        <w:tabs>
          <w:tab w:val="left" w:pos="0"/>
          <w:tab w:val="left" w:pos="284"/>
        </w:tabs>
        <w:autoSpaceDE w:val="0"/>
        <w:autoSpaceDN w:val="0"/>
        <w:adjustRightInd w:val="0"/>
        <w:spacing w:after="0" w:line="200" w:lineRule="exact"/>
        <w:rPr>
          <w:rFonts w:ascii="Arial Narrow" w:hAnsi="Arial Narrow" w:cs="Arial Narrow"/>
          <w:color w:val="000000"/>
          <w:kern w:val="0"/>
          <w:sz w:val="20"/>
          <w:szCs w:val="20"/>
        </w:rPr>
      </w:pPr>
    </w:p>
    <w:p w14:paraId="45A87BC8" w14:textId="77777777" w:rsidR="00F22E43" w:rsidRPr="009C0881" w:rsidRDefault="00F22E43">
      <w:pPr>
        <w:framePr w:w="9922" w:h="1616" w:hRule="exact" w:wrap="auto" w:hAnchor="text" w:x="568" w:y="3256"/>
        <w:widowControl w:val="0"/>
        <w:autoSpaceDE w:val="0"/>
        <w:autoSpaceDN w:val="0"/>
        <w:adjustRightInd w:val="0"/>
        <w:spacing w:after="0" w:line="200" w:lineRule="exact"/>
        <w:jc w:val="center"/>
        <w:rPr>
          <w:rFonts w:ascii="Arial" w:hAnsi="Arial" w:cs="Arial"/>
          <w:b/>
          <w:bCs/>
          <w:kern w:val="0"/>
          <w:sz w:val="20"/>
          <w:szCs w:val="20"/>
        </w:rPr>
      </w:pPr>
      <w:r w:rsidRPr="009C0881">
        <w:rPr>
          <w:rFonts w:ascii="Arial" w:hAnsi="Arial" w:cs="Arial"/>
          <w:b/>
          <w:bCs/>
          <w:kern w:val="0"/>
          <w:sz w:val="20"/>
          <w:szCs w:val="20"/>
        </w:rPr>
        <w:t>IV.</w:t>
      </w:r>
    </w:p>
    <w:p w14:paraId="6BA180D2" w14:textId="77777777" w:rsidR="00F22E43" w:rsidRPr="009C0881" w:rsidRDefault="00F22E43">
      <w:pPr>
        <w:framePr w:w="9922" w:h="1616" w:hRule="exact" w:wrap="auto" w:hAnchor="text" w:x="568" w:y="3256"/>
        <w:widowControl w:val="0"/>
        <w:autoSpaceDE w:val="0"/>
        <w:autoSpaceDN w:val="0"/>
        <w:adjustRightInd w:val="0"/>
        <w:spacing w:after="0" w:line="200" w:lineRule="exact"/>
        <w:jc w:val="center"/>
        <w:rPr>
          <w:rFonts w:ascii="Arial" w:hAnsi="Arial" w:cs="Arial"/>
          <w:b/>
          <w:bCs/>
          <w:kern w:val="0"/>
          <w:sz w:val="20"/>
          <w:szCs w:val="20"/>
        </w:rPr>
      </w:pPr>
      <w:r w:rsidRPr="009C0881">
        <w:rPr>
          <w:rFonts w:ascii="Arial" w:hAnsi="Arial" w:cs="Arial"/>
          <w:b/>
          <w:bCs/>
          <w:kern w:val="0"/>
          <w:sz w:val="20"/>
          <w:szCs w:val="20"/>
        </w:rPr>
        <w:t>VÝPIS ZBOŽÍ</w:t>
      </w:r>
    </w:p>
    <w:p w14:paraId="2DD7D7F9" w14:textId="77777777" w:rsidR="00F22E43" w:rsidRPr="009C0881" w:rsidRDefault="00F22E43">
      <w:pPr>
        <w:framePr w:w="9922" w:h="1616" w:hRule="exact" w:wrap="auto" w:hAnchor="text" w:x="568" w:y="3256"/>
        <w:widowControl w:val="0"/>
        <w:autoSpaceDE w:val="0"/>
        <w:autoSpaceDN w:val="0"/>
        <w:adjustRightInd w:val="0"/>
        <w:spacing w:after="0" w:line="200" w:lineRule="exact"/>
        <w:jc w:val="center"/>
        <w:rPr>
          <w:rFonts w:ascii="Arial" w:hAnsi="Arial" w:cs="Arial"/>
          <w:b/>
          <w:bCs/>
          <w:kern w:val="0"/>
          <w:sz w:val="20"/>
          <w:szCs w:val="20"/>
        </w:rPr>
      </w:pPr>
      <w:r w:rsidRPr="009C0881">
        <w:rPr>
          <w:rFonts w:ascii="Arial" w:hAnsi="Arial" w:cs="Arial"/>
          <w:b/>
          <w:bCs/>
          <w:kern w:val="0"/>
          <w:sz w:val="20"/>
          <w:szCs w:val="20"/>
        </w:rPr>
        <w:t>(specifikace díla a ceny)</w:t>
      </w:r>
    </w:p>
    <w:p w14:paraId="4C8543A6" w14:textId="77777777" w:rsidR="00F22E43" w:rsidRPr="009C0881" w:rsidRDefault="00F22E43">
      <w:pPr>
        <w:framePr w:w="9922" w:h="1616" w:hRule="exact" w:wrap="auto" w:hAnchor="text" w:x="568" w:y="3256"/>
        <w:widowControl w:val="0"/>
        <w:autoSpaceDE w:val="0"/>
        <w:autoSpaceDN w:val="0"/>
        <w:adjustRightInd w:val="0"/>
        <w:spacing w:after="0" w:line="200" w:lineRule="exact"/>
        <w:jc w:val="center"/>
        <w:rPr>
          <w:rFonts w:ascii="Arial" w:hAnsi="Arial" w:cs="Arial"/>
          <w:b/>
          <w:bCs/>
          <w:kern w:val="0"/>
          <w:sz w:val="20"/>
          <w:szCs w:val="20"/>
        </w:rPr>
      </w:pPr>
    </w:p>
    <w:p w14:paraId="2F810921" w14:textId="77777777" w:rsidR="00F22E43" w:rsidRPr="009C0881" w:rsidRDefault="00F22E43">
      <w:pPr>
        <w:framePr w:w="9922" w:h="1616" w:hRule="exact" w:wrap="auto" w:hAnchor="text" w:x="568" w:y="3256"/>
        <w:widowControl w:val="0"/>
        <w:autoSpaceDE w:val="0"/>
        <w:autoSpaceDN w:val="0"/>
        <w:adjustRightInd w:val="0"/>
        <w:spacing w:after="0" w:line="200" w:lineRule="exact"/>
        <w:jc w:val="center"/>
        <w:rPr>
          <w:rFonts w:ascii="Arial" w:hAnsi="Arial" w:cs="Arial"/>
          <w:b/>
          <w:bCs/>
          <w:kern w:val="0"/>
          <w:sz w:val="20"/>
          <w:szCs w:val="20"/>
        </w:rPr>
      </w:pPr>
      <w:r w:rsidRPr="009C0881">
        <w:rPr>
          <w:rFonts w:ascii="Arial" w:hAnsi="Arial" w:cs="Arial"/>
          <w:b/>
          <w:bCs/>
          <w:kern w:val="0"/>
          <w:sz w:val="20"/>
          <w:szCs w:val="20"/>
        </w:rPr>
        <w:t>VŠECHNY PRVKY (OKNA, DVEŘE) JSOU ZOBRAZENY JEN SCHÉMATICKY, UVEDENÉ ROZMĚRY JSOU VÝROBNÍ (VNĚJŠÍ) ROZMĚRY OKEN A DVEŘÍ. PRVKY JSOU ZOBRAZENY Z POHLEDU Z INTERIÉRU, PRO ORIENTACI OTEVÍRÁNÍ.</w:t>
      </w:r>
    </w:p>
    <w:p w14:paraId="0447F7F5" w14:textId="77777777" w:rsidR="00F22E43" w:rsidRPr="009C0881" w:rsidRDefault="00F22E43">
      <w:pPr>
        <w:framePr w:w="2836" w:h="1" w:hRule="exact" w:wrap="auto" w:hAnchor="text" w:x="568" w:y="5154"/>
        <w:widowControl w:val="0"/>
        <w:pBdr>
          <w:top w:val="single" w:sz="2" w:space="0" w:color="000000"/>
        </w:pBdr>
        <w:autoSpaceDE w:val="0"/>
        <w:autoSpaceDN w:val="0"/>
        <w:adjustRightInd w:val="0"/>
        <w:spacing w:after="0" w:line="240" w:lineRule="auto"/>
        <w:rPr>
          <w:rFonts w:ascii="Arial Narrow" w:hAnsi="Arial Narrow" w:cs="Arial Narrow"/>
          <w:kern w:val="0"/>
          <w:sz w:val="20"/>
          <w:szCs w:val="20"/>
        </w:rPr>
      </w:pPr>
    </w:p>
    <w:p w14:paraId="5800119F" w14:textId="77777777" w:rsidR="00F22E43" w:rsidRPr="009C0881" w:rsidRDefault="00F22E43">
      <w:pPr>
        <w:framePr w:w="7938" w:h="1" w:hRule="exact" w:wrap="auto" w:hAnchor="text" w:x="3403" w:y="5154"/>
        <w:widowControl w:val="0"/>
        <w:pBdr>
          <w:top w:val="single" w:sz="2" w:space="0" w:color="000000"/>
        </w:pBdr>
        <w:autoSpaceDE w:val="0"/>
        <w:autoSpaceDN w:val="0"/>
        <w:adjustRightInd w:val="0"/>
        <w:spacing w:after="0" w:line="240" w:lineRule="auto"/>
        <w:rPr>
          <w:rFonts w:ascii="Arial Narrow" w:hAnsi="Arial Narrow" w:cs="Arial Narrow"/>
          <w:kern w:val="0"/>
          <w:sz w:val="20"/>
          <w:szCs w:val="20"/>
        </w:rPr>
      </w:pPr>
    </w:p>
    <w:p w14:paraId="15B0F3A1" w14:textId="77777777" w:rsidR="00F22E43" w:rsidRPr="009C0881" w:rsidRDefault="00F22E43">
      <w:pPr>
        <w:framePr w:w="2552" w:h="751" w:hRule="exact" w:wrap="auto" w:hAnchor="text" w:x="568" w:y="5213"/>
        <w:widowControl w:val="0"/>
        <w:autoSpaceDE w:val="0"/>
        <w:autoSpaceDN w:val="0"/>
        <w:adjustRightInd w:val="0"/>
        <w:spacing w:after="0" w:line="220" w:lineRule="exact"/>
        <w:rPr>
          <w:rFonts w:ascii="Arial" w:hAnsi="Arial" w:cs="Arial"/>
          <w:b/>
          <w:bCs/>
          <w:kern w:val="0"/>
        </w:rPr>
      </w:pPr>
      <w:r w:rsidRPr="009C0881">
        <w:rPr>
          <w:rFonts w:ascii="Arial" w:hAnsi="Arial" w:cs="Arial"/>
          <w:b/>
          <w:bCs/>
          <w:color w:val="000000"/>
          <w:kern w:val="0"/>
        </w:rPr>
        <w:t xml:space="preserve">Pozice: </w:t>
      </w:r>
      <w:r w:rsidRPr="009C0881">
        <w:rPr>
          <w:rFonts w:ascii="Arial" w:hAnsi="Arial" w:cs="Arial"/>
          <w:b/>
          <w:bCs/>
          <w:kern w:val="0"/>
        </w:rPr>
        <w:t>1</w:t>
      </w:r>
    </w:p>
    <w:p w14:paraId="407F2C6C" w14:textId="77777777" w:rsidR="00F22E43" w:rsidRPr="009C0881" w:rsidRDefault="00F22E43">
      <w:pPr>
        <w:framePr w:w="1702" w:h="751" w:hRule="exact" w:wrap="auto" w:hAnchor="text" w:x="3403" w:y="5213"/>
        <w:widowControl w:val="0"/>
        <w:autoSpaceDE w:val="0"/>
        <w:autoSpaceDN w:val="0"/>
        <w:adjustRightInd w:val="0"/>
        <w:spacing w:after="0" w:line="220" w:lineRule="exact"/>
        <w:rPr>
          <w:rFonts w:ascii="Arial" w:hAnsi="Arial" w:cs="Arial"/>
          <w:b/>
          <w:bCs/>
          <w:kern w:val="0"/>
        </w:rPr>
      </w:pPr>
      <w:r w:rsidRPr="009C0881">
        <w:rPr>
          <w:rFonts w:ascii="Arial" w:hAnsi="Arial" w:cs="Arial"/>
          <w:b/>
          <w:bCs/>
          <w:kern w:val="0"/>
        </w:rPr>
        <w:t>Množství: 1 ks</w:t>
      </w:r>
    </w:p>
    <w:p w14:paraId="69D80944" w14:textId="77777777" w:rsidR="00F22E43" w:rsidRPr="009C0881" w:rsidRDefault="00F22E43">
      <w:pPr>
        <w:framePr w:w="5670" w:h="751" w:hRule="exact" w:wrap="auto" w:hAnchor="text" w:x="5104" w:y="5156"/>
        <w:widowControl w:val="0"/>
        <w:autoSpaceDE w:val="0"/>
        <w:autoSpaceDN w:val="0"/>
        <w:adjustRightInd w:val="0"/>
        <w:spacing w:after="0" w:line="200" w:lineRule="exact"/>
        <w:rPr>
          <w:rFonts w:ascii="Arial" w:hAnsi="Arial" w:cs="Arial"/>
          <w:b/>
          <w:bCs/>
          <w:kern w:val="0"/>
          <w:sz w:val="20"/>
          <w:szCs w:val="20"/>
        </w:rPr>
      </w:pPr>
      <w:r w:rsidRPr="009C0881">
        <w:rPr>
          <w:rFonts w:ascii="Arial" w:hAnsi="Arial" w:cs="Arial"/>
          <w:b/>
          <w:bCs/>
          <w:kern w:val="0"/>
          <w:sz w:val="20"/>
          <w:szCs w:val="20"/>
        </w:rPr>
        <w:t>TECHNICKÁ A CENOVÁ SPECIFIKACE - VIZ. PŘÍLOHA SMLOUVY O DÍLO - CN č. N4P0462B (plastová okna v pavilonu č. 4)</w:t>
      </w:r>
    </w:p>
    <w:p w14:paraId="1FE87456" w14:textId="77777777" w:rsidR="00F22E43" w:rsidRPr="009C0881" w:rsidRDefault="00F22E43">
      <w:pPr>
        <w:framePr w:w="1418" w:h="465" w:hRule="exact" w:wrap="auto" w:hAnchor="text" w:x="7938" w:y="6121"/>
        <w:widowControl w:val="0"/>
        <w:autoSpaceDE w:val="0"/>
        <w:autoSpaceDN w:val="0"/>
        <w:adjustRightInd w:val="0"/>
        <w:spacing w:after="0" w:line="200" w:lineRule="exact"/>
        <w:jc w:val="right"/>
        <w:rPr>
          <w:rFonts w:ascii="Arial" w:hAnsi="Arial" w:cs="Arial"/>
          <w:b/>
          <w:bCs/>
          <w:kern w:val="0"/>
          <w:sz w:val="20"/>
          <w:szCs w:val="20"/>
        </w:rPr>
      </w:pPr>
      <w:r w:rsidRPr="009C0881">
        <w:rPr>
          <w:rFonts w:ascii="Arial" w:hAnsi="Arial" w:cs="Arial"/>
          <w:i/>
          <w:iCs/>
          <w:kern w:val="0"/>
          <w:sz w:val="20"/>
          <w:szCs w:val="20"/>
          <w:u w:val="single"/>
        </w:rPr>
        <w:t>Cena za kus:</w:t>
      </w:r>
    </w:p>
    <w:p w14:paraId="33C3B9AC" w14:textId="77777777" w:rsidR="00F22E43" w:rsidRPr="009C0881" w:rsidRDefault="00F22E43">
      <w:pPr>
        <w:framePr w:w="1418" w:h="465" w:hRule="exact" w:wrap="auto" w:hAnchor="text" w:x="7938" w:y="6121"/>
        <w:widowControl w:val="0"/>
        <w:autoSpaceDE w:val="0"/>
        <w:autoSpaceDN w:val="0"/>
        <w:adjustRightInd w:val="0"/>
        <w:spacing w:after="0" w:line="200" w:lineRule="exact"/>
        <w:jc w:val="right"/>
        <w:rPr>
          <w:rFonts w:ascii="Arial" w:hAnsi="Arial" w:cs="Arial"/>
          <w:b/>
          <w:bCs/>
          <w:kern w:val="0"/>
          <w:sz w:val="20"/>
          <w:szCs w:val="20"/>
        </w:rPr>
      </w:pPr>
      <w:r w:rsidRPr="009C0881">
        <w:rPr>
          <w:rFonts w:ascii="Arial" w:hAnsi="Arial" w:cs="Arial"/>
          <w:b/>
          <w:bCs/>
          <w:kern w:val="0"/>
          <w:sz w:val="20"/>
          <w:szCs w:val="20"/>
        </w:rPr>
        <w:t>1985998,00 Kč</w:t>
      </w:r>
    </w:p>
    <w:p w14:paraId="76B6B853" w14:textId="77777777" w:rsidR="00F22E43" w:rsidRPr="009C0881" w:rsidRDefault="00F22E43">
      <w:pPr>
        <w:framePr w:w="1418" w:h="465" w:hRule="exact" w:wrap="auto" w:hAnchor="text" w:x="9355" w:y="6121"/>
        <w:widowControl w:val="0"/>
        <w:autoSpaceDE w:val="0"/>
        <w:autoSpaceDN w:val="0"/>
        <w:adjustRightInd w:val="0"/>
        <w:spacing w:after="0" w:line="200" w:lineRule="exact"/>
        <w:jc w:val="right"/>
        <w:rPr>
          <w:rFonts w:ascii="Arial" w:hAnsi="Arial" w:cs="Arial"/>
          <w:b/>
          <w:bCs/>
          <w:kern w:val="0"/>
          <w:sz w:val="20"/>
          <w:szCs w:val="20"/>
        </w:rPr>
      </w:pPr>
      <w:r w:rsidRPr="009C0881">
        <w:rPr>
          <w:rFonts w:ascii="Arial" w:hAnsi="Arial" w:cs="Arial"/>
          <w:i/>
          <w:iCs/>
          <w:kern w:val="0"/>
          <w:sz w:val="20"/>
          <w:szCs w:val="20"/>
          <w:u w:val="single"/>
        </w:rPr>
        <w:t>Cena celkem:</w:t>
      </w:r>
    </w:p>
    <w:p w14:paraId="5ACA34DF" w14:textId="77777777" w:rsidR="00F22E43" w:rsidRPr="009C0881" w:rsidRDefault="00F22E43">
      <w:pPr>
        <w:framePr w:w="1418" w:h="465" w:hRule="exact" w:wrap="auto" w:hAnchor="text" w:x="9355" w:y="6121"/>
        <w:widowControl w:val="0"/>
        <w:autoSpaceDE w:val="0"/>
        <w:autoSpaceDN w:val="0"/>
        <w:adjustRightInd w:val="0"/>
        <w:spacing w:after="0" w:line="200" w:lineRule="exact"/>
        <w:jc w:val="right"/>
        <w:rPr>
          <w:rFonts w:ascii="Arial" w:hAnsi="Arial" w:cs="Arial"/>
          <w:b/>
          <w:bCs/>
          <w:kern w:val="0"/>
          <w:sz w:val="20"/>
          <w:szCs w:val="20"/>
        </w:rPr>
      </w:pPr>
      <w:r w:rsidRPr="009C0881">
        <w:rPr>
          <w:rFonts w:ascii="Arial" w:hAnsi="Arial" w:cs="Arial"/>
          <w:b/>
          <w:bCs/>
          <w:kern w:val="0"/>
          <w:sz w:val="20"/>
          <w:szCs w:val="20"/>
        </w:rPr>
        <w:t>1985998,00 Kč</w:t>
      </w:r>
    </w:p>
    <w:p w14:paraId="1A5B3E6F" w14:textId="77777777" w:rsidR="00F22E43" w:rsidRPr="009C0881" w:rsidRDefault="00F22E43">
      <w:pPr>
        <w:framePr w:w="10773" w:h="12" w:hRule="exact" w:wrap="auto" w:hAnchor="text" w:x="568" w:y="6755"/>
        <w:widowControl w:val="0"/>
        <w:pBdr>
          <w:bottom w:val="single" w:sz="6" w:space="0" w:color="000000"/>
        </w:pBdr>
        <w:autoSpaceDE w:val="0"/>
        <w:autoSpaceDN w:val="0"/>
        <w:adjustRightInd w:val="0"/>
        <w:spacing w:after="0" w:line="240" w:lineRule="auto"/>
        <w:rPr>
          <w:rFonts w:ascii="Arial Narrow" w:hAnsi="Arial Narrow" w:cs="Arial Narrow"/>
          <w:kern w:val="0"/>
          <w:sz w:val="20"/>
          <w:szCs w:val="20"/>
        </w:rPr>
      </w:pPr>
    </w:p>
    <w:p w14:paraId="3976DF9F" w14:textId="77777777" w:rsidR="00F22E43" w:rsidRPr="009C0881" w:rsidRDefault="00F22E43">
      <w:pPr>
        <w:framePr w:w="2552" w:h="751" w:hRule="exact" w:wrap="auto" w:hAnchor="text" w:x="568" w:y="7390"/>
        <w:widowControl w:val="0"/>
        <w:autoSpaceDE w:val="0"/>
        <w:autoSpaceDN w:val="0"/>
        <w:adjustRightInd w:val="0"/>
        <w:spacing w:after="0" w:line="220" w:lineRule="exact"/>
        <w:rPr>
          <w:rFonts w:ascii="Arial" w:hAnsi="Arial" w:cs="Arial"/>
          <w:b/>
          <w:bCs/>
          <w:kern w:val="0"/>
        </w:rPr>
      </w:pPr>
      <w:r w:rsidRPr="009C0881">
        <w:rPr>
          <w:rFonts w:ascii="Arial" w:hAnsi="Arial" w:cs="Arial"/>
          <w:b/>
          <w:bCs/>
          <w:color w:val="000000"/>
          <w:kern w:val="0"/>
        </w:rPr>
        <w:t xml:space="preserve">Pozice: </w:t>
      </w:r>
      <w:r w:rsidRPr="009C0881">
        <w:rPr>
          <w:rFonts w:ascii="Arial" w:hAnsi="Arial" w:cs="Arial"/>
          <w:b/>
          <w:bCs/>
          <w:kern w:val="0"/>
        </w:rPr>
        <w:t>2</w:t>
      </w:r>
    </w:p>
    <w:p w14:paraId="206DB28D" w14:textId="77777777" w:rsidR="00F22E43" w:rsidRPr="009C0881" w:rsidRDefault="00F22E43">
      <w:pPr>
        <w:framePr w:w="1702" w:h="751" w:hRule="exact" w:wrap="auto" w:hAnchor="text" w:x="3403" w:y="7390"/>
        <w:widowControl w:val="0"/>
        <w:autoSpaceDE w:val="0"/>
        <w:autoSpaceDN w:val="0"/>
        <w:adjustRightInd w:val="0"/>
        <w:spacing w:after="0" w:line="220" w:lineRule="exact"/>
        <w:rPr>
          <w:rFonts w:ascii="Arial" w:hAnsi="Arial" w:cs="Arial"/>
          <w:b/>
          <w:bCs/>
          <w:kern w:val="0"/>
        </w:rPr>
      </w:pPr>
      <w:r w:rsidRPr="009C0881">
        <w:rPr>
          <w:rFonts w:ascii="Arial" w:hAnsi="Arial" w:cs="Arial"/>
          <w:b/>
          <w:bCs/>
          <w:kern w:val="0"/>
        </w:rPr>
        <w:t>Množství: 1 ks</w:t>
      </w:r>
    </w:p>
    <w:p w14:paraId="2B679242" w14:textId="77777777" w:rsidR="00F22E43" w:rsidRPr="009C0881" w:rsidRDefault="00F22E43">
      <w:pPr>
        <w:framePr w:w="5670" w:h="751" w:hRule="exact" w:wrap="auto" w:hAnchor="text" w:x="5104" w:y="7333"/>
        <w:widowControl w:val="0"/>
        <w:autoSpaceDE w:val="0"/>
        <w:autoSpaceDN w:val="0"/>
        <w:adjustRightInd w:val="0"/>
        <w:spacing w:after="0" w:line="200" w:lineRule="exact"/>
        <w:rPr>
          <w:rFonts w:ascii="Arial" w:hAnsi="Arial" w:cs="Arial"/>
          <w:b/>
          <w:bCs/>
          <w:kern w:val="0"/>
          <w:sz w:val="20"/>
          <w:szCs w:val="20"/>
        </w:rPr>
      </w:pPr>
      <w:r w:rsidRPr="009C0881">
        <w:rPr>
          <w:rFonts w:ascii="Arial" w:hAnsi="Arial" w:cs="Arial"/>
          <w:b/>
          <w:bCs/>
          <w:kern w:val="0"/>
          <w:sz w:val="20"/>
          <w:szCs w:val="20"/>
        </w:rPr>
        <w:t>TECHNICKÁ A CENOVÁ SPECIFIKACE - VIZ. PŘÍLOHA SMLOUVY O DÍLO - CN č. N4D0069A (dřevěná okna v pavilonu č. 3)</w:t>
      </w:r>
    </w:p>
    <w:p w14:paraId="3F62A8F2" w14:textId="77777777" w:rsidR="00F22E43" w:rsidRPr="009C0881" w:rsidRDefault="00F22E43">
      <w:pPr>
        <w:framePr w:w="1418" w:h="465" w:hRule="exact" w:wrap="auto" w:hAnchor="text" w:x="7938" w:y="8298"/>
        <w:widowControl w:val="0"/>
        <w:autoSpaceDE w:val="0"/>
        <w:autoSpaceDN w:val="0"/>
        <w:adjustRightInd w:val="0"/>
        <w:spacing w:after="0" w:line="200" w:lineRule="exact"/>
        <w:jc w:val="right"/>
        <w:rPr>
          <w:rFonts w:ascii="Arial" w:hAnsi="Arial" w:cs="Arial"/>
          <w:b/>
          <w:bCs/>
          <w:kern w:val="0"/>
          <w:sz w:val="20"/>
          <w:szCs w:val="20"/>
        </w:rPr>
      </w:pPr>
      <w:r w:rsidRPr="009C0881">
        <w:rPr>
          <w:rFonts w:ascii="Arial" w:hAnsi="Arial" w:cs="Arial"/>
          <w:i/>
          <w:iCs/>
          <w:kern w:val="0"/>
          <w:sz w:val="20"/>
          <w:szCs w:val="20"/>
          <w:u w:val="single"/>
        </w:rPr>
        <w:t>Cena za kus:</w:t>
      </w:r>
    </w:p>
    <w:p w14:paraId="46F823E1" w14:textId="77777777" w:rsidR="00F22E43" w:rsidRPr="009C0881" w:rsidRDefault="00F22E43">
      <w:pPr>
        <w:framePr w:w="1418" w:h="465" w:hRule="exact" w:wrap="auto" w:hAnchor="text" w:x="7938" w:y="8298"/>
        <w:widowControl w:val="0"/>
        <w:autoSpaceDE w:val="0"/>
        <w:autoSpaceDN w:val="0"/>
        <w:adjustRightInd w:val="0"/>
        <w:spacing w:after="0" w:line="200" w:lineRule="exact"/>
        <w:jc w:val="right"/>
        <w:rPr>
          <w:rFonts w:ascii="Arial" w:hAnsi="Arial" w:cs="Arial"/>
          <w:b/>
          <w:bCs/>
          <w:kern w:val="0"/>
          <w:sz w:val="20"/>
          <w:szCs w:val="20"/>
        </w:rPr>
      </w:pPr>
      <w:r w:rsidRPr="009C0881">
        <w:rPr>
          <w:rFonts w:ascii="Arial" w:hAnsi="Arial" w:cs="Arial"/>
          <w:b/>
          <w:bCs/>
          <w:kern w:val="0"/>
          <w:sz w:val="20"/>
          <w:szCs w:val="20"/>
        </w:rPr>
        <w:t>2827933,00 Kč</w:t>
      </w:r>
    </w:p>
    <w:p w14:paraId="38855205" w14:textId="77777777" w:rsidR="00F22E43" w:rsidRPr="009C0881" w:rsidRDefault="00F22E43">
      <w:pPr>
        <w:framePr w:w="1418" w:h="465" w:hRule="exact" w:wrap="auto" w:hAnchor="text" w:x="9355" w:y="8298"/>
        <w:widowControl w:val="0"/>
        <w:autoSpaceDE w:val="0"/>
        <w:autoSpaceDN w:val="0"/>
        <w:adjustRightInd w:val="0"/>
        <w:spacing w:after="0" w:line="200" w:lineRule="exact"/>
        <w:jc w:val="right"/>
        <w:rPr>
          <w:rFonts w:ascii="Arial" w:hAnsi="Arial" w:cs="Arial"/>
          <w:b/>
          <w:bCs/>
          <w:kern w:val="0"/>
          <w:sz w:val="20"/>
          <w:szCs w:val="20"/>
        </w:rPr>
      </w:pPr>
      <w:r w:rsidRPr="009C0881">
        <w:rPr>
          <w:rFonts w:ascii="Arial" w:hAnsi="Arial" w:cs="Arial"/>
          <w:i/>
          <w:iCs/>
          <w:kern w:val="0"/>
          <w:sz w:val="20"/>
          <w:szCs w:val="20"/>
          <w:u w:val="single"/>
        </w:rPr>
        <w:t>Cena celkem:</w:t>
      </w:r>
    </w:p>
    <w:p w14:paraId="6DA85724" w14:textId="77777777" w:rsidR="00F22E43" w:rsidRPr="009C0881" w:rsidRDefault="00F22E43">
      <w:pPr>
        <w:framePr w:w="1418" w:h="465" w:hRule="exact" w:wrap="auto" w:hAnchor="text" w:x="9355" w:y="8298"/>
        <w:widowControl w:val="0"/>
        <w:autoSpaceDE w:val="0"/>
        <w:autoSpaceDN w:val="0"/>
        <w:adjustRightInd w:val="0"/>
        <w:spacing w:after="0" w:line="200" w:lineRule="exact"/>
        <w:jc w:val="right"/>
        <w:rPr>
          <w:rFonts w:ascii="Arial" w:hAnsi="Arial" w:cs="Arial"/>
          <w:b/>
          <w:bCs/>
          <w:kern w:val="0"/>
          <w:sz w:val="20"/>
          <w:szCs w:val="20"/>
        </w:rPr>
      </w:pPr>
      <w:r w:rsidRPr="009C0881">
        <w:rPr>
          <w:rFonts w:ascii="Arial" w:hAnsi="Arial" w:cs="Arial"/>
          <w:b/>
          <w:bCs/>
          <w:kern w:val="0"/>
          <w:sz w:val="20"/>
          <w:szCs w:val="20"/>
        </w:rPr>
        <w:t>2827933,00 Kč</w:t>
      </w:r>
    </w:p>
    <w:p w14:paraId="6E23EB4C" w14:textId="77777777" w:rsidR="00F22E43" w:rsidRPr="009C0881" w:rsidRDefault="00F22E43">
      <w:pPr>
        <w:framePr w:w="10773" w:h="12" w:hRule="exact" w:wrap="auto" w:hAnchor="text" w:x="568" w:y="8932"/>
        <w:widowControl w:val="0"/>
        <w:pBdr>
          <w:bottom w:val="single" w:sz="6" w:space="0" w:color="000000"/>
        </w:pBdr>
        <w:autoSpaceDE w:val="0"/>
        <w:autoSpaceDN w:val="0"/>
        <w:adjustRightInd w:val="0"/>
        <w:spacing w:after="0" w:line="240" w:lineRule="auto"/>
        <w:rPr>
          <w:rFonts w:ascii="Arial Narrow" w:hAnsi="Arial Narrow" w:cs="Arial Narrow"/>
          <w:kern w:val="0"/>
          <w:sz w:val="20"/>
          <w:szCs w:val="20"/>
        </w:rPr>
      </w:pPr>
    </w:p>
    <w:p w14:paraId="7306C01D" w14:textId="77777777" w:rsidR="00F22E43" w:rsidRPr="009C0881" w:rsidRDefault="00F22E43">
      <w:pPr>
        <w:framePr w:w="2552" w:h="751" w:hRule="exact" w:wrap="auto" w:hAnchor="text" w:x="568" w:y="9567"/>
        <w:widowControl w:val="0"/>
        <w:autoSpaceDE w:val="0"/>
        <w:autoSpaceDN w:val="0"/>
        <w:adjustRightInd w:val="0"/>
        <w:spacing w:after="0" w:line="220" w:lineRule="exact"/>
        <w:rPr>
          <w:rFonts w:ascii="Arial" w:hAnsi="Arial" w:cs="Arial"/>
          <w:b/>
          <w:bCs/>
          <w:kern w:val="0"/>
        </w:rPr>
      </w:pPr>
      <w:r w:rsidRPr="009C0881">
        <w:rPr>
          <w:rFonts w:ascii="Arial" w:hAnsi="Arial" w:cs="Arial"/>
          <w:b/>
          <w:bCs/>
          <w:color w:val="000000"/>
          <w:kern w:val="0"/>
        </w:rPr>
        <w:t xml:space="preserve">Pozice: </w:t>
      </w:r>
      <w:r w:rsidRPr="009C0881">
        <w:rPr>
          <w:rFonts w:ascii="Arial" w:hAnsi="Arial" w:cs="Arial"/>
          <w:b/>
          <w:bCs/>
          <w:kern w:val="0"/>
        </w:rPr>
        <w:t>3</w:t>
      </w:r>
    </w:p>
    <w:p w14:paraId="6504FBF7" w14:textId="77777777" w:rsidR="00F22E43" w:rsidRPr="009C0881" w:rsidRDefault="00F22E43">
      <w:pPr>
        <w:framePr w:w="1702" w:h="751" w:hRule="exact" w:wrap="auto" w:hAnchor="text" w:x="3403" w:y="9567"/>
        <w:widowControl w:val="0"/>
        <w:autoSpaceDE w:val="0"/>
        <w:autoSpaceDN w:val="0"/>
        <w:adjustRightInd w:val="0"/>
        <w:spacing w:after="0" w:line="220" w:lineRule="exact"/>
        <w:rPr>
          <w:rFonts w:ascii="Arial" w:hAnsi="Arial" w:cs="Arial"/>
          <w:b/>
          <w:bCs/>
          <w:kern w:val="0"/>
        </w:rPr>
      </w:pPr>
      <w:r w:rsidRPr="009C0881">
        <w:rPr>
          <w:rFonts w:ascii="Arial" w:hAnsi="Arial" w:cs="Arial"/>
          <w:b/>
          <w:bCs/>
          <w:kern w:val="0"/>
        </w:rPr>
        <w:t>Množství: 1 ks</w:t>
      </w:r>
    </w:p>
    <w:p w14:paraId="0B430E12" w14:textId="77777777" w:rsidR="00F22E43" w:rsidRPr="009C0881" w:rsidRDefault="00F22E43">
      <w:pPr>
        <w:framePr w:w="5670" w:h="751" w:hRule="exact" w:wrap="auto" w:hAnchor="text" w:x="5104" w:y="9510"/>
        <w:widowControl w:val="0"/>
        <w:autoSpaceDE w:val="0"/>
        <w:autoSpaceDN w:val="0"/>
        <w:adjustRightInd w:val="0"/>
        <w:spacing w:after="0" w:line="200" w:lineRule="exact"/>
        <w:rPr>
          <w:rFonts w:ascii="Arial" w:hAnsi="Arial" w:cs="Arial"/>
          <w:b/>
          <w:bCs/>
          <w:kern w:val="0"/>
          <w:sz w:val="20"/>
          <w:szCs w:val="20"/>
        </w:rPr>
      </w:pPr>
      <w:r w:rsidRPr="009C0881">
        <w:rPr>
          <w:rFonts w:ascii="Arial" w:hAnsi="Arial" w:cs="Arial"/>
          <w:b/>
          <w:bCs/>
          <w:kern w:val="0"/>
          <w:sz w:val="20"/>
          <w:szCs w:val="20"/>
        </w:rPr>
        <w:t>TECHNICKÁ A CENOVÁ SPECIFIKACE - VIZ. PŘÍLOHA SMLOUVY O DÍLO - CN č. N4H0072A (hliníkové dveře v pavilonu č. 3)</w:t>
      </w:r>
    </w:p>
    <w:p w14:paraId="267F8C20" w14:textId="77777777" w:rsidR="00F22E43" w:rsidRPr="009C0881" w:rsidRDefault="00F22E43">
      <w:pPr>
        <w:framePr w:w="1418" w:h="465" w:hRule="exact" w:wrap="auto" w:hAnchor="text" w:x="7938" w:y="10475"/>
        <w:widowControl w:val="0"/>
        <w:autoSpaceDE w:val="0"/>
        <w:autoSpaceDN w:val="0"/>
        <w:adjustRightInd w:val="0"/>
        <w:spacing w:after="0" w:line="200" w:lineRule="exact"/>
        <w:jc w:val="right"/>
        <w:rPr>
          <w:rFonts w:ascii="Arial" w:hAnsi="Arial" w:cs="Arial"/>
          <w:b/>
          <w:bCs/>
          <w:kern w:val="0"/>
          <w:sz w:val="20"/>
          <w:szCs w:val="20"/>
        </w:rPr>
      </w:pPr>
      <w:r w:rsidRPr="009C0881">
        <w:rPr>
          <w:rFonts w:ascii="Arial" w:hAnsi="Arial" w:cs="Arial"/>
          <w:i/>
          <w:iCs/>
          <w:kern w:val="0"/>
          <w:sz w:val="20"/>
          <w:szCs w:val="20"/>
          <w:u w:val="single"/>
        </w:rPr>
        <w:t>Cena za kus:</w:t>
      </w:r>
    </w:p>
    <w:p w14:paraId="062F7B53" w14:textId="77777777" w:rsidR="00F22E43" w:rsidRPr="009C0881" w:rsidRDefault="00F22E43">
      <w:pPr>
        <w:framePr w:w="1418" w:h="465" w:hRule="exact" w:wrap="auto" w:hAnchor="text" w:x="7938" w:y="10475"/>
        <w:widowControl w:val="0"/>
        <w:autoSpaceDE w:val="0"/>
        <w:autoSpaceDN w:val="0"/>
        <w:adjustRightInd w:val="0"/>
        <w:spacing w:after="0" w:line="200" w:lineRule="exact"/>
        <w:jc w:val="right"/>
        <w:rPr>
          <w:rFonts w:ascii="Arial" w:hAnsi="Arial" w:cs="Arial"/>
          <w:b/>
          <w:bCs/>
          <w:kern w:val="0"/>
          <w:sz w:val="20"/>
          <w:szCs w:val="20"/>
        </w:rPr>
      </w:pPr>
      <w:r w:rsidRPr="009C0881">
        <w:rPr>
          <w:rFonts w:ascii="Arial" w:hAnsi="Arial" w:cs="Arial"/>
          <w:b/>
          <w:bCs/>
          <w:kern w:val="0"/>
          <w:sz w:val="20"/>
          <w:szCs w:val="20"/>
        </w:rPr>
        <w:t>216397,00 Kč</w:t>
      </w:r>
    </w:p>
    <w:p w14:paraId="669ACE81" w14:textId="77777777" w:rsidR="00F22E43" w:rsidRPr="009C0881" w:rsidRDefault="00F22E43">
      <w:pPr>
        <w:framePr w:w="1418" w:h="465" w:hRule="exact" w:wrap="auto" w:hAnchor="text" w:x="9355" w:y="10475"/>
        <w:widowControl w:val="0"/>
        <w:autoSpaceDE w:val="0"/>
        <w:autoSpaceDN w:val="0"/>
        <w:adjustRightInd w:val="0"/>
        <w:spacing w:after="0" w:line="200" w:lineRule="exact"/>
        <w:jc w:val="right"/>
        <w:rPr>
          <w:rFonts w:ascii="Arial" w:hAnsi="Arial" w:cs="Arial"/>
          <w:b/>
          <w:bCs/>
          <w:kern w:val="0"/>
          <w:sz w:val="20"/>
          <w:szCs w:val="20"/>
        </w:rPr>
      </w:pPr>
      <w:r w:rsidRPr="009C0881">
        <w:rPr>
          <w:rFonts w:ascii="Arial" w:hAnsi="Arial" w:cs="Arial"/>
          <w:i/>
          <w:iCs/>
          <w:kern w:val="0"/>
          <w:sz w:val="20"/>
          <w:szCs w:val="20"/>
          <w:u w:val="single"/>
        </w:rPr>
        <w:t>Cena celkem:</w:t>
      </w:r>
    </w:p>
    <w:p w14:paraId="5BF12346" w14:textId="77777777" w:rsidR="00F22E43" w:rsidRPr="009C0881" w:rsidRDefault="00F22E43">
      <w:pPr>
        <w:framePr w:w="1418" w:h="465" w:hRule="exact" w:wrap="auto" w:hAnchor="text" w:x="9355" w:y="10475"/>
        <w:widowControl w:val="0"/>
        <w:autoSpaceDE w:val="0"/>
        <w:autoSpaceDN w:val="0"/>
        <w:adjustRightInd w:val="0"/>
        <w:spacing w:after="0" w:line="200" w:lineRule="exact"/>
        <w:jc w:val="right"/>
        <w:rPr>
          <w:rFonts w:ascii="Arial" w:hAnsi="Arial" w:cs="Arial"/>
          <w:b/>
          <w:bCs/>
          <w:kern w:val="0"/>
          <w:sz w:val="20"/>
          <w:szCs w:val="20"/>
        </w:rPr>
      </w:pPr>
      <w:r w:rsidRPr="009C0881">
        <w:rPr>
          <w:rFonts w:ascii="Arial" w:hAnsi="Arial" w:cs="Arial"/>
          <w:b/>
          <w:bCs/>
          <w:kern w:val="0"/>
          <w:sz w:val="20"/>
          <w:szCs w:val="20"/>
        </w:rPr>
        <w:t>216397,00 Kč</w:t>
      </w:r>
    </w:p>
    <w:p w14:paraId="4CE30A4C" w14:textId="77777777" w:rsidR="00F22E43" w:rsidRPr="009C0881" w:rsidRDefault="00F22E43">
      <w:pPr>
        <w:framePr w:w="10773" w:h="12" w:hRule="exact" w:wrap="auto" w:hAnchor="text" w:x="568" w:y="11109"/>
        <w:widowControl w:val="0"/>
        <w:pBdr>
          <w:bottom w:val="single" w:sz="6" w:space="0" w:color="000000"/>
        </w:pBdr>
        <w:autoSpaceDE w:val="0"/>
        <w:autoSpaceDN w:val="0"/>
        <w:adjustRightInd w:val="0"/>
        <w:spacing w:after="0" w:line="240" w:lineRule="auto"/>
        <w:rPr>
          <w:rFonts w:ascii="Arial Narrow" w:hAnsi="Arial Narrow" w:cs="Arial Narrow"/>
          <w:kern w:val="0"/>
          <w:sz w:val="20"/>
          <w:szCs w:val="20"/>
        </w:rPr>
      </w:pPr>
    </w:p>
    <w:p w14:paraId="3D0EE598" w14:textId="77777777" w:rsidR="00F22E43" w:rsidRPr="009C0881" w:rsidRDefault="00F22E43">
      <w:pPr>
        <w:framePr w:w="10206" w:h="315" w:hRule="exact" w:wrap="auto" w:hAnchor="text" w:x="568" w:y="14991"/>
        <w:widowControl w:val="0"/>
        <w:tabs>
          <w:tab w:val="left" w:pos="283"/>
        </w:tabs>
        <w:autoSpaceDE w:val="0"/>
        <w:autoSpaceDN w:val="0"/>
        <w:adjustRightInd w:val="0"/>
        <w:spacing w:after="0" w:line="160" w:lineRule="exact"/>
        <w:jc w:val="center"/>
        <w:rPr>
          <w:rFonts w:ascii="Arial Narrow" w:hAnsi="Arial Narrow" w:cs="Arial Narrow"/>
          <w:kern w:val="0"/>
          <w:sz w:val="16"/>
          <w:szCs w:val="16"/>
        </w:rPr>
      </w:pPr>
      <w:r w:rsidRPr="009C0881">
        <w:rPr>
          <w:rFonts w:ascii="Arial Narrow" w:hAnsi="Arial Narrow" w:cs="Arial Narrow"/>
          <w:color w:val="FFFFFF"/>
          <w:kern w:val="0"/>
          <w:sz w:val="8"/>
          <w:szCs w:val="8"/>
        </w:rPr>
        <w:t>.</w:t>
      </w:r>
    </w:p>
    <w:p w14:paraId="7F8AC5D7" w14:textId="77777777" w:rsidR="00F22E43" w:rsidRPr="009C0881" w:rsidRDefault="00F22E43">
      <w:pPr>
        <w:framePr w:w="10206" w:h="315" w:hRule="exact" w:wrap="auto" w:hAnchor="text" w:x="568" w:y="14991"/>
        <w:widowControl w:val="0"/>
        <w:tabs>
          <w:tab w:val="left" w:pos="283"/>
        </w:tabs>
        <w:autoSpaceDE w:val="0"/>
        <w:autoSpaceDN w:val="0"/>
        <w:adjustRightInd w:val="0"/>
        <w:spacing w:after="0" w:line="200" w:lineRule="exact"/>
        <w:jc w:val="center"/>
        <w:rPr>
          <w:rFonts w:ascii="Arial Narrow" w:hAnsi="Arial Narrow" w:cs="Arial Narrow"/>
          <w:kern w:val="0"/>
          <w:sz w:val="20"/>
          <w:szCs w:val="20"/>
          <w:lang w:val="de-DE"/>
        </w:rPr>
      </w:pPr>
      <w:r w:rsidRPr="009C0881">
        <w:rPr>
          <w:rFonts w:ascii="Arial Narrow" w:hAnsi="Arial Narrow" w:cs="Arial Narrow"/>
          <w:kern w:val="0"/>
          <w:sz w:val="20"/>
          <w:szCs w:val="20"/>
        </w:rPr>
        <w:t>Smlouva : S4P0468A Strana 2 z 6</w:t>
      </w:r>
    </w:p>
    <w:p w14:paraId="09D4D034" w14:textId="77777777" w:rsidR="00F22E43" w:rsidRPr="009C0881" w:rsidRDefault="00F22E43">
      <w:pPr>
        <w:widowControl w:val="0"/>
        <w:autoSpaceDE w:val="0"/>
        <w:autoSpaceDN w:val="0"/>
        <w:adjustRightInd w:val="0"/>
        <w:spacing w:after="0" w:line="240" w:lineRule="auto"/>
        <w:rPr>
          <w:rFonts w:ascii="Arial Narrow" w:hAnsi="Arial Narrow"/>
          <w:kern w:val="0"/>
          <w:sz w:val="24"/>
          <w:szCs w:val="24"/>
        </w:rPr>
        <w:sectPr w:rsidR="00F22E43" w:rsidRPr="009C0881">
          <w:pgSz w:w="12240" w:h="15840"/>
          <w:pgMar w:top="0" w:right="0" w:bottom="0" w:left="0" w:header="708" w:footer="708" w:gutter="0"/>
          <w:cols w:space="708"/>
          <w:noEndnote/>
        </w:sectPr>
      </w:pPr>
    </w:p>
    <w:p w14:paraId="4444218C" w14:textId="573FD1BE" w:rsidR="00F22E43" w:rsidRPr="009C0881" w:rsidRDefault="00F22E43">
      <w:pPr>
        <w:framePr w:w="7655" w:h="555" w:hRule="exact" w:wrap="auto" w:hAnchor="text" w:x="3119" w:y="568"/>
        <w:widowControl w:val="0"/>
        <w:tabs>
          <w:tab w:val="left" w:pos="1417"/>
          <w:tab w:val="left" w:pos="3685"/>
          <w:tab w:val="left" w:pos="5669"/>
        </w:tabs>
        <w:autoSpaceDE w:val="0"/>
        <w:autoSpaceDN w:val="0"/>
        <w:adjustRightInd w:val="0"/>
        <w:spacing w:after="0" w:line="240" w:lineRule="exact"/>
        <w:ind w:left="5669" w:hanging="5669"/>
        <w:rPr>
          <w:rFonts w:ascii="Arial" w:hAnsi="Arial" w:cs="Arial"/>
          <w:b/>
          <w:bCs/>
          <w:kern w:val="0"/>
          <w:sz w:val="24"/>
          <w:szCs w:val="24"/>
        </w:rPr>
      </w:pPr>
      <w:r w:rsidRPr="009C0881">
        <w:rPr>
          <w:rFonts w:ascii="Arial" w:hAnsi="Arial" w:cs="Arial"/>
          <w:kern w:val="0"/>
          <w:sz w:val="20"/>
          <w:szCs w:val="20"/>
        </w:rPr>
        <w:lastRenderedPageBreak/>
        <w:t>Číslo smlouvy:</w:t>
      </w:r>
      <w:r w:rsidRPr="009C0881">
        <w:rPr>
          <w:rFonts w:ascii="Arial" w:hAnsi="Arial" w:cs="Arial"/>
          <w:kern w:val="0"/>
          <w:sz w:val="20"/>
          <w:szCs w:val="20"/>
        </w:rPr>
        <w:tab/>
      </w:r>
      <w:r w:rsidRPr="009C0881">
        <w:rPr>
          <w:rFonts w:ascii="Arial" w:hAnsi="Arial" w:cs="Arial"/>
          <w:b/>
          <w:bCs/>
          <w:kern w:val="0"/>
          <w:sz w:val="24"/>
          <w:szCs w:val="24"/>
        </w:rPr>
        <w:t>S4P0468A</w:t>
      </w:r>
      <w:r w:rsidRPr="009C0881">
        <w:rPr>
          <w:rFonts w:ascii="Arial" w:hAnsi="Arial" w:cs="Arial"/>
          <w:kern w:val="0"/>
          <w:sz w:val="20"/>
          <w:szCs w:val="20"/>
        </w:rPr>
        <w:tab/>
        <w:t>Označení zakázky:</w:t>
      </w:r>
      <w:r w:rsidRPr="009C0881">
        <w:rPr>
          <w:rFonts w:ascii="Arial" w:hAnsi="Arial" w:cs="Arial"/>
          <w:kern w:val="0"/>
          <w:sz w:val="20"/>
          <w:szCs w:val="20"/>
        </w:rPr>
        <w:tab/>
      </w:r>
      <w:r w:rsidR="00201916" w:rsidRPr="009C0881">
        <w:rPr>
          <w:rFonts w:ascii="Arial Narrow" w:hAnsi="Arial Narrow" w:cs="Arial Narrow"/>
          <w:b/>
          <w:bCs/>
          <w:kern w:val="0"/>
          <w:sz w:val="24"/>
          <w:szCs w:val="24"/>
        </w:rPr>
        <w:t xml:space="preserve">oprava </w:t>
      </w:r>
      <w:r w:rsidRPr="009C0881">
        <w:rPr>
          <w:rFonts w:ascii="Arial" w:hAnsi="Arial" w:cs="Arial"/>
          <w:b/>
          <w:bCs/>
          <w:kern w:val="0"/>
          <w:sz w:val="24"/>
          <w:szCs w:val="24"/>
        </w:rPr>
        <w:t>budov č. 3 a 4</w:t>
      </w:r>
    </w:p>
    <w:p w14:paraId="04C7DCB7" w14:textId="77777777" w:rsidR="00F22E43" w:rsidRPr="009C0881" w:rsidRDefault="00F22E43">
      <w:pPr>
        <w:framePr w:w="9922" w:h="464" w:hRule="exact" w:wrap="auto" w:hAnchor="text" w:x="568" w:y="1418"/>
        <w:widowControl w:val="0"/>
        <w:autoSpaceDE w:val="0"/>
        <w:autoSpaceDN w:val="0"/>
        <w:adjustRightInd w:val="0"/>
        <w:spacing w:after="0" w:line="200" w:lineRule="exact"/>
        <w:jc w:val="center"/>
        <w:rPr>
          <w:rFonts w:ascii="Arial" w:hAnsi="Arial" w:cs="Arial"/>
          <w:b/>
          <w:bCs/>
          <w:kern w:val="0"/>
          <w:sz w:val="20"/>
          <w:szCs w:val="20"/>
        </w:rPr>
      </w:pPr>
      <w:r w:rsidRPr="009C0881">
        <w:rPr>
          <w:rFonts w:ascii="Arial" w:hAnsi="Arial" w:cs="Arial"/>
          <w:b/>
          <w:bCs/>
          <w:kern w:val="0"/>
          <w:sz w:val="20"/>
          <w:szCs w:val="20"/>
        </w:rPr>
        <w:t>V.</w:t>
      </w:r>
    </w:p>
    <w:p w14:paraId="026B1EB1" w14:textId="77777777" w:rsidR="00F22E43" w:rsidRPr="009C0881" w:rsidRDefault="00F22E43">
      <w:pPr>
        <w:framePr w:w="9922" w:h="464" w:hRule="exact" w:wrap="auto" w:hAnchor="text" w:x="568" w:y="1418"/>
        <w:widowControl w:val="0"/>
        <w:autoSpaceDE w:val="0"/>
        <w:autoSpaceDN w:val="0"/>
        <w:adjustRightInd w:val="0"/>
        <w:spacing w:after="0" w:line="200" w:lineRule="exact"/>
        <w:jc w:val="center"/>
        <w:rPr>
          <w:rFonts w:ascii="Arial" w:hAnsi="Arial" w:cs="Arial"/>
          <w:b/>
          <w:bCs/>
          <w:kern w:val="0"/>
          <w:sz w:val="20"/>
          <w:szCs w:val="20"/>
        </w:rPr>
      </w:pPr>
      <w:r w:rsidRPr="009C0881">
        <w:rPr>
          <w:rFonts w:ascii="Arial" w:hAnsi="Arial" w:cs="Arial"/>
          <w:b/>
          <w:bCs/>
          <w:kern w:val="0"/>
          <w:sz w:val="20"/>
          <w:szCs w:val="20"/>
        </w:rPr>
        <w:t>CENA DÍLA</w:t>
      </w:r>
    </w:p>
    <w:p w14:paraId="62852758" w14:textId="77777777" w:rsidR="00F22E43" w:rsidRPr="009C0881" w:rsidRDefault="00F22E43">
      <w:pPr>
        <w:framePr w:w="4536" w:h="350" w:hRule="exact" w:wrap="auto" w:hAnchor="text" w:x="1135" w:y="2164"/>
        <w:widowControl w:val="0"/>
        <w:pBdr>
          <w:top w:val="single" w:sz="6" w:space="0" w:color="000000"/>
          <w:left w:val="single" w:sz="6" w:space="0" w:color="000000"/>
        </w:pBdr>
        <w:autoSpaceDE w:val="0"/>
        <w:autoSpaceDN w:val="0"/>
        <w:adjustRightInd w:val="0"/>
        <w:spacing w:after="0" w:line="240" w:lineRule="auto"/>
        <w:rPr>
          <w:rFonts w:ascii="Arial Narrow" w:hAnsi="Arial Narrow"/>
          <w:kern w:val="0"/>
          <w:sz w:val="24"/>
          <w:szCs w:val="24"/>
        </w:rPr>
      </w:pPr>
    </w:p>
    <w:p w14:paraId="294339E8" w14:textId="77777777" w:rsidR="00F22E43" w:rsidRPr="009C0881" w:rsidRDefault="00F22E43">
      <w:pPr>
        <w:framePr w:w="4423" w:h="350" w:hRule="exact" w:wrap="auto" w:hAnchor="text" w:x="1248" w:y="2277"/>
        <w:widowControl w:val="0"/>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kern w:val="0"/>
          <w:sz w:val="20"/>
          <w:szCs w:val="20"/>
        </w:rPr>
        <w:t>Suma položek</w:t>
      </w:r>
    </w:p>
    <w:p w14:paraId="13114915" w14:textId="77777777" w:rsidR="00F22E43" w:rsidRPr="009C0881" w:rsidRDefault="00F22E43">
      <w:pPr>
        <w:framePr w:w="5103" w:h="350" w:hRule="exact" w:wrap="auto" w:hAnchor="text" w:x="5670" w:y="2164"/>
        <w:widowControl w:val="0"/>
        <w:pBdr>
          <w:top w:val="single" w:sz="6" w:space="0" w:color="000000"/>
          <w:right w:val="single" w:sz="6" w:space="0" w:color="000000"/>
        </w:pBdr>
        <w:autoSpaceDE w:val="0"/>
        <w:autoSpaceDN w:val="0"/>
        <w:adjustRightInd w:val="0"/>
        <w:spacing w:after="0" w:line="240" w:lineRule="auto"/>
        <w:rPr>
          <w:rFonts w:ascii="Arial Narrow" w:hAnsi="Arial Narrow"/>
          <w:kern w:val="0"/>
          <w:sz w:val="24"/>
          <w:szCs w:val="24"/>
        </w:rPr>
      </w:pPr>
    </w:p>
    <w:p w14:paraId="192D6F44" w14:textId="77777777" w:rsidR="00F22E43" w:rsidRPr="009C0881" w:rsidRDefault="00F22E43">
      <w:pPr>
        <w:framePr w:w="4990" w:h="350" w:hRule="exact" w:wrap="auto" w:hAnchor="text" w:x="5670" w:y="2277"/>
        <w:widowControl w:val="0"/>
        <w:autoSpaceDE w:val="0"/>
        <w:autoSpaceDN w:val="0"/>
        <w:adjustRightInd w:val="0"/>
        <w:spacing w:after="0" w:line="200" w:lineRule="exact"/>
        <w:jc w:val="right"/>
        <w:rPr>
          <w:rFonts w:ascii="Arial" w:hAnsi="Arial" w:cs="Arial"/>
          <w:b/>
          <w:bCs/>
          <w:kern w:val="0"/>
          <w:sz w:val="20"/>
          <w:szCs w:val="20"/>
        </w:rPr>
      </w:pPr>
      <w:r w:rsidRPr="009C0881">
        <w:rPr>
          <w:rFonts w:ascii="Arial Narrow" w:hAnsi="Arial Narrow" w:cs="Arial Narrow"/>
          <w:b/>
          <w:bCs/>
          <w:kern w:val="0"/>
          <w:sz w:val="20"/>
          <w:szCs w:val="20"/>
        </w:rPr>
        <w:t>5030328,00 K</w:t>
      </w:r>
      <w:r w:rsidRPr="009C0881">
        <w:rPr>
          <w:rFonts w:ascii="Arial" w:hAnsi="Arial" w:cs="Arial"/>
          <w:b/>
          <w:bCs/>
          <w:kern w:val="0"/>
          <w:sz w:val="20"/>
          <w:szCs w:val="20"/>
        </w:rPr>
        <w:t>č</w:t>
      </w:r>
    </w:p>
    <w:p w14:paraId="7F1245DC" w14:textId="77777777" w:rsidR="00F22E43" w:rsidRPr="009C0881" w:rsidRDefault="00F22E43">
      <w:pPr>
        <w:framePr w:w="2836" w:h="525" w:hRule="exact" w:wrap="auto" w:hAnchor="text" w:x="1135" w:y="2513"/>
        <w:widowControl w:val="0"/>
        <w:pBdr>
          <w:left w:val="single" w:sz="6" w:space="0" w:color="000000"/>
        </w:pBdr>
        <w:autoSpaceDE w:val="0"/>
        <w:autoSpaceDN w:val="0"/>
        <w:adjustRightInd w:val="0"/>
        <w:spacing w:after="0" w:line="240" w:lineRule="auto"/>
        <w:rPr>
          <w:rFonts w:ascii="Arial Narrow" w:hAnsi="Arial Narrow"/>
          <w:kern w:val="0"/>
          <w:sz w:val="24"/>
          <w:szCs w:val="24"/>
        </w:rPr>
      </w:pPr>
    </w:p>
    <w:p w14:paraId="7B0F1808" w14:textId="77777777" w:rsidR="00F22E43" w:rsidRPr="009C0881" w:rsidRDefault="00F22E43">
      <w:pPr>
        <w:framePr w:w="2723" w:h="525" w:hRule="exact" w:wrap="auto" w:hAnchor="text" w:x="1248" w:y="2513"/>
        <w:widowControl w:val="0"/>
        <w:autoSpaceDE w:val="0"/>
        <w:autoSpaceDN w:val="0"/>
        <w:adjustRightInd w:val="0"/>
        <w:spacing w:after="0" w:line="200" w:lineRule="exact"/>
        <w:rPr>
          <w:rFonts w:ascii="Arial Narrow" w:hAnsi="Arial Narrow" w:cs="Arial Narrow"/>
          <w:kern w:val="0"/>
          <w:sz w:val="20"/>
          <w:szCs w:val="20"/>
        </w:rPr>
      </w:pPr>
      <w:r w:rsidRPr="009C0881">
        <w:rPr>
          <w:rFonts w:ascii="Arial" w:hAnsi="Arial" w:cs="Arial"/>
          <w:kern w:val="0"/>
          <w:sz w:val="20"/>
          <w:szCs w:val="20"/>
        </w:rPr>
        <w:t>Čá</w:t>
      </w:r>
      <w:r w:rsidRPr="009C0881">
        <w:rPr>
          <w:rFonts w:ascii="Arial Narrow" w:hAnsi="Arial Narrow" w:cs="Arial Narrow"/>
          <w:kern w:val="0"/>
          <w:sz w:val="20"/>
          <w:szCs w:val="20"/>
        </w:rPr>
        <w:t>stka bez DPH</w:t>
      </w:r>
    </w:p>
    <w:p w14:paraId="0D19E8B7" w14:textId="77777777" w:rsidR="00F22E43" w:rsidRPr="009C0881" w:rsidRDefault="00F22E43">
      <w:pPr>
        <w:framePr w:w="1418" w:h="525" w:hRule="exact" w:wrap="auto" w:hAnchor="text" w:x="9355" w:y="2513"/>
        <w:widowControl w:val="0"/>
        <w:pBdr>
          <w:top w:val="single" w:sz="6" w:space="0" w:color="000000"/>
          <w:right w:val="single" w:sz="6" w:space="0" w:color="000000"/>
        </w:pBdr>
        <w:autoSpaceDE w:val="0"/>
        <w:autoSpaceDN w:val="0"/>
        <w:adjustRightInd w:val="0"/>
        <w:spacing w:after="0" w:line="240" w:lineRule="auto"/>
        <w:rPr>
          <w:rFonts w:ascii="Arial Narrow" w:hAnsi="Arial Narrow"/>
          <w:kern w:val="0"/>
          <w:sz w:val="24"/>
          <w:szCs w:val="24"/>
        </w:rPr>
      </w:pPr>
    </w:p>
    <w:p w14:paraId="3601670F" w14:textId="77777777" w:rsidR="00F22E43" w:rsidRPr="009C0881" w:rsidRDefault="00F22E43">
      <w:pPr>
        <w:framePr w:w="1305" w:h="525" w:hRule="exact" w:wrap="auto" w:hAnchor="text" w:x="9355" w:y="2570"/>
        <w:widowControl w:val="0"/>
        <w:autoSpaceDE w:val="0"/>
        <w:autoSpaceDN w:val="0"/>
        <w:adjustRightInd w:val="0"/>
        <w:spacing w:after="0" w:line="200" w:lineRule="exact"/>
        <w:jc w:val="right"/>
        <w:rPr>
          <w:rFonts w:ascii="Arial" w:hAnsi="Arial" w:cs="Arial"/>
          <w:b/>
          <w:bCs/>
          <w:kern w:val="0"/>
          <w:sz w:val="20"/>
          <w:szCs w:val="20"/>
        </w:rPr>
      </w:pPr>
      <w:r w:rsidRPr="009C0881">
        <w:rPr>
          <w:rFonts w:ascii="Arial Narrow" w:hAnsi="Arial Narrow" w:cs="Arial Narrow"/>
          <w:b/>
          <w:bCs/>
          <w:kern w:val="0"/>
          <w:sz w:val="20"/>
          <w:szCs w:val="20"/>
        </w:rPr>
        <w:t>5030328,00 K</w:t>
      </w:r>
      <w:r w:rsidRPr="009C0881">
        <w:rPr>
          <w:rFonts w:ascii="Arial" w:hAnsi="Arial" w:cs="Arial"/>
          <w:b/>
          <w:bCs/>
          <w:kern w:val="0"/>
          <w:sz w:val="20"/>
          <w:szCs w:val="20"/>
        </w:rPr>
        <w:t>č</w:t>
      </w:r>
    </w:p>
    <w:p w14:paraId="6EDB753A" w14:textId="77777777" w:rsidR="00F22E43" w:rsidRPr="009C0881" w:rsidRDefault="00F22E43">
      <w:pPr>
        <w:framePr w:w="5670" w:h="229" w:hRule="exact" w:wrap="auto" w:hAnchor="text" w:x="1135" w:y="3037"/>
        <w:widowControl w:val="0"/>
        <w:pBdr>
          <w:left w:val="single" w:sz="6" w:space="0" w:color="000000"/>
        </w:pBdr>
        <w:autoSpaceDE w:val="0"/>
        <w:autoSpaceDN w:val="0"/>
        <w:adjustRightInd w:val="0"/>
        <w:spacing w:after="0" w:line="240" w:lineRule="auto"/>
        <w:rPr>
          <w:rFonts w:ascii="Arial Narrow" w:hAnsi="Arial Narrow"/>
          <w:kern w:val="0"/>
          <w:sz w:val="24"/>
          <w:szCs w:val="24"/>
        </w:rPr>
      </w:pPr>
    </w:p>
    <w:p w14:paraId="742D168C" w14:textId="77777777" w:rsidR="00F22E43" w:rsidRPr="009C0881" w:rsidRDefault="00F22E43">
      <w:pPr>
        <w:framePr w:w="5557" w:h="229" w:hRule="exact" w:wrap="auto" w:hAnchor="text" w:x="1248" w:y="3037"/>
        <w:widowControl w:val="0"/>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kern w:val="0"/>
          <w:sz w:val="20"/>
          <w:szCs w:val="20"/>
        </w:rPr>
        <w:t>DPH 21% - SPZ</w:t>
      </w:r>
    </w:p>
    <w:p w14:paraId="00C6E908" w14:textId="77777777" w:rsidR="00F22E43" w:rsidRPr="009C0881" w:rsidRDefault="00F22E43">
      <w:pPr>
        <w:framePr w:w="1702" w:h="229" w:hRule="exact" w:wrap="auto" w:hAnchor="text" w:x="6804" w:y="3037"/>
        <w:widowControl w:val="0"/>
        <w:autoSpaceDE w:val="0"/>
        <w:autoSpaceDN w:val="0"/>
        <w:adjustRightInd w:val="0"/>
        <w:spacing w:after="0" w:line="240" w:lineRule="auto"/>
        <w:rPr>
          <w:rFonts w:ascii="Arial Narrow" w:hAnsi="Arial Narrow" w:cs="Arial Narrow"/>
          <w:kern w:val="0"/>
          <w:sz w:val="20"/>
          <w:szCs w:val="20"/>
        </w:rPr>
      </w:pPr>
    </w:p>
    <w:p w14:paraId="69E6883C" w14:textId="77777777" w:rsidR="00F22E43" w:rsidRPr="009C0881" w:rsidRDefault="00F22E43">
      <w:pPr>
        <w:framePr w:w="2269" w:h="229" w:hRule="exact" w:wrap="auto" w:hAnchor="text" w:x="8505" w:y="3037"/>
        <w:widowControl w:val="0"/>
        <w:pBdr>
          <w:right w:val="single" w:sz="6" w:space="0" w:color="000000"/>
        </w:pBdr>
        <w:autoSpaceDE w:val="0"/>
        <w:autoSpaceDN w:val="0"/>
        <w:adjustRightInd w:val="0"/>
        <w:spacing w:after="0" w:line="240" w:lineRule="auto"/>
        <w:rPr>
          <w:rFonts w:ascii="Arial Narrow" w:hAnsi="Arial Narrow"/>
          <w:kern w:val="0"/>
          <w:sz w:val="24"/>
          <w:szCs w:val="24"/>
        </w:rPr>
      </w:pPr>
    </w:p>
    <w:p w14:paraId="4C0545B5" w14:textId="77777777" w:rsidR="00F22E43" w:rsidRPr="009C0881" w:rsidRDefault="00F22E43">
      <w:pPr>
        <w:framePr w:w="2156" w:h="229" w:hRule="exact" w:wrap="auto" w:hAnchor="text" w:x="8505" w:y="3037"/>
        <w:widowControl w:val="0"/>
        <w:autoSpaceDE w:val="0"/>
        <w:autoSpaceDN w:val="0"/>
        <w:adjustRightInd w:val="0"/>
        <w:spacing w:after="0" w:line="200" w:lineRule="exact"/>
        <w:jc w:val="right"/>
        <w:rPr>
          <w:rFonts w:ascii="Arial" w:hAnsi="Arial" w:cs="Arial"/>
          <w:kern w:val="0"/>
          <w:sz w:val="20"/>
          <w:szCs w:val="20"/>
        </w:rPr>
      </w:pPr>
      <w:r w:rsidRPr="009C0881">
        <w:rPr>
          <w:rFonts w:ascii="Arial Narrow" w:hAnsi="Arial Narrow" w:cs="Arial Narrow"/>
          <w:kern w:val="0"/>
          <w:sz w:val="20"/>
          <w:szCs w:val="20"/>
        </w:rPr>
        <w:t>0,00 K</w:t>
      </w:r>
      <w:r w:rsidRPr="009C0881">
        <w:rPr>
          <w:rFonts w:ascii="Times New Roman" w:hAnsi="Times New Roman"/>
          <w:kern w:val="0"/>
          <w:sz w:val="20"/>
          <w:szCs w:val="20"/>
        </w:rPr>
        <w:t>č</w:t>
      </w:r>
    </w:p>
    <w:p w14:paraId="015002E1" w14:textId="77777777" w:rsidR="00F22E43" w:rsidRPr="009C0881" w:rsidRDefault="00F22E43">
      <w:pPr>
        <w:framePr w:w="5670" w:h="525" w:hRule="exact" w:wrap="auto" w:hAnchor="text" w:x="1135" w:y="3265"/>
        <w:widowControl w:val="0"/>
        <w:pBdr>
          <w:left w:val="single" w:sz="6" w:space="0" w:color="000000"/>
          <w:bottom w:val="single" w:sz="6" w:space="0" w:color="000000"/>
        </w:pBdr>
        <w:autoSpaceDE w:val="0"/>
        <w:autoSpaceDN w:val="0"/>
        <w:adjustRightInd w:val="0"/>
        <w:spacing w:after="0" w:line="240" w:lineRule="auto"/>
        <w:rPr>
          <w:rFonts w:ascii="Arial Narrow" w:hAnsi="Arial Narrow"/>
          <w:kern w:val="0"/>
          <w:sz w:val="24"/>
          <w:szCs w:val="24"/>
        </w:rPr>
      </w:pPr>
    </w:p>
    <w:p w14:paraId="758B2835" w14:textId="77777777" w:rsidR="00F22E43" w:rsidRPr="009C0881" w:rsidRDefault="00F22E43">
      <w:pPr>
        <w:framePr w:w="5557" w:h="525" w:hRule="exact" w:wrap="auto" w:hAnchor="text" w:x="1248" w:y="3265"/>
        <w:widowControl w:val="0"/>
        <w:autoSpaceDE w:val="0"/>
        <w:autoSpaceDN w:val="0"/>
        <w:adjustRightInd w:val="0"/>
        <w:spacing w:after="0" w:line="200" w:lineRule="exact"/>
        <w:rPr>
          <w:rFonts w:ascii="Arial Narrow" w:hAnsi="Arial Narrow" w:cs="Arial Narrow"/>
          <w:kern w:val="0"/>
          <w:sz w:val="20"/>
          <w:szCs w:val="20"/>
        </w:rPr>
      </w:pPr>
      <w:r w:rsidRPr="009C0881">
        <w:rPr>
          <w:rFonts w:ascii="Arial" w:hAnsi="Arial" w:cs="Arial"/>
          <w:kern w:val="0"/>
          <w:sz w:val="20"/>
          <w:szCs w:val="20"/>
        </w:rPr>
        <w:t>Čá</w:t>
      </w:r>
      <w:r w:rsidRPr="009C0881">
        <w:rPr>
          <w:rFonts w:ascii="Arial Narrow" w:hAnsi="Arial Narrow" w:cs="Arial Narrow"/>
          <w:kern w:val="0"/>
          <w:sz w:val="20"/>
          <w:szCs w:val="20"/>
        </w:rPr>
        <w:t>stka celkem</w:t>
      </w:r>
    </w:p>
    <w:p w14:paraId="76927B7A" w14:textId="77777777" w:rsidR="00F22E43" w:rsidRPr="009C0881" w:rsidRDefault="00F22E43">
      <w:pPr>
        <w:framePr w:w="3970" w:h="525" w:hRule="exact" w:wrap="auto" w:hAnchor="text" w:x="6804" w:y="3265"/>
        <w:widowControl w:val="0"/>
        <w:pBdr>
          <w:bottom w:val="single" w:sz="6" w:space="0" w:color="000000"/>
          <w:right w:val="single" w:sz="6" w:space="0" w:color="000000"/>
        </w:pBdr>
        <w:autoSpaceDE w:val="0"/>
        <w:autoSpaceDN w:val="0"/>
        <w:adjustRightInd w:val="0"/>
        <w:spacing w:after="0" w:line="240" w:lineRule="auto"/>
        <w:rPr>
          <w:rFonts w:ascii="Arial Narrow" w:hAnsi="Arial Narrow"/>
          <w:kern w:val="0"/>
          <w:sz w:val="24"/>
          <w:szCs w:val="24"/>
        </w:rPr>
      </w:pPr>
    </w:p>
    <w:p w14:paraId="6C97F738" w14:textId="77777777" w:rsidR="00F22E43" w:rsidRPr="009C0881" w:rsidRDefault="00F22E43">
      <w:pPr>
        <w:framePr w:w="3857" w:h="525" w:hRule="exact" w:wrap="auto" w:hAnchor="text" w:x="6804" w:y="3265"/>
        <w:widowControl w:val="0"/>
        <w:autoSpaceDE w:val="0"/>
        <w:autoSpaceDN w:val="0"/>
        <w:adjustRightInd w:val="0"/>
        <w:spacing w:after="0" w:line="200" w:lineRule="exact"/>
        <w:jc w:val="right"/>
        <w:rPr>
          <w:rFonts w:ascii="Arial Narrow" w:hAnsi="Arial Narrow" w:cs="Arial Narrow"/>
          <w:b/>
          <w:bCs/>
          <w:kern w:val="0"/>
          <w:sz w:val="20"/>
          <w:szCs w:val="20"/>
        </w:rPr>
      </w:pPr>
      <w:r w:rsidRPr="009C0881">
        <w:rPr>
          <w:rFonts w:ascii="Arial Narrow" w:hAnsi="Arial Narrow" w:cs="Arial Narrow"/>
          <w:b/>
          <w:bCs/>
          <w:kern w:val="0"/>
          <w:sz w:val="20"/>
          <w:szCs w:val="20"/>
        </w:rPr>
        <w:t>5030328,00 K</w:t>
      </w:r>
      <w:r w:rsidRPr="009C0881">
        <w:rPr>
          <w:rFonts w:ascii="Arial" w:hAnsi="Arial" w:cs="Arial"/>
          <w:b/>
          <w:bCs/>
          <w:kern w:val="0"/>
          <w:sz w:val="20"/>
          <w:szCs w:val="20"/>
        </w:rPr>
        <w:t>č</w:t>
      </w:r>
    </w:p>
    <w:p w14:paraId="1CF421F2" w14:textId="77777777" w:rsidR="00F22E43" w:rsidRPr="009C0881" w:rsidRDefault="00F22E43">
      <w:pPr>
        <w:framePr w:w="3857" w:h="525" w:hRule="exact" w:wrap="auto" w:hAnchor="text" w:x="6804" w:y="3265"/>
        <w:widowControl w:val="0"/>
        <w:autoSpaceDE w:val="0"/>
        <w:autoSpaceDN w:val="0"/>
        <w:adjustRightInd w:val="0"/>
        <w:spacing w:after="0" w:line="200" w:lineRule="exact"/>
        <w:jc w:val="right"/>
        <w:rPr>
          <w:rFonts w:ascii="Arial Narrow" w:hAnsi="Arial Narrow" w:cs="Arial Narrow"/>
          <w:b/>
          <w:bCs/>
          <w:kern w:val="0"/>
          <w:sz w:val="20"/>
          <w:szCs w:val="20"/>
          <w:lang w:val="de-DE"/>
        </w:rPr>
      </w:pPr>
      <w:r w:rsidRPr="009C0881">
        <w:rPr>
          <w:rFonts w:ascii="Arial Narrow" w:hAnsi="Arial Narrow" w:cs="Arial Narrow"/>
          <w:b/>
          <w:bCs/>
          <w:kern w:val="0"/>
          <w:sz w:val="20"/>
          <w:szCs w:val="20"/>
        </w:rPr>
        <w:t>=============</w:t>
      </w:r>
    </w:p>
    <w:p w14:paraId="5CC70B77" w14:textId="77777777" w:rsidR="00F22E43" w:rsidRPr="009C0881" w:rsidRDefault="00F22E43">
      <w:pPr>
        <w:framePr w:w="9639" w:h="10920" w:hRule="exact" w:wrap="auto" w:hAnchor="text" w:x="1302" w:y="4072"/>
        <w:widowControl w:val="0"/>
        <w:autoSpaceDE w:val="0"/>
        <w:autoSpaceDN w:val="0"/>
        <w:adjustRightInd w:val="0"/>
        <w:spacing w:after="0" w:line="200" w:lineRule="exact"/>
        <w:jc w:val="center"/>
        <w:rPr>
          <w:rFonts w:ascii="Arial Narrow" w:hAnsi="Arial Narrow" w:cs="Arial Narrow"/>
          <w:b/>
          <w:bCs/>
          <w:color w:val="000000"/>
          <w:kern w:val="0"/>
          <w:sz w:val="20"/>
          <w:szCs w:val="20"/>
        </w:rPr>
      </w:pPr>
    </w:p>
    <w:p w14:paraId="5B0FCA2B" w14:textId="77777777" w:rsidR="00F22E43" w:rsidRPr="009C0881" w:rsidRDefault="00F22E43">
      <w:pPr>
        <w:framePr w:w="9639" w:h="10920" w:hRule="exact" w:wrap="auto" w:hAnchor="text" w:x="1302" w:y="4072"/>
        <w:widowControl w:val="0"/>
        <w:autoSpaceDE w:val="0"/>
        <w:autoSpaceDN w:val="0"/>
        <w:adjustRightInd w:val="0"/>
        <w:spacing w:after="0" w:line="200" w:lineRule="exact"/>
        <w:jc w:val="center"/>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VI.</w:t>
      </w:r>
    </w:p>
    <w:p w14:paraId="07CBA9B8" w14:textId="77777777" w:rsidR="00F22E43" w:rsidRPr="009C0881" w:rsidRDefault="00F22E43">
      <w:pPr>
        <w:framePr w:w="9639" w:h="10920" w:hRule="exact" w:wrap="auto" w:hAnchor="text" w:x="1302" w:y="4072"/>
        <w:widowControl w:val="0"/>
        <w:autoSpaceDE w:val="0"/>
        <w:autoSpaceDN w:val="0"/>
        <w:adjustRightInd w:val="0"/>
        <w:spacing w:after="0" w:line="200" w:lineRule="exact"/>
        <w:jc w:val="center"/>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PLATEBNÍ PODMÍNKY</w:t>
      </w:r>
    </w:p>
    <w:p w14:paraId="2B3AA002" w14:textId="77777777" w:rsidR="00F22E43" w:rsidRPr="009C0881" w:rsidRDefault="00F22E43">
      <w:pPr>
        <w:framePr w:w="9639" w:h="10920" w:hRule="exact" w:wrap="auto" w:hAnchor="text" w:x="1302" w:y="4072"/>
        <w:widowControl w:val="0"/>
        <w:autoSpaceDE w:val="0"/>
        <w:autoSpaceDN w:val="0"/>
        <w:adjustRightInd w:val="0"/>
        <w:spacing w:after="0" w:line="200" w:lineRule="exact"/>
        <w:rPr>
          <w:rFonts w:ascii="Arial Narrow" w:hAnsi="Arial Narrow" w:cs="Arial Narrow"/>
          <w:kern w:val="0"/>
          <w:sz w:val="20"/>
          <w:szCs w:val="20"/>
        </w:rPr>
      </w:pPr>
    </w:p>
    <w:p w14:paraId="03192DFE"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 xml:space="preserve">  </w:t>
      </w:r>
      <w:r w:rsidRPr="009C0881">
        <w:rPr>
          <w:rFonts w:ascii="Arial Narrow" w:hAnsi="Arial Narrow" w:cs="Arial Narrow"/>
          <w:kern w:val="0"/>
          <w:sz w:val="20"/>
          <w:szCs w:val="20"/>
        </w:rPr>
        <w:tab/>
        <w:t>Cenu díla se objednatel zavazuje zhotoviteli zaplatit po předání díla na základě faktury vystavené zhotovitelem se splatností 15 dní. V případě, že objednatel poruší svoji povinnost uhradit cenu díla řádně a včas, bude to považováno za podstatné porušení této smlouvy a zhotovitel je oprávněn od smlouvy bez dalšího odstoupit. Objednatel prohlašuje, že zboží, které je zdaněné sníženou sazbou DPH, bude zabudováno do stavby určené pro bytové účely a že stavba splňuje veškeré podmínky pro uplatnění snížené sazby DPH (§ 48 zákona 235/2004 Sb. o dani z přidané hodnoty). Výše DPH se při vyúčtování zakázky (smlouvy) bude řídit sazbou DPH, platnou k datu uskutečnění zdanitelného plnění.</w:t>
      </w:r>
    </w:p>
    <w:p w14:paraId="780624C3"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 xml:space="preserve">  </w:t>
      </w:r>
      <w:r w:rsidRPr="009C0881">
        <w:rPr>
          <w:rFonts w:ascii="Arial Narrow" w:hAnsi="Arial Narrow" w:cs="Arial Narrow"/>
          <w:kern w:val="0"/>
          <w:sz w:val="20"/>
          <w:szCs w:val="20"/>
        </w:rPr>
        <w:tab/>
        <w:t>Pro případ prodlení objednatele s úhradou ceny díla dohodli účastníci této smlouvy smluvní pokutu ve výši 0,1% z dlužné částky za každý den prodlení. Smluvní pokutu je objednatel povinen zaplatit do 3 dnů od jejího vyúčtování. Tato smluvní pokuta nemá vliv na nárok na náhradu škody.</w:t>
      </w:r>
    </w:p>
    <w:p w14:paraId="1EBD5597"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 xml:space="preserve">         Objednatel výslovně souhlasí s tím, že zhotovitel je oprávněn vystavovat a zasílat faktury v elektronické podobě.</w:t>
      </w:r>
    </w:p>
    <w:p w14:paraId="608938ED"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rPr>
          <w:rFonts w:ascii="Arial Narrow" w:hAnsi="Arial Narrow" w:cs="Arial Narrow"/>
          <w:kern w:val="0"/>
          <w:sz w:val="20"/>
          <w:szCs w:val="20"/>
        </w:rPr>
      </w:pPr>
    </w:p>
    <w:p w14:paraId="0B59C959"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rPr>
          <w:rFonts w:ascii="Arial Narrow" w:hAnsi="Arial Narrow" w:cs="Arial Narrow"/>
          <w:kern w:val="0"/>
          <w:sz w:val="20"/>
          <w:szCs w:val="20"/>
        </w:rPr>
      </w:pPr>
    </w:p>
    <w:p w14:paraId="0E8E085E"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center"/>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VII.</w:t>
      </w:r>
    </w:p>
    <w:p w14:paraId="79E3B7FD"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center"/>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PŘEDÁNÍ A PŘEVZETÍ</w:t>
      </w:r>
    </w:p>
    <w:p w14:paraId="30166DCE"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rPr>
          <w:rFonts w:ascii="Arial Narrow" w:hAnsi="Arial Narrow" w:cs="Arial Narrow"/>
          <w:kern w:val="0"/>
          <w:sz w:val="20"/>
          <w:szCs w:val="20"/>
        </w:rPr>
      </w:pPr>
    </w:p>
    <w:p w14:paraId="677F4C47"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color w:val="929692"/>
          <w:kern w:val="0"/>
          <w:sz w:val="20"/>
          <w:szCs w:val="20"/>
        </w:rPr>
        <w:t xml:space="preserve">  </w:t>
      </w:r>
      <w:r w:rsidRPr="009C0881">
        <w:rPr>
          <w:rFonts w:ascii="Arial Narrow" w:hAnsi="Arial Narrow" w:cs="Arial Narrow"/>
          <w:color w:val="929692"/>
          <w:kern w:val="0"/>
          <w:sz w:val="20"/>
          <w:szCs w:val="20"/>
        </w:rPr>
        <w:tab/>
      </w:r>
      <w:r w:rsidRPr="009C0881">
        <w:rPr>
          <w:rFonts w:ascii="Arial Narrow" w:hAnsi="Arial Narrow" w:cs="Arial Narrow"/>
          <w:kern w:val="0"/>
          <w:sz w:val="20"/>
          <w:szCs w:val="20"/>
        </w:rPr>
        <w:t>Zhotovitel vyzve předem objednatele k převzetí díla. Výzva k převzetí díla bude obsahovat termín předání díla zhotovitelem objednateli. Při předání díla bude též objednateli předvedena způsobilost díla sloužit svému účelu.</w:t>
      </w:r>
    </w:p>
    <w:p w14:paraId="199E34D5"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 xml:space="preserve">  </w:t>
      </w:r>
      <w:r w:rsidRPr="009C0881">
        <w:rPr>
          <w:rFonts w:ascii="Arial Narrow" w:hAnsi="Arial Narrow" w:cs="Arial Narrow"/>
          <w:kern w:val="0"/>
          <w:sz w:val="20"/>
          <w:szCs w:val="20"/>
        </w:rPr>
        <w:tab/>
        <w:t>Objednatel je povinen dílo převzít i s drobnými vadami a nedodělky nebránícími jeho užívání. Převzetím díla objednatel rovněž potvrzuje, že mu bylo dílo řádně předvedeno a je způsobilé sloužit svému účelu. Pokud se objednatel nedostaví k převzetí díla v termínu stanoveném zhotovitelem, bude dílo považováno za objednateli řádně předvedené a způsobilé sloužit svému účelu a za objednateli předané bez vad a nedodělků v termínu, v němž měl objednatel, na základě výzvy zhotovitele, dílo převzít.</w:t>
      </w:r>
    </w:p>
    <w:p w14:paraId="655D9E93"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 xml:space="preserve">  </w:t>
      </w:r>
      <w:r w:rsidRPr="009C0881">
        <w:rPr>
          <w:rFonts w:ascii="Arial Narrow" w:hAnsi="Arial Narrow" w:cs="Arial Narrow"/>
          <w:kern w:val="0"/>
          <w:sz w:val="20"/>
          <w:szCs w:val="20"/>
        </w:rPr>
        <w:tab/>
        <w:t>V případě, že objednatel odmítne převzít dílo od zhotovitele v termínu stanoveném zhotovitelem, je povinen toto své odmítnutí písemně zdůvodnit. V případě, že objednatel ve lhůtě 5 dnů od termínu k předání díla stanoveném zhotovitelem nepředloží zhotoviteli písemně důvodné námitky, bude dílo považováno za objednateli řádně předvedené a způsobilé sloužit svému účelu a za objednateli předané bez vad a nedodělků poslední den této lhůty.</w:t>
      </w:r>
    </w:p>
    <w:p w14:paraId="53996D61"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 xml:space="preserve">  </w:t>
      </w:r>
      <w:r w:rsidRPr="009C0881">
        <w:rPr>
          <w:rFonts w:ascii="Arial Narrow" w:hAnsi="Arial Narrow" w:cs="Arial Narrow"/>
          <w:kern w:val="0"/>
          <w:sz w:val="20"/>
          <w:szCs w:val="20"/>
        </w:rPr>
        <w:tab/>
        <w:t xml:space="preserve">V případě, že objednatel ve lhůtě uvedené v předchozím odstavci předloží zhotoviteli písemné důvodné námitky, prodlužuje se termín splnění díla o dalších 15 dní od doručení těchto námitek zhotoviteli. Postup pro předání díla, </w:t>
      </w:r>
      <w:proofErr w:type="spellStart"/>
      <w:r w:rsidRPr="009C0881">
        <w:rPr>
          <w:rFonts w:ascii="Arial Narrow" w:hAnsi="Arial Narrow" w:cs="Arial Narrow"/>
          <w:kern w:val="0"/>
          <w:sz w:val="20"/>
          <w:szCs w:val="20"/>
        </w:rPr>
        <w:t>resp.jeho</w:t>
      </w:r>
      <w:proofErr w:type="spellEnd"/>
      <w:r w:rsidRPr="009C0881">
        <w:rPr>
          <w:rFonts w:ascii="Arial Narrow" w:hAnsi="Arial Narrow" w:cs="Arial Narrow"/>
          <w:kern w:val="0"/>
          <w:sz w:val="20"/>
          <w:szCs w:val="20"/>
        </w:rPr>
        <w:t xml:space="preserve"> části, v průběhu této doby zůstává nezměněn. </w:t>
      </w:r>
    </w:p>
    <w:p w14:paraId="4006055E"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ab/>
        <w:t>Převezme-li objednatel dílo bez výhrad, nepřizná mu soud právo na zjevné vady díla, namítne-li zhotovitel, že právo nebylo uplatněno včas.</w:t>
      </w:r>
    </w:p>
    <w:p w14:paraId="4208CCE7"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ab/>
        <w:t>Smluvní strany sjednaly tuto výhradu vlastnického práva: Vlastnické právo ke zboží přechází na objednatele až úplným zaplacením ceny díla.</w:t>
      </w:r>
    </w:p>
    <w:p w14:paraId="66A98704"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ab/>
        <w:t xml:space="preserve">V případě, že je zhotovitel v prodlení s dokončením díla dle smluvených termínů, má objednatel právo na smluvní pokutu ve výši 0,05 % z celkové ceny nezabudovaných výplní stavebních otvorů tvořících předmět díla dle této smlouvy za každý den prodlení. Smluvní pokutu je zhotovitel povinen zaplatit do 3 dnů od jejího vyúčtování. </w:t>
      </w:r>
    </w:p>
    <w:p w14:paraId="10ADA123"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both"/>
        <w:rPr>
          <w:rFonts w:ascii="Arial Narrow" w:hAnsi="Arial Narrow" w:cs="Arial Narrow"/>
          <w:kern w:val="0"/>
          <w:sz w:val="20"/>
          <w:szCs w:val="20"/>
        </w:rPr>
      </w:pPr>
    </w:p>
    <w:p w14:paraId="700B78C7"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both"/>
        <w:rPr>
          <w:rFonts w:ascii="Arial Narrow" w:hAnsi="Arial Narrow" w:cs="Arial Narrow"/>
          <w:kern w:val="0"/>
          <w:sz w:val="20"/>
          <w:szCs w:val="20"/>
        </w:rPr>
      </w:pPr>
    </w:p>
    <w:p w14:paraId="03256BEC"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center"/>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VIII.</w:t>
      </w:r>
    </w:p>
    <w:p w14:paraId="4DA9F980"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center"/>
        <w:rPr>
          <w:rFonts w:ascii="Arial Narrow" w:hAnsi="Arial Narrow" w:cs="Arial Narrow"/>
          <w:kern w:val="0"/>
          <w:sz w:val="20"/>
          <w:szCs w:val="20"/>
        </w:rPr>
      </w:pPr>
      <w:r w:rsidRPr="009C0881">
        <w:rPr>
          <w:rFonts w:ascii="Arial Narrow" w:hAnsi="Arial Narrow" w:cs="Arial Narrow"/>
          <w:b/>
          <w:bCs/>
          <w:color w:val="000000"/>
          <w:kern w:val="0"/>
          <w:sz w:val="20"/>
          <w:szCs w:val="20"/>
        </w:rPr>
        <w:t>INFORMACE O ZBOŽÍ</w:t>
      </w:r>
    </w:p>
    <w:p w14:paraId="0CD58942"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rPr>
          <w:rFonts w:ascii="Arial Narrow" w:hAnsi="Arial Narrow" w:cs="Arial Narrow"/>
          <w:kern w:val="0"/>
          <w:sz w:val="20"/>
          <w:szCs w:val="20"/>
        </w:rPr>
      </w:pPr>
    </w:p>
    <w:p w14:paraId="76FF66B7"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both"/>
        <w:rPr>
          <w:rFonts w:ascii="Arial Narrow" w:hAnsi="Arial Narrow" w:cs="Arial Narrow"/>
          <w:b/>
          <w:bCs/>
          <w:color w:val="000000"/>
          <w:kern w:val="0"/>
          <w:sz w:val="20"/>
          <w:szCs w:val="20"/>
        </w:rPr>
      </w:pPr>
      <w:r w:rsidRPr="009C0881">
        <w:rPr>
          <w:rFonts w:ascii="Arial Narrow" w:hAnsi="Arial Narrow" w:cs="Arial Narrow"/>
          <w:kern w:val="0"/>
          <w:sz w:val="20"/>
          <w:szCs w:val="20"/>
        </w:rPr>
        <w:t xml:space="preserve">        Přesné rozměry, materiál, smysl otvírání atd. bude vyspecifikován v technické specifikaci, která bude před zadáním do výroby objednatelem odsouhlasena.</w:t>
      </w:r>
    </w:p>
    <w:p w14:paraId="3F146E18"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center"/>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IX.</w:t>
      </w:r>
    </w:p>
    <w:p w14:paraId="0DD0730D" w14:textId="77777777" w:rsidR="00F22E43" w:rsidRPr="009C0881" w:rsidRDefault="00F22E43">
      <w:pPr>
        <w:framePr w:w="9639" w:h="10920" w:hRule="exact" w:wrap="auto" w:hAnchor="text" w:x="1302" w:y="4072"/>
        <w:widowControl w:val="0"/>
        <w:tabs>
          <w:tab w:val="left" w:pos="426"/>
        </w:tabs>
        <w:autoSpaceDE w:val="0"/>
        <w:autoSpaceDN w:val="0"/>
        <w:adjustRightInd w:val="0"/>
        <w:spacing w:after="0" w:line="200" w:lineRule="exact"/>
        <w:jc w:val="center"/>
        <w:rPr>
          <w:rFonts w:ascii="Arial Narrow" w:hAnsi="Arial Narrow" w:cs="Arial Narrow"/>
          <w:kern w:val="0"/>
          <w:sz w:val="20"/>
          <w:szCs w:val="20"/>
        </w:rPr>
      </w:pPr>
      <w:r w:rsidRPr="009C0881">
        <w:rPr>
          <w:rFonts w:ascii="Arial Narrow" w:hAnsi="Arial Narrow" w:cs="Arial Narrow"/>
          <w:b/>
          <w:bCs/>
          <w:color w:val="000000"/>
          <w:kern w:val="0"/>
          <w:sz w:val="20"/>
          <w:szCs w:val="20"/>
        </w:rPr>
        <w:t>INFORMACE O MONTÁŽI</w:t>
      </w:r>
    </w:p>
    <w:p w14:paraId="10DA7585" w14:textId="77777777" w:rsidR="00F22E43" w:rsidRPr="009C0881" w:rsidRDefault="00F22E43">
      <w:pPr>
        <w:framePr w:w="10206" w:h="315" w:hRule="exact" w:wrap="auto" w:hAnchor="text" w:x="568" w:y="14991"/>
        <w:widowControl w:val="0"/>
        <w:tabs>
          <w:tab w:val="left" w:pos="283"/>
        </w:tabs>
        <w:autoSpaceDE w:val="0"/>
        <w:autoSpaceDN w:val="0"/>
        <w:adjustRightInd w:val="0"/>
        <w:spacing w:after="0" w:line="160" w:lineRule="exact"/>
        <w:jc w:val="center"/>
        <w:rPr>
          <w:rFonts w:ascii="Arial Narrow" w:hAnsi="Arial Narrow" w:cs="Arial Narrow"/>
          <w:kern w:val="0"/>
          <w:sz w:val="16"/>
          <w:szCs w:val="16"/>
        </w:rPr>
      </w:pPr>
      <w:r w:rsidRPr="009C0881">
        <w:rPr>
          <w:rFonts w:ascii="Arial Narrow" w:hAnsi="Arial Narrow" w:cs="Arial Narrow"/>
          <w:color w:val="FFFFFF"/>
          <w:kern w:val="0"/>
          <w:sz w:val="8"/>
          <w:szCs w:val="8"/>
        </w:rPr>
        <w:t>.</w:t>
      </w:r>
    </w:p>
    <w:p w14:paraId="27DB20D9" w14:textId="77777777" w:rsidR="00F22E43" w:rsidRPr="009C0881" w:rsidRDefault="00F22E43">
      <w:pPr>
        <w:framePr w:w="10206" w:h="315" w:hRule="exact" w:wrap="auto" w:hAnchor="text" w:x="568" w:y="14991"/>
        <w:widowControl w:val="0"/>
        <w:tabs>
          <w:tab w:val="left" w:pos="283"/>
        </w:tabs>
        <w:autoSpaceDE w:val="0"/>
        <w:autoSpaceDN w:val="0"/>
        <w:adjustRightInd w:val="0"/>
        <w:spacing w:after="0" w:line="200" w:lineRule="exact"/>
        <w:jc w:val="center"/>
        <w:rPr>
          <w:rFonts w:ascii="Arial Narrow" w:hAnsi="Arial Narrow" w:cs="Arial Narrow"/>
          <w:kern w:val="0"/>
          <w:sz w:val="20"/>
          <w:szCs w:val="20"/>
          <w:lang w:val="de-DE"/>
        </w:rPr>
      </w:pPr>
      <w:r w:rsidRPr="009C0881">
        <w:rPr>
          <w:rFonts w:ascii="Arial Narrow" w:hAnsi="Arial Narrow" w:cs="Arial Narrow"/>
          <w:kern w:val="0"/>
          <w:sz w:val="20"/>
          <w:szCs w:val="20"/>
        </w:rPr>
        <w:t>Smlouva : S4P0468A Strana 3 z 6</w:t>
      </w:r>
    </w:p>
    <w:p w14:paraId="1C87DAC8" w14:textId="77777777" w:rsidR="00F22E43" w:rsidRPr="009C0881" w:rsidRDefault="00F22E43">
      <w:pPr>
        <w:widowControl w:val="0"/>
        <w:autoSpaceDE w:val="0"/>
        <w:autoSpaceDN w:val="0"/>
        <w:adjustRightInd w:val="0"/>
        <w:spacing w:after="0" w:line="240" w:lineRule="auto"/>
        <w:rPr>
          <w:rFonts w:ascii="Arial Narrow" w:hAnsi="Arial Narrow"/>
          <w:kern w:val="0"/>
          <w:sz w:val="24"/>
          <w:szCs w:val="24"/>
        </w:rPr>
        <w:sectPr w:rsidR="00F22E43" w:rsidRPr="009C0881">
          <w:pgSz w:w="12240" w:h="15840"/>
          <w:pgMar w:top="0" w:right="0" w:bottom="0" w:left="0" w:header="708" w:footer="708" w:gutter="0"/>
          <w:cols w:space="708"/>
          <w:noEndnote/>
        </w:sectPr>
      </w:pPr>
    </w:p>
    <w:p w14:paraId="22E0FC1B" w14:textId="2A967E02" w:rsidR="00F22E43" w:rsidRPr="009C0881" w:rsidRDefault="00F22E43">
      <w:pPr>
        <w:framePr w:w="7655" w:h="555" w:hRule="exact" w:wrap="auto" w:hAnchor="text" w:x="3119" w:y="568"/>
        <w:widowControl w:val="0"/>
        <w:tabs>
          <w:tab w:val="left" w:pos="1417"/>
          <w:tab w:val="left" w:pos="3685"/>
          <w:tab w:val="left" w:pos="5669"/>
        </w:tabs>
        <w:autoSpaceDE w:val="0"/>
        <w:autoSpaceDN w:val="0"/>
        <w:adjustRightInd w:val="0"/>
        <w:spacing w:after="0" w:line="240" w:lineRule="exact"/>
        <w:ind w:left="5669" w:hanging="5669"/>
        <w:rPr>
          <w:rFonts w:ascii="Arial" w:hAnsi="Arial" w:cs="Arial"/>
          <w:b/>
          <w:bCs/>
          <w:kern w:val="0"/>
          <w:sz w:val="24"/>
          <w:szCs w:val="24"/>
        </w:rPr>
      </w:pPr>
      <w:r w:rsidRPr="009C0881">
        <w:rPr>
          <w:rFonts w:ascii="Arial" w:hAnsi="Arial" w:cs="Arial"/>
          <w:kern w:val="0"/>
          <w:sz w:val="20"/>
          <w:szCs w:val="20"/>
        </w:rPr>
        <w:lastRenderedPageBreak/>
        <w:t>Číslo smlouvy:</w:t>
      </w:r>
      <w:r w:rsidRPr="009C0881">
        <w:rPr>
          <w:rFonts w:ascii="Arial" w:hAnsi="Arial" w:cs="Arial"/>
          <w:kern w:val="0"/>
          <w:sz w:val="20"/>
          <w:szCs w:val="20"/>
        </w:rPr>
        <w:tab/>
      </w:r>
      <w:r w:rsidRPr="009C0881">
        <w:rPr>
          <w:rFonts w:ascii="Arial" w:hAnsi="Arial" w:cs="Arial"/>
          <w:b/>
          <w:bCs/>
          <w:kern w:val="0"/>
          <w:sz w:val="24"/>
          <w:szCs w:val="24"/>
        </w:rPr>
        <w:t>S4P0468A</w:t>
      </w:r>
      <w:r w:rsidRPr="009C0881">
        <w:rPr>
          <w:rFonts w:ascii="Arial" w:hAnsi="Arial" w:cs="Arial"/>
          <w:kern w:val="0"/>
          <w:sz w:val="20"/>
          <w:szCs w:val="20"/>
        </w:rPr>
        <w:tab/>
        <w:t>Označení zakázky:</w:t>
      </w:r>
      <w:r w:rsidRPr="009C0881">
        <w:rPr>
          <w:rFonts w:ascii="Arial" w:hAnsi="Arial" w:cs="Arial"/>
          <w:kern w:val="0"/>
          <w:sz w:val="20"/>
          <w:szCs w:val="20"/>
        </w:rPr>
        <w:tab/>
      </w:r>
      <w:r w:rsidR="00201916" w:rsidRPr="009C0881">
        <w:rPr>
          <w:rFonts w:ascii="Arial Narrow" w:hAnsi="Arial Narrow" w:cs="Arial Narrow"/>
          <w:b/>
          <w:bCs/>
          <w:kern w:val="0"/>
          <w:sz w:val="24"/>
          <w:szCs w:val="24"/>
        </w:rPr>
        <w:t xml:space="preserve">oprava </w:t>
      </w:r>
      <w:r w:rsidRPr="009C0881">
        <w:rPr>
          <w:rFonts w:ascii="Arial" w:hAnsi="Arial" w:cs="Arial"/>
          <w:b/>
          <w:bCs/>
          <w:kern w:val="0"/>
          <w:sz w:val="24"/>
          <w:szCs w:val="24"/>
        </w:rPr>
        <w:t>budov č. 3 a 4</w:t>
      </w:r>
    </w:p>
    <w:p w14:paraId="2C345C4B" w14:textId="77777777" w:rsidR="00F22E43" w:rsidRPr="009C0881" w:rsidRDefault="00F22E43">
      <w:pPr>
        <w:framePr w:w="9639" w:h="13574"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p>
    <w:p w14:paraId="6FC583D5" w14:textId="77777777" w:rsidR="00F22E43" w:rsidRPr="009C0881" w:rsidRDefault="00F22E43">
      <w:pPr>
        <w:framePr w:w="9639" w:h="13574" w:hRule="exact" w:wrap="auto" w:hAnchor="text" w:x="1302" w:y="1418"/>
        <w:widowControl w:val="0"/>
        <w:tabs>
          <w:tab w:val="left" w:pos="426"/>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color w:val="000000"/>
          <w:kern w:val="0"/>
          <w:sz w:val="20"/>
          <w:szCs w:val="20"/>
        </w:rPr>
        <w:t xml:space="preserve">  </w:t>
      </w:r>
      <w:r w:rsidRPr="009C0881">
        <w:rPr>
          <w:rFonts w:ascii="Arial Narrow" w:hAnsi="Arial Narrow" w:cs="Arial Narrow"/>
          <w:color w:val="000000"/>
          <w:kern w:val="0"/>
          <w:sz w:val="20"/>
          <w:szCs w:val="20"/>
        </w:rPr>
        <w:tab/>
      </w:r>
      <w:r w:rsidRPr="009C0881">
        <w:rPr>
          <w:rFonts w:ascii="Arial Narrow" w:hAnsi="Arial Narrow" w:cs="Arial Narrow"/>
          <w:kern w:val="0"/>
          <w:sz w:val="20"/>
          <w:szCs w:val="20"/>
        </w:rPr>
        <w:t>V ceně samotné montáže (pokud je sjednána!) je zahrnuté ukotvení zboží do stavebního otvoru a následné zapěnění. Předmětem smlouvy není omítnutí vnější fasády, pokud se obě smluvní strany nedohodnou jinak.</w:t>
      </w:r>
    </w:p>
    <w:p w14:paraId="075F7360" w14:textId="77777777" w:rsidR="00F22E43" w:rsidRPr="009C0881" w:rsidRDefault="00F22E43">
      <w:pPr>
        <w:framePr w:w="9639" w:h="13574" w:hRule="exact" w:wrap="auto" w:hAnchor="text" w:x="1302" w:y="1418"/>
        <w:widowControl w:val="0"/>
        <w:tabs>
          <w:tab w:val="left" w:pos="426"/>
        </w:tabs>
        <w:autoSpaceDE w:val="0"/>
        <w:autoSpaceDN w:val="0"/>
        <w:adjustRightInd w:val="0"/>
        <w:spacing w:after="0" w:line="200" w:lineRule="exact"/>
        <w:rPr>
          <w:rFonts w:ascii="Arial Narrow" w:hAnsi="Arial Narrow" w:cs="Arial Narrow"/>
          <w:kern w:val="0"/>
          <w:sz w:val="20"/>
          <w:szCs w:val="20"/>
        </w:rPr>
      </w:pPr>
    </w:p>
    <w:p w14:paraId="73D9DA0D" w14:textId="77777777" w:rsidR="00F22E43" w:rsidRPr="009C0881" w:rsidRDefault="00F22E43">
      <w:pPr>
        <w:framePr w:w="9639" w:h="13574" w:hRule="exact" w:wrap="auto" w:hAnchor="text" w:x="1302" w:y="1418"/>
        <w:widowControl w:val="0"/>
        <w:tabs>
          <w:tab w:val="left" w:pos="426"/>
        </w:tabs>
        <w:autoSpaceDE w:val="0"/>
        <w:autoSpaceDN w:val="0"/>
        <w:adjustRightInd w:val="0"/>
        <w:spacing w:after="0" w:line="200" w:lineRule="exact"/>
        <w:jc w:val="center"/>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X.</w:t>
      </w:r>
    </w:p>
    <w:p w14:paraId="078F1D10" w14:textId="77777777" w:rsidR="00F22E43" w:rsidRPr="009C0881" w:rsidRDefault="00F22E43">
      <w:pPr>
        <w:framePr w:w="9639" w:h="13574" w:hRule="exact" w:wrap="auto" w:hAnchor="text" w:x="1302" w:y="1418"/>
        <w:widowControl w:val="0"/>
        <w:tabs>
          <w:tab w:val="left" w:pos="426"/>
        </w:tabs>
        <w:autoSpaceDE w:val="0"/>
        <w:autoSpaceDN w:val="0"/>
        <w:adjustRightInd w:val="0"/>
        <w:spacing w:after="0" w:line="200" w:lineRule="exact"/>
        <w:jc w:val="center"/>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ODPOVĚDNOST ZA VADY</w:t>
      </w:r>
    </w:p>
    <w:p w14:paraId="185A9780" w14:textId="77777777" w:rsidR="00F22E43" w:rsidRPr="009C0881" w:rsidRDefault="00F22E43">
      <w:pPr>
        <w:framePr w:w="9639" w:h="13574" w:hRule="exact" w:wrap="auto" w:hAnchor="text" w:x="1302" w:y="1418"/>
        <w:widowControl w:val="0"/>
        <w:tabs>
          <w:tab w:val="left" w:pos="426"/>
        </w:tabs>
        <w:autoSpaceDE w:val="0"/>
        <w:autoSpaceDN w:val="0"/>
        <w:adjustRightInd w:val="0"/>
        <w:spacing w:after="0" w:line="200" w:lineRule="exact"/>
        <w:rPr>
          <w:rFonts w:ascii="Arial Narrow" w:hAnsi="Arial Narrow" w:cs="Arial Narrow"/>
          <w:kern w:val="0"/>
          <w:sz w:val="20"/>
          <w:szCs w:val="20"/>
        </w:rPr>
      </w:pPr>
    </w:p>
    <w:p w14:paraId="6672D52D" w14:textId="77777777" w:rsidR="00F22E43" w:rsidRPr="009C0881" w:rsidRDefault="00F22E43">
      <w:pPr>
        <w:framePr w:w="9639" w:h="13574" w:hRule="exact" w:wrap="auto" w:hAnchor="text" w:x="1302" w:y="1418"/>
        <w:widowControl w:val="0"/>
        <w:tabs>
          <w:tab w:val="left" w:pos="426"/>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color w:val="000000"/>
          <w:kern w:val="0"/>
          <w:sz w:val="20"/>
          <w:szCs w:val="20"/>
        </w:rPr>
        <w:t xml:space="preserve">  </w:t>
      </w:r>
      <w:r w:rsidRPr="009C0881">
        <w:rPr>
          <w:rFonts w:ascii="Arial Narrow" w:hAnsi="Arial Narrow" w:cs="Arial Narrow"/>
          <w:color w:val="000000"/>
          <w:kern w:val="0"/>
          <w:sz w:val="20"/>
          <w:szCs w:val="20"/>
        </w:rPr>
        <w:tab/>
      </w:r>
      <w:r w:rsidRPr="009C0881">
        <w:rPr>
          <w:rFonts w:ascii="Arial Narrow" w:hAnsi="Arial Narrow" w:cs="Arial Narrow"/>
          <w:kern w:val="0"/>
          <w:sz w:val="20"/>
          <w:szCs w:val="20"/>
        </w:rPr>
        <w:t xml:space="preserve">Zhotovitel odpovídá za vady, jež má zboží v době jeho předání. Zhotovitel poskytuje objednateli záruku na správnou funkci dodaných otvorových prvků (profily oken a dveří) 5 let ode dne předání díla při dodržování návodu k údržbě, a to v případě, že součástí dodávky byla montáž zhotovitelem. Je-li dílo předáváno po částech, běží záruka k předané části díla již od dílčího předání. Záruční doba neběží po dobu prodlení objednatele s úhradou ceny díla vůči zhotoviteli. Tato skutečnost však nemá vliv na skončení záruční doby do 5 let od zahájení jejího běhu podle věty první tohoto článku. V případě odběru výrobků bez montáže, se záruční podmínky řídí příslušnými ustanoveními občanského zákoníku o kupní smlouvě. Záruční doba na pohyblivé části (kování), doplňky a příslušenství, které není standardně dodáváno s okenními a dveřními prvky (žaluzie, rolety, sítě proti hmyzu, krytky kování, parapety, kliky) je 24 měsíců ode dne jejich dodání. Záruka se nevztahuje na seřizování oken a dveří. </w:t>
      </w:r>
    </w:p>
    <w:p w14:paraId="5E690AB8" w14:textId="77777777" w:rsidR="00F22E43" w:rsidRPr="009C0881" w:rsidRDefault="00F22E43">
      <w:pPr>
        <w:framePr w:w="9639" w:h="13574" w:hRule="exact" w:wrap="auto" w:hAnchor="text" w:x="1302" w:y="1418"/>
        <w:widowControl w:val="0"/>
        <w:tabs>
          <w:tab w:val="left" w:pos="426"/>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 xml:space="preserve">  </w:t>
      </w:r>
      <w:r w:rsidRPr="009C0881">
        <w:rPr>
          <w:rFonts w:ascii="Arial Narrow" w:hAnsi="Arial Narrow" w:cs="Arial Narrow"/>
          <w:kern w:val="0"/>
          <w:sz w:val="20"/>
          <w:szCs w:val="20"/>
        </w:rPr>
        <w:tab/>
        <w:t xml:space="preserve">Zjištěné vady musí objednatel písemně reklamovat bez zbytečného odkladu. V reklamaci musí objednatel uvést číslo smlouvy, případně dodacího listu, vady popsat a uvést jak se projevují. Objednatel je povinen se při užívání zboží a při reklamaci zboží řídit zásadami a pokyny uvedenými v Reklamačním řádu společnosti </w:t>
      </w:r>
      <w:r w:rsidRPr="009C0881">
        <w:rPr>
          <w:rFonts w:ascii="Arial Narrow" w:hAnsi="Arial Narrow" w:cs="Arial Narrow"/>
          <w:b/>
          <w:bCs/>
          <w:kern w:val="0"/>
          <w:sz w:val="20"/>
          <w:szCs w:val="20"/>
        </w:rPr>
        <w:t>OTHERM CB s.r.o.</w:t>
      </w:r>
      <w:r w:rsidRPr="009C0881">
        <w:rPr>
          <w:rFonts w:ascii="Arial Narrow" w:hAnsi="Arial Narrow" w:cs="Arial Narrow"/>
          <w:kern w:val="0"/>
          <w:sz w:val="20"/>
          <w:szCs w:val="20"/>
        </w:rPr>
        <w:t xml:space="preserve">, jehož úplné platné znění je zveřejněno na www.othermcb.cz. </w:t>
      </w:r>
    </w:p>
    <w:p w14:paraId="7ECD19D8" w14:textId="77777777" w:rsidR="00F22E43" w:rsidRPr="009C0881" w:rsidRDefault="00F22E43">
      <w:pPr>
        <w:framePr w:w="9639" w:h="13574" w:hRule="exact" w:wrap="auto" w:hAnchor="text" w:x="1302" w:y="1418"/>
        <w:widowControl w:val="0"/>
        <w:tabs>
          <w:tab w:val="left" w:pos="426"/>
        </w:tabs>
        <w:autoSpaceDE w:val="0"/>
        <w:autoSpaceDN w:val="0"/>
        <w:adjustRightInd w:val="0"/>
        <w:spacing w:after="0" w:line="200" w:lineRule="exact"/>
        <w:jc w:val="both"/>
        <w:rPr>
          <w:rFonts w:ascii="Arial Narrow" w:hAnsi="Arial Narrow" w:cs="Arial Narrow"/>
          <w:color w:val="000000"/>
          <w:kern w:val="0"/>
          <w:sz w:val="20"/>
          <w:szCs w:val="20"/>
        </w:rPr>
      </w:pPr>
      <w:r w:rsidRPr="009C0881">
        <w:rPr>
          <w:rFonts w:ascii="Arial Narrow" w:hAnsi="Arial Narrow" w:cs="Arial Narrow"/>
          <w:kern w:val="0"/>
          <w:sz w:val="20"/>
          <w:szCs w:val="20"/>
        </w:rPr>
        <w:tab/>
        <w:t>Výslovně se sjednává, že p</w:t>
      </w:r>
      <w:r w:rsidRPr="009C0881">
        <w:rPr>
          <w:rFonts w:ascii="Arial Narrow" w:hAnsi="Arial Narrow" w:cs="Arial Narrow"/>
          <w:color w:val="000000"/>
          <w:kern w:val="0"/>
          <w:sz w:val="20"/>
          <w:szCs w:val="20"/>
        </w:rPr>
        <w:t xml:space="preserve">ovinnost k náhradě škody způsobené zhotovitelem při realizaci díla dle této smlouvy se v souladu s § 2898 občanského zákoníku vylučuje s výjimkou škody způsobené úmyslně, z hrubé nedbalosti či škody způsobené na přirozených právech člověka. Toto ustanovení se nevztahuje na objednatele v postavení slabší smluvní strany. </w:t>
      </w:r>
    </w:p>
    <w:p w14:paraId="1D656DFB" w14:textId="77777777" w:rsidR="00F22E43" w:rsidRPr="009C0881" w:rsidRDefault="00F22E43">
      <w:pPr>
        <w:framePr w:w="9639" w:h="13574" w:hRule="exact" w:wrap="auto" w:hAnchor="text" w:x="1302" w:y="1418"/>
        <w:widowControl w:val="0"/>
        <w:tabs>
          <w:tab w:val="left" w:pos="283"/>
          <w:tab w:val="left" w:pos="426"/>
          <w:tab w:val="left" w:pos="1134"/>
          <w:tab w:val="left" w:pos="5669"/>
        </w:tabs>
        <w:autoSpaceDE w:val="0"/>
        <w:autoSpaceDN w:val="0"/>
        <w:adjustRightInd w:val="0"/>
        <w:spacing w:after="0" w:line="200" w:lineRule="exact"/>
        <w:jc w:val="center"/>
        <w:rPr>
          <w:rFonts w:ascii="Arial Narrow" w:hAnsi="Arial Narrow" w:cs="Arial Narrow"/>
          <w:b/>
          <w:bCs/>
          <w:color w:val="000000"/>
          <w:kern w:val="0"/>
          <w:sz w:val="20"/>
          <w:szCs w:val="20"/>
        </w:rPr>
      </w:pPr>
    </w:p>
    <w:p w14:paraId="5738E90F" w14:textId="77777777" w:rsidR="00F22E43" w:rsidRPr="009C0881" w:rsidRDefault="00F22E43">
      <w:pPr>
        <w:framePr w:w="9639" w:h="13574" w:hRule="exact" w:wrap="auto" w:hAnchor="text" w:x="1302" w:y="1418"/>
        <w:widowControl w:val="0"/>
        <w:tabs>
          <w:tab w:val="left" w:pos="283"/>
          <w:tab w:val="left" w:pos="426"/>
          <w:tab w:val="left" w:pos="1134"/>
          <w:tab w:val="left" w:pos="5669"/>
        </w:tabs>
        <w:autoSpaceDE w:val="0"/>
        <w:autoSpaceDN w:val="0"/>
        <w:adjustRightInd w:val="0"/>
        <w:spacing w:after="0" w:line="200" w:lineRule="exact"/>
        <w:jc w:val="center"/>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XI.</w:t>
      </w:r>
    </w:p>
    <w:p w14:paraId="3D51CB1A" w14:textId="77777777" w:rsidR="00F22E43" w:rsidRPr="009C0881" w:rsidRDefault="00F22E43">
      <w:pPr>
        <w:framePr w:w="9639" w:h="13574" w:hRule="exact" w:wrap="auto" w:hAnchor="text" w:x="1302" w:y="1418"/>
        <w:widowControl w:val="0"/>
        <w:tabs>
          <w:tab w:val="left" w:pos="283"/>
          <w:tab w:val="left" w:pos="426"/>
          <w:tab w:val="left" w:pos="1134"/>
          <w:tab w:val="left" w:pos="5669"/>
        </w:tabs>
        <w:autoSpaceDE w:val="0"/>
        <w:autoSpaceDN w:val="0"/>
        <w:adjustRightInd w:val="0"/>
        <w:spacing w:after="0" w:line="200" w:lineRule="exact"/>
        <w:jc w:val="center"/>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UPŘESNĚNÍ POJMŮ</w:t>
      </w:r>
    </w:p>
    <w:p w14:paraId="05E97872" w14:textId="77777777" w:rsidR="00F22E43" w:rsidRPr="009C0881" w:rsidRDefault="00F22E43">
      <w:pPr>
        <w:framePr w:w="9639" w:h="13574" w:hRule="exact" w:wrap="auto" w:hAnchor="text" w:x="1302" w:y="1418"/>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kern w:val="0"/>
          <w:sz w:val="20"/>
          <w:szCs w:val="20"/>
        </w:rPr>
      </w:pPr>
    </w:p>
    <w:p w14:paraId="68BE5247" w14:textId="77777777" w:rsidR="00F22E43" w:rsidRPr="009C0881" w:rsidRDefault="00F22E43">
      <w:pPr>
        <w:framePr w:w="9639" w:h="13574" w:hRule="exact" w:wrap="auto" w:hAnchor="text" w:x="1302" w:y="1418"/>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kern w:val="0"/>
          <w:sz w:val="20"/>
          <w:szCs w:val="20"/>
        </w:rPr>
        <w:t xml:space="preserve"> </w:t>
      </w:r>
      <w:r w:rsidRPr="009C0881">
        <w:rPr>
          <w:rFonts w:ascii="Arial Narrow" w:hAnsi="Arial Narrow" w:cs="Arial Narrow"/>
          <w:b/>
          <w:bCs/>
          <w:color w:val="000000"/>
          <w:kern w:val="0"/>
          <w:sz w:val="20"/>
          <w:szCs w:val="20"/>
        </w:rPr>
        <w:t xml:space="preserve">MONTÁŽÍ ZBOŽÍ </w:t>
      </w:r>
      <w:r w:rsidRPr="009C0881">
        <w:rPr>
          <w:rFonts w:ascii="Arial Narrow" w:hAnsi="Arial Narrow" w:cs="Arial Narrow"/>
          <w:kern w:val="0"/>
          <w:sz w:val="20"/>
          <w:szCs w:val="20"/>
        </w:rPr>
        <w:t>se rozumí - ukotvení zboží do stávajícího stavebního otvoru a jeho zapěnění.</w:t>
      </w:r>
    </w:p>
    <w:p w14:paraId="686755B7" w14:textId="77777777" w:rsidR="00F22E43" w:rsidRPr="009C0881" w:rsidRDefault="00F22E43">
      <w:pPr>
        <w:framePr w:w="9639" w:h="13574" w:hRule="exact" w:wrap="auto" w:hAnchor="text" w:x="1302" w:y="1418"/>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kern w:val="0"/>
          <w:sz w:val="20"/>
          <w:szCs w:val="20"/>
        </w:rPr>
        <w:t>Zákazník výslovně prohlašuje, že se seznámil s normou ČSN 74 6077 (Okna a vnější dveře - požadavky na zabudování) a normou ČSN 73 0540-2 (Tepelná ochrana budov - Část 2: Požadavky) a že si nepřeje provést montáž zboží dle těchto norem ČSN 74 6077 a ČSN 73 0540-2 , a smluvní strany se na výslovné přání zákazníka dohodly, že montáž zboží nebude provedena dle norem ČSN 74 6077 (Okna a vnější dveře - požadavky na zabudování) a ČSN 73 0540-2 (Tepelná ochrana budov - Část 2: Požadavky), pokud není ve smlouvě o dílo uvedeno jinak.</w:t>
      </w:r>
    </w:p>
    <w:p w14:paraId="5F504B35" w14:textId="77777777" w:rsidR="00F22E43" w:rsidRPr="009C0881" w:rsidRDefault="00F22E43">
      <w:pPr>
        <w:framePr w:w="9639" w:h="13574" w:hRule="exact" w:wrap="auto" w:hAnchor="text" w:x="1302" w:y="1418"/>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b/>
          <w:bCs/>
          <w:color w:val="000000"/>
          <w:kern w:val="0"/>
          <w:sz w:val="20"/>
          <w:szCs w:val="20"/>
        </w:rPr>
      </w:pPr>
      <w:r w:rsidRPr="009C0881">
        <w:rPr>
          <w:rFonts w:ascii="Arial Narrow" w:hAnsi="Arial Narrow" w:cs="Arial Narrow"/>
          <w:b/>
          <w:bCs/>
          <w:kern w:val="0"/>
          <w:sz w:val="20"/>
          <w:szCs w:val="20"/>
        </w:rPr>
        <w:t xml:space="preserve">RAL MONTÁŽÍ </w:t>
      </w:r>
      <w:r w:rsidRPr="009C0881">
        <w:rPr>
          <w:rFonts w:ascii="Arial Narrow" w:hAnsi="Arial Narrow" w:cs="Arial Narrow"/>
          <w:kern w:val="0"/>
          <w:sz w:val="20"/>
          <w:szCs w:val="20"/>
        </w:rPr>
        <w:t xml:space="preserve">se rozumí - montáž zboží pomocí parotěsných a </w:t>
      </w:r>
      <w:proofErr w:type="spellStart"/>
      <w:r w:rsidRPr="009C0881">
        <w:rPr>
          <w:rFonts w:ascii="Arial Narrow" w:hAnsi="Arial Narrow" w:cs="Arial Narrow"/>
          <w:kern w:val="0"/>
          <w:sz w:val="20"/>
          <w:szCs w:val="20"/>
        </w:rPr>
        <w:t>paropropustných</w:t>
      </w:r>
      <w:proofErr w:type="spellEnd"/>
      <w:r w:rsidRPr="009C0881">
        <w:rPr>
          <w:rFonts w:ascii="Arial Narrow" w:hAnsi="Arial Narrow" w:cs="Arial Narrow"/>
          <w:kern w:val="0"/>
          <w:sz w:val="20"/>
          <w:szCs w:val="20"/>
        </w:rPr>
        <w:t xml:space="preserve"> pásek, případně pomocí </w:t>
      </w:r>
      <w:proofErr w:type="spellStart"/>
      <w:r w:rsidRPr="009C0881">
        <w:rPr>
          <w:rFonts w:ascii="Arial Narrow" w:hAnsi="Arial Narrow" w:cs="Arial Narrow"/>
          <w:kern w:val="0"/>
          <w:sz w:val="20"/>
          <w:szCs w:val="20"/>
        </w:rPr>
        <w:t>kompribační</w:t>
      </w:r>
      <w:proofErr w:type="spellEnd"/>
      <w:r w:rsidRPr="009C0881">
        <w:rPr>
          <w:rFonts w:ascii="Arial Narrow" w:hAnsi="Arial Narrow" w:cs="Arial Narrow"/>
          <w:kern w:val="0"/>
          <w:sz w:val="20"/>
          <w:szCs w:val="20"/>
        </w:rPr>
        <w:t xml:space="preserve"> pásky (dle typu stavby).</w:t>
      </w:r>
    </w:p>
    <w:p w14:paraId="26622884" w14:textId="77777777" w:rsidR="00F22E43" w:rsidRPr="009C0881" w:rsidRDefault="00F22E43">
      <w:pPr>
        <w:framePr w:w="9639" w:h="13574" w:hRule="exact" w:wrap="auto" w:hAnchor="text" w:x="1302" w:y="1418"/>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b/>
          <w:bCs/>
          <w:color w:val="000000"/>
          <w:kern w:val="0"/>
          <w:sz w:val="20"/>
          <w:szCs w:val="20"/>
        </w:rPr>
        <w:t>DEMONTÁŽÍ</w:t>
      </w:r>
      <w:r w:rsidRPr="009C0881">
        <w:rPr>
          <w:rFonts w:ascii="Arial Narrow" w:hAnsi="Arial Narrow" w:cs="Arial Narrow"/>
          <w:kern w:val="0"/>
          <w:sz w:val="20"/>
          <w:szCs w:val="20"/>
        </w:rPr>
        <w:t xml:space="preserve"> se rozumí - vybourání stávajících starých oken a dveří a jejich součástí, a to způsobem částečného nebo celkového osekání špalet, rozříznutím a rozlomením starého rámu, jeho vyjmutí a snesení starých oken na určené místo těsně před stavbou.</w:t>
      </w:r>
    </w:p>
    <w:p w14:paraId="1EB917E3" w14:textId="77777777" w:rsidR="00F22E43" w:rsidRPr="009C0881" w:rsidRDefault="00F22E43">
      <w:pPr>
        <w:framePr w:w="9639" w:h="13574" w:hRule="exact" w:wrap="auto" w:hAnchor="text" w:x="1302" w:y="1418"/>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b/>
          <w:bCs/>
          <w:color w:val="000000"/>
          <w:kern w:val="0"/>
          <w:sz w:val="20"/>
          <w:szCs w:val="20"/>
        </w:rPr>
        <w:t>LIKVIDACÍ OKEN</w:t>
      </w:r>
      <w:r w:rsidRPr="009C0881">
        <w:rPr>
          <w:rFonts w:ascii="Arial Narrow" w:hAnsi="Arial Narrow" w:cs="Arial Narrow"/>
          <w:kern w:val="0"/>
          <w:sz w:val="20"/>
          <w:szCs w:val="20"/>
        </w:rPr>
        <w:t xml:space="preserve"> se rozumí - odvoz starých oken a rámů včetně skleněných výplní (likvidace se netýká sutě).</w:t>
      </w:r>
    </w:p>
    <w:p w14:paraId="3DD62154" w14:textId="77777777" w:rsidR="00F22E43" w:rsidRPr="009C0881" w:rsidRDefault="00F22E43">
      <w:pPr>
        <w:framePr w:w="9639" w:h="13574" w:hRule="exact" w:wrap="auto" w:hAnchor="text" w:x="1302" w:y="1418"/>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b/>
          <w:bCs/>
          <w:color w:val="000000"/>
          <w:kern w:val="0"/>
          <w:sz w:val="20"/>
          <w:szCs w:val="20"/>
        </w:rPr>
        <w:t>ZEDNICKÝM ZAČIŠTĚNÍM</w:t>
      </w:r>
      <w:r w:rsidRPr="009C0881">
        <w:rPr>
          <w:rFonts w:ascii="Arial Narrow" w:hAnsi="Arial Narrow" w:cs="Arial Narrow"/>
          <w:kern w:val="0"/>
          <w:sz w:val="20"/>
          <w:szCs w:val="20"/>
        </w:rPr>
        <w:t xml:space="preserve"> se rozumí - začištění vnitřních špalet jádrovou omítkou a </w:t>
      </w:r>
      <w:proofErr w:type="spellStart"/>
      <w:r w:rsidRPr="009C0881">
        <w:rPr>
          <w:rFonts w:ascii="Arial Narrow" w:hAnsi="Arial Narrow" w:cs="Arial Narrow"/>
          <w:kern w:val="0"/>
          <w:sz w:val="20"/>
          <w:szCs w:val="20"/>
        </w:rPr>
        <w:t>naštukování</w:t>
      </w:r>
      <w:proofErr w:type="spellEnd"/>
      <w:r w:rsidRPr="009C0881">
        <w:rPr>
          <w:rFonts w:ascii="Arial Narrow" w:hAnsi="Arial Narrow" w:cs="Arial Narrow"/>
          <w:kern w:val="0"/>
          <w:sz w:val="20"/>
          <w:szCs w:val="20"/>
        </w:rPr>
        <w:t xml:space="preserve"> bez barevného sladění. Předmětem smlouvy není oprava spáry vzniklé mezi novým oknem a venkovní omítkou. Zhotovitel neručí za opadání či popraskání vyžilé nebo jinak poškozené venkovní fasády.</w:t>
      </w:r>
    </w:p>
    <w:p w14:paraId="5AC96064" w14:textId="77777777" w:rsidR="00F22E43" w:rsidRPr="009C0881" w:rsidRDefault="00F22E43">
      <w:pPr>
        <w:framePr w:w="9639" w:h="13574" w:hRule="exact" w:wrap="auto" w:hAnchor="text" w:x="1302" w:y="1418"/>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b/>
          <w:bCs/>
          <w:color w:val="000000"/>
          <w:kern w:val="0"/>
          <w:sz w:val="20"/>
          <w:szCs w:val="20"/>
        </w:rPr>
        <w:t>MONTÁŽ PARAPETŮ</w:t>
      </w:r>
      <w:r w:rsidRPr="009C0881">
        <w:rPr>
          <w:rFonts w:ascii="Arial Narrow" w:hAnsi="Arial Narrow" w:cs="Arial Narrow"/>
          <w:kern w:val="0"/>
          <w:sz w:val="20"/>
          <w:szCs w:val="20"/>
        </w:rPr>
        <w:t xml:space="preserve"> je možná jen na předem připravený podklad tak, že musí být plocha pod parapetem podbetonována do roviny a mezi spodní hranou rámu okna a připravenou plochou musí být mezera 25 mm z vnitřní strany a 30 mm ze strany venkovní.</w:t>
      </w:r>
    </w:p>
    <w:p w14:paraId="7A83C41A" w14:textId="77777777" w:rsidR="00F22E43" w:rsidRPr="009C0881" w:rsidRDefault="00F22E43">
      <w:pPr>
        <w:framePr w:w="9639" w:h="13574" w:hRule="exact" w:wrap="auto" w:hAnchor="text" w:x="1302" w:y="1418"/>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kern w:val="0"/>
          <w:sz w:val="20"/>
          <w:szCs w:val="20"/>
        </w:rPr>
      </w:pPr>
    </w:p>
    <w:p w14:paraId="2C07093D" w14:textId="77777777" w:rsidR="00F22E43" w:rsidRPr="009C0881" w:rsidRDefault="00F22E43">
      <w:pPr>
        <w:framePr w:w="9639" w:h="13574" w:hRule="exact" w:wrap="auto" w:hAnchor="text" w:x="1302" w:y="1418"/>
        <w:widowControl w:val="0"/>
        <w:tabs>
          <w:tab w:val="left" w:pos="283"/>
          <w:tab w:val="left" w:pos="426"/>
          <w:tab w:val="left" w:pos="1134"/>
          <w:tab w:val="left" w:pos="5669"/>
        </w:tabs>
        <w:autoSpaceDE w:val="0"/>
        <w:autoSpaceDN w:val="0"/>
        <w:adjustRightInd w:val="0"/>
        <w:spacing w:after="0" w:line="200" w:lineRule="exact"/>
        <w:jc w:val="center"/>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XII.</w:t>
      </w:r>
    </w:p>
    <w:p w14:paraId="24FA434D" w14:textId="77777777" w:rsidR="00F22E43" w:rsidRPr="009C0881" w:rsidRDefault="00F22E43">
      <w:pPr>
        <w:framePr w:w="9639" w:h="13574" w:hRule="exact" w:wrap="auto" w:hAnchor="text" w:x="1302" w:y="1418"/>
        <w:widowControl w:val="0"/>
        <w:tabs>
          <w:tab w:val="left" w:pos="283"/>
          <w:tab w:val="left" w:pos="426"/>
          <w:tab w:val="left" w:pos="1134"/>
          <w:tab w:val="left" w:pos="5669"/>
        </w:tabs>
        <w:autoSpaceDE w:val="0"/>
        <w:autoSpaceDN w:val="0"/>
        <w:adjustRightInd w:val="0"/>
        <w:spacing w:after="0" w:line="200" w:lineRule="exact"/>
        <w:jc w:val="center"/>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OSTATNÍ UJEDNÁNÍ</w:t>
      </w:r>
    </w:p>
    <w:p w14:paraId="2FF4A828" w14:textId="77777777" w:rsidR="00F22E43" w:rsidRPr="009C0881" w:rsidRDefault="00F22E43">
      <w:pPr>
        <w:framePr w:w="9639" w:h="13574" w:hRule="exact" w:wrap="auto" w:hAnchor="text" w:x="1302" w:y="1418"/>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kern w:val="0"/>
          <w:sz w:val="20"/>
          <w:szCs w:val="20"/>
        </w:rPr>
      </w:pPr>
    </w:p>
    <w:p w14:paraId="57E3CF6F" w14:textId="77777777" w:rsidR="00F22E43" w:rsidRPr="009C0881" w:rsidRDefault="00F22E43">
      <w:pPr>
        <w:framePr w:w="9639" w:h="13574" w:hRule="exact" w:wrap="auto" w:hAnchor="text" w:x="1302" w:y="1418"/>
        <w:widowControl w:val="0"/>
        <w:tabs>
          <w:tab w:val="left" w:pos="0"/>
          <w:tab w:val="left" w:pos="283"/>
          <w:tab w:val="left" w:pos="426"/>
          <w:tab w:val="left" w:pos="1134"/>
          <w:tab w:val="left" w:pos="5669"/>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color w:val="000000"/>
          <w:kern w:val="0"/>
          <w:sz w:val="20"/>
          <w:szCs w:val="20"/>
        </w:rPr>
        <w:t xml:space="preserve">  </w:t>
      </w:r>
      <w:r w:rsidRPr="009C0881">
        <w:rPr>
          <w:rFonts w:ascii="Arial Narrow" w:hAnsi="Arial Narrow" w:cs="Arial Narrow"/>
          <w:color w:val="000000"/>
          <w:kern w:val="0"/>
          <w:sz w:val="20"/>
          <w:szCs w:val="20"/>
        </w:rPr>
        <w:tab/>
      </w:r>
      <w:r w:rsidRPr="009C0881">
        <w:rPr>
          <w:rFonts w:ascii="Arial Narrow" w:hAnsi="Arial Narrow" w:cs="Arial Narrow"/>
          <w:kern w:val="0"/>
          <w:sz w:val="20"/>
          <w:szCs w:val="20"/>
        </w:rPr>
        <w:t xml:space="preserve">Dojde-li v průběhu provádění díla ke změně rozsahu díla, nebo budou nad rámec rozsahu předmětu díla prováděny vícepráce, tak cena dle </w:t>
      </w:r>
      <w:proofErr w:type="spellStart"/>
      <w:r w:rsidRPr="009C0881">
        <w:rPr>
          <w:rFonts w:ascii="Arial Narrow" w:hAnsi="Arial Narrow" w:cs="Arial Narrow"/>
          <w:kern w:val="0"/>
          <w:sz w:val="20"/>
          <w:szCs w:val="20"/>
        </w:rPr>
        <w:t>čl.IV</w:t>
      </w:r>
      <w:proofErr w:type="spellEnd"/>
      <w:r w:rsidRPr="009C0881">
        <w:rPr>
          <w:rFonts w:ascii="Arial Narrow" w:hAnsi="Arial Narrow" w:cs="Arial Narrow"/>
          <w:kern w:val="0"/>
          <w:sz w:val="20"/>
          <w:szCs w:val="20"/>
        </w:rPr>
        <w:t xml:space="preserve">. se upraví adekvátně změně rozsahu a nebo v souladu s příslušnými vícepracemi provedenými nad rámec rozsahu předmětu díla. Zhotovitel je oprávněn přerušit dodávku zboží v případě, že objednatel bude v prodlení s poskytnutím dohodnuté součinnosti, pokud je poskytnutí takové součinnosti předpokladem k pokračování v provádění díla podle sjednaných podmínek, a/nebo v prodlení s úhradou sjednaných plateb. Zhotovitel je oprávněn rovněž přerušit práce na dodávce zboží, nastanou-li nepříznivé klimatické podmínky, a to na dobu, po kterou nebude možno v </w:t>
      </w:r>
      <w:proofErr w:type="spellStart"/>
      <w:r w:rsidRPr="009C0881">
        <w:rPr>
          <w:rFonts w:ascii="Arial Narrow" w:hAnsi="Arial Narrow" w:cs="Arial Narrow"/>
          <w:kern w:val="0"/>
          <w:sz w:val="20"/>
          <w:szCs w:val="20"/>
        </w:rPr>
        <w:t>pracech</w:t>
      </w:r>
      <w:proofErr w:type="spellEnd"/>
      <w:r w:rsidRPr="009C0881">
        <w:rPr>
          <w:rFonts w:ascii="Arial Narrow" w:hAnsi="Arial Narrow" w:cs="Arial Narrow"/>
          <w:kern w:val="0"/>
          <w:sz w:val="20"/>
          <w:szCs w:val="20"/>
        </w:rPr>
        <w:t xml:space="preserve"> pokračovat. V případech uvedených v tomto odstavci se o dobu přerušení prodlužuje termín pro splnění díla. Objednatel se zavazuje zajistit před realizací této smlouvy prostor pro realizaci předmětu této smlouvy (staveniště) a nejpozději do termínu montáže zboží zajistit stavební připravenost k montáži zboží. Objednatel je povinen předat prostor staveniště prostý práv třetích osob s vyznačením veškerých vedení a zařízení, které by mohly bránit řádnému provedení montáže. V případě práce ve výškách je objednatel povinen zajistit lešení nebo plošinu, ze které bude možné dílo řádně zhotovit (pokud není uvedeno jinak v této smlouvě).Objednatel se zavazuje zajistit zhotoviteli neomezený přístup na staveniště a dalších prostor nezbytných pro montáž zboží podle této </w:t>
      </w:r>
    </w:p>
    <w:p w14:paraId="5999CB69" w14:textId="77777777" w:rsidR="00F22E43" w:rsidRPr="009C0881" w:rsidRDefault="00F22E43">
      <w:pPr>
        <w:framePr w:w="10206" w:h="315" w:hRule="exact" w:wrap="auto" w:hAnchor="text" w:x="568" w:y="14991"/>
        <w:widowControl w:val="0"/>
        <w:tabs>
          <w:tab w:val="left" w:pos="283"/>
        </w:tabs>
        <w:autoSpaceDE w:val="0"/>
        <w:autoSpaceDN w:val="0"/>
        <w:adjustRightInd w:val="0"/>
        <w:spacing w:after="0" w:line="160" w:lineRule="exact"/>
        <w:jc w:val="center"/>
        <w:rPr>
          <w:rFonts w:ascii="Arial Narrow" w:hAnsi="Arial Narrow" w:cs="Arial Narrow"/>
          <w:kern w:val="0"/>
          <w:sz w:val="16"/>
          <w:szCs w:val="16"/>
        </w:rPr>
      </w:pPr>
      <w:r w:rsidRPr="009C0881">
        <w:rPr>
          <w:rFonts w:ascii="Arial Narrow" w:hAnsi="Arial Narrow" w:cs="Arial Narrow"/>
          <w:color w:val="FFFFFF"/>
          <w:kern w:val="0"/>
          <w:sz w:val="8"/>
          <w:szCs w:val="8"/>
        </w:rPr>
        <w:t>.</w:t>
      </w:r>
    </w:p>
    <w:p w14:paraId="7C1D5F2C" w14:textId="77777777" w:rsidR="00F22E43" w:rsidRPr="009C0881" w:rsidRDefault="00F22E43">
      <w:pPr>
        <w:framePr w:w="10206" w:h="315" w:hRule="exact" w:wrap="auto" w:hAnchor="text" w:x="568" w:y="14991"/>
        <w:widowControl w:val="0"/>
        <w:tabs>
          <w:tab w:val="left" w:pos="283"/>
        </w:tabs>
        <w:autoSpaceDE w:val="0"/>
        <w:autoSpaceDN w:val="0"/>
        <w:adjustRightInd w:val="0"/>
        <w:spacing w:after="0" w:line="200" w:lineRule="exact"/>
        <w:jc w:val="center"/>
        <w:rPr>
          <w:rFonts w:ascii="Arial Narrow" w:hAnsi="Arial Narrow" w:cs="Arial Narrow"/>
          <w:kern w:val="0"/>
          <w:sz w:val="20"/>
          <w:szCs w:val="20"/>
          <w:lang w:val="de-DE"/>
        </w:rPr>
      </w:pPr>
      <w:r w:rsidRPr="009C0881">
        <w:rPr>
          <w:rFonts w:ascii="Arial Narrow" w:hAnsi="Arial Narrow" w:cs="Arial Narrow"/>
          <w:kern w:val="0"/>
          <w:sz w:val="20"/>
          <w:szCs w:val="20"/>
        </w:rPr>
        <w:t>Smlouva : S4P0468A Strana 4 z 6</w:t>
      </w:r>
    </w:p>
    <w:p w14:paraId="0DD907A2" w14:textId="77777777" w:rsidR="00F22E43" w:rsidRPr="009C0881" w:rsidRDefault="00F22E43">
      <w:pPr>
        <w:widowControl w:val="0"/>
        <w:autoSpaceDE w:val="0"/>
        <w:autoSpaceDN w:val="0"/>
        <w:adjustRightInd w:val="0"/>
        <w:spacing w:after="0" w:line="240" w:lineRule="auto"/>
        <w:rPr>
          <w:rFonts w:ascii="Arial Narrow" w:hAnsi="Arial Narrow"/>
          <w:kern w:val="0"/>
          <w:sz w:val="24"/>
          <w:szCs w:val="24"/>
        </w:rPr>
        <w:sectPr w:rsidR="00F22E43" w:rsidRPr="009C0881">
          <w:pgSz w:w="12240" w:h="15840"/>
          <w:pgMar w:top="0" w:right="0" w:bottom="0" w:left="0" w:header="708" w:footer="708" w:gutter="0"/>
          <w:cols w:space="708"/>
          <w:noEndnote/>
        </w:sectPr>
      </w:pPr>
    </w:p>
    <w:p w14:paraId="5A069403" w14:textId="6D5AE3C3" w:rsidR="00F22E43" w:rsidRPr="009C0881" w:rsidRDefault="00F22E43">
      <w:pPr>
        <w:framePr w:w="7655" w:h="555" w:hRule="exact" w:wrap="auto" w:hAnchor="text" w:x="3119" w:y="568"/>
        <w:widowControl w:val="0"/>
        <w:tabs>
          <w:tab w:val="left" w:pos="1417"/>
          <w:tab w:val="left" w:pos="3685"/>
          <w:tab w:val="left" w:pos="5669"/>
        </w:tabs>
        <w:autoSpaceDE w:val="0"/>
        <w:autoSpaceDN w:val="0"/>
        <w:adjustRightInd w:val="0"/>
        <w:spacing w:after="0" w:line="240" w:lineRule="exact"/>
        <w:ind w:left="5669" w:hanging="5669"/>
        <w:rPr>
          <w:rFonts w:ascii="Arial" w:hAnsi="Arial" w:cs="Arial"/>
          <w:b/>
          <w:bCs/>
          <w:kern w:val="0"/>
          <w:sz w:val="24"/>
          <w:szCs w:val="24"/>
        </w:rPr>
      </w:pPr>
      <w:r w:rsidRPr="009C0881">
        <w:rPr>
          <w:rFonts w:ascii="Arial" w:hAnsi="Arial" w:cs="Arial"/>
          <w:kern w:val="0"/>
          <w:sz w:val="20"/>
          <w:szCs w:val="20"/>
        </w:rPr>
        <w:lastRenderedPageBreak/>
        <w:t>Číslo smlouvy:</w:t>
      </w:r>
      <w:r w:rsidRPr="009C0881">
        <w:rPr>
          <w:rFonts w:ascii="Arial" w:hAnsi="Arial" w:cs="Arial"/>
          <w:kern w:val="0"/>
          <w:sz w:val="20"/>
          <w:szCs w:val="20"/>
        </w:rPr>
        <w:tab/>
      </w:r>
      <w:r w:rsidRPr="009C0881">
        <w:rPr>
          <w:rFonts w:ascii="Arial" w:hAnsi="Arial" w:cs="Arial"/>
          <w:b/>
          <w:bCs/>
          <w:kern w:val="0"/>
          <w:sz w:val="24"/>
          <w:szCs w:val="24"/>
        </w:rPr>
        <w:t>S4P0468A</w:t>
      </w:r>
      <w:r w:rsidRPr="009C0881">
        <w:rPr>
          <w:rFonts w:ascii="Arial" w:hAnsi="Arial" w:cs="Arial"/>
          <w:kern w:val="0"/>
          <w:sz w:val="20"/>
          <w:szCs w:val="20"/>
        </w:rPr>
        <w:tab/>
        <w:t>Označení zakázky:</w:t>
      </w:r>
      <w:r w:rsidRPr="009C0881">
        <w:rPr>
          <w:rFonts w:ascii="Arial" w:hAnsi="Arial" w:cs="Arial"/>
          <w:kern w:val="0"/>
          <w:sz w:val="20"/>
          <w:szCs w:val="20"/>
        </w:rPr>
        <w:tab/>
      </w:r>
      <w:r w:rsidR="00201916" w:rsidRPr="009C0881">
        <w:rPr>
          <w:rFonts w:ascii="Arial Narrow" w:hAnsi="Arial Narrow" w:cs="Arial Narrow"/>
          <w:b/>
          <w:bCs/>
          <w:kern w:val="0"/>
          <w:sz w:val="24"/>
          <w:szCs w:val="24"/>
        </w:rPr>
        <w:t xml:space="preserve">oprava </w:t>
      </w:r>
      <w:r w:rsidRPr="009C0881">
        <w:rPr>
          <w:rFonts w:ascii="Arial" w:hAnsi="Arial" w:cs="Arial"/>
          <w:b/>
          <w:bCs/>
          <w:kern w:val="0"/>
          <w:sz w:val="24"/>
          <w:szCs w:val="24"/>
        </w:rPr>
        <w:t>budov č. 3 a 4</w:t>
      </w:r>
    </w:p>
    <w:p w14:paraId="49691FD7" w14:textId="77777777" w:rsidR="00F22E43" w:rsidRPr="009C0881" w:rsidRDefault="00F22E43">
      <w:pPr>
        <w:framePr w:w="9639" w:wrap="auto" w:hAnchor="text" w:x="1302" w:y="1418"/>
        <w:widowControl w:val="0"/>
        <w:tabs>
          <w:tab w:val="left" w:pos="0"/>
          <w:tab w:val="left" w:pos="426"/>
          <w:tab w:val="left" w:pos="5669"/>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smlouvy. Objednatel zajistí na své náklady možnost připojení na elektrickou síť a odběr vody. Objednatel je povinen zajistit suché uzamykatelné prostory na přechodné uskladnění zboží, materiálu, zařízení a všech dalších věcí zhotovitele, nezbytných pro zajištění realizace díla, během montáže a zajistí ochranu těchto prostor a věcí v nich uložených proti škodám nebo ztrátám. Nebezpečí škody na zboží přechází na objednatele dodáním zboží do místa plnění. Stavební otvory a jejich případné změny se objednatel zavazuje zajistit na své náklady nejpozději do termínu montáže, který mu za tímto účelem sdělí zhotovitel. V případě výměny otvorových výplní je objednatel povinen zabezpečit interiér nemovitosti (zakrytí podlah a nábytku) tak, aby při výměně otvorových výplní nedošlo k poškození vnitřního zařízení nemovitosti a majetku.</w:t>
      </w:r>
    </w:p>
    <w:p w14:paraId="60F75265" w14:textId="77777777" w:rsidR="00F22E43" w:rsidRPr="009C0881" w:rsidRDefault="00F22E43">
      <w:pPr>
        <w:framePr w:w="9639" w:wrap="auto" w:hAnchor="text" w:x="1302" w:y="1418"/>
        <w:widowControl w:val="0"/>
        <w:tabs>
          <w:tab w:val="left" w:pos="0"/>
          <w:tab w:val="left" w:pos="426"/>
          <w:tab w:val="left" w:pos="5669"/>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 xml:space="preserve">           Objednatel bere na vědomí, že zhotovitel bude na základě této smlouvy zpracovávat osobní údaje uvedené objednatelem při plnění této smlouvy, za účelem řádného plnění smlouvy, po dobu nezbytně nutnou ke splnění povinností prodávajícího, a to zejména po dobu provádění díla, běhu záruční doby a možnosti poptávky pozáručního servisu. Zhotovitel zpracovává osobní údaje převzaté od objednatele v souladu s nařízením Evropského parlamentu a Rady (EU) č. 2016/679 o ochraně fyzických osob v souvislosti se zpracováním osobních údajů a o volném pohybu těchto údajů neboli General Data </w:t>
      </w:r>
      <w:proofErr w:type="spellStart"/>
      <w:r w:rsidRPr="009C0881">
        <w:rPr>
          <w:rFonts w:ascii="Arial Narrow" w:hAnsi="Arial Narrow" w:cs="Arial Narrow"/>
          <w:kern w:val="0"/>
          <w:sz w:val="20"/>
          <w:szCs w:val="20"/>
        </w:rPr>
        <w:t>Protection</w:t>
      </w:r>
      <w:proofErr w:type="spellEnd"/>
      <w:r w:rsidRPr="009C0881">
        <w:rPr>
          <w:rFonts w:ascii="Arial Narrow" w:hAnsi="Arial Narrow" w:cs="Arial Narrow"/>
          <w:kern w:val="0"/>
          <w:sz w:val="20"/>
          <w:szCs w:val="20"/>
        </w:rPr>
        <w:t xml:space="preserve"> </w:t>
      </w:r>
      <w:proofErr w:type="spellStart"/>
      <w:r w:rsidRPr="009C0881">
        <w:rPr>
          <w:rFonts w:ascii="Arial Narrow" w:hAnsi="Arial Narrow" w:cs="Arial Narrow"/>
          <w:kern w:val="0"/>
          <w:sz w:val="20"/>
          <w:szCs w:val="20"/>
        </w:rPr>
        <w:t>Regulation</w:t>
      </w:r>
      <w:proofErr w:type="spellEnd"/>
      <w:r w:rsidRPr="009C0881">
        <w:rPr>
          <w:rFonts w:ascii="Arial Narrow" w:hAnsi="Arial Narrow" w:cs="Arial Narrow"/>
          <w:kern w:val="0"/>
          <w:sz w:val="20"/>
          <w:szCs w:val="20"/>
        </w:rPr>
        <w:t xml:space="preserve"> (dále jen "GDPR") výlučně za účelem výkonu své podnikatelské činnosti - nabídky, prodeje, dodávky a servisu svých výrobků, při zachování veškerých práv kupujícího dle čl. 12 - čl. 23 GDPR, jakožto subjektu údajů, o něž je objednatel oprávněn požádat elektronickou poštou na adresu zhotovitele: info@othermcb.cz.</w:t>
      </w:r>
    </w:p>
    <w:p w14:paraId="0B20DDFD" w14:textId="77777777" w:rsidR="00F22E43" w:rsidRPr="009C0881" w:rsidRDefault="00F22E43">
      <w:pPr>
        <w:framePr w:w="9639" w:wrap="auto" w:hAnchor="text" w:x="1302" w:y="4826"/>
        <w:widowControl w:val="0"/>
        <w:tabs>
          <w:tab w:val="left" w:pos="0"/>
          <w:tab w:val="left" w:pos="426"/>
          <w:tab w:val="left" w:pos="5669"/>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 xml:space="preserve"> </w:t>
      </w:r>
    </w:p>
    <w:p w14:paraId="06F0D89A" w14:textId="77777777" w:rsidR="00F22E43" w:rsidRPr="009C0881" w:rsidRDefault="00F22E43">
      <w:pPr>
        <w:framePr w:w="9639" w:wrap="auto" w:hAnchor="text" w:x="1302" w:y="5025"/>
        <w:widowControl w:val="0"/>
        <w:tabs>
          <w:tab w:val="left" w:pos="1417"/>
          <w:tab w:val="left" w:pos="3685"/>
          <w:tab w:val="left" w:pos="5669"/>
        </w:tabs>
        <w:autoSpaceDE w:val="0"/>
        <w:autoSpaceDN w:val="0"/>
        <w:adjustRightInd w:val="0"/>
        <w:spacing w:after="0" w:line="240" w:lineRule="exact"/>
        <w:ind w:left="5669" w:hanging="5669"/>
        <w:rPr>
          <w:rFonts w:ascii="Arial Narrow" w:hAnsi="Arial Narrow" w:cs="Arial Narrow"/>
          <w:b/>
          <w:bCs/>
          <w:kern w:val="0"/>
          <w:sz w:val="24"/>
          <w:szCs w:val="24"/>
        </w:rPr>
      </w:pPr>
      <w:r w:rsidRPr="009C0881">
        <w:rPr>
          <w:rFonts w:ascii="Arial Narrow" w:hAnsi="Arial Narrow" w:cs="Arial Narrow"/>
          <w:b/>
          <w:bCs/>
          <w:kern w:val="0"/>
          <w:sz w:val="24"/>
          <w:szCs w:val="24"/>
        </w:rPr>
        <w:t xml:space="preserve"> </w:t>
      </w:r>
    </w:p>
    <w:p w14:paraId="60B24D6E" w14:textId="77777777" w:rsidR="00F22E43" w:rsidRPr="009C0881" w:rsidRDefault="00F22E43">
      <w:pPr>
        <w:framePr w:w="9639" w:h="9727" w:hRule="exact" w:wrap="auto" w:hAnchor="text" w:x="1302" w:y="5265"/>
        <w:widowControl w:val="0"/>
        <w:tabs>
          <w:tab w:val="left" w:pos="283"/>
          <w:tab w:val="left" w:pos="1134"/>
          <w:tab w:val="left" w:pos="5669"/>
        </w:tabs>
        <w:autoSpaceDE w:val="0"/>
        <w:autoSpaceDN w:val="0"/>
        <w:adjustRightInd w:val="0"/>
        <w:spacing w:after="0" w:line="200" w:lineRule="exact"/>
        <w:jc w:val="center"/>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XIII.</w:t>
      </w:r>
    </w:p>
    <w:p w14:paraId="33516BB9" w14:textId="77777777"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jc w:val="center"/>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ZÁVĚREČNÁ USTANOVENÍ</w:t>
      </w:r>
    </w:p>
    <w:p w14:paraId="559E6E39" w14:textId="77777777"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 xml:space="preserve">  </w:t>
      </w:r>
      <w:r w:rsidRPr="009C0881">
        <w:rPr>
          <w:rFonts w:ascii="Arial Narrow" w:hAnsi="Arial Narrow" w:cs="Arial Narrow"/>
          <w:kern w:val="0"/>
          <w:sz w:val="20"/>
          <w:szCs w:val="20"/>
        </w:rPr>
        <w:tab/>
      </w:r>
    </w:p>
    <w:p w14:paraId="39F76EA1" w14:textId="501C5073"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ab/>
        <w:t xml:space="preserve">Smluvní strany se dohodly, že tato smlouva se ve věcech v ní neupravených řídí ve smyslu </w:t>
      </w:r>
      <w:proofErr w:type="spellStart"/>
      <w:r w:rsidRPr="009C0881">
        <w:rPr>
          <w:rFonts w:ascii="Arial Narrow" w:hAnsi="Arial Narrow" w:cs="Arial Narrow"/>
          <w:kern w:val="0"/>
          <w:sz w:val="20"/>
          <w:szCs w:val="20"/>
        </w:rPr>
        <w:t>ust</w:t>
      </w:r>
      <w:proofErr w:type="spellEnd"/>
      <w:r w:rsidRPr="009C0881">
        <w:rPr>
          <w:rFonts w:ascii="Arial Narrow" w:hAnsi="Arial Narrow" w:cs="Arial Narrow"/>
          <w:kern w:val="0"/>
          <w:sz w:val="20"/>
          <w:szCs w:val="20"/>
        </w:rPr>
        <w:t xml:space="preserve">. § 1751 odst.1 </w:t>
      </w:r>
      <w:proofErr w:type="spellStart"/>
      <w:r w:rsidRPr="009C0881">
        <w:rPr>
          <w:rFonts w:ascii="Arial Narrow" w:hAnsi="Arial Narrow" w:cs="Arial Narrow"/>
          <w:kern w:val="0"/>
          <w:sz w:val="20"/>
          <w:szCs w:val="20"/>
        </w:rPr>
        <w:t>obč.zák</w:t>
      </w:r>
      <w:proofErr w:type="spellEnd"/>
      <w:r w:rsidRPr="009C0881">
        <w:rPr>
          <w:rFonts w:ascii="Arial Narrow" w:hAnsi="Arial Narrow" w:cs="Arial Narrow"/>
          <w:kern w:val="0"/>
          <w:sz w:val="20"/>
          <w:szCs w:val="20"/>
        </w:rPr>
        <w:t xml:space="preserve">. Všeobecnými obchodními podmínkami společnosti </w:t>
      </w:r>
      <w:r w:rsidRPr="009C0881">
        <w:rPr>
          <w:rFonts w:ascii="Arial Narrow" w:hAnsi="Arial Narrow" w:cs="Arial Narrow"/>
          <w:b/>
          <w:bCs/>
          <w:kern w:val="0"/>
          <w:sz w:val="20"/>
          <w:szCs w:val="20"/>
        </w:rPr>
        <w:t xml:space="preserve">OTHERM CB s.r.o. </w:t>
      </w:r>
      <w:r w:rsidRPr="009C0881">
        <w:rPr>
          <w:rFonts w:ascii="Arial Narrow" w:hAnsi="Arial Narrow" w:cs="Arial Narrow"/>
          <w:kern w:val="0"/>
          <w:sz w:val="20"/>
          <w:szCs w:val="20"/>
        </w:rPr>
        <w:t xml:space="preserve">a Reklamačním řádem společnosti </w:t>
      </w:r>
      <w:r w:rsidRPr="009C0881">
        <w:rPr>
          <w:rFonts w:ascii="Arial Narrow" w:hAnsi="Arial Narrow" w:cs="Arial Narrow"/>
          <w:b/>
          <w:bCs/>
          <w:kern w:val="0"/>
          <w:sz w:val="20"/>
          <w:szCs w:val="20"/>
        </w:rPr>
        <w:t xml:space="preserve">OTHERM CB </w:t>
      </w:r>
      <w:r w:rsidR="00C11B1B" w:rsidRPr="009C0881">
        <w:rPr>
          <w:rFonts w:ascii="Arial Narrow" w:hAnsi="Arial Narrow" w:cs="Arial Narrow"/>
          <w:b/>
          <w:bCs/>
          <w:kern w:val="0"/>
          <w:sz w:val="20"/>
          <w:szCs w:val="20"/>
        </w:rPr>
        <w:t>s.r.o.,</w:t>
      </w:r>
      <w:r w:rsidRPr="009C0881">
        <w:rPr>
          <w:rFonts w:ascii="Arial Narrow" w:hAnsi="Arial Narrow" w:cs="Arial Narrow"/>
          <w:kern w:val="0"/>
          <w:sz w:val="20"/>
          <w:szCs w:val="20"/>
        </w:rPr>
        <w:t xml:space="preserve"> jejichž úplné platné znění je zveřejněno na www.othermcb.cz a na obchodních zastoupeních zhotovitele. Objednatel prohlašuje a potvrzuje, že obdržel Všeobecné obchodní podmínky platné ke dni uzavření této smlouvy a Reklamační řád platný ke dni uzavření této smlouvy, že se seznámil s celým obsahem těchto výše uvedených Všeobecných obchodních podmínek a Reklamačního řádu a svým podpisem stvrzuje, že s těmito Všeobecnými obchodními podmínkami a Reklamačním řádem souhlasí a zavazuje se je dodržovat. Vzhledem k tomu, že smluvním stranám jsou tedy uvedené dokumenty známy, dohodly se smluvní strany na tom, že uvedené dokumenty nebudou k této smlouvě připojeny. Odchylná ujednání ve smlouvě mají před zněním Všeobecných obchodních podmínek a Reklamačního řádu přednost.</w:t>
      </w:r>
    </w:p>
    <w:p w14:paraId="645BDBDF" w14:textId="77777777"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ab/>
        <w:t>Smluvní strany výslovně ujednávají, že právní režim závazkového vztahu založeného touto smlouvou se řídí zákonem č.89/2012 Sb. občanský zákoník.</w:t>
      </w:r>
    </w:p>
    <w:p w14:paraId="330EDB7F" w14:textId="77777777"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 xml:space="preserve">  </w:t>
      </w:r>
      <w:r w:rsidRPr="009C0881">
        <w:rPr>
          <w:rFonts w:ascii="Arial Narrow" w:hAnsi="Arial Narrow" w:cs="Arial Narrow"/>
          <w:kern w:val="0"/>
          <w:sz w:val="20"/>
          <w:szCs w:val="20"/>
        </w:rPr>
        <w:tab/>
        <w:t>Tento smluvní vztah může být ukončen písemnou dohodou smluvních stran.</w:t>
      </w:r>
    </w:p>
    <w:p w14:paraId="5C0756AD" w14:textId="77777777"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 xml:space="preserve">  </w:t>
      </w:r>
      <w:r w:rsidRPr="009C0881">
        <w:rPr>
          <w:rFonts w:ascii="Arial Narrow" w:hAnsi="Arial Narrow" w:cs="Arial Narrow"/>
          <w:kern w:val="0"/>
          <w:sz w:val="20"/>
          <w:szCs w:val="20"/>
        </w:rPr>
        <w:tab/>
        <w:t xml:space="preserve">V případě odstoupení od smlouvy z důvodu uvedeného v zákoně či v této smlouvě, smluvní strany odsouhlasí doposud provedené práce a plnění zhotovitele. Odstoupením od smlouvy se tato smlouva ruší k okamžiku, kdy projev vůle o odstoupení od smlouvy bude doručen účastníkovi, jemuž je určen. Odstoupení od smlouvy se však nedotýká nároku na náhradu škody vzniklé porušením smlouvy, nároku na smluvní pokutu. </w:t>
      </w:r>
    </w:p>
    <w:p w14:paraId="209505E3" w14:textId="77777777"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 xml:space="preserve">    </w:t>
      </w:r>
      <w:r w:rsidRPr="009C0881">
        <w:rPr>
          <w:rFonts w:ascii="Arial Narrow" w:hAnsi="Arial Narrow" w:cs="Arial Narrow"/>
          <w:kern w:val="0"/>
          <w:sz w:val="20"/>
          <w:szCs w:val="20"/>
        </w:rPr>
        <w:tab/>
        <w:t>Odstoupení od smlouvy musí být učiněno písemně, jinak je neplatné. Smluvní strany dohodly, že tato Smlouva se řídí právním řádem České republiky. Smluvní strany se dohodly, že místně příslušný soud prvního stupně pro veškeré spory, nároky či jiné sporné otázky mezi smluvními stranami vyplývající v souvislosti s touto smlouvou (včetně otázek týkajících se její platnosti, účinnosti a výkladu) je Okresní soud v Českých Budějovicích, resp. v případech uvedených v §9 odst.2 z.č.99/1963 Sb. Krajský soud v Českých Budějovicích.</w:t>
      </w:r>
    </w:p>
    <w:p w14:paraId="100FA38B" w14:textId="77777777"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 xml:space="preserve">  </w:t>
      </w:r>
      <w:r w:rsidRPr="009C0881">
        <w:rPr>
          <w:rFonts w:ascii="Arial Narrow" w:hAnsi="Arial Narrow" w:cs="Arial Narrow"/>
          <w:kern w:val="0"/>
          <w:sz w:val="20"/>
          <w:szCs w:val="20"/>
        </w:rPr>
        <w:tab/>
        <w:t>Smluvní strany v záhlaví této smlouvy uvádějí své závazné doručovací adresy. Na tyto adresy budou smluvní strany zasílat svou vzájemnou korespondenci. V případě změny adresy jedné ze smluvních stran, je takováto smluvní strana bez odkladu povinna smluvní straně druhé ohlásit svou novou adresu, a to písemně. Obě smluvní strany tak berou na vědomí, že v případě pochybnosti o doručení určitého projevu vůle učiněného jednou smluvní stranou vůči straně druhé se má za to, že takovýto projev vůle byl druhé straně doručen třetím dnem po jeho podání na poštu, popř. podaným u jiného držitele poštovní licence.</w:t>
      </w:r>
    </w:p>
    <w:p w14:paraId="4301C950" w14:textId="77777777"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 xml:space="preserve">  </w:t>
      </w:r>
      <w:r w:rsidRPr="009C0881">
        <w:rPr>
          <w:rFonts w:ascii="Arial Narrow" w:hAnsi="Arial Narrow" w:cs="Arial Narrow"/>
          <w:kern w:val="0"/>
          <w:sz w:val="20"/>
          <w:szCs w:val="20"/>
        </w:rPr>
        <w:tab/>
        <w:t xml:space="preserve">Tato smlouva je vyhotovena ve dvou stejnopisech, z nichž každá smluvní strana obdrží jeden. </w:t>
      </w:r>
    </w:p>
    <w:p w14:paraId="3694D648" w14:textId="4BE04DB8"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jc w:val="both"/>
        <w:rPr>
          <w:rFonts w:ascii="Arial Narrow" w:hAnsi="Arial Narrow" w:cs="Arial Narrow"/>
          <w:kern w:val="0"/>
          <w:sz w:val="20"/>
          <w:szCs w:val="20"/>
        </w:rPr>
      </w:pPr>
      <w:r w:rsidRPr="009C0881">
        <w:rPr>
          <w:rFonts w:ascii="Arial Narrow" w:hAnsi="Arial Narrow" w:cs="Arial Narrow"/>
          <w:kern w:val="0"/>
          <w:sz w:val="20"/>
          <w:szCs w:val="20"/>
        </w:rPr>
        <w:tab/>
        <w:t>Smluvní strany prohlašují, že tato smlouva byla sepsána podle jejich pravé a svobodné vůle, žádná ze smluvních stran ji neuzavírala v tísni, ani za nápadně nevýhodných podmínek. Obě smluvní strany prohlašují, že se seznámily s celým obsahem této smlouvy ve znění jejích příloh, zejména s Všeobecnými obchodními podmínkami, Reklamačním řádem, a s obsahem souhlasí, na důkaz čehož připojují své podpisy.</w:t>
      </w:r>
    </w:p>
    <w:p w14:paraId="06ED684B" w14:textId="77777777"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jc w:val="both"/>
        <w:rPr>
          <w:rFonts w:ascii="Arial Narrow" w:hAnsi="Arial Narrow" w:cs="Arial Narrow"/>
          <w:kern w:val="0"/>
          <w:sz w:val="20"/>
          <w:szCs w:val="20"/>
        </w:rPr>
      </w:pPr>
    </w:p>
    <w:p w14:paraId="5CC6BA72" w14:textId="77777777"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kern w:val="0"/>
          <w:sz w:val="20"/>
          <w:szCs w:val="20"/>
        </w:rPr>
      </w:pPr>
    </w:p>
    <w:p w14:paraId="4EEB7FE7" w14:textId="77777777"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kern w:val="0"/>
          <w:sz w:val="20"/>
          <w:szCs w:val="20"/>
        </w:rPr>
        <w:t>V............................................................dne.................................. .</w:t>
      </w:r>
    </w:p>
    <w:p w14:paraId="3B96AE9D" w14:textId="77777777"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kern w:val="0"/>
          <w:sz w:val="20"/>
          <w:szCs w:val="20"/>
        </w:rPr>
      </w:pPr>
    </w:p>
    <w:p w14:paraId="1EB593E1" w14:textId="77777777"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kern w:val="0"/>
          <w:sz w:val="20"/>
          <w:szCs w:val="20"/>
        </w:rPr>
      </w:pPr>
    </w:p>
    <w:p w14:paraId="36F6E639" w14:textId="77777777"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kern w:val="0"/>
          <w:sz w:val="20"/>
          <w:szCs w:val="20"/>
        </w:rPr>
      </w:pPr>
    </w:p>
    <w:p w14:paraId="38EAD720" w14:textId="77777777"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kern w:val="0"/>
          <w:sz w:val="20"/>
          <w:szCs w:val="20"/>
        </w:rPr>
      </w:pPr>
    </w:p>
    <w:p w14:paraId="716C6A7E" w14:textId="77777777" w:rsidR="00C11B1B" w:rsidRPr="009C0881" w:rsidRDefault="00C11B1B" w:rsidP="00C11B1B">
      <w:pPr>
        <w:framePr w:w="9639" w:h="9727" w:hRule="exact" w:wrap="auto" w:hAnchor="text" w:x="1302" w:y="5265"/>
        <w:widowControl w:val="0"/>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kern w:val="0"/>
          <w:sz w:val="20"/>
          <w:szCs w:val="20"/>
        </w:rPr>
        <w:t xml:space="preserve">            ....................................................                                       ..............................................</w:t>
      </w:r>
    </w:p>
    <w:p w14:paraId="673E5DE8" w14:textId="77777777" w:rsidR="00C11B1B" w:rsidRPr="009C0881" w:rsidRDefault="00C11B1B" w:rsidP="00C11B1B">
      <w:pPr>
        <w:framePr w:w="9639" w:h="9727" w:hRule="exact" w:wrap="auto" w:hAnchor="text" w:x="1302" w:y="5265"/>
        <w:widowControl w:val="0"/>
        <w:autoSpaceDE w:val="0"/>
        <w:autoSpaceDN w:val="0"/>
        <w:adjustRightInd w:val="0"/>
        <w:spacing w:after="0" w:line="200" w:lineRule="exact"/>
        <w:rPr>
          <w:rFonts w:ascii="Arial Narrow" w:hAnsi="Arial Narrow" w:cs="Arial Narrow"/>
          <w:kern w:val="0"/>
          <w:sz w:val="20"/>
          <w:szCs w:val="20"/>
        </w:rPr>
      </w:pPr>
    </w:p>
    <w:p w14:paraId="5EA56A1E" w14:textId="77777777" w:rsidR="00C11B1B" w:rsidRPr="009C0881" w:rsidRDefault="00C11B1B" w:rsidP="00C11B1B">
      <w:pPr>
        <w:framePr w:w="9639" w:h="9727" w:hRule="exact" w:wrap="auto" w:hAnchor="text" w:x="1302" w:y="5265"/>
        <w:widowControl w:val="0"/>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kern w:val="0"/>
          <w:sz w:val="20"/>
          <w:szCs w:val="20"/>
        </w:rPr>
        <w:t xml:space="preserve">                           objednatel                                                                          zhotovitel</w:t>
      </w:r>
    </w:p>
    <w:p w14:paraId="244BA5DE" w14:textId="77777777" w:rsidR="00F22E43" w:rsidRPr="009C0881" w:rsidRDefault="00F22E43">
      <w:pPr>
        <w:framePr w:w="9639" w:h="9727" w:hRule="exact" w:wrap="auto" w:hAnchor="text" w:x="1302" w:y="5265"/>
        <w:widowControl w:val="0"/>
        <w:tabs>
          <w:tab w:val="left" w:pos="283"/>
          <w:tab w:val="left" w:pos="426"/>
          <w:tab w:val="left" w:pos="1134"/>
          <w:tab w:val="left" w:pos="5669"/>
        </w:tabs>
        <w:autoSpaceDE w:val="0"/>
        <w:autoSpaceDN w:val="0"/>
        <w:adjustRightInd w:val="0"/>
        <w:spacing w:after="0" w:line="200" w:lineRule="exact"/>
        <w:rPr>
          <w:rFonts w:ascii="Arial Narrow" w:hAnsi="Arial Narrow" w:cs="Arial Narrow"/>
          <w:kern w:val="0"/>
          <w:sz w:val="20"/>
          <w:szCs w:val="20"/>
        </w:rPr>
      </w:pPr>
    </w:p>
    <w:p w14:paraId="0526F4D1" w14:textId="77777777" w:rsidR="00F22E43" w:rsidRPr="009C0881" w:rsidRDefault="00F22E43">
      <w:pPr>
        <w:framePr w:w="10206" w:h="315" w:hRule="exact" w:wrap="auto" w:hAnchor="text" w:x="568" w:y="14991"/>
        <w:widowControl w:val="0"/>
        <w:tabs>
          <w:tab w:val="left" w:pos="283"/>
        </w:tabs>
        <w:autoSpaceDE w:val="0"/>
        <w:autoSpaceDN w:val="0"/>
        <w:adjustRightInd w:val="0"/>
        <w:spacing w:after="0" w:line="160" w:lineRule="exact"/>
        <w:jc w:val="center"/>
        <w:rPr>
          <w:rFonts w:ascii="Arial Narrow" w:hAnsi="Arial Narrow" w:cs="Arial Narrow"/>
          <w:kern w:val="0"/>
          <w:sz w:val="16"/>
          <w:szCs w:val="16"/>
        </w:rPr>
      </w:pPr>
      <w:r w:rsidRPr="009C0881">
        <w:rPr>
          <w:rFonts w:ascii="Arial Narrow" w:hAnsi="Arial Narrow" w:cs="Arial Narrow"/>
          <w:color w:val="FFFFFF"/>
          <w:kern w:val="0"/>
          <w:sz w:val="8"/>
          <w:szCs w:val="8"/>
        </w:rPr>
        <w:t>.</w:t>
      </w:r>
    </w:p>
    <w:p w14:paraId="428AAE1F" w14:textId="77777777" w:rsidR="00F22E43" w:rsidRPr="009C0881" w:rsidRDefault="00F22E43">
      <w:pPr>
        <w:framePr w:w="10206" w:h="315" w:hRule="exact" w:wrap="auto" w:hAnchor="text" w:x="568" w:y="14991"/>
        <w:widowControl w:val="0"/>
        <w:tabs>
          <w:tab w:val="left" w:pos="283"/>
        </w:tabs>
        <w:autoSpaceDE w:val="0"/>
        <w:autoSpaceDN w:val="0"/>
        <w:adjustRightInd w:val="0"/>
        <w:spacing w:after="0" w:line="200" w:lineRule="exact"/>
        <w:jc w:val="center"/>
        <w:rPr>
          <w:rFonts w:ascii="Arial Narrow" w:hAnsi="Arial Narrow" w:cs="Arial Narrow"/>
          <w:kern w:val="0"/>
          <w:sz w:val="20"/>
          <w:szCs w:val="20"/>
          <w:lang w:val="de-DE"/>
        </w:rPr>
      </w:pPr>
      <w:r w:rsidRPr="009C0881">
        <w:rPr>
          <w:rFonts w:ascii="Arial Narrow" w:hAnsi="Arial Narrow" w:cs="Arial Narrow"/>
          <w:kern w:val="0"/>
          <w:sz w:val="20"/>
          <w:szCs w:val="20"/>
        </w:rPr>
        <w:t>Smlouva : S4P0468A Strana 5 z 6</w:t>
      </w:r>
    </w:p>
    <w:p w14:paraId="5D46BDF1" w14:textId="77777777" w:rsidR="00F22E43" w:rsidRPr="009C0881" w:rsidRDefault="00F22E43">
      <w:pPr>
        <w:widowControl w:val="0"/>
        <w:autoSpaceDE w:val="0"/>
        <w:autoSpaceDN w:val="0"/>
        <w:adjustRightInd w:val="0"/>
        <w:spacing w:after="0" w:line="240" w:lineRule="auto"/>
        <w:rPr>
          <w:rFonts w:ascii="Arial Narrow" w:hAnsi="Arial Narrow"/>
          <w:kern w:val="0"/>
          <w:sz w:val="24"/>
          <w:szCs w:val="24"/>
        </w:rPr>
        <w:sectPr w:rsidR="00F22E43" w:rsidRPr="009C0881">
          <w:pgSz w:w="12240" w:h="15840"/>
          <w:pgMar w:top="0" w:right="0" w:bottom="0" w:left="0" w:header="708" w:footer="708" w:gutter="0"/>
          <w:cols w:space="708"/>
          <w:noEndnote/>
        </w:sectPr>
      </w:pPr>
    </w:p>
    <w:p w14:paraId="7DF1A8DA" w14:textId="0F6FB786" w:rsidR="00F22E43" w:rsidRPr="009C0881" w:rsidRDefault="00F22E43">
      <w:pPr>
        <w:framePr w:w="7655" w:h="555" w:hRule="exact" w:wrap="auto" w:hAnchor="text" w:x="3119" w:y="568"/>
        <w:widowControl w:val="0"/>
        <w:tabs>
          <w:tab w:val="left" w:pos="1417"/>
          <w:tab w:val="left" w:pos="3685"/>
          <w:tab w:val="left" w:pos="5669"/>
        </w:tabs>
        <w:autoSpaceDE w:val="0"/>
        <w:autoSpaceDN w:val="0"/>
        <w:adjustRightInd w:val="0"/>
        <w:spacing w:after="0" w:line="240" w:lineRule="exact"/>
        <w:ind w:left="5669" w:hanging="5669"/>
        <w:rPr>
          <w:rFonts w:ascii="Arial" w:hAnsi="Arial" w:cs="Arial"/>
          <w:b/>
          <w:bCs/>
          <w:kern w:val="0"/>
          <w:sz w:val="24"/>
          <w:szCs w:val="24"/>
        </w:rPr>
      </w:pPr>
      <w:r w:rsidRPr="009C0881">
        <w:rPr>
          <w:rFonts w:ascii="Arial" w:hAnsi="Arial" w:cs="Arial"/>
          <w:kern w:val="0"/>
          <w:sz w:val="20"/>
          <w:szCs w:val="20"/>
        </w:rPr>
        <w:lastRenderedPageBreak/>
        <w:t>Číslo smlouvy:</w:t>
      </w:r>
      <w:r w:rsidRPr="009C0881">
        <w:rPr>
          <w:rFonts w:ascii="Arial" w:hAnsi="Arial" w:cs="Arial"/>
          <w:kern w:val="0"/>
          <w:sz w:val="20"/>
          <w:szCs w:val="20"/>
        </w:rPr>
        <w:tab/>
      </w:r>
      <w:r w:rsidRPr="009C0881">
        <w:rPr>
          <w:rFonts w:ascii="Arial" w:hAnsi="Arial" w:cs="Arial"/>
          <w:b/>
          <w:bCs/>
          <w:kern w:val="0"/>
          <w:sz w:val="24"/>
          <w:szCs w:val="24"/>
        </w:rPr>
        <w:t>S4P0468A</w:t>
      </w:r>
      <w:r w:rsidRPr="009C0881">
        <w:rPr>
          <w:rFonts w:ascii="Arial" w:hAnsi="Arial" w:cs="Arial"/>
          <w:kern w:val="0"/>
          <w:sz w:val="20"/>
          <w:szCs w:val="20"/>
        </w:rPr>
        <w:tab/>
        <w:t>Označení zakázky:</w:t>
      </w:r>
      <w:r w:rsidRPr="009C0881">
        <w:rPr>
          <w:rFonts w:ascii="Arial" w:hAnsi="Arial" w:cs="Arial"/>
          <w:kern w:val="0"/>
          <w:sz w:val="20"/>
          <w:szCs w:val="20"/>
        </w:rPr>
        <w:tab/>
      </w:r>
      <w:r w:rsidR="00201916" w:rsidRPr="009C0881">
        <w:rPr>
          <w:rFonts w:ascii="Arial Narrow" w:hAnsi="Arial Narrow" w:cs="Arial Narrow"/>
          <w:b/>
          <w:bCs/>
          <w:kern w:val="0"/>
          <w:sz w:val="24"/>
          <w:szCs w:val="24"/>
        </w:rPr>
        <w:t xml:space="preserve">oprava </w:t>
      </w:r>
      <w:r w:rsidRPr="009C0881">
        <w:rPr>
          <w:rFonts w:ascii="Arial" w:hAnsi="Arial" w:cs="Arial"/>
          <w:b/>
          <w:bCs/>
          <w:kern w:val="0"/>
          <w:sz w:val="24"/>
          <w:szCs w:val="24"/>
        </w:rPr>
        <w:t>budov č. 3 a 4</w:t>
      </w:r>
    </w:p>
    <w:p w14:paraId="23E5F6ED"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p>
    <w:p w14:paraId="483EBA37"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kern w:val="0"/>
          <w:sz w:val="20"/>
          <w:szCs w:val="20"/>
        </w:rPr>
        <w:t>________________________________________________________________________________________</w:t>
      </w:r>
    </w:p>
    <w:p w14:paraId="297A9AD6"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p>
    <w:p w14:paraId="5F92C8D3"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kern w:val="0"/>
          <w:sz w:val="20"/>
          <w:szCs w:val="20"/>
        </w:rPr>
        <w:t xml:space="preserve">   Veškeré případné informace Vám poskytneme na těchto</w:t>
      </w:r>
      <w:r w:rsidRPr="009C0881">
        <w:rPr>
          <w:rFonts w:ascii="Arial Narrow" w:hAnsi="Arial Narrow" w:cs="Arial Narrow"/>
          <w:color w:val="000000"/>
          <w:kern w:val="0"/>
          <w:sz w:val="20"/>
          <w:szCs w:val="20"/>
        </w:rPr>
        <w:t xml:space="preserve"> </w:t>
      </w:r>
      <w:r w:rsidRPr="009C0881">
        <w:rPr>
          <w:rFonts w:ascii="Arial Narrow" w:hAnsi="Arial Narrow" w:cs="Arial Narrow"/>
          <w:kern w:val="0"/>
          <w:sz w:val="20"/>
          <w:szCs w:val="20"/>
        </w:rPr>
        <w:t>telefonních číslech:</w:t>
      </w:r>
    </w:p>
    <w:p w14:paraId="1D2F32A0"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p>
    <w:p w14:paraId="36B5F426"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color w:val="000000"/>
          <w:kern w:val="0"/>
          <w:sz w:val="20"/>
          <w:szCs w:val="20"/>
        </w:rPr>
      </w:pPr>
      <w:r w:rsidRPr="009C0881">
        <w:rPr>
          <w:rFonts w:ascii="Arial Narrow" w:hAnsi="Arial Narrow" w:cs="Arial Narrow"/>
          <w:b/>
          <w:bCs/>
          <w:color w:val="000000"/>
          <w:kern w:val="0"/>
          <w:sz w:val="20"/>
          <w:szCs w:val="20"/>
        </w:rPr>
        <w:t>* Zaměření zakázky - obchodní zástupce:</w:t>
      </w:r>
      <w:r w:rsidRPr="009C0881">
        <w:rPr>
          <w:rFonts w:ascii="Arial Narrow" w:hAnsi="Arial Narrow" w:cs="Arial Narrow"/>
          <w:color w:val="000000"/>
          <w:kern w:val="0"/>
          <w:sz w:val="20"/>
          <w:szCs w:val="20"/>
        </w:rPr>
        <w:t xml:space="preserve">  </w:t>
      </w:r>
    </w:p>
    <w:p w14:paraId="7D642F57"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color w:val="000000"/>
          <w:kern w:val="0"/>
          <w:sz w:val="20"/>
          <w:szCs w:val="20"/>
        </w:rPr>
      </w:pPr>
      <w:r w:rsidRPr="009C0881">
        <w:rPr>
          <w:rFonts w:ascii="Arial Narrow" w:hAnsi="Arial Narrow" w:cs="Arial Narrow"/>
          <w:color w:val="000000"/>
          <w:kern w:val="0"/>
          <w:sz w:val="20"/>
          <w:szCs w:val="20"/>
        </w:rPr>
        <w:t xml:space="preserve">  Vojtěch Matuška 725 718 644 / email: matuska@othermcb.cz </w:t>
      </w:r>
    </w:p>
    <w:p w14:paraId="07791F22"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b/>
          <w:bCs/>
          <w:color w:val="000000"/>
          <w:kern w:val="0"/>
          <w:sz w:val="20"/>
          <w:szCs w:val="20"/>
        </w:rPr>
      </w:pPr>
    </w:p>
    <w:p w14:paraId="4CAC1F03"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 Vypracování a uzavírání smluv, zadávání zakázek do výroby:</w:t>
      </w:r>
    </w:p>
    <w:p w14:paraId="022E90C2"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kern w:val="0"/>
          <w:sz w:val="20"/>
          <w:szCs w:val="20"/>
        </w:rPr>
        <w:t xml:space="preserve">  Pavel Bumba 725 550 422 / email: bumba@othermcb.cz</w:t>
      </w:r>
    </w:p>
    <w:p w14:paraId="4F740DB6"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p>
    <w:p w14:paraId="323ED18B"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b/>
          <w:bCs/>
          <w:color w:val="000000"/>
          <w:kern w:val="0"/>
          <w:sz w:val="20"/>
          <w:szCs w:val="20"/>
        </w:rPr>
        <w:t>* Montáž a expedice zakázek:</w:t>
      </w:r>
    </w:p>
    <w:p w14:paraId="2EF9847C"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color w:val="000000"/>
          <w:kern w:val="0"/>
          <w:sz w:val="20"/>
          <w:szCs w:val="20"/>
        </w:rPr>
        <w:t xml:space="preserve">  </w:t>
      </w:r>
      <w:r w:rsidRPr="009C0881">
        <w:rPr>
          <w:rFonts w:ascii="Arial Narrow" w:hAnsi="Arial Narrow" w:cs="Arial Narrow"/>
          <w:kern w:val="0"/>
          <w:sz w:val="20"/>
          <w:szCs w:val="20"/>
        </w:rPr>
        <w:t>Iva Sochorová 602 587 144 / email: sochorova@othermcb.cz</w:t>
      </w:r>
    </w:p>
    <w:p w14:paraId="355C4B5C"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p>
    <w:p w14:paraId="30C3D8BF"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b/>
          <w:bCs/>
          <w:color w:val="000000"/>
          <w:kern w:val="0"/>
          <w:sz w:val="20"/>
          <w:szCs w:val="20"/>
        </w:rPr>
        <w:t>* Případné reklamace a seřízení oken, zákaznický servis:</w:t>
      </w:r>
    </w:p>
    <w:p w14:paraId="645EE66F"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color w:val="000000"/>
          <w:kern w:val="0"/>
          <w:sz w:val="20"/>
          <w:szCs w:val="20"/>
        </w:rPr>
      </w:pPr>
      <w:r w:rsidRPr="009C0881">
        <w:rPr>
          <w:rFonts w:ascii="Arial Narrow" w:hAnsi="Arial Narrow" w:cs="Arial Narrow"/>
          <w:color w:val="000000"/>
          <w:kern w:val="0"/>
          <w:sz w:val="20"/>
          <w:szCs w:val="20"/>
        </w:rPr>
        <w:t xml:space="preserve">   Vlastimil Nechanický 723 205 248 / email: nechanicky@othermcb.cz</w:t>
      </w:r>
    </w:p>
    <w:p w14:paraId="27BB225E"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color w:val="000000"/>
          <w:kern w:val="0"/>
          <w:sz w:val="20"/>
          <w:szCs w:val="20"/>
        </w:rPr>
        <w:t xml:space="preserve">   adresa: </w:t>
      </w:r>
      <w:r w:rsidRPr="009C0881">
        <w:rPr>
          <w:rFonts w:ascii="Arial Narrow" w:hAnsi="Arial Narrow" w:cs="Arial Narrow"/>
          <w:kern w:val="0"/>
          <w:sz w:val="20"/>
          <w:szCs w:val="20"/>
        </w:rPr>
        <w:t xml:space="preserve">OTHERM CB s.r.o., Lidická 2118, 370 07 České Budějovice </w:t>
      </w:r>
    </w:p>
    <w:p w14:paraId="51223528"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i/>
          <w:iCs/>
          <w:kern w:val="0"/>
          <w:sz w:val="20"/>
          <w:szCs w:val="20"/>
        </w:rPr>
      </w:pPr>
      <w:r w:rsidRPr="009C0881">
        <w:rPr>
          <w:rFonts w:ascii="Arial Narrow" w:hAnsi="Arial Narrow" w:cs="Arial Narrow"/>
          <w:kern w:val="0"/>
          <w:sz w:val="20"/>
          <w:szCs w:val="20"/>
        </w:rPr>
        <w:t xml:space="preserve">   </w:t>
      </w:r>
    </w:p>
    <w:p w14:paraId="285E2489"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p>
    <w:p w14:paraId="3EAC6FEA"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kern w:val="0"/>
          <w:sz w:val="20"/>
          <w:szCs w:val="20"/>
        </w:rPr>
        <w:t>________________________________________________________________________________________</w:t>
      </w:r>
    </w:p>
    <w:p w14:paraId="784E3D2B"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p>
    <w:p w14:paraId="6C8DA0AA" w14:textId="08F5F2D8" w:rsidR="00F22E43" w:rsidRPr="009C0881" w:rsidRDefault="00C11B1B">
      <w:pPr>
        <w:framePr w:w="9639" w:h="6797" w:hRule="exact" w:wrap="auto" w:hAnchor="text" w:x="1302" w:y="1418"/>
        <w:widowControl w:val="0"/>
        <w:autoSpaceDE w:val="0"/>
        <w:autoSpaceDN w:val="0"/>
        <w:adjustRightInd w:val="0"/>
        <w:spacing w:after="0" w:line="200" w:lineRule="exact"/>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Při platbě</w:t>
      </w:r>
      <w:r w:rsidR="00F22E43" w:rsidRPr="009C0881">
        <w:rPr>
          <w:rFonts w:ascii="Arial Narrow" w:hAnsi="Arial Narrow" w:cs="Arial Narrow"/>
          <w:b/>
          <w:bCs/>
          <w:color w:val="000000"/>
          <w:kern w:val="0"/>
          <w:sz w:val="20"/>
          <w:szCs w:val="20"/>
        </w:rPr>
        <w:t xml:space="preserve">  faktur  uvádějte, prosím, číslo  naší  faktury jako  variabilní  symbol.</w:t>
      </w:r>
    </w:p>
    <w:p w14:paraId="10599851"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p>
    <w:p w14:paraId="583506F5" w14:textId="565C9EC4"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r w:rsidRPr="009C0881">
        <w:rPr>
          <w:rFonts w:ascii="Arial Narrow" w:hAnsi="Arial Narrow" w:cs="Arial Narrow"/>
          <w:kern w:val="0"/>
          <w:sz w:val="20"/>
          <w:szCs w:val="20"/>
        </w:rPr>
        <w:t xml:space="preserve">   Potvrzenou kopii smlouvy vraťte prosím na naši </w:t>
      </w:r>
      <w:r w:rsidR="00C11B1B" w:rsidRPr="009C0881">
        <w:rPr>
          <w:rFonts w:ascii="Arial Narrow" w:hAnsi="Arial Narrow" w:cs="Arial Narrow"/>
          <w:kern w:val="0"/>
          <w:sz w:val="20"/>
          <w:szCs w:val="20"/>
        </w:rPr>
        <w:t>adresu:</w:t>
      </w:r>
    </w:p>
    <w:p w14:paraId="0558D34D"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kern w:val="0"/>
          <w:sz w:val="20"/>
          <w:szCs w:val="20"/>
        </w:rPr>
      </w:pPr>
    </w:p>
    <w:p w14:paraId="3BAEF2D6"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b/>
          <w:bCs/>
          <w:color w:val="000000"/>
          <w:kern w:val="0"/>
          <w:sz w:val="20"/>
          <w:szCs w:val="20"/>
        </w:rPr>
      </w:pPr>
      <w:r w:rsidRPr="009C0881">
        <w:rPr>
          <w:rFonts w:ascii="Arial Narrow" w:hAnsi="Arial Narrow" w:cs="Arial Narrow"/>
          <w:kern w:val="0"/>
          <w:sz w:val="20"/>
          <w:szCs w:val="20"/>
        </w:rPr>
        <w:t xml:space="preserve">                 </w:t>
      </w:r>
      <w:r w:rsidRPr="009C0881">
        <w:rPr>
          <w:rFonts w:ascii="Arial Narrow" w:hAnsi="Arial Narrow" w:cs="Arial Narrow"/>
          <w:b/>
          <w:bCs/>
          <w:color w:val="000000"/>
          <w:kern w:val="0"/>
          <w:sz w:val="20"/>
          <w:szCs w:val="20"/>
        </w:rPr>
        <w:t xml:space="preserve"> OTHERM CB s.r.o.</w:t>
      </w:r>
    </w:p>
    <w:p w14:paraId="41A6C89E"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 xml:space="preserve">                  Lidická 2118</w:t>
      </w:r>
    </w:p>
    <w:p w14:paraId="366B3D2D"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b/>
          <w:bCs/>
          <w:color w:val="000000"/>
          <w:kern w:val="0"/>
          <w:sz w:val="20"/>
          <w:szCs w:val="20"/>
        </w:rPr>
      </w:pPr>
      <w:r w:rsidRPr="009C0881">
        <w:rPr>
          <w:rFonts w:ascii="Arial Narrow" w:hAnsi="Arial Narrow" w:cs="Arial Narrow"/>
          <w:b/>
          <w:bCs/>
          <w:color w:val="000000"/>
          <w:kern w:val="0"/>
          <w:sz w:val="20"/>
          <w:szCs w:val="20"/>
        </w:rPr>
        <w:t xml:space="preserve">           370 07 České Budějovice</w:t>
      </w:r>
    </w:p>
    <w:p w14:paraId="4B16B0C7" w14:textId="77777777" w:rsidR="00F22E43" w:rsidRPr="009C0881" w:rsidRDefault="00F22E43">
      <w:pPr>
        <w:framePr w:w="9639" w:h="6797" w:hRule="exact" w:wrap="auto" w:hAnchor="text" w:x="1302" w:y="1418"/>
        <w:widowControl w:val="0"/>
        <w:autoSpaceDE w:val="0"/>
        <w:autoSpaceDN w:val="0"/>
        <w:adjustRightInd w:val="0"/>
        <w:spacing w:after="0" w:line="200" w:lineRule="exact"/>
        <w:rPr>
          <w:rFonts w:ascii="Arial Narrow" w:hAnsi="Arial Narrow" w:cs="Arial Narrow"/>
          <w:b/>
          <w:bCs/>
          <w:color w:val="000000"/>
          <w:kern w:val="0"/>
          <w:sz w:val="20"/>
          <w:szCs w:val="20"/>
        </w:rPr>
      </w:pPr>
    </w:p>
    <w:p w14:paraId="40889C6F" w14:textId="77777777" w:rsidR="00F22E43" w:rsidRPr="009C0881" w:rsidRDefault="00F22E43">
      <w:pPr>
        <w:framePr w:w="10206" w:h="315" w:hRule="exact" w:wrap="auto" w:hAnchor="text" w:x="568" w:y="14991"/>
        <w:widowControl w:val="0"/>
        <w:tabs>
          <w:tab w:val="left" w:pos="283"/>
        </w:tabs>
        <w:autoSpaceDE w:val="0"/>
        <w:autoSpaceDN w:val="0"/>
        <w:adjustRightInd w:val="0"/>
        <w:spacing w:after="0" w:line="160" w:lineRule="exact"/>
        <w:jc w:val="center"/>
        <w:rPr>
          <w:rFonts w:ascii="Arial Narrow" w:hAnsi="Arial Narrow" w:cs="Arial Narrow"/>
          <w:kern w:val="0"/>
          <w:sz w:val="16"/>
          <w:szCs w:val="16"/>
        </w:rPr>
      </w:pPr>
      <w:r w:rsidRPr="009C0881">
        <w:rPr>
          <w:rFonts w:ascii="Arial Narrow" w:hAnsi="Arial Narrow" w:cs="Arial Narrow"/>
          <w:color w:val="FFFFFF"/>
          <w:kern w:val="0"/>
          <w:sz w:val="8"/>
          <w:szCs w:val="8"/>
        </w:rPr>
        <w:t>.</w:t>
      </w:r>
    </w:p>
    <w:p w14:paraId="53E61581" w14:textId="77777777" w:rsidR="002D1376" w:rsidRDefault="00F22E43">
      <w:pPr>
        <w:framePr w:w="10206" w:h="315" w:hRule="exact" w:wrap="auto" w:hAnchor="text" w:x="568" w:y="14991"/>
        <w:widowControl w:val="0"/>
        <w:tabs>
          <w:tab w:val="left" w:pos="283"/>
        </w:tabs>
        <w:autoSpaceDE w:val="0"/>
        <w:autoSpaceDN w:val="0"/>
        <w:adjustRightInd w:val="0"/>
        <w:spacing w:after="0" w:line="200" w:lineRule="exact"/>
        <w:jc w:val="center"/>
        <w:rPr>
          <w:rFonts w:ascii="Arial Narrow" w:hAnsi="Arial Narrow" w:cs="Arial Narrow"/>
          <w:kern w:val="0"/>
          <w:sz w:val="20"/>
          <w:szCs w:val="20"/>
          <w:lang w:val="de-DE"/>
        </w:rPr>
      </w:pPr>
      <w:r w:rsidRPr="009C0881">
        <w:rPr>
          <w:rFonts w:ascii="Arial Narrow" w:hAnsi="Arial Narrow" w:cs="Arial Narrow"/>
          <w:kern w:val="0"/>
          <w:sz w:val="20"/>
          <w:szCs w:val="20"/>
        </w:rPr>
        <w:t>Smlouva : S4P0468A Strana 6 z 6</w:t>
      </w:r>
    </w:p>
    <w:sectPr w:rsidR="002D1376">
      <w:pgSz w:w="12240" w:h="15840"/>
      <w:pgMar w:top="0" w:right="0" w:bottom="0" w:left="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45"/>
    <w:rsid w:val="00036761"/>
    <w:rsid w:val="0005116C"/>
    <w:rsid w:val="00201916"/>
    <w:rsid w:val="002108F2"/>
    <w:rsid w:val="00225750"/>
    <w:rsid w:val="002B1C00"/>
    <w:rsid w:val="002B7903"/>
    <w:rsid w:val="002D1376"/>
    <w:rsid w:val="00327EF0"/>
    <w:rsid w:val="00354785"/>
    <w:rsid w:val="00454259"/>
    <w:rsid w:val="00685B95"/>
    <w:rsid w:val="007E28B2"/>
    <w:rsid w:val="0085573D"/>
    <w:rsid w:val="00882028"/>
    <w:rsid w:val="008B6784"/>
    <w:rsid w:val="008C0489"/>
    <w:rsid w:val="00930A8C"/>
    <w:rsid w:val="009C0881"/>
    <w:rsid w:val="00BE5BA6"/>
    <w:rsid w:val="00C11B1B"/>
    <w:rsid w:val="00C454B6"/>
    <w:rsid w:val="00C55794"/>
    <w:rsid w:val="00C72ACF"/>
    <w:rsid w:val="00C83BCE"/>
    <w:rsid w:val="00D015DE"/>
    <w:rsid w:val="00D349F5"/>
    <w:rsid w:val="00D86EA7"/>
    <w:rsid w:val="00DF6445"/>
    <w:rsid w:val="00F22E43"/>
    <w:rsid w:val="00F7225F"/>
    <w:rsid w:val="00FC4333"/>
    <w:rsid w:val="00FD62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2841B"/>
  <w14:defaultImageDpi w14:val="0"/>
  <w15:docId w15:val="{ADA26F4F-BACF-425B-B83C-BD2EEE2D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evize">
    <w:name w:val="Revision"/>
    <w:hidden/>
    <w:uiPriority w:val="99"/>
    <w:semiHidden/>
    <w:rsid w:val="002108F2"/>
    <w:pPr>
      <w:spacing w:after="0" w:line="240" w:lineRule="auto"/>
    </w:pPr>
  </w:style>
  <w:style w:type="table" w:styleId="Mkatabulky">
    <w:name w:val="Table Grid"/>
    <w:basedOn w:val="Normlntabulka"/>
    <w:uiPriority w:val="39"/>
    <w:rsid w:val="00685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36761"/>
    <w:rPr>
      <w:color w:val="0563C1" w:themeColor="hyperlink"/>
      <w:u w:val="single"/>
    </w:rPr>
  </w:style>
  <w:style w:type="character" w:styleId="Nevyeenzmnka">
    <w:name w:val="Unresolved Mention"/>
    <w:basedOn w:val="Standardnpsmoodstavce"/>
    <w:uiPriority w:val="99"/>
    <w:semiHidden/>
    <w:unhideWhenUsed/>
    <w:rsid w:val="00036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616740">
      <w:bodyDiv w:val="1"/>
      <w:marLeft w:val="0"/>
      <w:marRight w:val="0"/>
      <w:marTop w:val="0"/>
      <w:marBottom w:val="0"/>
      <w:divBdr>
        <w:top w:val="none" w:sz="0" w:space="0" w:color="auto"/>
        <w:left w:val="none" w:sz="0" w:space="0" w:color="auto"/>
        <w:bottom w:val="none" w:sz="0" w:space="0" w:color="auto"/>
        <w:right w:val="none" w:sz="0" w:space="0" w:color="auto"/>
      </w:divBdr>
    </w:div>
    <w:div w:id="772016123">
      <w:bodyDiv w:val="1"/>
      <w:marLeft w:val="0"/>
      <w:marRight w:val="0"/>
      <w:marTop w:val="0"/>
      <w:marBottom w:val="0"/>
      <w:divBdr>
        <w:top w:val="none" w:sz="0" w:space="0" w:color="auto"/>
        <w:left w:val="none" w:sz="0" w:space="0" w:color="auto"/>
        <w:bottom w:val="none" w:sz="0" w:space="0" w:color="auto"/>
        <w:right w:val="none" w:sz="0" w:space="0" w:color="auto"/>
      </w:divBdr>
    </w:div>
    <w:div w:id="1467698001">
      <w:bodyDiv w:val="1"/>
      <w:marLeft w:val="0"/>
      <w:marRight w:val="0"/>
      <w:marTop w:val="0"/>
      <w:marBottom w:val="0"/>
      <w:divBdr>
        <w:top w:val="none" w:sz="0" w:space="0" w:color="auto"/>
        <w:left w:val="none" w:sz="0" w:space="0" w:color="auto"/>
        <w:bottom w:val="none" w:sz="0" w:space="0" w:color="auto"/>
        <w:right w:val="none" w:sz="0" w:space="0" w:color="auto"/>
      </w:divBdr>
    </w:div>
    <w:div w:id="148380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6</Pages>
  <Words>2946</Words>
  <Characters>17408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Batrla Vojtěch</dc:creator>
  <cp:keywords/>
  <dc:description/>
  <cp:lastModifiedBy>Batrla Vojtěch</cp:lastModifiedBy>
  <cp:revision>3</cp:revision>
  <cp:lastPrinted>2024-10-23T11:32:00Z</cp:lastPrinted>
  <dcterms:created xsi:type="dcterms:W3CDTF">2024-10-25T07:06:00Z</dcterms:created>
  <dcterms:modified xsi:type="dcterms:W3CDTF">2024-10-25T11:24:00Z</dcterms:modified>
</cp:coreProperties>
</file>