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2EBD85B4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bookmarkStart w:id="0" w:name="_Hlk124148128"/>
      <w:bookmarkEnd w:id="0"/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E30864">
        <w:rPr>
          <w:rFonts w:ascii="Arial" w:hAnsi="Arial" w:cs="Arial"/>
          <w:sz w:val="18"/>
          <w:szCs w:val="18"/>
        </w:rPr>
        <w:t>2</w:t>
      </w:r>
      <w:r w:rsidR="00DB0648">
        <w:rPr>
          <w:rFonts w:ascii="Arial" w:hAnsi="Arial" w:cs="Arial"/>
          <w:sz w:val="18"/>
          <w:szCs w:val="18"/>
        </w:rPr>
        <w:t xml:space="preserve"> </w:t>
      </w:r>
      <w:r w:rsidRPr="001C3319">
        <w:rPr>
          <w:rFonts w:ascii="Arial" w:hAnsi="Arial" w:cs="Arial"/>
          <w:sz w:val="18"/>
          <w:szCs w:val="18"/>
        </w:rPr>
        <w:t xml:space="preserve">ke smlouvě o dílo č. </w:t>
      </w:r>
      <w:r w:rsidR="00845AB9">
        <w:rPr>
          <w:rFonts w:ascii="Arial" w:hAnsi="Arial" w:cs="Arial"/>
          <w:sz w:val="18"/>
          <w:szCs w:val="18"/>
        </w:rPr>
        <w:t>2</w:t>
      </w:r>
      <w:r w:rsidR="00623344">
        <w:rPr>
          <w:rFonts w:ascii="Arial" w:hAnsi="Arial" w:cs="Arial"/>
          <w:sz w:val="18"/>
          <w:szCs w:val="18"/>
        </w:rPr>
        <w:t>0</w:t>
      </w:r>
      <w:r w:rsidR="00DB0648">
        <w:rPr>
          <w:rFonts w:ascii="Arial" w:hAnsi="Arial" w:cs="Arial"/>
          <w:sz w:val="18"/>
          <w:szCs w:val="18"/>
        </w:rPr>
        <w:t>/201</w:t>
      </w:r>
      <w:r w:rsidR="00623344">
        <w:rPr>
          <w:rFonts w:ascii="Arial" w:hAnsi="Arial" w:cs="Arial"/>
          <w:sz w:val="18"/>
          <w:szCs w:val="18"/>
        </w:rPr>
        <w:t>8</w:t>
      </w:r>
      <w:r w:rsidR="00DB0648">
        <w:rPr>
          <w:rFonts w:ascii="Arial" w:hAnsi="Arial" w:cs="Arial"/>
          <w:sz w:val="18"/>
          <w:szCs w:val="18"/>
        </w:rPr>
        <w:t>-504202</w:t>
      </w:r>
    </w:p>
    <w:p w14:paraId="1F4EF0F5" w14:textId="2C978260" w:rsid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EA1DD0">
        <w:rPr>
          <w:rFonts w:ascii="Arial" w:hAnsi="Arial" w:cs="Arial"/>
          <w:sz w:val="18"/>
          <w:szCs w:val="18"/>
        </w:rPr>
        <w:t xml:space="preserve">SPU </w:t>
      </w:r>
      <w:r w:rsidR="00E30864">
        <w:rPr>
          <w:rFonts w:ascii="Arial" w:hAnsi="Arial" w:cs="Arial"/>
          <w:sz w:val="18"/>
          <w:szCs w:val="18"/>
        </w:rPr>
        <w:t>429164</w:t>
      </w:r>
      <w:r w:rsidR="00EA1DD0">
        <w:rPr>
          <w:rFonts w:ascii="Arial" w:hAnsi="Arial" w:cs="Arial"/>
          <w:sz w:val="18"/>
          <w:szCs w:val="18"/>
        </w:rPr>
        <w:t>/202</w:t>
      </w:r>
      <w:r w:rsidR="00E30864">
        <w:rPr>
          <w:rFonts w:ascii="Arial" w:hAnsi="Arial" w:cs="Arial"/>
          <w:sz w:val="18"/>
          <w:szCs w:val="18"/>
        </w:rPr>
        <w:t>4</w:t>
      </w:r>
    </w:p>
    <w:p w14:paraId="5AAA9EBD" w14:textId="0B5CA06C" w:rsidR="00E30864" w:rsidRDefault="00E30864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E30864">
        <w:rPr>
          <w:rFonts w:ascii="Arial" w:hAnsi="Arial" w:cs="Arial"/>
          <w:sz w:val="18"/>
          <w:szCs w:val="18"/>
        </w:rPr>
        <w:t>Spis č.j.: 2VZ2517/2018-504202</w:t>
      </w:r>
    </w:p>
    <w:p w14:paraId="19272B8D" w14:textId="35CC5205" w:rsidR="00E30864" w:rsidRPr="00E30864" w:rsidRDefault="00E30864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 dokumentu: </w:t>
      </w:r>
      <w:r w:rsidRPr="00E30864">
        <w:rPr>
          <w:rFonts w:ascii="Arial" w:hAnsi="Arial" w:cs="Arial"/>
          <w:sz w:val="18"/>
          <w:szCs w:val="18"/>
        </w:rPr>
        <w:t>spudms00000015000305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36DE6B25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E30864">
        <w:rPr>
          <w:rFonts w:ascii="Arial" w:hAnsi="Arial" w:cs="Arial"/>
          <w:caps/>
          <w:sz w:val="28"/>
          <w:szCs w:val="28"/>
        </w:rPr>
        <w:t>2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71E8AFD2" w:rsidR="008C33CA" w:rsidRPr="00A22C99" w:rsidRDefault="00191E97" w:rsidP="00721E38">
      <w:pPr>
        <w:pStyle w:val="Nzev"/>
        <w:tabs>
          <w:tab w:val="left" w:pos="4800"/>
        </w:tabs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 xml:space="preserve">íslo smlouvy </w:t>
      </w:r>
      <w:r w:rsidR="00845AB9">
        <w:rPr>
          <w:rFonts w:ascii="Arial" w:hAnsi="Arial" w:cs="Arial"/>
          <w:b w:val="0"/>
          <w:sz w:val="18"/>
          <w:szCs w:val="18"/>
        </w:rPr>
        <w:t>2</w:t>
      </w:r>
      <w:r w:rsidR="00531547">
        <w:rPr>
          <w:rFonts w:ascii="Arial" w:hAnsi="Arial" w:cs="Arial"/>
          <w:b w:val="0"/>
          <w:sz w:val="18"/>
          <w:szCs w:val="18"/>
        </w:rPr>
        <w:t>0</w:t>
      </w:r>
      <w:r w:rsidR="00DB0648">
        <w:rPr>
          <w:rFonts w:ascii="Arial" w:hAnsi="Arial" w:cs="Arial"/>
          <w:b w:val="0"/>
          <w:sz w:val="18"/>
          <w:szCs w:val="18"/>
        </w:rPr>
        <w:t>/201</w:t>
      </w:r>
      <w:r w:rsidR="00531547">
        <w:rPr>
          <w:rFonts w:ascii="Arial" w:hAnsi="Arial" w:cs="Arial"/>
          <w:b w:val="0"/>
          <w:sz w:val="18"/>
          <w:szCs w:val="18"/>
        </w:rPr>
        <w:t>8</w:t>
      </w:r>
      <w:r w:rsidR="00DB0648">
        <w:rPr>
          <w:rFonts w:ascii="Arial" w:hAnsi="Arial" w:cs="Arial"/>
          <w:b w:val="0"/>
          <w:sz w:val="18"/>
          <w:szCs w:val="18"/>
        </w:rPr>
        <w:t>-504202</w:t>
      </w:r>
      <w:r w:rsidR="00833A09">
        <w:rPr>
          <w:rFonts w:ascii="Arial" w:hAnsi="Arial" w:cs="Arial"/>
          <w:b w:val="0"/>
          <w:sz w:val="18"/>
          <w:szCs w:val="18"/>
        </w:rPr>
        <w:t xml:space="preserve">)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480069">
        <w:rPr>
          <w:rFonts w:ascii="Arial" w:hAnsi="Arial" w:cs="Arial"/>
          <w:b w:val="0"/>
          <w:sz w:val="22"/>
          <w:szCs w:val="22"/>
        </w:rPr>
        <w:t>9</w:t>
      </w:r>
      <w:r w:rsidR="00DB0648">
        <w:rPr>
          <w:rFonts w:ascii="Arial" w:hAnsi="Arial" w:cs="Arial"/>
          <w:b w:val="0"/>
          <w:sz w:val="22"/>
          <w:szCs w:val="22"/>
        </w:rPr>
        <w:t>.</w:t>
      </w:r>
      <w:r w:rsidR="001A2BDA">
        <w:rPr>
          <w:rFonts w:ascii="Arial" w:hAnsi="Arial" w:cs="Arial"/>
          <w:b w:val="0"/>
          <w:sz w:val="22"/>
          <w:szCs w:val="22"/>
        </w:rPr>
        <w:t xml:space="preserve"> </w:t>
      </w:r>
      <w:r w:rsidR="00480069">
        <w:rPr>
          <w:rFonts w:ascii="Arial" w:hAnsi="Arial" w:cs="Arial"/>
          <w:b w:val="0"/>
          <w:sz w:val="22"/>
          <w:szCs w:val="22"/>
        </w:rPr>
        <w:t>7</w:t>
      </w:r>
      <w:r w:rsidR="00DB0648">
        <w:rPr>
          <w:rFonts w:ascii="Arial" w:hAnsi="Arial" w:cs="Arial"/>
          <w:b w:val="0"/>
          <w:sz w:val="22"/>
          <w:szCs w:val="22"/>
        </w:rPr>
        <w:t>.</w:t>
      </w:r>
      <w:r w:rsidR="001A2BDA">
        <w:rPr>
          <w:rFonts w:ascii="Arial" w:hAnsi="Arial" w:cs="Arial"/>
          <w:b w:val="0"/>
          <w:sz w:val="22"/>
          <w:szCs w:val="22"/>
        </w:rPr>
        <w:t xml:space="preserve"> </w:t>
      </w:r>
      <w:r w:rsidR="00DB0648">
        <w:rPr>
          <w:rFonts w:ascii="Arial" w:hAnsi="Arial" w:cs="Arial"/>
          <w:b w:val="0"/>
          <w:sz w:val="22"/>
          <w:szCs w:val="22"/>
        </w:rPr>
        <w:t>201</w:t>
      </w:r>
      <w:r w:rsidR="00480069">
        <w:rPr>
          <w:rFonts w:ascii="Arial" w:hAnsi="Arial" w:cs="Arial"/>
          <w:b w:val="0"/>
          <w:sz w:val="22"/>
          <w:szCs w:val="22"/>
        </w:rPr>
        <w:t>8</w:t>
      </w:r>
    </w:p>
    <w:p w14:paraId="639FEDF9" w14:textId="07FF6F4D" w:rsidR="00653BC0" w:rsidRPr="00A22C99" w:rsidRDefault="00653BC0" w:rsidP="00653BC0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>
        <w:rPr>
          <w:rFonts w:ascii="Arial" w:hAnsi="Arial" w:cs="Arial"/>
          <w:snapToGrid w:val="0"/>
          <w:sz w:val="22"/>
          <w:szCs w:val="22"/>
        </w:rPr>
        <w:t xml:space="preserve">„Komplexní pozemkové úpravy v k.ú. </w:t>
      </w:r>
      <w:r w:rsidR="00243D6A">
        <w:rPr>
          <w:rFonts w:ascii="Arial" w:hAnsi="Arial" w:cs="Arial"/>
          <w:snapToGrid w:val="0"/>
          <w:sz w:val="22"/>
          <w:szCs w:val="22"/>
        </w:rPr>
        <w:t>Jeníkovice u Horšovského Týna</w:t>
      </w:r>
      <w:r>
        <w:rPr>
          <w:rFonts w:ascii="Arial" w:hAnsi="Arial" w:cs="Arial"/>
          <w:snapToGrid w:val="0"/>
          <w:sz w:val="22"/>
          <w:szCs w:val="22"/>
        </w:rPr>
        <w:t xml:space="preserve"> a </w:t>
      </w:r>
      <w:r w:rsidR="00243D6A">
        <w:rPr>
          <w:rFonts w:ascii="Arial" w:hAnsi="Arial" w:cs="Arial"/>
          <w:snapToGrid w:val="0"/>
          <w:sz w:val="22"/>
          <w:szCs w:val="22"/>
        </w:rPr>
        <w:t>Výrov u Milavčí</w:t>
      </w:r>
      <w:r>
        <w:rPr>
          <w:rFonts w:ascii="Arial" w:hAnsi="Arial" w:cs="Arial"/>
          <w:snapToGrid w:val="0"/>
          <w:sz w:val="22"/>
          <w:szCs w:val="22"/>
        </w:rPr>
        <w:t xml:space="preserve">“, </w:t>
      </w:r>
      <w:r>
        <w:rPr>
          <w:rFonts w:ascii="Arial" w:hAnsi="Arial" w:cs="Arial"/>
          <w:bCs/>
          <w:snapToGrid w:val="0"/>
          <w:sz w:val="22"/>
          <w:szCs w:val="22"/>
        </w:rPr>
        <w:t>pro komplexní pozemkové úpravy (dále jen „KoPÚ“) v k.ú.</w:t>
      </w:r>
      <w:r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243D6A">
        <w:rPr>
          <w:rFonts w:ascii="Arial" w:hAnsi="Arial" w:cs="Arial"/>
          <w:bCs/>
          <w:snapToGrid w:val="0"/>
          <w:sz w:val="22"/>
          <w:szCs w:val="22"/>
        </w:rPr>
        <w:t>Výrov u Milavčí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A22C99">
        <w:rPr>
          <w:rFonts w:ascii="Arial" w:hAnsi="Arial" w:cs="Arial"/>
          <w:bCs/>
          <w:snapToGrid w:val="0"/>
          <w:sz w:val="22"/>
          <w:szCs w:val="22"/>
        </w:rPr>
        <w:t>(dále jen „</w:t>
      </w:r>
      <w:r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69E983E3" w:rsidR="0041587E" w:rsidRPr="0088385D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88385D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88385D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88385D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88385D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88385D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C343B3" w:rsidRPr="0088385D">
            <w:rPr>
              <w:rFonts w:ascii="Arial" w:hAnsi="Arial" w:cs="Arial"/>
              <w:b/>
              <w:sz w:val="22"/>
              <w:szCs w:val="22"/>
            </w:rPr>
            <w:t>Krajský pozemkový úřad pro Plzeňský kraj, Pobočka Domažlice</w:t>
          </w:r>
        </w:sdtContent>
      </w:sdt>
    </w:p>
    <w:p w14:paraId="452BEDA0" w14:textId="33450274" w:rsidR="0041587E" w:rsidRPr="0088385D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88385D">
        <w:rPr>
          <w:rFonts w:ascii="Arial" w:hAnsi="Arial" w:cs="Arial"/>
          <w:sz w:val="22"/>
          <w:szCs w:val="22"/>
        </w:rPr>
        <w:t xml:space="preserve">Fakturační adresa: </w:t>
      </w:r>
      <w:r w:rsidRPr="0088385D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3EE217D0" w:rsidR="0041587E" w:rsidRPr="0088385D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88385D">
        <w:rPr>
          <w:rFonts w:ascii="Arial" w:hAnsi="Arial" w:cs="Arial"/>
          <w:sz w:val="22"/>
          <w:szCs w:val="22"/>
        </w:rPr>
        <w:t>Zastoupený:</w:t>
      </w:r>
      <w:r w:rsidR="00191E97" w:rsidRPr="0088385D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C343B3" w:rsidRPr="0088385D">
            <w:rPr>
              <w:rFonts w:ascii="Arial" w:hAnsi="Arial" w:cs="Arial"/>
              <w:sz w:val="22"/>
              <w:szCs w:val="22"/>
            </w:rPr>
            <w:t>Ing. Janem Kaiserem, vedoucím Pobočky Domažlice</w:t>
          </w:r>
        </w:sdtContent>
      </w:sdt>
    </w:p>
    <w:p w14:paraId="01FB3325" w14:textId="76F819D8" w:rsidR="0041587E" w:rsidRPr="0088385D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88385D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88385D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C343B3" w:rsidRPr="0088385D">
            <w:rPr>
              <w:rFonts w:ascii="Arial" w:hAnsi="Arial" w:cs="Arial"/>
              <w:sz w:val="22"/>
              <w:szCs w:val="22"/>
            </w:rPr>
            <w:t>Ing. Jan Kaiser, vedoucí Pobočky Domažlice</w:t>
          </w:r>
        </w:sdtContent>
      </w:sdt>
    </w:p>
    <w:p w14:paraId="1CE5C03A" w14:textId="6F996603" w:rsidR="0041587E" w:rsidRPr="0088385D" w:rsidRDefault="0041587E" w:rsidP="00C343B3">
      <w:pPr>
        <w:spacing w:line="276" w:lineRule="auto"/>
        <w:ind w:left="5112" w:hanging="5112"/>
        <w:jc w:val="both"/>
        <w:rPr>
          <w:rFonts w:ascii="Arial" w:hAnsi="Arial" w:cs="Arial"/>
          <w:snapToGrid w:val="0"/>
          <w:sz w:val="22"/>
          <w:szCs w:val="22"/>
        </w:rPr>
      </w:pPr>
      <w:r w:rsidRPr="0088385D">
        <w:rPr>
          <w:rFonts w:ascii="Arial" w:hAnsi="Arial" w:cs="Arial"/>
          <w:sz w:val="22"/>
          <w:szCs w:val="22"/>
        </w:rPr>
        <w:t xml:space="preserve">V </w:t>
      </w:r>
      <w:r w:rsidRPr="0088385D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r w:rsidR="003426B8" w:rsidRPr="0088385D">
        <w:rPr>
          <w:rFonts w:ascii="Arial" w:hAnsi="Arial" w:cs="Arial"/>
          <w:snapToGrid w:val="0"/>
          <w:sz w:val="22"/>
          <w:szCs w:val="22"/>
        </w:rPr>
        <w:t xml:space="preserve">Bc. </w:t>
      </w:r>
      <w:r w:rsidR="00B15437">
        <w:rPr>
          <w:rFonts w:ascii="Arial" w:hAnsi="Arial" w:cs="Arial"/>
          <w:snapToGrid w:val="0"/>
          <w:sz w:val="22"/>
          <w:szCs w:val="22"/>
        </w:rPr>
        <w:t>Milan Mleziva</w:t>
      </w:r>
      <w:r w:rsidR="00C343B3" w:rsidRPr="0088385D">
        <w:rPr>
          <w:rFonts w:ascii="Arial" w:hAnsi="Arial" w:cs="Arial"/>
          <w:snapToGrid w:val="0"/>
          <w:sz w:val="22"/>
          <w:szCs w:val="22"/>
        </w:rPr>
        <w:t xml:space="preserve">, </w:t>
      </w:r>
      <w:r w:rsidR="003426B8" w:rsidRPr="0088385D">
        <w:rPr>
          <w:rFonts w:ascii="Arial" w:hAnsi="Arial" w:cs="Arial"/>
          <w:snapToGrid w:val="0"/>
          <w:sz w:val="22"/>
          <w:szCs w:val="22"/>
        </w:rPr>
        <w:t>odborný</w:t>
      </w:r>
      <w:r w:rsidR="00C343B3" w:rsidRPr="0088385D">
        <w:rPr>
          <w:rFonts w:ascii="Arial" w:hAnsi="Arial" w:cs="Arial"/>
          <w:snapToGrid w:val="0"/>
          <w:sz w:val="22"/>
          <w:szCs w:val="22"/>
        </w:rPr>
        <w:t xml:space="preserve"> referent Pobočky Domažlice</w:t>
      </w:r>
    </w:p>
    <w:p w14:paraId="350C23E0" w14:textId="03165309" w:rsidR="0041587E" w:rsidRPr="0088385D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88385D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r w:rsidR="00191E97" w:rsidRPr="0088385D">
        <w:rPr>
          <w:rFonts w:ascii="Arial" w:hAnsi="Arial" w:cs="Arial"/>
          <w:snapToGrid w:val="0"/>
          <w:sz w:val="22"/>
          <w:szCs w:val="22"/>
        </w:rPr>
        <w:tab/>
      </w:r>
      <w:r w:rsidR="00191E97" w:rsidRPr="0088385D">
        <w:rPr>
          <w:rFonts w:ascii="Arial" w:hAnsi="Arial" w:cs="Arial"/>
          <w:snapToGrid w:val="0"/>
          <w:sz w:val="22"/>
          <w:szCs w:val="22"/>
        </w:rPr>
        <w:tab/>
      </w:r>
      <w:r w:rsidR="00191E97" w:rsidRPr="0088385D">
        <w:rPr>
          <w:rFonts w:ascii="Arial" w:hAnsi="Arial" w:cs="Arial"/>
          <w:snapToGrid w:val="0"/>
          <w:sz w:val="22"/>
          <w:szCs w:val="22"/>
        </w:rPr>
        <w:tab/>
      </w:r>
      <w:r w:rsidR="00191E97" w:rsidRPr="0088385D">
        <w:rPr>
          <w:rFonts w:ascii="Arial" w:hAnsi="Arial" w:cs="Arial"/>
          <w:snapToGrid w:val="0"/>
          <w:sz w:val="22"/>
          <w:szCs w:val="22"/>
        </w:rPr>
        <w:tab/>
      </w:r>
      <w:r w:rsidR="00191E97" w:rsidRPr="0088385D">
        <w:rPr>
          <w:rFonts w:ascii="Arial" w:hAnsi="Arial" w:cs="Arial"/>
          <w:snapToGrid w:val="0"/>
          <w:sz w:val="22"/>
          <w:szCs w:val="22"/>
        </w:rPr>
        <w:tab/>
      </w:r>
      <w:r w:rsidR="00191E97" w:rsidRPr="0088385D">
        <w:rPr>
          <w:rFonts w:ascii="Arial" w:hAnsi="Arial" w:cs="Arial"/>
          <w:snapToGrid w:val="0"/>
          <w:sz w:val="22"/>
          <w:szCs w:val="22"/>
        </w:rPr>
        <w:tab/>
      </w:r>
      <w:r w:rsidR="00191E97" w:rsidRPr="0088385D">
        <w:rPr>
          <w:rFonts w:ascii="Arial" w:hAnsi="Arial" w:cs="Arial"/>
          <w:snapToGrid w:val="0"/>
          <w:sz w:val="22"/>
          <w:szCs w:val="22"/>
        </w:rPr>
        <w:tab/>
      </w:r>
      <w:r w:rsidR="00191E97" w:rsidRPr="0088385D">
        <w:rPr>
          <w:rFonts w:ascii="Arial" w:hAnsi="Arial" w:cs="Arial"/>
          <w:snapToGrid w:val="0"/>
          <w:sz w:val="22"/>
          <w:szCs w:val="22"/>
        </w:rPr>
        <w:tab/>
      </w:r>
      <w:r w:rsidR="00191E97" w:rsidRPr="0088385D">
        <w:rPr>
          <w:rFonts w:ascii="Arial" w:hAnsi="Arial" w:cs="Arial"/>
          <w:snapToGrid w:val="0"/>
          <w:sz w:val="22"/>
          <w:szCs w:val="22"/>
        </w:rPr>
        <w:tab/>
      </w:r>
      <w:r w:rsidR="00191E97" w:rsidRPr="0088385D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C343B3" w:rsidRPr="0088385D">
            <w:rPr>
              <w:rFonts w:ascii="Arial" w:hAnsi="Arial" w:cs="Arial"/>
              <w:snapToGrid w:val="0"/>
              <w:sz w:val="22"/>
              <w:szCs w:val="22"/>
            </w:rPr>
            <w:t>Haltravská 438, 344 01 Domažlice</w:t>
          </w:r>
        </w:sdtContent>
      </w:sdt>
    </w:p>
    <w:p w14:paraId="2DC918B3" w14:textId="25C067D9" w:rsidR="0041587E" w:rsidRPr="0088385D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88385D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r w:rsidR="00191E97" w:rsidRPr="0088385D">
        <w:rPr>
          <w:rFonts w:ascii="Arial" w:hAnsi="Arial" w:cs="Arial"/>
          <w:snapToGrid w:val="0"/>
          <w:sz w:val="22"/>
          <w:szCs w:val="22"/>
        </w:rPr>
        <w:tab/>
      </w:r>
      <w:r w:rsidR="00191E97" w:rsidRPr="0088385D">
        <w:rPr>
          <w:rFonts w:ascii="Arial" w:hAnsi="Arial" w:cs="Arial"/>
          <w:snapToGrid w:val="0"/>
          <w:sz w:val="22"/>
          <w:szCs w:val="22"/>
        </w:rPr>
        <w:tab/>
      </w:r>
      <w:r w:rsidR="00191E97" w:rsidRPr="0088385D">
        <w:rPr>
          <w:rFonts w:ascii="Arial" w:hAnsi="Arial" w:cs="Arial"/>
          <w:snapToGrid w:val="0"/>
          <w:sz w:val="22"/>
          <w:szCs w:val="22"/>
        </w:rPr>
        <w:tab/>
      </w:r>
      <w:r w:rsidR="00191E97" w:rsidRPr="0088385D">
        <w:rPr>
          <w:rFonts w:ascii="Arial" w:hAnsi="Arial" w:cs="Arial"/>
          <w:snapToGrid w:val="0"/>
          <w:sz w:val="22"/>
          <w:szCs w:val="22"/>
        </w:rPr>
        <w:tab/>
      </w:r>
      <w:r w:rsidR="00191E97" w:rsidRPr="0088385D">
        <w:rPr>
          <w:rFonts w:ascii="Arial" w:hAnsi="Arial" w:cs="Arial"/>
          <w:snapToGrid w:val="0"/>
          <w:sz w:val="22"/>
          <w:szCs w:val="22"/>
        </w:rPr>
        <w:tab/>
      </w:r>
      <w:r w:rsidR="00191E97" w:rsidRPr="0088385D">
        <w:rPr>
          <w:rFonts w:ascii="Arial" w:hAnsi="Arial" w:cs="Arial"/>
          <w:snapToGrid w:val="0"/>
          <w:sz w:val="22"/>
          <w:szCs w:val="22"/>
        </w:rPr>
        <w:tab/>
      </w:r>
      <w:r w:rsidR="00191E97" w:rsidRPr="0088385D">
        <w:rPr>
          <w:rFonts w:ascii="Arial" w:hAnsi="Arial" w:cs="Arial"/>
          <w:snapToGrid w:val="0"/>
          <w:sz w:val="22"/>
          <w:szCs w:val="22"/>
        </w:rPr>
        <w:tab/>
      </w:r>
      <w:r w:rsidR="00191E97" w:rsidRPr="0088385D">
        <w:rPr>
          <w:rFonts w:ascii="Arial" w:hAnsi="Arial" w:cs="Arial"/>
          <w:snapToGrid w:val="0"/>
          <w:sz w:val="22"/>
          <w:szCs w:val="22"/>
        </w:rPr>
        <w:tab/>
      </w:r>
      <w:r w:rsidR="00191E97" w:rsidRPr="0088385D">
        <w:rPr>
          <w:rFonts w:ascii="Arial" w:hAnsi="Arial" w:cs="Arial"/>
          <w:snapToGrid w:val="0"/>
          <w:sz w:val="22"/>
          <w:szCs w:val="22"/>
        </w:rPr>
        <w:tab/>
      </w:r>
      <w:r w:rsidR="00CD7D64" w:rsidRPr="0088385D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C343B3" w:rsidRPr="0088385D">
            <w:rPr>
              <w:rFonts w:ascii="Arial" w:hAnsi="Arial" w:cs="Arial"/>
              <w:snapToGrid w:val="0"/>
              <w:sz w:val="22"/>
              <w:szCs w:val="22"/>
            </w:rPr>
            <w:t>727 956 737</w:t>
          </w:r>
        </w:sdtContent>
      </w:sdt>
      <w:r w:rsidR="006D1DF3" w:rsidRPr="0088385D">
        <w:rPr>
          <w:rFonts w:ascii="Arial" w:hAnsi="Arial" w:cs="Arial"/>
          <w:snapToGrid w:val="0"/>
          <w:sz w:val="22"/>
          <w:szCs w:val="22"/>
        </w:rPr>
        <w:t xml:space="preserve">; 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624536136"/>
          <w:placeholder>
            <w:docPart w:val="B748DB50DE424FDA90B98BF7623AD6D4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C343B3" w:rsidRPr="0088385D">
            <w:rPr>
              <w:rFonts w:ascii="Arial" w:hAnsi="Arial" w:cs="Arial"/>
              <w:snapToGrid w:val="0"/>
              <w:sz w:val="22"/>
              <w:szCs w:val="22"/>
            </w:rPr>
            <w:t>727 956 7</w:t>
          </w:r>
          <w:r w:rsidR="00B15437">
            <w:rPr>
              <w:rFonts w:ascii="Arial" w:hAnsi="Arial" w:cs="Arial"/>
              <w:snapToGrid w:val="0"/>
              <w:sz w:val="22"/>
              <w:szCs w:val="22"/>
            </w:rPr>
            <w:t>32</w:t>
          </w:r>
        </w:sdtContent>
      </w:sdt>
    </w:p>
    <w:p w14:paraId="16C55A14" w14:textId="455F7A0D" w:rsidR="0041587E" w:rsidRPr="0088385D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8385D">
        <w:rPr>
          <w:rFonts w:ascii="Arial" w:hAnsi="Arial" w:cs="Arial"/>
          <w:snapToGrid w:val="0"/>
          <w:sz w:val="22"/>
          <w:szCs w:val="22"/>
        </w:rPr>
        <w:t>E-mail:</w:t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r w:rsidRPr="0088385D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C343B3" w:rsidRPr="0088385D">
            <w:rPr>
              <w:rFonts w:ascii="Arial" w:hAnsi="Arial" w:cs="Arial"/>
              <w:snapToGrid w:val="0"/>
              <w:sz w:val="22"/>
              <w:szCs w:val="22"/>
            </w:rPr>
            <w:t>domazlice.pk@spucr.cz</w:t>
          </w:r>
        </w:sdtContent>
      </w:sdt>
    </w:p>
    <w:p w14:paraId="2C1D7CF2" w14:textId="5578B5F6" w:rsidR="0041587E" w:rsidRPr="0088385D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8385D">
        <w:rPr>
          <w:rFonts w:ascii="Arial" w:hAnsi="Arial" w:cs="Arial"/>
          <w:bCs/>
          <w:sz w:val="22"/>
          <w:szCs w:val="22"/>
        </w:rPr>
        <w:t xml:space="preserve">ID DS: </w:t>
      </w:r>
      <w:r w:rsidRPr="0088385D">
        <w:rPr>
          <w:rFonts w:ascii="Arial" w:hAnsi="Arial" w:cs="Arial"/>
          <w:bCs/>
          <w:sz w:val="22"/>
          <w:szCs w:val="22"/>
        </w:rPr>
        <w:tab/>
      </w:r>
      <w:r w:rsidRPr="0088385D">
        <w:rPr>
          <w:rFonts w:ascii="Arial" w:hAnsi="Arial" w:cs="Arial"/>
          <w:bCs/>
          <w:sz w:val="22"/>
          <w:szCs w:val="22"/>
        </w:rPr>
        <w:tab/>
      </w:r>
      <w:r w:rsidRPr="0088385D">
        <w:rPr>
          <w:rFonts w:ascii="Arial" w:hAnsi="Arial" w:cs="Arial"/>
          <w:bCs/>
          <w:sz w:val="22"/>
          <w:szCs w:val="22"/>
        </w:rPr>
        <w:tab/>
      </w:r>
      <w:r w:rsidRPr="0088385D">
        <w:rPr>
          <w:rFonts w:ascii="Arial" w:hAnsi="Arial" w:cs="Arial"/>
          <w:bCs/>
          <w:sz w:val="22"/>
          <w:szCs w:val="22"/>
        </w:rPr>
        <w:tab/>
      </w:r>
      <w:r w:rsidRPr="0088385D">
        <w:rPr>
          <w:rFonts w:ascii="Arial" w:hAnsi="Arial" w:cs="Arial"/>
          <w:bCs/>
          <w:sz w:val="22"/>
          <w:szCs w:val="22"/>
        </w:rPr>
        <w:tab/>
      </w:r>
      <w:r w:rsidRPr="0088385D">
        <w:rPr>
          <w:rFonts w:ascii="Arial" w:hAnsi="Arial" w:cs="Arial"/>
          <w:bCs/>
          <w:sz w:val="22"/>
          <w:szCs w:val="22"/>
        </w:rPr>
        <w:tab/>
      </w:r>
      <w:r w:rsidR="00191E97" w:rsidRPr="0088385D">
        <w:rPr>
          <w:rFonts w:ascii="Arial" w:hAnsi="Arial" w:cs="Arial"/>
          <w:bCs/>
          <w:sz w:val="22"/>
          <w:szCs w:val="22"/>
        </w:rPr>
        <w:tab/>
      </w:r>
      <w:r w:rsidR="00191E97" w:rsidRPr="0088385D">
        <w:rPr>
          <w:rFonts w:ascii="Arial" w:hAnsi="Arial" w:cs="Arial"/>
          <w:bCs/>
          <w:sz w:val="22"/>
          <w:szCs w:val="22"/>
        </w:rPr>
        <w:tab/>
      </w:r>
      <w:r w:rsidR="00191E97" w:rsidRPr="0088385D">
        <w:rPr>
          <w:rFonts w:ascii="Arial" w:hAnsi="Arial" w:cs="Arial"/>
          <w:bCs/>
          <w:sz w:val="22"/>
          <w:szCs w:val="22"/>
        </w:rPr>
        <w:tab/>
      </w:r>
      <w:r w:rsidR="00191E97" w:rsidRPr="0088385D">
        <w:rPr>
          <w:rFonts w:ascii="Arial" w:hAnsi="Arial" w:cs="Arial"/>
          <w:bCs/>
          <w:sz w:val="22"/>
          <w:szCs w:val="22"/>
        </w:rPr>
        <w:tab/>
      </w:r>
      <w:r w:rsidR="00191E97" w:rsidRPr="0088385D">
        <w:rPr>
          <w:rFonts w:ascii="Arial" w:hAnsi="Arial" w:cs="Arial"/>
          <w:bCs/>
          <w:sz w:val="22"/>
          <w:szCs w:val="22"/>
        </w:rPr>
        <w:tab/>
      </w:r>
      <w:r w:rsidR="00191E97" w:rsidRPr="0088385D">
        <w:rPr>
          <w:rFonts w:ascii="Arial" w:hAnsi="Arial" w:cs="Arial"/>
          <w:bCs/>
          <w:sz w:val="22"/>
          <w:szCs w:val="22"/>
        </w:rPr>
        <w:tab/>
      </w:r>
      <w:r w:rsidR="00191E97" w:rsidRPr="0088385D">
        <w:rPr>
          <w:rFonts w:ascii="Arial" w:hAnsi="Arial" w:cs="Arial"/>
          <w:bCs/>
          <w:sz w:val="22"/>
          <w:szCs w:val="22"/>
        </w:rPr>
        <w:tab/>
      </w:r>
      <w:r w:rsidR="00191E97" w:rsidRPr="0088385D">
        <w:rPr>
          <w:rFonts w:ascii="Arial" w:hAnsi="Arial" w:cs="Arial"/>
          <w:bCs/>
          <w:sz w:val="22"/>
          <w:szCs w:val="22"/>
        </w:rPr>
        <w:tab/>
      </w:r>
      <w:r w:rsidR="00191E97" w:rsidRPr="0088385D">
        <w:rPr>
          <w:rFonts w:ascii="Arial" w:hAnsi="Arial" w:cs="Arial"/>
          <w:bCs/>
          <w:sz w:val="22"/>
          <w:szCs w:val="22"/>
        </w:rPr>
        <w:tab/>
      </w:r>
      <w:r w:rsidR="00191E97" w:rsidRPr="0088385D">
        <w:rPr>
          <w:rFonts w:ascii="Arial" w:hAnsi="Arial" w:cs="Arial"/>
          <w:bCs/>
          <w:sz w:val="22"/>
          <w:szCs w:val="22"/>
        </w:rPr>
        <w:tab/>
      </w:r>
      <w:r w:rsidRPr="0088385D">
        <w:rPr>
          <w:rFonts w:ascii="Arial" w:hAnsi="Arial" w:cs="Arial"/>
          <w:bCs/>
          <w:sz w:val="22"/>
          <w:szCs w:val="22"/>
        </w:rPr>
        <w:t>z49per3</w:t>
      </w:r>
    </w:p>
    <w:p w14:paraId="024F14ED" w14:textId="6EBE0F7E" w:rsidR="0041587E" w:rsidRPr="0088385D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8385D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88385D">
        <w:rPr>
          <w:rFonts w:ascii="Arial" w:hAnsi="Arial" w:cs="Arial"/>
          <w:bCs/>
          <w:sz w:val="22"/>
          <w:szCs w:val="22"/>
        </w:rPr>
        <w:tab/>
      </w:r>
      <w:r w:rsidRPr="0088385D">
        <w:rPr>
          <w:rFonts w:ascii="Arial" w:hAnsi="Arial" w:cs="Arial"/>
          <w:bCs/>
          <w:sz w:val="22"/>
          <w:szCs w:val="22"/>
        </w:rPr>
        <w:tab/>
      </w:r>
      <w:r w:rsidRPr="0088385D">
        <w:rPr>
          <w:rFonts w:ascii="Arial" w:hAnsi="Arial" w:cs="Arial"/>
          <w:bCs/>
          <w:sz w:val="22"/>
          <w:szCs w:val="22"/>
        </w:rPr>
        <w:tab/>
      </w:r>
      <w:r w:rsidRPr="0088385D">
        <w:rPr>
          <w:rFonts w:ascii="Arial" w:hAnsi="Arial" w:cs="Arial"/>
          <w:bCs/>
          <w:sz w:val="22"/>
          <w:szCs w:val="22"/>
        </w:rPr>
        <w:tab/>
      </w:r>
      <w:r w:rsidRPr="0088385D">
        <w:rPr>
          <w:rFonts w:ascii="Arial" w:hAnsi="Arial" w:cs="Arial"/>
          <w:bCs/>
          <w:sz w:val="22"/>
          <w:szCs w:val="22"/>
        </w:rPr>
        <w:tab/>
      </w:r>
      <w:r w:rsidR="00191E97" w:rsidRPr="0088385D">
        <w:rPr>
          <w:rFonts w:ascii="Arial" w:hAnsi="Arial" w:cs="Arial"/>
          <w:bCs/>
          <w:sz w:val="22"/>
          <w:szCs w:val="22"/>
        </w:rPr>
        <w:tab/>
      </w:r>
      <w:r w:rsidR="00191E97" w:rsidRPr="0088385D">
        <w:rPr>
          <w:rFonts w:ascii="Arial" w:hAnsi="Arial" w:cs="Arial"/>
          <w:bCs/>
          <w:sz w:val="22"/>
          <w:szCs w:val="22"/>
        </w:rPr>
        <w:tab/>
      </w:r>
      <w:r w:rsidR="00191E97" w:rsidRPr="0088385D">
        <w:rPr>
          <w:rFonts w:ascii="Arial" w:hAnsi="Arial" w:cs="Arial"/>
          <w:bCs/>
          <w:sz w:val="22"/>
          <w:szCs w:val="22"/>
        </w:rPr>
        <w:tab/>
      </w:r>
      <w:r w:rsidR="00191E97" w:rsidRPr="0088385D">
        <w:rPr>
          <w:rFonts w:ascii="Arial" w:hAnsi="Arial" w:cs="Arial"/>
          <w:bCs/>
          <w:sz w:val="22"/>
          <w:szCs w:val="22"/>
        </w:rPr>
        <w:tab/>
      </w:r>
      <w:r w:rsidR="00191E97" w:rsidRPr="0088385D">
        <w:rPr>
          <w:rFonts w:ascii="Arial" w:hAnsi="Arial" w:cs="Arial"/>
          <w:bCs/>
          <w:sz w:val="22"/>
          <w:szCs w:val="22"/>
        </w:rPr>
        <w:tab/>
      </w:r>
      <w:r w:rsidR="00191E97" w:rsidRPr="0088385D">
        <w:rPr>
          <w:rFonts w:ascii="Arial" w:hAnsi="Arial" w:cs="Arial"/>
          <w:bCs/>
          <w:sz w:val="22"/>
          <w:szCs w:val="22"/>
        </w:rPr>
        <w:tab/>
      </w:r>
      <w:r w:rsidR="00191E97" w:rsidRPr="0088385D">
        <w:rPr>
          <w:rFonts w:ascii="Arial" w:hAnsi="Arial" w:cs="Arial"/>
          <w:bCs/>
          <w:sz w:val="22"/>
          <w:szCs w:val="22"/>
        </w:rPr>
        <w:tab/>
      </w:r>
      <w:r w:rsidRPr="0088385D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88385D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88385D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88385D">
        <w:rPr>
          <w:rFonts w:ascii="Arial" w:hAnsi="Arial" w:cs="Arial"/>
          <w:b w:val="0"/>
          <w:sz w:val="22"/>
          <w:szCs w:val="22"/>
        </w:rPr>
        <w:tab/>
      </w:r>
      <w:r w:rsidRPr="0088385D">
        <w:rPr>
          <w:rFonts w:ascii="Arial" w:hAnsi="Arial" w:cs="Arial"/>
          <w:b w:val="0"/>
          <w:sz w:val="22"/>
          <w:szCs w:val="22"/>
        </w:rPr>
        <w:tab/>
      </w:r>
      <w:r w:rsidRPr="0088385D">
        <w:rPr>
          <w:rFonts w:ascii="Arial" w:hAnsi="Arial" w:cs="Arial"/>
          <w:b w:val="0"/>
          <w:sz w:val="22"/>
          <w:szCs w:val="22"/>
        </w:rPr>
        <w:tab/>
      </w:r>
      <w:r w:rsidRPr="0088385D">
        <w:rPr>
          <w:rFonts w:ascii="Arial" w:hAnsi="Arial" w:cs="Arial"/>
          <w:b w:val="0"/>
          <w:sz w:val="22"/>
          <w:szCs w:val="22"/>
        </w:rPr>
        <w:tab/>
      </w:r>
      <w:r w:rsidRPr="0088385D">
        <w:rPr>
          <w:rFonts w:ascii="Arial" w:hAnsi="Arial" w:cs="Arial"/>
          <w:b w:val="0"/>
          <w:sz w:val="22"/>
          <w:szCs w:val="22"/>
        </w:rPr>
        <w:tab/>
      </w:r>
      <w:r w:rsidRPr="0088385D">
        <w:rPr>
          <w:rFonts w:ascii="Arial" w:hAnsi="Arial" w:cs="Arial"/>
          <w:b w:val="0"/>
          <w:sz w:val="22"/>
          <w:szCs w:val="22"/>
        </w:rPr>
        <w:tab/>
      </w:r>
      <w:r w:rsidR="00191E97" w:rsidRPr="0088385D">
        <w:rPr>
          <w:rFonts w:ascii="Arial" w:hAnsi="Arial" w:cs="Arial"/>
          <w:b w:val="0"/>
          <w:sz w:val="22"/>
          <w:szCs w:val="22"/>
        </w:rPr>
        <w:tab/>
      </w:r>
      <w:r w:rsidR="00191E97" w:rsidRPr="0088385D">
        <w:rPr>
          <w:rFonts w:ascii="Arial" w:hAnsi="Arial" w:cs="Arial"/>
          <w:b w:val="0"/>
          <w:sz w:val="22"/>
          <w:szCs w:val="22"/>
        </w:rPr>
        <w:tab/>
      </w:r>
      <w:r w:rsidR="00191E97" w:rsidRPr="0088385D">
        <w:rPr>
          <w:rFonts w:ascii="Arial" w:hAnsi="Arial" w:cs="Arial"/>
          <w:b w:val="0"/>
          <w:sz w:val="22"/>
          <w:szCs w:val="22"/>
        </w:rPr>
        <w:tab/>
      </w:r>
      <w:r w:rsidR="00191E97" w:rsidRPr="0088385D">
        <w:rPr>
          <w:rFonts w:ascii="Arial" w:hAnsi="Arial" w:cs="Arial"/>
          <w:b w:val="0"/>
          <w:sz w:val="22"/>
          <w:szCs w:val="22"/>
        </w:rPr>
        <w:tab/>
      </w:r>
      <w:r w:rsidR="00191E97" w:rsidRPr="0088385D">
        <w:rPr>
          <w:rFonts w:ascii="Arial" w:hAnsi="Arial" w:cs="Arial"/>
          <w:b w:val="0"/>
          <w:sz w:val="22"/>
          <w:szCs w:val="22"/>
        </w:rPr>
        <w:tab/>
      </w:r>
      <w:r w:rsidR="00191E97" w:rsidRPr="0088385D">
        <w:rPr>
          <w:rFonts w:ascii="Arial" w:hAnsi="Arial" w:cs="Arial"/>
          <w:b w:val="0"/>
          <w:sz w:val="22"/>
          <w:szCs w:val="22"/>
        </w:rPr>
        <w:tab/>
      </w:r>
      <w:r w:rsidR="00191E97" w:rsidRPr="0088385D">
        <w:rPr>
          <w:rFonts w:ascii="Arial" w:hAnsi="Arial" w:cs="Arial"/>
          <w:b w:val="0"/>
          <w:sz w:val="22"/>
          <w:szCs w:val="22"/>
        </w:rPr>
        <w:tab/>
      </w:r>
      <w:r w:rsidR="00191E97" w:rsidRPr="0088385D">
        <w:rPr>
          <w:rFonts w:ascii="Arial" w:hAnsi="Arial" w:cs="Arial"/>
          <w:b w:val="0"/>
          <w:sz w:val="22"/>
          <w:szCs w:val="22"/>
        </w:rPr>
        <w:tab/>
      </w:r>
      <w:r w:rsidR="00191E97" w:rsidRPr="0088385D">
        <w:rPr>
          <w:rFonts w:ascii="Arial" w:hAnsi="Arial" w:cs="Arial"/>
          <w:b w:val="0"/>
          <w:sz w:val="22"/>
          <w:szCs w:val="22"/>
        </w:rPr>
        <w:tab/>
      </w:r>
      <w:r w:rsidRPr="0088385D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88385D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88385D">
        <w:rPr>
          <w:rFonts w:ascii="Arial" w:hAnsi="Arial" w:cs="Arial"/>
          <w:sz w:val="22"/>
          <w:szCs w:val="22"/>
        </w:rPr>
        <w:t xml:space="preserve">IČ: </w:t>
      </w:r>
      <w:r w:rsidRPr="0088385D">
        <w:rPr>
          <w:rFonts w:ascii="Arial" w:hAnsi="Arial" w:cs="Arial"/>
          <w:sz w:val="22"/>
          <w:szCs w:val="22"/>
        </w:rPr>
        <w:tab/>
      </w:r>
      <w:r w:rsidRPr="0088385D">
        <w:rPr>
          <w:rFonts w:ascii="Arial" w:hAnsi="Arial" w:cs="Arial"/>
          <w:sz w:val="22"/>
          <w:szCs w:val="22"/>
        </w:rPr>
        <w:tab/>
      </w:r>
      <w:r w:rsidRPr="0088385D">
        <w:rPr>
          <w:rFonts w:ascii="Arial" w:hAnsi="Arial" w:cs="Arial"/>
          <w:sz w:val="22"/>
          <w:szCs w:val="22"/>
        </w:rPr>
        <w:tab/>
      </w:r>
      <w:r w:rsidRPr="0088385D">
        <w:rPr>
          <w:rFonts w:ascii="Arial" w:hAnsi="Arial" w:cs="Arial"/>
          <w:sz w:val="22"/>
          <w:szCs w:val="22"/>
        </w:rPr>
        <w:tab/>
      </w:r>
      <w:r w:rsidRPr="0088385D">
        <w:rPr>
          <w:rFonts w:ascii="Arial" w:hAnsi="Arial" w:cs="Arial"/>
          <w:sz w:val="22"/>
          <w:szCs w:val="22"/>
        </w:rPr>
        <w:tab/>
      </w:r>
      <w:r w:rsidRPr="0088385D">
        <w:rPr>
          <w:rFonts w:ascii="Arial" w:hAnsi="Arial" w:cs="Arial"/>
          <w:sz w:val="22"/>
          <w:szCs w:val="22"/>
        </w:rPr>
        <w:tab/>
      </w:r>
      <w:r w:rsidRPr="0088385D">
        <w:rPr>
          <w:rFonts w:ascii="Arial" w:hAnsi="Arial" w:cs="Arial"/>
          <w:sz w:val="22"/>
          <w:szCs w:val="22"/>
        </w:rPr>
        <w:tab/>
      </w:r>
      <w:r w:rsidR="00191E97" w:rsidRPr="0088385D">
        <w:rPr>
          <w:rFonts w:ascii="Arial" w:hAnsi="Arial" w:cs="Arial"/>
          <w:sz w:val="22"/>
          <w:szCs w:val="22"/>
        </w:rPr>
        <w:tab/>
      </w:r>
      <w:r w:rsidR="00191E97" w:rsidRPr="0088385D">
        <w:rPr>
          <w:rFonts w:ascii="Arial" w:hAnsi="Arial" w:cs="Arial"/>
          <w:sz w:val="22"/>
          <w:szCs w:val="22"/>
        </w:rPr>
        <w:tab/>
      </w:r>
      <w:r w:rsidR="00191E97" w:rsidRPr="0088385D">
        <w:rPr>
          <w:rFonts w:ascii="Arial" w:hAnsi="Arial" w:cs="Arial"/>
          <w:sz w:val="22"/>
          <w:szCs w:val="22"/>
        </w:rPr>
        <w:tab/>
      </w:r>
      <w:r w:rsidR="00191E97" w:rsidRPr="0088385D">
        <w:rPr>
          <w:rFonts w:ascii="Arial" w:hAnsi="Arial" w:cs="Arial"/>
          <w:sz w:val="22"/>
          <w:szCs w:val="22"/>
        </w:rPr>
        <w:tab/>
      </w:r>
      <w:r w:rsidR="00191E97" w:rsidRPr="0088385D">
        <w:rPr>
          <w:rFonts w:ascii="Arial" w:hAnsi="Arial" w:cs="Arial"/>
          <w:sz w:val="22"/>
          <w:szCs w:val="22"/>
        </w:rPr>
        <w:tab/>
      </w:r>
      <w:r w:rsidR="00191E97" w:rsidRPr="0088385D">
        <w:rPr>
          <w:rFonts w:ascii="Arial" w:hAnsi="Arial" w:cs="Arial"/>
          <w:sz w:val="22"/>
          <w:szCs w:val="22"/>
        </w:rPr>
        <w:tab/>
      </w:r>
      <w:r w:rsidR="00191E97" w:rsidRPr="0088385D">
        <w:rPr>
          <w:rFonts w:ascii="Arial" w:hAnsi="Arial" w:cs="Arial"/>
          <w:sz w:val="22"/>
          <w:szCs w:val="22"/>
        </w:rPr>
        <w:tab/>
      </w:r>
      <w:r w:rsidR="00191E97" w:rsidRPr="0088385D">
        <w:rPr>
          <w:rFonts w:ascii="Arial" w:hAnsi="Arial" w:cs="Arial"/>
          <w:sz w:val="22"/>
          <w:szCs w:val="22"/>
        </w:rPr>
        <w:tab/>
      </w:r>
      <w:r w:rsidR="00191E97" w:rsidRPr="0088385D">
        <w:rPr>
          <w:rFonts w:ascii="Arial" w:hAnsi="Arial" w:cs="Arial"/>
          <w:sz w:val="22"/>
          <w:szCs w:val="22"/>
        </w:rPr>
        <w:tab/>
      </w:r>
      <w:r w:rsidR="00191E97" w:rsidRPr="0088385D">
        <w:rPr>
          <w:rFonts w:ascii="Arial" w:hAnsi="Arial" w:cs="Arial"/>
          <w:sz w:val="22"/>
          <w:szCs w:val="22"/>
        </w:rPr>
        <w:tab/>
      </w:r>
      <w:r w:rsidRPr="0088385D">
        <w:rPr>
          <w:rFonts w:ascii="Arial" w:hAnsi="Arial" w:cs="Arial"/>
          <w:sz w:val="22"/>
          <w:szCs w:val="22"/>
        </w:rPr>
        <w:t>013</w:t>
      </w:r>
      <w:r w:rsidR="00191E97" w:rsidRPr="0088385D">
        <w:rPr>
          <w:rFonts w:ascii="Arial" w:hAnsi="Arial" w:cs="Arial"/>
          <w:sz w:val="22"/>
          <w:szCs w:val="22"/>
        </w:rPr>
        <w:t xml:space="preserve"> </w:t>
      </w:r>
      <w:r w:rsidRPr="0088385D">
        <w:rPr>
          <w:rFonts w:ascii="Arial" w:hAnsi="Arial" w:cs="Arial"/>
          <w:sz w:val="22"/>
          <w:szCs w:val="22"/>
        </w:rPr>
        <w:t>12</w:t>
      </w:r>
      <w:r w:rsidR="00191E97" w:rsidRPr="0088385D">
        <w:rPr>
          <w:rFonts w:ascii="Arial" w:hAnsi="Arial" w:cs="Arial"/>
          <w:sz w:val="22"/>
          <w:szCs w:val="22"/>
        </w:rPr>
        <w:t xml:space="preserve"> </w:t>
      </w:r>
      <w:r w:rsidRPr="0088385D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88385D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88385D">
        <w:rPr>
          <w:rFonts w:ascii="Arial" w:hAnsi="Arial" w:cs="Arial"/>
          <w:sz w:val="22"/>
          <w:szCs w:val="22"/>
        </w:rPr>
        <w:t>DIČ:</w:t>
      </w:r>
      <w:r w:rsidRPr="0088385D">
        <w:rPr>
          <w:rFonts w:ascii="Arial" w:hAnsi="Arial" w:cs="Arial"/>
          <w:sz w:val="22"/>
          <w:szCs w:val="22"/>
        </w:rPr>
        <w:tab/>
      </w:r>
      <w:r w:rsidRPr="0088385D">
        <w:rPr>
          <w:rFonts w:ascii="Arial" w:hAnsi="Arial" w:cs="Arial"/>
          <w:sz w:val="22"/>
          <w:szCs w:val="22"/>
        </w:rPr>
        <w:tab/>
      </w:r>
      <w:r w:rsidRPr="0088385D">
        <w:rPr>
          <w:rFonts w:ascii="Arial" w:hAnsi="Arial" w:cs="Arial"/>
          <w:sz w:val="22"/>
          <w:szCs w:val="22"/>
        </w:rPr>
        <w:tab/>
      </w:r>
      <w:r w:rsidRPr="0088385D">
        <w:rPr>
          <w:rFonts w:ascii="Arial" w:hAnsi="Arial" w:cs="Arial"/>
          <w:sz w:val="22"/>
          <w:szCs w:val="22"/>
        </w:rPr>
        <w:tab/>
      </w:r>
      <w:r w:rsidRPr="0088385D">
        <w:rPr>
          <w:rFonts w:ascii="Arial" w:hAnsi="Arial" w:cs="Arial"/>
          <w:sz w:val="22"/>
          <w:szCs w:val="22"/>
        </w:rPr>
        <w:tab/>
      </w:r>
      <w:r w:rsidRPr="0088385D">
        <w:rPr>
          <w:rFonts w:ascii="Arial" w:hAnsi="Arial" w:cs="Arial"/>
          <w:sz w:val="22"/>
          <w:szCs w:val="22"/>
        </w:rPr>
        <w:tab/>
      </w:r>
      <w:r w:rsidRPr="0088385D">
        <w:rPr>
          <w:rFonts w:ascii="Arial" w:hAnsi="Arial" w:cs="Arial"/>
          <w:sz w:val="22"/>
          <w:szCs w:val="22"/>
        </w:rPr>
        <w:tab/>
      </w:r>
      <w:r w:rsidR="00191E97" w:rsidRPr="0088385D">
        <w:rPr>
          <w:rFonts w:ascii="Arial" w:hAnsi="Arial" w:cs="Arial"/>
          <w:sz w:val="22"/>
          <w:szCs w:val="22"/>
        </w:rPr>
        <w:tab/>
      </w:r>
      <w:r w:rsidR="00191E97" w:rsidRPr="0088385D">
        <w:rPr>
          <w:rFonts w:ascii="Arial" w:hAnsi="Arial" w:cs="Arial"/>
          <w:sz w:val="22"/>
          <w:szCs w:val="22"/>
        </w:rPr>
        <w:tab/>
      </w:r>
      <w:r w:rsidR="00191E97" w:rsidRPr="0088385D">
        <w:rPr>
          <w:rFonts w:ascii="Arial" w:hAnsi="Arial" w:cs="Arial"/>
          <w:sz w:val="22"/>
          <w:szCs w:val="22"/>
        </w:rPr>
        <w:tab/>
      </w:r>
      <w:r w:rsidR="00191E97" w:rsidRPr="0088385D">
        <w:rPr>
          <w:rFonts w:ascii="Arial" w:hAnsi="Arial" w:cs="Arial"/>
          <w:sz w:val="22"/>
          <w:szCs w:val="22"/>
        </w:rPr>
        <w:tab/>
      </w:r>
      <w:r w:rsidR="00191E97" w:rsidRPr="0088385D">
        <w:rPr>
          <w:rFonts w:ascii="Arial" w:hAnsi="Arial" w:cs="Arial"/>
          <w:sz w:val="22"/>
          <w:szCs w:val="22"/>
        </w:rPr>
        <w:tab/>
      </w:r>
      <w:r w:rsidR="00191E97" w:rsidRPr="0088385D">
        <w:rPr>
          <w:rFonts w:ascii="Arial" w:hAnsi="Arial" w:cs="Arial"/>
          <w:sz w:val="22"/>
          <w:szCs w:val="22"/>
        </w:rPr>
        <w:tab/>
      </w:r>
      <w:r w:rsidR="00191E97" w:rsidRPr="0088385D">
        <w:rPr>
          <w:rFonts w:ascii="Arial" w:hAnsi="Arial" w:cs="Arial"/>
          <w:sz w:val="22"/>
          <w:szCs w:val="22"/>
        </w:rPr>
        <w:tab/>
      </w:r>
      <w:r w:rsidR="00191E97" w:rsidRPr="0088385D">
        <w:rPr>
          <w:rFonts w:ascii="Arial" w:hAnsi="Arial" w:cs="Arial"/>
          <w:sz w:val="22"/>
          <w:szCs w:val="22"/>
        </w:rPr>
        <w:tab/>
      </w:r>
      <w:r w:rsidR="00191E97" w:rsidRPr="0088385D">
        <w:rPr>
          <w:rFonts w:ascii="Arial" w:hAnsi="Arial" w:cs="Arial"/>
          <w:sz w:val="22"/>
          <w:szCs w:val="22"/>
        </w:rPr>
        <w:tab/>
      </w:r>
      <w:r w:rsidR="00191E97" w:rsidRPr="0088385D">
        <w:rPr>
          <w:rFonts w:ascii="Arial" w:hAnsi="Arial" w:cs="Arial"/>
          <w:sz w:val="22"/>
          <w:szCs w:val="22"/>
        </w:rPr>
        <w:tab/>
      </w:r>
      <w:r w:rsidRPr="0088385D">
        <w:rPr>
          <w:rFonts w:ascii="Arial" w:hAnsi="Arial" w:cs="Arial"/>
          <w:sz w:val="22"/>
          <w:szCs w:val="22"/>
        </w:rPr>
        <w:t>není plátcem DPH</w:t>
      </w:r>
    </w:p>
    <w:p w14:paraId="31ADA6E6" w14:textId="6B4C6687" w:rsidR="0041587E" w:rsidRDefault="00191E97" w:rsidP="002F74C0">
      <w:pPr>
        <w:pStyle w:val="Nadpis2"/>
        <w:spacing w:before="120"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88385D">
        <w:rPr>
          <w:rFonts w:ascii="Arial" w:hAnsi="Arial" w:cs="Arial"/>
          <w:b w:val="0"/>
          <w:sz w:val="22"/>
          <w:szCs w:val="22"/>
        </w:rPr>
        <w:t>(</w:t>
      </w:r>
      <w:r w:rsidR="0041587E" w:rsidRPr="0088385D">
        <w:rPr>
          <w:rFonts w:ascii="Arial" w:hAnsi="Arial" w:cs="Arial"/>
          <w:b w:val="0"/>
          <w:sz w:val="22"/>
          <w:szCs w:val="22"/>
        </w:rPr>
        <w:t>dále jen „</w:t>
      </w:r>
      <w:r w:rsidR="0041587E" w:rsidRPr="0088385D">
        <w:rPr>
          <w:rFonts w:ascii="Arial" w:hAnsi="Arial" w:cs="Arial"/>
          <w:sz w:val="22"/>
          <w:szCs w:val="22"/>
        </w:rPr>
        <w:t>objednatel</w:t>
      </w:r>
      <w:r w:rsidR="0041587E" w:rsidRPr="0088385D">
        <w:rPr>
          <w:rFonts w:ascii="Arial" w:hAnsi="Arial" w:cs="Arial"/>
          <w:b w:val="0"/>
          <w:sz w:val="22"/>
          <w:szCs w:val="22"/>
        </w:rPr>
        <w:t>“</w:t>
      </w:r>
      <w:r w:rsidRPr="0088385D">
        <w:rPr>
          <w:rFonts w:ascii="Arial" w:hAnsi="Arial" w:cs="Arial"/>
          <w:b w:val="0"/>
          <w:sz w:val="22"/>
          <w:szCs w:val="22"/>
        </w:rPr>
        <w:t>)</w:t>
      </w:r>
    </w:p>
    <w:p w14:paraId="6D063563" w14:textId="77777777" w:rsidR="002F74C0" w:rsidRPr="002F74C0" w:rsidRDefault="002F74C0" w:rsidP="002F74C0"/>
    <w:p w14:paraId="3DDC4FFE" w14:textId="2AB05B7B" w:rsidR="00BA7B45" w:rsidRPr="0088385D" w:rsidRDefault="00BA7B45" w:rsidP="002F74C0">
      <w:pPr>
        <w:tabs>
          <w:tab w:val="left" w:pos="5103"/>
        </w:tabs>
        <w:spacing w:line="276" w:lineRule="auto"/>
        <w:ind w:left="5100" w:hanging="5100"/>
        <w:jc w:val="both"/>
        <w:rPr>
          <w:rFonts w:ascii="Arial" w:hAnsi="Arial" w:cs="Arial"/>
          <w:b/>
          <w:bCs/>
          <w:sz w:val="22"/>
          <w:szCs w:val="22"/>
        </w:rPr>
      </w:pPr>
      <w:r w:rsidRPr="0088385D">
        <w:rPr>
          <w:rFonts w:ascii="Arial" w:hAnsi="Arial" w:cs="Arial"/>
          <w:b/>
          <w:bCs/>
          <w:sz w:val="22"/>
          <w:szCs w:val="22"/>
        </w:rPr>
        <w:t xml:space="preserve">Zhotovitel:                                                                 </w:t>
      </w:r>
      <w:r w:rsidR="0088385D">
        <w:rPr>
          <w:rFonts w:ascii="Arial" w:hAnsi="Arial" w:cs="Arial"/>
          <w:b/>
          <w:bCs/>
          <w:sz w:val="22"/>
          <w:szCs w:val="22"/>
        </w:rPr>
        <w:tab/>
      </w:r>
      <w:r w:rsidRPr="0088385D">
        <w:rPr>
          <w:rFonts w:ascii="Arial" w:hAnsi="Arial" w:cs="Arial"/>
          <w:b/>
          <w:sz w:val="22"/>
          <w:szCs w:val="22"/>
        </w:rPr>
        <w:t>GROMA PLAN s.r.o. a POZEMKOVÉ ÚPRAVY K+V s.r.o.</w:t>
      </w:r>
    </w:p>
    <w:p w14:paraId="47F58C1B" w14:textId="4AB24E88" w:rsidR="00BA7B45" w:rsidRPr="0088385D" w:rsidRDefault="00BA7B45" w:rsidP="002F74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8385D">
        <w:rPr>
          <w:rFonts w:ascii="Arial" w:hAnsi="Arial" w:cs="Arial"/>
          <w:bCs/>
          <w:sz w:val="22"/>
          <w:szCs w:val="22"/>
        </w:rPr>
        <w:t xml:space="preserve">Reprezentant sdružení:    </w:t>
      </w:r>
      <w:r w:rsidR="006344FF" w:rsidRPr="0088385D">
        <w:rPr>
          <w:rFonts w:ascii="Arial" w:hAnsi="Arial" w:cs="Arial"/>
          <w:bCs/>
          <w:sz w:val="22"/>
          <w:szCs w:val="22"/>
        </w:rPr>
        <w:t xml:space="preserve">                                        </w:t>
      </w:r>
      <w:r w:rsidR="0088385D">
        <w:rPr>
          <w:rFonts w:ascii="Arial" w:hAnsi="Arial" w:cs="Arial"/>
          <w:bCs/>
          <w:sz w:val="22"/>
          <w:szCs w:val="22"/>
        </w:rPr>
        <w:tab/>
      </w:r>
      <w:r w:rsidRPr="0088385D">
        <w:rPr>
          <w:rFonts w:ascii="Arial" w:hAnsi="Arial" w:cs="Arial"/>
          <w:bCs/>
          <w:sz w:val="22"/>
          <w:szCs w:val="22"/>
        </w:rPr>
        <w:t>GROMA PLAN s.r.o.</w:t>
      </w:r>
    </w:p>
    <w:p w14:paraId="320CB091" w14:textId="357B90DF" w:rsidR="00BA7B45" w:rsidRPr="0088385D" w:rsidRDefault="00BA7B45" w:rsidP="002F74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8385D">
        <w:rPr>
          <w:rFonts w:ascii="Arial" w:hAnsi="Arial" w:cs="Arial"/>
          <w:bCs/>
          <w:sz w:val="22"/>
          <w:szCs w:val="22"/>
        </w:rPr>
        <w:t xml:space="preserve">Se sídlem: </w:t>
      </w:r>
      <w:r w:rsidRPr="0088385D">
        <w:rPr>
          <w:rFonts w:ascii="Arial" w:hAnsi="Arial" w:cs="Arial"/>
          <w:bCs/>
          <w:sz w:val="22"/>
          <w:szCs w:val="22"/>
        </w:rPr>
        <w:tab/>
      </w:r>
      <w:r w:rsidRPr="0088385D">
        <w:rPr>
          <w:rFonts w:ascii="Arial" w:hAnsi="Arial" w:cs="Arial"/>
          <w:bCs/>
          <w:sz w:val="22"/>
          <w:szCs w:val="22"/>
        </w:rPr>
        <w:tab/>
      </w:r>
      <w:r w:rsidR="006344FF" w:rsidRPr="0088385D">
        <w:rPr>
          <w:rFonts w:ascii="Arial" w:hAnsi="Arial" w:cs="Arial"/>
          <w:bCs/>
          <w:sz w:val="22"/>
          <w:szCs w:val="22"/>
        </w:rPr>
        <w:t xml:space="preserve">                                                          </w:t>
      </w:r>
      <w:r w:rsidR="0088385D">
        <w:rPr>
          <w:rFonts w:ascii="Arial" w:hAnsi="Arial" w:cs="Arial"/>
          <w:bCs/>
          <w:sz w:val="22"/>
          <w:szCs w:val="22"/>
        </w:rPr>
        <w:tab/>
      </w:r>
      <w:r w:rsidRPr="0088385D">
        <w:rPr>
          <w:rFonts w:ascii="Arial" w:hAnsi="Arial" w:cs="Arial"/>
          <w:bCs/>
          <w:sz w:val="22"/>
          <w:szCs w:val="22"/>
        </w:rPr>
        <w:t>Plachého 40, 301 00 Plzeň</w:t>
      </w:r>
    </w:p>
    <w:p w14:paraId="2BDE6C77" w14:textId="60719034" w:rsidR="00BA7B45" w:rsidRPr="0088385D" w:rsidRDefault="00BA7B45" w:rsidP="002F74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8385D">
        <w:rPr>
          <w:rFonts w:ascii="Arial" w:hAnsi="Arial" w:cs="Arial"/>
          <w:bCs/>
          <w:sz w:val="22"/>
          <w:szCs w:val="22"/>
        </w:rPr>
        <w:t xml:space="preserve">Zastoupen: </w:t>
      </w:r>
      <w:r w:rsidRPr="0088385D">
        <w:rPr>
          <w:rFonts w:ascii="Arial" w:hAnsi="Arial" w:cs="Arial"/>
          <w:bCs/>
          <w:sz w:val="22"/>
          <w:szCs w:val="22"/>
        </w:rPr>
        <w:tab/>
      </w:r>
      <w:r w:rsidRPr="0088385D">
        <w:rPr>
          <w:rFonts w:ascii="Arial" w:hAnsi="Arial" w:cs="Arial"/>
          <w:bCs/>
          <w:sz w:val="22"/>
          <w:szCs w:val="22"/>
        </w:rPr>
        <w:tab/>
      </w:r>
      <w:r w:rsidR="006344FF" w:rsidRPr="0088385D">
        <w:rPr>
          <w:rFonts w:ascii="Arial" w:hAnsi="Arial" w:cs="Arial"/>
          <w:bCs/>
          <w:sz w:val="22"/>
          <w:szCs w:val="22"/>
        </w:rPr>
        <w:t xml:space="preserve">                                                     </w:t>
      </w:r>
      <w:r w:rsidR="0088385D">
        <w:rPr>
          <w:rFonts w:ascii="Arial" w:hAnsi="Arial" w:cs="Arial"/>
          <w:bCs/>
          <w:sz w:val="22"/>
          <w:szCs w:val="22"/>
        </w:rPr>
        <w:tab/>
      </w:r>
      <w:r w:rsidRPr="0088385D">
        <w:rPr>
          <w:rFonts w:ascii="Arial" w:hAnsi="Arial" w:cs="Arial"/>
          <w:bCs/>
          <w:sz w:val="22"/>
          <w:szCs w:val="22"/>
        </w:rPr>
        <w:t>Pavlem Vostrackým – jednatelem</w:t>
      </w:r>
    </w:p>
    <w:p w14:paraId="0EF3D724" w14:textId="7FB608E2" w:rsidR="00BA7B45" w:rsidRPr="0088385D" w:rsidRDefault="00BA7B45" w:rsidP="002F74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8385D">
        <w:rPr>
          <w:rFonts w:ascii="Arial" w:hAnsi="Arial" w:cs="Arial"/>
          <w:bCs/>
          <w:sz w:val="22"/>
          <w:szCs w:val="22"/>
        </w:rPr>
        <w:t xml:space="preserve">Člen sdružení:              </w:t>
      </w:r>
      <w:r w:rsidR="006344FF" w:rsidRPr="0088385D">
        <w:rPr>
          <w:rFonts w:ascii="Arial" w:hAnsi="Arial" w:cs="Arial"/>
          <w:bCs/>
          <w:sz w:val="22"/>
          <w:szCs w:val="22"/>
        </w:rPr>
        <w:t xml:space="preserve">                                            </w:t>
      </w:r>
      <w:r w:rsidR="0088385D">
        <w:rPr>
          <w:rFonts w:ascii="Arial" w:hAnsi="Arial" w:cs="Arial"/>
          <w:bCs/>
          <w:sz w:val="22"/>
          <w:szCs w:val="22"/>
        </w:rPr>
        <w:tab/>
      </w:r>
      <w:r w:rsidRPr="0088385D">
        <w:rPr>
          <w:rFonts w:ascii="Arial" w:hAnsi="Arial" w:cs="Arial"/>
          <w:bCs/>
          <w:sz w:val="22"/>
          <w:szCs w:val="22"/>
        </w:rPr>
        <w:t>POZEMKOVÉ ÚPRAVY K+V s.r.o.</w:t>
      </w:r>
    </w:p>
    <w:p w14:paraId="3B91459D" w14:textId="2163783D" w:rsidR="00BA7B45" w:rsidRPr="0088385D" w:rsidRDefault="00BA7B45" w:rsidP="002F74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8385D">
        <w:rPr>
          <w:rFonts w:ascii="Arial" w:hAnsi="Arial" w:cs="Arial"/>
          <w:bCs/>
          <w:sz w:val="22"/>
          <w:szCs w:val="22"/>
        </w:rPr>
        <w:t xml:space="preserve">Se sídlem:                    </w:t>
      </w:r>
      <w:r w:rsidR="006344FF" w:rsidRPr="0088385D">
        <w:rPr>
          <w:rFonts w:ascii="Arial" w:hAnsi="Arial" w:cs="Arial"/>
          <w:bCs/>
          <w:sz w:val="22"/>
          <w:szCs w:val="22"/>
        </w:rPr>
        <w:t xml:space="preserve">                                               </w:t>
      </w:r>
      <w:r w:rsidRPr="0088385D">
        <w:rPr>
          <w:rFonts w:ascii="Arial" w:hAnsi="Arial" w:cs="Arial"/>
          <w:bCs/>
          <w:sz w:val="22"/>
          <w:szCs w:val="22"/>
        </w:rPr>
        <w:t>Plachého 40, 301 00 Plzeň</w:t>
      </w:r>
    </w:p>
    <w:p w14:paraId="4F286117" w14:textId="0BFDDBBA" w:rsidR="00BA7B45" w:rsidRPr="0088385D" w:rsidRDefault="00BA7B45" w:rsidP="002F74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8385D">
        <w:rPr>
          <w:rFonts w:ascii="Arial" w:hAnsi="Arial" w:cs="Arial"/>
          <w:bCs/>
          <w:sz w:val="22"/>
          <w:szCs w:val="22"/>
        </w:rPr>
        <w:t xml:space="preserve">Zastoupen:                   </w:t>
      </w:r>
      <w:r w:rsidR="006344FF" w:rsidRPr="0088385D">
        <w:rPr>
          <w:rFonts w:ascii="Arial" w:hAnsi="Arial" w:cs="Arial"/>
          <w:bCs/>
          <w:sz w:val="22"/>
          <w:szCs w:val="22"/>
        </w:rPr>
        <w:t xml:space="preserve">                                               </w:t>
      </w:r>
      <w:r w:rsidRPr="0088385D">
        <w:rPr>
          <w:rFonts w:ascii="Arial" w:hAnsi="Arial" w:cs="Arial"/>
          <w:bCs/>
          <w:sz w:val="22"/>
          <w:szCs w:val="22"/>
        </w:rPr>
        <w:t>Ing. Helenou Krausovou - jednatelem</w:t>
      </w:r>
    </w:p>
    <w:p w14:paraId="6A7F49F0" w14:textId="3838B5ED" w:rsidR="00D164CB" w:rsidRPr="00D164CB" w:rsidRDefault="00D164CB" w:rsidP="002F74C0">
      <w:pPr>
        <w:tabs>
          <w:tab w:val="left" w:pos="426"/>
          <w:tab w:val="left" w:pos="4536"/>
        </w:tabs>
        <w:spacing w:line="276" w:lineRule="auto"/>
        <w:ind w:right="-143" w:hanging="1"/>
        <w:rPr>
          <w:rFonts w:ascii="Arial" w:hAnsi="Arial" w:cs="Arial"/>
          <w:sz w:val="22"/>
          <w:szCs w:val="22"/>
        </w:rPr>
      </w:pPr>
      <w:r w:rsidRPr="00103A5E">
        <w:rPr>
          <w:rFonts w:ascii="Arial" w:hAnsi="Arial" w:cs="Arial"/>
          <w:bCs/>
          <w:sz w:val="22"/>
          <w:szCs w:val="22"/>
        </w:rPr>
        <w:t xml:space="preserve">Ve smluvních záležitostech oprávněn jednat:          </w:t>
      </w:r>
      <w:r>
        <w:rPr>
          <w:rFonts w:ascii="Arial" w:hAnsi="Arial" w:cs="Arial"/>
          <w:bCs/>
          <w:sz w:val="22"/>
          <w:szCs w:val="22"/>
        </w:rPr>
        <w:tab/>
      </w:r>
      <w:r w:rsidRPr="00103A5E">
        <w:rPr>
          <w:rFonts w:ascii="Arial" w:hAnsi="Arial" w:cs="Arial"/>
          <w:bCs/>
          <w:sz w:val="22"/>
          <w:szCs w:val="22"/>
        </w:rPr>
        <w:t>Pave</w:t>
      </w:r>
      <w:r>
        <w:rPr>
          <w:rFonts w:ascii="Arial" w:hAnsi="Arial" w:cs="Arial"/>
          <w:bCs/>
          <w:sz w:val="22"/>
          <w:szCs w:val="22"/>
        </w:rPr>
        <w:t>l</w:t>
      </w:r>
      <w:r w:rsidRPr="00103A5E">
        <w:rPr>
          <w:rFonts w:ascii="Arial" w:hAnsi="Arial" w:cs="Arial"/>
          <w:bCs/>
          <w:sz w:val="22"/>
          <w:szCs w:val="22"/>
        </w:rPr>
        <w:t xml:space="preserve"> Vostracký, jednatel</w:t>
      </w:r>
    </w:p>
    <w:p w14:paraId="5B218D04" w14:textId="32F4D827" w:rsidR="00BA7B45" w:rsidRPr="0088385D" w:rsidRDefault="00BA7B45" w:rsidP="002F74C0">
      <w:pPr>
        <w:spacing w:line="276" w:lineRule="auto"/>
        <w:ind w:left="5112" w:hanging="5112"/>
        <w:jc w:val="both"/>
        <w:rPr>
          <w:rFonts w:ascii="Arial" w:hAnsi="Arial" w:cs="Arial"/>
          <w:bCs/>
          <w:sz w:val="22"/>
          <w:szCs w:val="22"/>
        </w:rPr>
      </w:pPr>
      <w:r w:rsidRPr="0088385D">
        <w:rPr>
          <w:rFonts w:ascii="Arial" w:hAnsi="Arial" w:cs="Arial"/>
          <w:bCs/>
          <w:sz w:val="22"/>
          <w:szCs w:val="22"/>
        </w:rPr>
        <w:t xml:space="preserve">V technických záležitostech oprávněn jednat: </w:t>
      </w:r>
      <w:r w:rsidRPr="0088385D">
        <w:rPr>
          <w:rFonts w:ascii="Arial" w:hAnsi="Arial" w:cs="Arial"/>
          <w:bCs/>
          <w:sz w:val="22"/>
          <w:szCs w:val="22"/>
        </w:rPr>
        <w:tab/>
      </w:r>
      <w:r w:rsidR="005844B0">
        <w:rPr>
          <w:rFonts w:ascii="Arial" w:hAnsi="Arial" w:cs="Arial"/>
          <w:bCs/>
          <w:sz w:val="22"/>
          <w:szCs w:val="22"/>
        </w:rPr>
        <w:t>xxx</w:t>
      </w:r>
    </w:p>
    <w:p w14:paraId="312BAE3E" w14:textId="57686001" w:rsidR="00BA7B45" w:rsidRPr="0088385D" w:rsidRDefault="00BA7B45" w:rsidP="002F74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8385D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88385D">
        <w:rPr>
          <w:rFonts w:ascii="Arial" w:hAnsi="Arial" w:cs="Arial"/>
          <w:bCs/>
          <w:sz w:val="22"/>
          <w:szCs w:val="22"/>
        </w:rPr>
        <w:tab/>
      </w:r>
      <w:r w:rsidR="006344FF" w:rsidRPr="0088385D">
        <w:rPr>
          <w:rFonts w:ascii="Arial" w:hAnsi="Arial" w:cs="Arial"/>
          <w:bCs/>
          <w:sz w:val="22"/>
          <w:szCs w:val="22"/>
        </w:rPr>
        <w:t xml:space="preserve">                                                   </w:t>
      </w:r>
      <w:r w:rsidRPr="0088385D">
        <w:rPr>
          <w:rFonts w:ascii="Arial" w:hAnsi="Arial" w:cs="Arial"/>
          <w:bCs/>
          <w:sz w:val="22"/>
          <w:szCs w:val="22"/>
        </w:rPr>
        <w:t>Komerční banka</w:t>
      </w:r>
      <w:r w:rsidR="002E6701">
        <w:rPr>
          <w:rFonts w:ascii="Arial" w:hAnsi="Arial" w:cs="Arial"/>
          <w:bCs/>
          <w:sz w:val="22"/>
          <w:szCs w:val="22"/>
        </w:rPr>
        <w:t>,</w:t>
      </w:r>
      <w:r w:rsidRPr="0088385D">
        <w:rPr>
          <w:rFonts w:ascii="Arial" w:hAnsi="Arial" w:cs="Arial"/>
          <w:bCs/>
          <w:sz w:val="22"/>
          <w:szCs w:val="22"/>
        </w:rPr>
        <w:t xml:space="preserve"> a.s.</w:t>
      </w:r>
    </w:p>
    <w:p w14:paraId="73C8478D" w14:textId="7CB476D8" w:rsidR="00BA7B45" w:rsidRPr="0088385D" w:rsidRDefault="00BA7B45" w:rsidP="002F74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8385D">
        <w:rPr>
          <w:rFonts w:ascii="Arial" w:hAnsi="Arial" w:cs="Arial"/>
          <w:bCs/>
          <w:sz w:val="22"/>
          <w:szCs w:val="22"/>
        </w:rPr>
        <w:t xml:space="preserve">Číslo účtu:            </w:t>
      </w:r>
      <w:r w:rsidRPr="0088385D">
        <w:rPr>
          <w:rFonts w:ascii="Arial" w:hAnsi="Arial" w:cs="Arial"/>
          <w:bCs/>
          <w:sz w:val="22"/>
          <w:szCs w:val="22"/>
        </w:rPr>
        <w:tab/>
      </w:r>
      <w:r w:rsidR="006344FF" w:rsidRPr="0088385D">
        <w:rPr>
          <w:rFonts w:ascii="Arial" w:hAnsi="Arial" w:cs="Arial"/>
          <w:bCs/>
          <w:sz w:val="22"/>
          <w:szCs w:val="22"/>
        </w:rPr>
        <w:t xml:space="preserve">                                                   </w:t>
      </w:r>
      <w:r w:rsidRPr="0088385D">
        <w:rPr>
          <w:rFonts w:ascii="Arial" w:hAnsi="Arial" w:cs="Arial"/>
          <w:bCs/>
          <w:sz w:val="22"/>
          <w:szCs w:val="22"/>
        </w:rPr>
        <w:t>27-4501350277/0100</w:t>
      </w:r>
    </w:p>
    <w:p w14:paraId="656DF3EA" w14:textId="32402A17" w:rsidR="00BA7B45" w:rsidRPr="0088385D" w:rsidRDefault="00BA7B45" w:rsidP="002F74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8385D">
        <w:rPr>
          <w:rFonts w:ascii="Arial" w:hAnsi="Arial" w:cs="Arial"/>
          <w:bCs/>
          <w:sz w:val="22"/>
          <w:szCs w:val="22"/>
        </w:rPr>
        <w:t xml:space="preserve">IČO/DIČ: </w:t>
      </w:r>
      <w:r w:rsidRPr="0088385D">
        <w:rPr>
          <w:rFonts w:ascii="Arial" w:hAnsi="Arial" w:cs="Arial"/>
          <w:bCs/>
          <w:sz w:val="22"/>
          <w:szCs w:val="22"/>
        </w:rPr>
        <w:tab/>
        <w:t xml:space="preserve">             </w:t>
      </w:r>
      <w:r w:rsidR="006344FF" w:rsidRPr="0088385D">
        <w:rPr>
          <w:rFonts w:ascii="Arial" w:hAnsi="Arial" w:cs="Arial"/>
          <w:bCs/>
          <w:sz w:val="22"/>
          <w:szCs w:val="22"/>
        </w:rPr>
        <w:t xml:space="preserve">                                                    </w:t>
      </w:r>
      <w:r w:rsidRPr="0088385D">
        <w:rPr>
          <w:rFonts w:ascii="Arial" w:hAnsi="Arial" w:cs="Arial"/>
          <w:bCs/>
          <w:sz w:val="22"/>
          <w:szCs w:val="22"/>
        </w:rPr>
        <w:t>25233025 / CZ25233025</w:t>
      </w:r>
    </w:p>
    <w:p w14:paraId="46335669" w14:textId="240FE901" w:rsidR="00BA7B45" w:rsidRPr="00B15437" w:rsidRDefault="00BA7B45" w:rsidP="002F74C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8385D">
        <w:rPr>
          <w:rFonts w:ascii="Arial" w:hAnsi="Arial" w:cs="Arial"/>
          <w:bCs/>
          <w:sz w:val="22"/>
          <w:szCs w:val="22"/>
        </w:rPr>
        <w:t xml:space="preserve">Telefon: </w:t>
      </w:r>
      <w:r w:rsidRPr="0088385D">
        <w:rPr>
          <w:rFonts w:ascii="Arial" w:hAnsi="Arial" w:cs="Arial"/>
          <w:bCs/>
          <w:sz w:val="22"/>
          <w:szCs w:val="22"/>
        </w:rPr>
        <w:tab/>
      </w:r>
      <w:r w:rsidRPr="0088385D">
        <w:rPr>
          <w:rFonts w:ascii="Arial" w:hAnsi="Arial" w:cs="Arial"/>
          <w:bCs/>
          <w:sz w:val="22"/>
          <w:szCs w:val="22"/>
        </w:rPr>
        <w:tab/>
      </w:r>
      <w:r w:rsidR="006344FF" w:rsidRPr="00B15437">
        <w:rPr>
          <w:rFonts w:ascii="Arial" w:hAnsi="Arial" w:cs="Arial"/>
          <w:bCs/>
          <w:sz w:val="22"/>
          <w:szCs w:val="22"/>
        </w:rPr>
        <w:t xml:space="preserve">                                                             </w:t>
      </w:r>
      <w:r w:rsidR="005844B0">
        <w:rPr>
          <w:rFonts w:ascii="Arial" w:hAnsi="Arial" w:cs="Arial"/>
          <w:bCs/>
          <w:sz w:val="22"/>
          <w:szCs w:val="22"/>
        </w:rPr>
        <w:t>xxx</w:t>
      </w:r>
    </w:p>
    <w:p w14:paraId="3A86E465" w14:textId="10AF1095" w:rsidR="00BA7B45" w:rsidRPr="00B15437" w:rsidRDefault="00BA7B45" w:rsidP="002F74C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5437">
        <w:rPr>
          <w:rFonts w:ascii="Arial" w:hAnsi="Arial" w:cs="Arial"/>
          <w:sz w:val="22"/>
          <w:szCs w:val="22"/>
        </w:rPr>
        <w:t xml:space="preserve">E-mail: </w:t>
      </w:r>
      <w:r w:rsidRPr="00B15437">
        <w:rPr>
          <w:rFonts w:ascii="Arial" w:hAnsi="Arial" w:cs="Arial"/>
          <w:sz w:val="22"/>
          <w:szCs w:val="22"/>
        </w:rPr>
        <w:tab/>
      </w:r>
      <w:r w:rsidRPr="00B15437">
        <w:rPr>
          <w:rFonts w:ascii="Arial" w:hAnsi="Arial" w:cs="Arial"/>
          <w:sz w:val="22"/>
          <w:szCs w:val="22"/>
        </w:rPr>
        <w:tab/>
        <w:t xml:space="preserve">         </w:t>
      </w:r>
      <w:r w:rsidRPr="00B15437">
        <w:rPr>
          <w:rFonts w:ascii="Arial" w:hAnsi="Arial" w:cs="Arial"/>
          <w:sz w:val="22"/>
          <w:szCs w:val="22"/>
        </w:rPr>
        <w:tab/>
      </w:r>
      <w:r w:rsidR="006344FF" w:rsidRPr="00B15437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5844B0">
        <w:rPr>
          <w:rFonts w:ascii="Arial" w:hAnsi="Arial" w:cs="Arial"/>
          <w:sz w:val="22"/>
          <w:szCs w:val="22"/>
        </w:rPr>
        <w:t>xxx</w:t>
      </w:r>
    </w:p>
    <w:p w14:paraId="63F4BFE5" w14:textId="136080AC" w:rsidR="00BA7B45" w:rsidRPr="0088385D" w:rsidRDefault="00BA7B45" w:rsidP="002F74C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8385D">
        <w:rPr>
          <w:rFonts w:ascii="Arial" w:hAnsi="Arial" w:cs="Arial"/>
          <w:sz w:val="22"/>
          <w:szCs w:val="22"/>
        </w:rPr>
        <w:t xml:space="preserve">ID DS: </w:t>
      </w:r>
      <w:r w:rsidRPr="0088385D">
        <w:rPr>
          <w:rFonts w:ascii="Arial" w:hAnsi="Arial" w:cs="Arial"/>
          <w:sz w:val="22"/>
          <w:szCs w:val="22"/>
        </w:rPr>
        <w:tab/>
      </w:r>
      <w:r w:rsidRPr="0088385D">
        <w:rPr>
          <w:rFonts w:ascii="Arial" w:hAnsi="Arial" w:cs="Arial"/>
          <w:sz w:val="22"/>
          <w:szCs w:val="22"/>
        </w:rPr>
        <w:tab/>
      </w:r>
      <w:r w:rsidRPr="0088385D">
        <w:rPr>
          <w:rFonts w:ascii="Arial" w:hAnsi="Arial" w:cs="Arial"/>
          <w:sz w:val="22"/>
          <w:szCs w:val="22"/>
        </w:rPr>
        <w:tab/>
      </w:r>
      <w:r w:rsidR="006344FF" w:rsidRPr="0088385D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B15437">
        <w:rPr>
          <w:rFonts w:ascii="Arial" w:hAnsi="Arial" w:cs="Arial"/>
          <w:sz w:val="22"/>
          <w:szCs w:val="22"/>
        </w:rPr>
        <w:t xml:space="preserve"> </w:t>
      </w:r>
      <w:r w:rsidRPr="0088385D">
        <w:rPr>
          <w:rFonts w:ascii="Arial" w:hAnsi="Arial" w:cs="Arial"/>
          <w:bCs/>
          <w:sz w:val="22"/>
          <w:szCs w:val="22"/>
        </w:rPr>
        <w:t>ekc85xd</w:t>
      </w:r>
    </w:p>
    <w:p w14:paraId="0AACF640" w14:textId="77777777" w:rsidR="00B15437" w:rsidRDefault="00B15437" w:rsidP="00B15437">
      <w:pPr>
        <w:tabs>
          <w:tab w:val="left" w:pos="142"/>
          <w:tab w:val="left" w:pos="4678"/>
        </w:tabs>
        <w:jc w:val="both"/>
        <w:rPr>
          <w:rFonts w:ascii="Arial" w:hAnsi="Arial" w:cs="Arial"/>
          <w:bCs/>
          <w:sz w:val="22"/>
          <w:szCs w:val="22"/>
        </w:rPr>
      </w:pPr>
    </w:p>
    <w:p w14:paraId="17015473" w14:textId="4CF91524" w:rsidR="00B15437" w:rsidRPr="00B15437" w:rsidRDefault="00B15437" w:rsidP="00B15437">
      <w:pPr>
        <w:tabs>
          <w:tab w:val="left" w:pos="142"/>
          <w:tab w:val="left" w:pos="4678"/>
        </w:tabs>
        <w:jc w:val="both"/>
        <w:rPr>
          <w:rFonts w:ascii="Arial" w:hAnsi="Arial" w:cs="Arial"/>
          <w:bCs/>
          <w:sz w:val="22"/>
          <w:szCs w:val="22"/>
        </w:rPr>
      </w:pPr>
      <w:r w:rsidRPr="00B15437">
        <w:rPr>
          <w:rFonts w:ascii="Arial" w:hAnsi="Arial" w:cs="Arial"/>
          <w:bCs/>
          <w:sz w:val="22"/>
          <w:szCs w:val="22"/>
        </w:rPr>
        <w:t>Společnost je zapsaná v obchodním rejstříku vedeném u Krajského soudu v Plzni, oddíl C, vložka 10235</w:t>
      </w:r>
      <w:r>
        <w:rPr>
          <w:rFonts w:ascii="Arial" w:hAnsi="Arial" w:cs="Arial"/>
          <w:bCs/>
          <w:sz w:val="22"/>
          <w:szCs w:val="22"/>
        </w:rPr>
        <w:t>.</w:t>
      </w:r>
      <w:r w:rsidRPr="00B15437">
        <w:rPr>
          <w:rFonts w:ascii="Arial" w:hAnsi="Arial" w:cs="Arial"/>
          <w:bCs/>
          <w:sz w:val="22"/>
          <w:szCs w:val="22"/>
        </w:rPr>
        <w:t xml:space="preserve"> </w:t>
      </w:r>
    </w:p>
    <w:p w14:paraId="3D1837CE" w14:textId="2268513D" w:rsidR="00661A34" w:rsidRPr="0088385D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88385D">
        <w:rPr>
          <w:rFonts w:ascii="Arial" w:hAnsi="Arial" w:cs="Arial"/>
          <w:sz w:val="22"/>
          <w:szCs w:val="22"/>
        </w:rPr>
        <w:t>(</w:t>
      </w:r>
      <w:r w:rsidR="00A76504" w:rsidRPr="0088385D">
        <w:rPr>
          <w:rFonts w:ascii="Arial" w:hAnsi="Arial" w:cs="Arial"/>
          <w:sz w:val="22"/>
          <w:szCs w:val="22"/>
        </w:rPr>
        <w:t>dále jen „</w:t>
      </w:r>
      <w:r w:rsidR="00A76504" w:rsidRPr="0088385D">
        <w:rPr>
          <w:rFonts w:ascii="Arial" w:hAnsi="Arial" w:cs="Arial"/>
          <w:b/>
          <w:sz w:val="22"/>
          <w:szCs w:val="22"/>
        </w:rPr>
        <w:t>zhotovitel</w:t>
      </w:r>
      <w:r w:rsidR="00A76504" w:rsidRPr="0088385D">
        <w:rPr>
          <w:rFonts w:ascii="Arial" w:hAnsi="Arial" w:cs="Arial"/>
          <w:sz w:val="22"/>
          <w:szCs w:val="22"/>
        </w:rPr>
        <w:t>“</w:t>
      </w:r>
      <w:r w:rsidRPr="0088385D">
        <w:rPr>
          <w:rFonts w:ascii="Arial" w:hAnsi="Arial" w:cs="Arial"/>
          <w:sz w:val="22"/>
          <w:szCs w:val="22"/>
        </w:rPr>
        <w:t>),</w:t>
      </w:r>
    </w:p>
    <w:p w14:paraId="7C834E85" w14:textId="77777777" w:rsidR="00B15437" w:rsidRPr="00B15437" w:rsidRDefault="00B15437" w:rsidP="00B15437">
      <w:pPr>
        <w:spacing w:before="240" w:after="120"/>
        <w:ind w:left="567"/>
        <w:jc w:val="both"/>
        <w:rPr>
          <w:rFonts w:ascii="Arial" w:hAnsi="Arial" w:cs="Arial"/>
          <w:sz w:val="22"/>
          <w:szCs w:val="22"/>
        </w:rPr>
      </w:pPr>
      <w:r w:rsidRPr="00B15437">
        <w:rPr>
          <w:rFonts w:ascii="Arial" w:hAnsi="Arial" w:cs="Arial"/>
          <w:sz w:val="22"/>
          <w:szCs w:val="22"/>
        </w:rPr>
        <w:lastRenderedPageBreak/>
        <w:t>(Objednatel a Zhotovitel dále jako „</w:t>
      </w:r>
      <w:r w:rsidRPr="00B15437">
        <w:rPr>
          <w:rFonts w:ascii="Arial" w:hAnsi="Arial" w:cs="Arial"/>
          <w:b/>
          <w:sz w:val="22"/>
          <w:szCs w:val="22"/>
        </w:rPr>
        <w:t>Smluvní strany</w:t>
      </w:r>
      <w:r w:rsidRPr="00B15437">
        <w:rPr>
          <w:rFonts w:ascii="Arial" w:hAnsi="Arial" w:cs="Arial"/>
          <w:sz w:val="22"/>
          <w:szCs w:val="22"/>
        </w:rPr>
        <w:t>“ a každý z nich samostatně jako „</w:t>
      </w:r>
      <w:r w:rsidRPr="00B15437">
        <w:rPr>
          <w:rFonts w:ascii="Arial" w:hAnsi="Arial" w:cs="Arial"/>
          <w:b/>
          <w:sz w:val="22"/>
          <w:szCs w:val="22"/>
        </w:rPr>
        <w:t>Smluvní strana</w:t>
      </w:r>
      <w:r w:rsidRPr="00B15437">
        <w:rPr>
          <w:rFonts w:ascii="Arial" w:hAnsi="Arial" w:cs="Arial"/>
          <w:sz w:val="22"/>
          <w:szCs w:val="22"/>
        </w:rPr>
        <w:t>“)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30B7CD9A" w14:textId="4EB4FEAD" w:rsidR="0008013C" w:rsidRPr="00C85E87" w:rsidRDefault="0093105E" w:rsidP="00721E38">
      <w:pPr>
        <w:pStyle w:val="Odstavecseseznamem"/>
        <w:numPr>
          <w:ilvl w:val="0"/>
          <w:numId w:val="3"/>
        </w:numPr>
        <w:spacing w:before="120" w:after="120"/>
        <w:jc w:val="both"/>
        <w:rPr>
          <w:rStyle w:val="Odkaznakoment"/>
          <w:rFonts w:ascii="Arial" w:hAnsi="Arial" w:cs="Arial"/>
          <w:sz w:val="22"/>
          <w:szCs w:val="22"/>
        </w:rPr>
      </w:pPr>
      <w:r w:rsidRPr="00C85E87">
        <w:rPr>
          <w:rFonts w:ascii="Arial" w:hAnsi="Arial" w:cs="Arial"/>
          <w:sz w:val="22"/>
          <w:szCs w:val="22"/>
        </w:rPr>
        <w:t xml:space="preserve">Smluvní strany </w:t>
      </w:r>
      <w:r w:rsidR="00E3657C" w:rsidRPr="00C85E87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C85E87">
        <w:rPr>
          <w:rFonts w:ascii="Arial" w:hAnsi="Arial" w:cs="Arial"/>
          <w:sz w:val="22"/>
          <w:szCs w:val="22"/>
        </w:rPr>
        <w:t xml:space="preserve">č. </w:t>
      </w:r>
      <w:r w:rsidR="009E6579">
        <w:rPr>
          <w:rFonts w:ascii="Arial" w:hAnsi="Arial" w:cs="Arial"/>
          <w:sz w:val="22"/>
          <w:szCs w:val="22"/>
        </w:rPr>
        <w:t>2</w:t>
      </w:r>
      <w:r w:rsidR="00C73251" w:rsidRPr="000644C0">
        <w:rPr>
          <w:rFonts w:ascii="Arial" w:hAnsi="Arial" w:cs="Arial"/>
          <w:sz w:val="22"/>
          <w:szCs w:val="22"/>
        </w:rPr>
        <w:t xml:space="preserve"> </w:t>
      </w:r>
      <w:r w:rsidR="00FD38F7" w:rsidRPr="000644C0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0644C0">
        <w:rPr>
          <w:rFonts w:ascii="Arial" w:hAnsi="Arial" w:cs="Arial"/>
          <w:sz w:val="22"/>
          <w:szCs w:val="22"/>
        </w:rPr>
        <w:t xml:space="preserve">je </w:t>
      </w:r>
      <w:r w:rsidR="0036681D" w:rsidRPr="000644C0">
        <w:rPr>
          <w:rFonts w:ascii="Arial" w:hAnsi="Arial" w:cs="Arial"/>
          <w:sz w:val="22"/>
          <w:szCs w:val="22"/>
        </w:rPr>
        <w:t>změna</w:t>
      </w:r>
      <w:r w:rsidR="00CA7B69" w:rsidRPr="000644C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E0CB179126CD474FAE0E5DC1418E0CFF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390FF2">
            <w:rPr>
              <w:rFonts w:ascii="Arial" w:hAnsi="Arial" w:cs="Arial"/>
              <w:sz w:val="22"/>
              <w:szCs w:val="22"/>
            </w:rPr>
            <w:t>ceny za provedení díla</w:t>
          </w:r>
        </w:sdtContent>
      </w:sdt>
      <w:r w:rsidR="004D4850" w:rsidRPr="000644C0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  <w:r w:rsidR="00EF6434" w:rsidRPr="000644C0">
        <w:rPr>
          <w:rFonts w:ascii="Arial" w:hAnsi="Arial" w:cs="Arial"/>
          <w:sz w:val="22"/>
          <w:szCs w:val="22"/>
        </w:rPr>
        <w:t>Smluvní strany se tak dohodly v souladu s</w:t>
      </w:r>
      <w:r w:rsidR="000644C0" w:rsidRPr="000644C0">
        <w:rPr>
          <w:rFonts w:ascii="Arial" w:hAnsi="Arial" w:cs="Arial"/>
          <w:sz w:val="22"/>
          <w:szCs w:val="22"/>
        </w:rPr>
        <w:t> pod-</w:t>
      </w:r>
      <w:r w:rsidR="004D4850" w:rsidRPr="000644C0">
        <w:rPr>
          <w:rFonts w:ascii="Arial" w:hAnsi="Arial" w:cs="Arial"/>
          <w:sz w:val="22"/>
          <w:szCs w:val="22"/>
        </w:rPr>
        <w:t>č</w:t>
      </w:r>
      <w:r w:rsidR="00EF6434" w:rsidRPr="000644C0">
        <w:rPr>
          <w:rFonts w:ascii="Arial" w:hAnsi="Arial" w:cs="Arial"/>
          <w:sz w:val="22"/>
          <w:szCs w:val="22"/>
        </w:rPr>
        <w:t>l</w:t>
      </w:r>
      <w:r w:rsidR="00154B15">
        <w:rPr>
          <w:rFonts w:ascii="Arial" w:hAnsi="Arial" w:cs="Arial"/>
          <w:sz w:val="22"/>
          <w:szCs w:val="22"/>
        </w:rPr>
        <w:t xml:space="preserve">. </w:t>
      </w:r>
      <w:r w:rsidR="004D4850" w:rsidRPr="000644C0">
        <w:rPr>
          <w:rFonts w:ascii="Arial" w:hAnsi="Arial" w:cs="Arial"/>
          <w:sz w:val="22"/>
          <w:szCs w:val="22"/>
        </w:rPr>
        <w:t>1</w:t>
      </w:r>
      <w:r w:rsidR="007C2ABD">
        <w:rPr>
          <w:rFonts w:ascii="Arial" w:hAnsi="Arial" w:cs="Arial"/>
          <w:sz w:val="22"/>
          <w:szCs w:val="22"/>
        </w:rPr>
        <w:t>2</w:t>
      </w:r>
      <w:r w:rsidR="004D4850" w:rsidRPr="000644C0">
        <w:rPr>
          <w:rFonts w:ascii="Arial" w:hAnsi="Arial" w:cs="Arial"/>
          <w:sz w:val="22"/>
          <w:szCs w:val="22"/>
        </w:rPr>
        <w:t>.</w:t>
      </w:r>
      <w:r w:rsidR="00D23B89">
        <w:rPr>
          <w:rFonts w:ascii="Arial" w:hAnsi="Arial" w:cs="Arial"/>
          <w:sz w:val="22"/>
          <w:szCs w:val="22"/>
        </w:rPr>
        <w:t>2</w:t>
      </w:r>
      <w:r w:rsidR="004D4850" w:rsidRPr="000644C0">
        <w:rPr>
          <w:rFonts w:ascii="Arial" w:hAnsi="Arial" w:cs="Arial"/>
          <w:sz w:val="22"/>
          <w:szCs w:val="22"/>
        </w:rPr>
        <w:t>.</w:t>
      </w:r>
      <w:r w:rsidR="00CA7B69" w:rsidRPr="000644C0">
        <w:rPr>
          <w:rFonts w:ascii="Arial" w:hAnsi="Arial" w:cs="Arial"/>
          <w:sz w:val="22"/>
          <w:szCs w:val="22"/>
        </w:rPr>
        <w:t xml:space="preserve"> </w:t>
      </w:r>
      <w:r w:rsidR="00EF6434" w:rsidRPr="000644C0">
        <w:rPr>
          <w:rFonts w:ascii="Arial" w:hAnsi="Arial" w:cs="Arial"/>
          <w:sz w:val="22"/>
          <w:szCs w:val="22"/>
        </w:rPr>
        <w:t>smlouvy</w:t>
      </w:r>
      <w:r w:rsidR="004D4850" w:rsidRPr="000644C0">
        <w:rPr>
          <w:rFonts w:ascii="Arial" w:hAnsi="Arial" w:cs="Arial"/>
          <w:sz w:val="22"/>
          <w:szCs w:val="22"/>
        </w:rPr>
        <w:t xml:space="preserve"> analogicky s § 222 odst. </w:t>
      </w:r>
      <w:r w:rsidR="0088385D">
        <w:rPr>
          <w:rFonts w:ascii="Arial" w:hAnsi="Arial" w:cs="Arial"/>
          <w:sz w:val="22"/>
          <w:szCs w:val="22"/>
        </w:rPr>
        <w:t>4</w:t>
      </w:r>
      <w:r w:rsidR="004D4850" w:rsidRPr="000644C0">
        <w:rPr>
          <w:rFonts w:ascii="Arial" w:hAnsi="Arial" w:cs="Arial"/>
          <w:sz w:val="22"/>
          <w:szCs w:val="22"/>
        </w:rPr>
        <w:t xml:space="preserve"> zákona č. 134/2016 Sb. o zadávání veřejných zakázek, v platném znění (dále jen „ZZVZ“).</w:t>
      </w:r>
      <w:r w:rsidR="004D4850" w:rsidRPr="000644C0">
        <w:rPr>
          <w:rStyle w:val="Odkaznakoment"/>
          <w:rFonts w:ascii="Arial" w:hAnsi="Arial" w:cs="Arial"/>
        </w:rPr>
        <w:t xml:space="preserve"> </w:t>
      </w:r>
    </w:p>
    <w:p w14:paraId="510A5F9E" w14:textId="7A25B605" w:rsidR="00AE19E9" w:rsidRPr="00D33FBB" w:rsidRDefault="00924908" w:rsidP="00D33FBB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bookmarkStart w:id="1" w:name="_Hlk88218891"/>
      <w:r w:rsidRPr="00AE19E9">
        <w:rPr>
          <w:rFonts w:ascii="Arial" w:hAnsi="Arial" w:cs="Arial"/>
          <w:bCs/>
          <w:sz w:val="22"/>
          <w:szCs w:val="22"/>
        </w:rPr>
        <w:t>V rámci zpracovávání etapy 3.</w:t>
      </w:r>
      <w:r w:rsidR="00D33FBB">
        <w:rPr>
          <w:rFonts w:ascii="Arial" w:hAnsi="Arial" w:cs="Arial"/>
          <w:bCs/>
          <w:sz w:val="22"/>
          <w:szCs w:val="22"/>
        </w:rPr>
        <w:t>4</w:t>
      </w:r>
      <w:r w:rsidRPr="00AE19E9">
        <w:rPr>
          <w:rFonts w:ascii="Arial" w:hAnsi="Arial" w:cs="Arial"/>
          <w:bCs/>
          <w:sz w:val="22"/>
          <w:szCs w:val="22"/>
        </w:rPr>
        <w:t>.</w:t>
      </w:r>
      <w:r w:rsidR="00D33FBB">
        <w:rPr>
          <w:rFonts w:ascii="Arial" w:hAnsi="Arial" w:cs="Arial"/>
          <w:bCs/>
          <w:sz w:val="22"/>
          <w:szCs w:val="22"/>
        </w:rPr>
        <w:t>3</w:t>
      </w:r>
      <w:r w:rsidRPr="00AE19E9">
        <w:rPr>
          <w:rFonts w:ascii="Arial" w:hAnsi="Arial" w:cs="Arial"/>
          <w:bCs/>
          <w:sz w:val="22"/>
          <w:szCs w:val="22"/>
        </w:rPr>
        <w:t xml:space="preserve">. </w:t>
      </w:r>
      <w:r w:rsidR="00D33FBB" w:rsidRPr="00D33FBB">
        <w:rPr>
          <w:rFonts w:ascii="Arial" w:hAnsi="Arial" w:cs="Arial"/>
          <w:sz w:val="22"/>
          <w:szCs w:val="22"/>
        </w:rPr>
        <w:t>Vyhotovení podkladů pro případnou změnu katastrální</w:t>
      </w:r>
      <w:r w:rsidR="00D33FBB" w:rsidRPr="003C4F13">
        <w:rPr>
          <w:rFonts w:ascii="Arial" w:hAnsi="Arial" w:cs="Arial"/>
          <w:b/>
          <w:bCs/>
          <w:sz w:val="22"/>
          <w:szCs w:val="22"/>
        </w:rPr>
        <w:t xml:space="preserve"> </w:t>
      </w:r>
      <w:r w:rsidR="00D33FBB" w:rsidRPr="00D33FBB">
        <w:rPr>
          <w:rFonts w:ascii="Arial" w:hAnsi="Arial" w:cs="Arial"/>
          <w:sz w:val="22"/>
          <w:szCs w:val="22"/>
        </w:rPr>
        <w:t xml:space="preserve">hranice </w:t>
      </w:r>
      <w:r w:rsidRPr="00AE19E9">
        <w:rPr>
          <w:rFonts w:ascii="Arial" w:hAnsi="Arial" w:cs="Arial"/>
          <w:bCs/>
          <w:sz w:val="22"/>
          <w:szCs w:val="22"/>
        </w:rPr>
        <w:t>byly zpřesněny skutečné měrné jednotky, které jsou odlišné od stávajících měrných jednotek uvedených ve smlouvě o dílo č. 20/2018-504202.</w:t>
      </w:r>
      <w:r w:rsidR="00D33FBB">
        <w:rPr>
          <w:rFonts w:ascii="Arial" w:hAnsi="Arial" w:cs="Arial"/>
          <w:bCs/>
          <w:sz w:val="22"/>
          <w:szCs w:val="22"/>
        </w:rPr>
        <w:t xml:space="preserve"> Nedošlo ke změně průběhu katastrální hranice a vyhotovení podkladů pro případnou změnu katastrální hranice není potřeba vyhotovit. Počet MJ se snižuje na 0 MJ z původních předpokládaných 3 MJ.</w:t>
      </w:r>
      <w:bookmarkEnd w:id="1"/>
      <w:r w:rsidR="00D33FBB">
        <w:rPr>
          <w:rFonts w:ascii="Arial" w:hAnsi="Arial" w:cs="Arial"/>
          <w:bCs/>
          <w:sz w:val="22"/>
          <w:szCs w:val="22"/>
        </w:rPr>
        <w:t xml:space="preserve"> </w:t>
      </w:r>
      <w:r w:rsidR="00AE19E9" w:rsidRPr="00D33FBB">
        <w:rPr>
          <w:rFonts w:ascii="Arial" w:hAnsi="Arial" w:cs="Arial"/>
          <w:sz w:val="22"/>
          <w:szCs w:val="22"/>
        </w:rPr>
        <w:t xml:space="preserve">Z těchto důvodů se objednatel a zhotovitel díla dohodli o změně závazku ze smlouvy, kdy ve fakturačním celku 3. </w:t>
      </w:r>
      <w:r w:rsidR="00D33FBB" w:rsidRPr="00D33FBB">
        <w:rPr>
          <w:rFonts w:ascii="Arial" w:hAnsi="Arial" w:cs="Arial"/>
          <w:sz w:val="22"/>
          <w:szCs w:val="22"/>
        </w:rPr>
        <w:t>4</w:t>
      </w:r>
      <w:r w:rsidR="00AE19E9" w:rsidRPr="00D33FBB">
        <w:rPr>
          <w:rFonts w:ascii="Arial" w:hAnsi="Arial" w:cs="Arial"/>
          <w:sz w:val="22"/>
          <w:szCs w:val="22"/>
        </w:rPr>
        <w:t xml:space="preserve">. </w:t>
      </w:r>
      <w:r w:rsidR="00D33FBB" w:rsidRPr="00D33FBB">
        <w:rPr>
          <w:rFonts w:ascii="Arial" w:hAnsi="Arial" w:cs="Arial"/>
          <w:sz w:val="22"/>
          <w:szCs w:val="22"/>
        </w:rPr>
        <w:t>3</w:t>
      </w:r>
      <w:r w:rsidR="00AE19E9" w:rsidRPr="00D33FBB">
        <w:rPr>
          <w:rFonts w:ascii="Arial" w:hAnsi="Arial" w:cs="Arial"/>
          <w:sz w:val="22"/>
          <w:szCs w:val="22"/>
        </w:rPr>
        <w:t xml:space="preserve">. </w:t>
      </w:r>
      <w:r w:rsidR="00D33FBB" w:rsidRPr="00D33FBB">
        <w:rPr>
          <w:rFonts w:ascii="Arial" w:hAnsi="Arial" w:cs="Arial"/>
          <w:sz w:val="22"/>
          <w:szCs w:val="22"/>
        </w:rPr>
        <w:t>Vyhotovení podkladů pro případnou změnu katastrální</w:t>
      </w:r>
      <w:r w:rsidR="00D33FBB" w:rsidRPr="00D33FBB">
        <w:rPr>
          <w:rFonts w:ascii="Arial" w:hAnsi="Arial" w:cs="Arial"/>
          <w:b/>
          <w:bCs/>
          <w:sz w:val="22"/>
          <w:szCs w:val="22"/>
        </w:rPr>
        <w:t xml:space="preserve"> </w:t>
      </w:r>
      <w:r w:rsidR="00D33FBB" w:rsidRPr="00D33FBB">
        <w:rPr>
          <w:rFonts w:ascii="Arial" w:hAnsi="Arial" w:cs="Arial"/>
          <w:sz w:val="22"/>
          <w:szCs w:val="22"/>
        </w:rPr>
        <w:t>hranice</w:t>
      </w:r>
      <w:r w:rsidR="00AE19E9" w:rsidRPr="00D33FBB">
        <w:rPr>
          <w:rFonts w:ascii="Arial" w:hAnsi="Arial" w:cs="Arial"/>
          <w:sz w:val="22"/>
          <w:szCs w:val="22"/>
        </w:rPr>
        <w:t xml:space="preserve"> budou nově vyčísleny</w:t>
      </w:r>
      <w:r w:rsidR="00D33FBB">
        <w:rPr>
          <w:rFonts w:ascii="Arial" w:hAnsi="Arial" w:cs="Arial"/>
          <w:sz w:val="22"/>
          <w:szCs w:val="22"/>
        </w:rPr>
        <w:t xml:space="preserve"> nulové</w:t>
      </w:r>
      <w:r w:rsidR="00AE19E9" w:rsidRPr="00D33FBB">
        <w:rPr>
          <w:rFonts w:ascii="Arial" w:hAnsi="Arial" w:cs="Arial"/>
          <w:sz w:val="22"/>
          <w:szCs w:val="22"/>
        </w:rPr>
        <w:t xml:space="preserve"> měrné jednotky a méněpráce výše uveden</w:t>
      </w:r>
      <w:r w:rsidR="00D33FBB" w:rsidRPr="00D33FBB">
        <w:rPr>
          <w:rFonts w:ascii="Arial" w:hAnsi="Arial" w:cs="Arial"/>
          <w:sz w:val="22"/>
          <w:szCs w:val="22"/>
        </w:rPr>
        <w:t>ého</w:t>
      </w:r>
      <w:r w:rsidR="00AE19E9" w:rsidRPr="00D33FBB">
        <w:rPr>
          <w:rFonts w:ascii="Arial" w:hAnsi="Arial" w:cs="Arial"/>
          <w:sz w:val="22"/>
          <w:szCs w:val="22"/>
        </w:rPr>
        <w:t xml:space="preserve"> fakturačníh</w:t>
      </w:r>
      <w:r w:rsidR="00D33FBB" w:rsidRPr="00D33FBB">
        <w:rPr>
          <w:rFonts w:ascii="Arial" w:hAnsi="Arial" w:cs="Arial"/>
          <w:sz w:val="22"/>
          <w:szCs w:val="22"/>
        </w:rPr>
        <w:t>o</w:t>
      </w:r>
      <w:r w:rsidR="00AE19E9" w:rsidRPr="00D33FBB">
        <w:rPr>
          <w:rFonts w:ascii="Arial" w:hAnsi="Arial" w:cs="Arial"/>
          <w:sz w:val="22"/>
          <w:szCs w:val="22"/>
        </w:rPr>
        <w:t xml:space="preserve"> celk</w:t>
      </w:r>
      <w:r w:rsidR="00D33FBB" w:rsidRPr="00D33FBB">
        <w:rPr>
          <w:rFonts w:ascii="Arial" w:hAnsi="Arial" w:cs="Arial"/>
          <w:sz w:val="22"/>
          <w:szCs w:val="22"/>
        </w:rPr>
        <w:t>u</w:t>
      </w:r>
      <w:r w:rsidR="00AE19E9" w:rsidRPr="00D33FBB">
        <w:rPr>
          <w:rFonts w:ascii="Arial" w:hAnsi="Arial" w:cs="Arial"/>
          <w:sz w:val="22"/>
          <w:szCs w:val="22"/>
        </w:rPr>
        <w:t xml:space="preserve">. </w:t>
      </w:r>
    </w:p>
    <w:p w14:paraId="6B39299E" w14:textId="3899C02C" w:rsidR="006D4254" w:rsidRDefault="00000000" w:rsidP="0033368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3FAF31D560064CA48A55FC49DF74916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="003C362B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0D3B917B" w14:textId="77777777" w:rsidR="003C362B" w:rsidRPr="00A22C99" w:rsidRDefault="003C362B" w:rsidP="003C362B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 uvedené bude provedena úprava přílohy č. 1 smlouvy – Položkový výkaz činností.</w:t>
      </w:r>
    </w:p>
    <w:p w14:paraId="027DB1F4" w14:textId="65069FE1" w:rsidR="0008013C" w:rsidRPr="009D5AC1" w:rsidRDefault="00603BFA" w:rsidP="009D5AC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6FDCC92B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2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2"/>
    <w:p w14:paraId="0AE569D5" w14:textId="2BBF82C7" w:rsidR="00516515" w:rsidRPr="00BB315B" w:rsidRDefault="00516515" w:rsidP="00516515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B315B">
        <w:rPr>
          <w:rFonts w:ascii="Arial" w:hAnsi="Arial" w:cs="Arial"/>
          <w:sz w:val="22"/>
          <w:szCs w:val="22"/>
        </w:rPr>
        <w:t xml:space="preserve">Smluvní strany shodně konstatují, že pro splnění cílů pozemkových úprav </w:t>
      </w:r>
      <w:sdt>
        <w:sdtPr>
          <w:rPr>
            <w:rFonts w:ascii="Arial" w:hAnsi="Arial" w:cs="Arial"/>
            <w:bCs/>
            <w:sz w:val="22"/>
            <w:szCs w:val="22"/>
          </w:rPr>
          <w:id w:val="1820379649"/>
          <w:placeholder>
            <w:docPart w:val="94625BE438F04D1A8AE309E9A9ABDCAA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D33FBB" w:rsidRPr="00D33FBB">
            <w:rPr>
              <w:rFonts w:ascii="Arial" w:hAnsi="Arial" w:cs="Arial"/>
              <w:bCs/>
              <w:sz w:val="22"/>
              <w:szCs w:val="22"/>
            </w:rPr>
            <w:t>jsou nezbytné změny v počtu měrných jednotek a ceny t</w:t>
          </w:r>
          <w:r w:rsidR="00D33FBB">
            <w:rPr>
              <w:rFonts w:ascii="Arial" w:hAnsi="Arial" w:cs="Arial"/>
              <w:bCs/>
              <w:sz w:val="22"/>
              <w:szCs w:val="22"/>
            </w:rPr>
            <w:t>éto</w:t>
          </w:r>
          <w:r w:rsidR="00D33FBB" w:rsidRPr="00D33FBB">
            <w:rPr>
              <w:rFonts w:ascii="Arial" w:hAnsi="Arial" w:cs="Arial"/>
              <w:bCs/>
              <w:sz w:val="22"/>
              <w:szCs w:val="22"/>
            </w:rPr>
            <w:t xml:space="preserve"> dílčí část</w:t>
          </w:r>
          <w:r w:rsidR="00D33FBB">
            <w:rPr>
              <w:rFonts w:ascii="Arial" w:hAnsi="Arial" w:cs="Arial"/>
              <w:bCs/>
              <w:sz w:val="22"/>
              <w:szCs w:val="22"/>
            </w:rPr>
            <w:t>i</w:t>
          </w:r>
          <w:r w:rsidR="00D33FBB" w:rsidRPr="00D33FBB">
            <w:rPr>
              <w:rFonts w:ascii="Arial" w:hAnsi="Arial" w:cs="Arial"/>
              <w:bCs/>
              <w:sz w:val="22"/>
              <w:szCs w:val="22"/>
            </w:rPr>
            <w:t>: 3.4.3. Vyhotovení podkladů pro případnou změnu katastrální hranice.</w:t>
          </w:r>
        </w:sdtContent>
      </w:sdt>
    </w:p>
    <w:sdt>
      <w:sdtPr>
        <w:rPr>
          <w:rFonts w:ascii="Arial" w:hAnsi="Arial" w:cs="Arial"/>
          <w:sz w:val="22"/>
          <w:szCs w:val="22"/>
        </w:rPr>
        <w:id w:val="-117459099"/>
        <w:placeholder>
          <w:docPart w:val="BEF0F426DFFC493188A55D5903F10FC2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7958D07F" w14:textId="08096DA7" w:rsidR="00351BD4" w:rsidRPr="00A22C99" w:rsidRDefault="003C362B" w:rsidP="00A25982">
          <w:pPr>
            <w:pStyle w:val="Odstavecseseznamem"/>
            <w:numPr>
              <w:ilvl w:val="0"/>
              <w:numId w:val="1"/>
            </w:numPr>
            <w:spacing w:before="120" w:after="240"/>
            <w:ind w:left="357" w:hanging="357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Smluvní strany se dohodly na změně přílohy č. 1 smlouvy – Položkový výkaz činností a na změně celkové ceny díla.</w:t>
          </w:r>
        </w:p>
      </w:sdtContent>
    </w:sdt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7"/>
        <w:gridCol w:w="2978"/>
      </w:tblGrid>
      <w:tr w:rsidR="00BF33FF" w:rsidRPr="00A22C99" w14:paraId="604A8138" w14:textId="77777777" w:rsidTr="008B202E">
        <w:trPr>
          <w:trHeight w:val="148"/>
          <w:jc w:val="center"/>
        </w:trPr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6FB8FD3E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  <w:r w:rsidR="001164A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48B57D2C" w:rsidR="00BF33FF" w:rsidRPr="00D33FBB" w:rsidRDefault="00D33FBB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3FBB">
              <w:rPr>
                <w:rFonts w:ascii="Arial" w:hAnsi="Arial" w:cs="Arial"/>
                <w:sz w:val="22"/>
                <w:szCs w:val="22"/>
              </w:rPr>
              <w:t>712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D33FBB">
              <w:rPr>
                <w:rFonts w:ascii="Arial" w:hAnsi="Arial" w:cs="Arial"/>
                <w:sz w:val="22"/>
                <w:szCs w:val="22"/>
              </w:rPr>
              <w:t>950</w:t>
            </w:r>
            <w:r>
              <w:rPr>
                <w:rFonts w:ascii="Arial" w:hAnsi="Arial" w:cs="Arial"/>
                <w:sz w:val="22"/>
                <w:szCs w:val="22"/>
              </w:rPr>
              <w:t>,00</w:t>
            </w:r>
            <w:r w:rsidRPr="00D33FBB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BF33FF" w:rsidRPr="00A22C99" w14:paraId="57D610B9" w14:textId="77777777" w:rsidTr="008B202E">
        <w:trPr>
          <w:trHeight w:val="148"/>
          <w:jc w:val="center"/>
        </w:trPr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C3077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0704" w14:textId="0D551C2A" w:rsidR="00BF33FF" w:rsidRPr="00A22C99" w:rsidRDefault="00372F39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D33FBB">
              <w:rPr>
                <w:rFonts w:ascii="Arial" w:hAnsi="Arial" w:cs="Arial"/>
                <w:sz w:val="22"/>
                <w:szCs w:val="22"/>
              </w:rPr>
              <w:t>6 00</w:t>
            </w:r>
            <w:r w:rsidR="00AD24F9">
              <w:rPr>
                <w:rFonts w:ascii="Arial" w:hAnsi="Arial" w:cs="Arial"/>
                <w:sz w:val="22"/>
                <w:szCs w:val="22"/>
              </w:rPr>
              <w:t>0</w:t>
            </w:r>
            <w:r w:rsidR="00D33FBB">
              <w:rPr>
                <w:rFonts w:ascii="Arial" w:hAnsi="Arial" w:cs="Arial"/>
                <w:sz w:val="22"/>
                <w:szCs w:val="22"/>
              </w:rPr>
              <w:t>,00</w:t>
            </w:r>
            <w:r w:rsidR="001164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17246D5" w14:textId="77777777" w:rsidTr="008B202E">
        <w:trPr>
          <w:trHeight w:val="148"/>
          <w:jc w:val="center"/>
        </w:trPr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C752E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5BB" w14:textId="6F9659AF" w:rsidR="00BF33FF" w:rsidRPr="00A22C99" w:rsidRDefault="00507575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D33FBB">
              <w:rPr>
                <w:rFonts w:ascii="Arial" w:hAnsi="Arial" w:cs="Arial"/>
                <w:sz w:val="22"/>
                <w:szCs w:val="22"/>
              </w:rPr>
              <w:t>,00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D33FBB" w:rsidRPr="00A22C99" w14:paraId="7BED003B" w14:textId="77777777" w:rsidTr="008B202E">
        <w:trPr>
          <w:trHeight w:val="148"/>
          <w:jc w:val="center"/>
        </w:trPr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D33FBB" w:rsidRPr="00A22C99" w:rsidRDefault="00D33FBB" w:rsidP="00D33FBB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1C69AD82" w:rsidR="00D33FBB" w:rsidRPr="00224489" w:rsidRDefault="00D33FBB" w:rsidP="00D33FBB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489">
              <w:rPr>
                <w:rFonts w:ascii="Arial" w:hAnsi="Arial" w:cs="Arial"/>
                <w:b/>
                <w:bCs/>
                <w:sz w:val="22"/>
                <w:szCs w:val="22"/>
              </w:rPr>
              <w:t>706 950,00 Kč</w:t>
            </w:r>
          </w:p>
        </w:tc>
      </w:tr>
      <w:tr w:rsidR="00D33FBB" w:rsidRPr="00A22C99" w14:paraId="55AE6431" w14:textId="77777777" w:rsidTr="008B202E">
        <w:trPr>
          <w:trHeight w:val="148"/>
          <w:jc w:val="center"/>
        </w:trPr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77777777" w:rsidR="00D33FBB" w:rsidRPr="00A22C99" w:rsidRDefault="00D33FBB" w:rsidP="00D33FB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DPH 21%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04F5159A" w:rsidR="00D33FBB" w:rsidRPr="00D33FBB" w:rsidRDefault="00D33FBB" w:rsidP="00D33FBB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3FBB">
              <w:rPr>
                <w:rFonts w:ascii="Arial" w:hAnsi="Arial" w:cs="Arial"/>
                <w:sz w:val="22"/>
                <w:szCs w:val="22"/>
              </w:rPr>
              <w:t>148 459,50 Kč</w:t>
            </w:r>
          </w:p>
        </w:tc>
      </w:tr>
      <w:tr w:rsidR="00D33FBB" w:rsidRPr="00A22C99" w14:paraId="7B8710F3" w14:textId="77777777" w:rsidTr="008B202E">
        <w:trPr>
          <w:trHeight w:val="148"/>
          <w:jc w:val="center"/>
        </w:trPr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D33FBB" w:rsidRPr="0021700F" w:rsidRDefault="00D33FBB" w:rsidP="00D33FBB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700F">
              <w:rPr>
                <w:rFonts w:ascii="Arial" w:hAnsi="Arial" w:cs="Arial"/>
                <w:b/>
                <w:bCs/>
                <w:sz w:val="22"/>
                <w:szCs w:val="22"/>
              </w:rPr>
              <w:t>Celková cena díla včetně DPH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1D321DE2" w:rsidR="00D33FBB" w:rsidRPr="00224489" w:rsidRDefault="00D33FBB" w:rsidP="00D33FBB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4489">
              <w:rPr>
                <w:rFonts w:ascii="Arial" w:hAnsi="Arial" w:cs="Arial"/>
                <w:b/>
                <w:bCs/>
                <w:sz w:val="22"/>
                <w:szCs w:val="22"/>
              </w:rPr>
              <w:t>855 409,50 Kč</w:t>
            </w:r>
          </w:p>
        </w:tc>
      </w:tr>
    </w:tbl>
    <w:p w14:paraId="1DE35885" w14:textId="77777777" w:rsidR="006A0EA7" w:rsidRDefault="006A0EA7" w:rsidP="00A25982">
      <w:pPr>
        <w:jc w:val="both"/>
        <w:rPr>
          <w:rFonts w:ascii="Arial" w:hAnsi="Arial" w:cs="Arial"/>
          <w:sz w:val="22"/>
          <w:szCs w:val="22"/>
        </w:rPr>
      </w:pPr>
    </w:p>
    <w:p w14:paraId="2A643600" w14:textId="77777777" w:rsidR="00224489" w:rsidRPr="00351BD4" w:rsidRDefault="00224489" w:rsidP="00A2598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2624"/>
        <w:gridCol w:w="680"/>
        <w:gridCol w:w="878"/>
        <w:gridCol w:w="1345"/>
        <w:gridCol w:w="1417"/>
        <w:gridCol w:w="1343"/>
        <w:gridCol w:w="1247"/>
      </w:tblGrid>
      <w:tr w:rsidR="001256B6" w:rsidRPr="00A22C99" w14:paraId="40AA8F04" w14:textId="77777777" w:rsidTr="009305CB">
        <w:trPr>
          <w:trHeight w:val="615"/>
        </w:trPr>
        <w:tc>
          <w:tcPr>
            <w:tcW w:w="665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A259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A25982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A25982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A25982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A25982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A25982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A25982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A25982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9E3076" w:rsidRPr="00A22C99" w14:paraId="03DA0E23" w14:textId="77777777" w:rsidTr="009305CB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4A145B29" w14:textId="59067EF4" w:rsidR="009E3076" w:rsidRPr="009E3076" w:rsidRDefault="009E3076" w:rsidP="009E30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3076">
              <w:rPr>
                <w:rFonts w:ascii="Arial" w:hAnsi="Arial" w:cs="Arial"/>
                <w:b/>
                <w:bCs/>
                <w:sz w:val="16"/>
                <w:szCs w:val="16"/>
              </w:rPr>
              <w:t>3.</w:t>
            </w:r>
            <w:r w:rsidR="0022448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9E307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09FA0B7D" w14:textId="44495533" w:rsidR="009E3076" w:rsidRPr="009E3076" w:rsidRDefault="00224489" w:rsidP="009E307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Přípravné</w:t>
            </w:r>
            <w:r w:rsidR="00297D6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práce</w:t>
            </w:r>
          </w:p>
        </w:tc>
        <w:tc>
          <w:tcPr>
            <w:tcW w:w="680" w:type="dxa"/>
            <w:noWrap/>
            <w:vAlign w:val="center"/>
          </w:tcPr>
          <w:p w14:paraId="58977AD9" w14:textId="77777777" w:rsidR="009E3076" w:rsidRDefault="009E3076" w:rsidP="004E49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</w:tcPr>
          <w:p w14:paraId="4650B8C3" w14:textId="77777777" w:rsidR="009E3076" w:rsidRDefault="009E3076" w:rsidP="00642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21CCFA31" w14:textId="77777777" w:rsidR="009E3076" w:rsidRDefault="009E3076" w:rsidP="00642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4FA6EC1D" w14:textId="77777777" w:rsidR="009E3076" w:rsidRDefault="009E3076" w:rsidP="00642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51BCE4DC" w14:textId="77777777" w:rsidR="009E3076" w:rsidRPr="00C85E87" w:rsidRDefault="009E3076" w:rsidP="00C85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56A49AF8" w14:textId="77777777" w:rsidR="009E3076" w:rsidRDefault="009E3076" w:rsidP="004E59A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4489" w:rsidRPr="00A22C99" w14:paraId="4FA5AA02" w14:textId="77777777" w:rsidTr="009305CB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0D2D0B0A" w14:textId="20BC3DD6" w:rsidR="00224489" w:rsidRPr="00224489" w:rsidRDefault="00224489" w:rsidP="00224489">
            <w:pPr>
              <w:rPr>
                <w:rFonts w:ascii="Arial" w:hAnsi="Arial" w:cs="Arial"/>
                <w:sz w:val="20"/>
                <w:szCs w:val="20"/>
              </w:rPr>
            </w:pPr>
            <w:r w:rsidRPr="00224489">
              <w:rPr>
                <w:rFonts w:ascii="Arial" w:hAnsi="Arial" w:cs="Arial"/>
                <w:color w:val="000000"/>
                <w:sz w:val="20"/>
                <w:szCs w:val="20"/>
              </w:rPr>
              <w:t>3.4.3.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140D2FDD" w14:textId="528AC810" w:rsidR="00224489" w:rsidRPr="00224489" w:rsidRDefault="00224489" w:rsidP="00224489">
            <w:pPr>
              <w:rPr>
                <w:rFonts w:ascii="Arial" w:hAnsi="Arial" w:cs="Arial"/>
                <w:sz w:val="20"/>
                <w:szCs w:val="20"/>
              </w:rPr>
            </w:pPr>
            <w:r w:rsidRPr="00224489">
              <w:rPr>
                <w:rFonts w:ascii="Arial" w:hAnsi="Arial" w:cs="Arial"/>
                <w:color w:val="000000"/>
                <w:sz w:val="20"/>
                <w:szCs w:val="20"/>
              </w:rPr>
              <w:t>Vyhotovení podkladů pro případnou změnu katastrální hranice</w:t>
            </w:r>
          </w:p>
        </w:tc>
        <w:tc>
          <w:tcPr>
            <w:tcW w:w="680" w:type="dxa"/>
            <w:noWrap/>
            <w:vAlign w:val="center"/>
          </w:tcPr>
          <w:p w14:paraId="58F1F1B9" w14:textId="1374BDE1" w:rsidR="00224489" w:rsidRDefault="00224489" w:rsidP="002244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78" w:type="dxa"/>
            <w:noWrap/>
            <w:vAlign w:val="center"/>
          </w:tcPr>
          <w:p w14:paraId="54D32823" w14:textId="5AC7C230" w:rsidR="00224489" w:rsidRDefault="00224489" w:rsidP="002244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- 3</w:t>
            </w:r>
          </w:p>
        </w:tc>
        <w:tc>
          <w:tcPr>
            <w:tcW w:w="1345" w:type="dxa"/>
            <w:noWrap/>
            <w:vAlign w:val="center"/>
          </w:tcPr>
          <w:p w14:paraId="43B7B010" w14:textId="05FA4EE5" w:rsidR="00224489" w:rsidRDefault="00224489" w:rsidP="002244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2 000</w:t>
            </w:r>
          </w:p>
        </w:tc>
        <w:tc>
          <w:tcPr>
            <w:tcW w:w="1417" w:type="dxa"/>
            <w:noWrap/>
            <w:vAlign w:val="center"/>
          </w:tcPr>
          <w:p w14:paraId="78EA3E7C" w14:textId="24F8C368" w:rsidR="00224489" w:rsidRDefault="00224489" w:rsidP="002244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6 000</w:t>
            </w:r>
          </w:p>
        </w:tc>
        <w:tc>
          <w:tcPr>
            <w:tcW w:w="1343" w:type="dxa"/>
            <w:noWrap/>
            <w:vAlign w:val="center"/>
          </w:tcPr>
          <w:p w14:paraId="4D6C11BC" w14:textId="0FA3114E" w:rsidR="00224489" w:rsidRPr="00C85E87" w:rsidRDefault="00224489" w:rsidP="002244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  <w:tc>
          <w:tcPr>
            <w:tcW w:w="1247" w:type="dxa"/>
            <w:vAlign w:val="center"/>
          </w:tcPr>
          <w:p w14:paraId="45F12859" w14:textId="0869AC77" w:rsidR="00224489" w:rsidRDefault="00224489" w:rsidP="002244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5E87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1E38">
              <w:rPr>
                <w:rFonts w:ascii="Arial" w:hAnsi="Arial" w:cs="Arial"/>
                <w:sz w:val="16"/>
                <w:szCs w:val="16"/>
              </w:rPr>
              <w:t>- -</w:t>
            </w:r>
          </w:p>
        </w:tc>
      </w:tr>
    </w:tbl>
    <w:p w14:paraId="4566DEDA" w14:textId="77777777" w:rsidR="00012748" w:rsidRDefault="00012748" w:rsidP="008B202E">
      <w:pPr>
        <w:spacing w:before="120" w:after="120"/>
        <w:rPr>
          <w:rFonts w:ascii="Arial" w:hAnsi="Arial" w:cs="Arial"/>
          <w:b/>
          <w:bCs/>
          <w:caps/>
          <w:sz w:val="22"/>
          <w:szCs w:val="22"/>
        </w:rPr>
      </w:pPr>
    </w:p>
    <w:p w14:paraId="1D4DA001" w14:textId="77777777" w:rsidR="00224489" w:rsidRDefault="00224489" w:rsidP="008B202E">
      <w:pPr>
        <w:spacing w:before="120" w:after="120"/>
        <w:rPr>
          <w:rFonts w:ascii="Arial" w:hAnsi="Arial" w:cs="Arial"/>
          <w:b/>
          <w:bCs/>
          <w:caps/>
          <w:sz w:val="22"/>
          <w:szCs w:val="22"/>
        </w:rPr>
      </w:pPr>
    </w:p>
    <w:p w14:paraId="09934E19" w14:textId="77777777" w:rsidR="00224489" w:rsidRDefault="00224489" w:rsidP="008B202E">
      <w:pPr>
        <w:spacing w:before="120" w:after="120"/>
        <w:rPr>
          <w:rFonts w:ascii="Arial" w:hAnsi="Arial" w:cs="Arial"/>
          <w:b/>
          <w:bCs/>
          <w:caps/>
          <w:sz w:val="22"/>
          <w:szCs w:val="22"/>
        </w:rPr>
      </w:pPr>
    </w:p>
    <w:p w14:paraId="5FA96165" w14:textId="5E1A6F7E" w:rsidR="00BB52DA" w:rsidRPr="00A22C99" w:rsidRDefault="00CE48D2" w:rsidP="008B202E">
      <w:pPr>
        <w:spacing w:before="12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5541CC42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</w:t>
      </w:r>
      <w:r w:rsidR="00B0485B">
        <w:rPr>
          <w:rFonts w:ascii="Arial" w:hAnsi="Arial" w:cs="Arial"/>
          <w:sz w:val="22"/>
          <w:szCs w:val="22"/>
        </w:rPr>
        <w:t xml:space="preserve">, která nejsou dotčena tímto dodatkem,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2789ACA4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C11BA1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2D39E83B" w14:textId="5A9EBDF9" w:rsidR="009D5AC1" w:rsidRPr="009D5AC1" w:rsidRDefault="00C73251" w:rsidP="00426B5B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2859EF9E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</w:t>
      </w:r>
      <w:r w:rsidR="000F5793">
        <w:rPr>
          <w:rFonts w:ascii="Arial" w:hAnsi="Arial" w:cs="Arial"/>
          <w:sz w:val="22"/>
          <w:szCs w:val="22"/>
        </w:rPr>
        <w:t>e</w:t>
      </w:r>
      <w:r w:rsidRPr="00A22C99">
        <w:rPr>
          <w:rFonts w:ascii="Arial" w:hAnsi="Arial" w:cs="Arial"/>
          <w:sz w:val="22"/>
          <w:szCs w:val="22"/>
        </w:rPr>
        <w:t xml:space="preserve"> následující p</w:t>
      </w:r>
      <w:r w:rsidR="00286233" w:rsidRPr="00A22C99">
        <w:rPr>
          <w:rFonts w:ascii="Arial" w:hAnsi="Arial" w:cs="Arial"/>
          <w:sz w:val="22"/>
          <w:szCs w:val="22"/>
        </w:rPr>
        <w:t>říloh</w:t>
      </w:r>
      <w:r w:rsidR="000F5793">
        <w:rPr>
          <w:rFonts w:ascii="Arial" w:hAnsi="Arial" w:cs="Arial"/>
          <w:sz w:val="22"/>
          <w:szCs w:val="22"/>
        </w:rPr>
        <w:t>a</w:t>
      </w:r>
      <w:r w:rsidR="00286233" w:rsidRPr="00A22C99">
        <w:rPr>
          <w:rFonts w:ascii="Arial" w:hAnsi="Arial" w:cs="Arial"/>
          <w:sz w:val="22"/>
          <w:szCs w:val="22"/>
        </w:rPr>
        <w:t>:</w:t>
      </w:r>
    </w:p>
    <w:p w14:paraId="6D2DD168" w14:textId="736F1818" w:rsidR="00B32A5B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129F430" w14:textId="1FAA094D" w:rsidR="009D5AC1" w:rsidRDefault="009D5AC1" w:rsidP="00573DA8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9339687" w14:textId="77777777" w:rsidR="001109FF" w:rsidRPr="00A22C99" w:rsidRDefault="001109FF" w:rsidP="00573DA8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3780FB2" w14:textId="32EE14C5" w:rsidR="00C85E87" w:rsidRPr="00A22C99" w:rsidRDefault="00C85E87" w:rsidP="007C5DA0">
      <w:pPr>
        <w:ind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C3657F9A3DEF4A54B0C2C385630A0D99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>
            <w:rPr>
              <w:rFonts w:ascii="Arial" w:hAnsi="Arial" w:cs="Arial"/>
              <w:sz w:val="22"/>
              <w:szCs w:val="22"/>
            </w:rPr>
            <w:t>Domažlicích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 dne</w:t>
      </w:r>
      <w:r w:rsidR="008A7B31">
        <w:rPr>
          <w:rFonts w:ascii="Arial" w:hAnsi="Arial" w:cs="Arial"/>
          <w:sz w:val="22"/>
          <w:szCs w:val="22"/>
        </w:rPr>
        <w:t xml:space="preserve"> 25.10.2024</w:t>
      </w:r>
      <w:r w:rsidR="00B84DCC">
        <w:rPr>
          <w:rFonts w:ascii="Arial" w:hAnsi="Arial" w:cs="Arial"/>
          <w:sz w:val="22"/>
          <w:szCs w:val="22"/>
        </w:rPr>
        <w:t xml:space="preserve">                         </w:t>
      </w:r>
      <w:r w:rsidR="00EA1DD0">
        <w:rPr>
          <w:rFonts w:ascii="Arial" w:hAnsi="Arial" w:cs="Arial"/>
          <w:sz w:val="22"/>
          <w:szCs w:val="22"/>
        </w:rPr>
        <w:tab/>
      </w:r>
      <w:r w:rsidR="00224489">
        <w:rPr>
          <w:rFonts w:ascii="Arial" w:hAnsi="Arial" w:cs="Arial"/>
          <w:sz w:val="22"/>
          <w:szCs w:val="22"/>
        </w:rPr>
        <w:tab/>
      </w:r>
      <w:r w:rsidR="00224489">
        <w:rPr>
          <w:rFonts w:ascii="Arial" w:hAnsi="Arial" w:cs="Arial"/>
          <w:sz w:val="22"/>
          <w:szCs w:val="22"/>
        </w:rPr>
        <w:tab/>
      </w:r>
      <w:r w:rsidR="00224489">
        <w:rPr>
          <w:rFonts w:ascii="Arial" w:hAnsi="Arial" w:cs="Arial"/>
          <w:sz w:val="22"/>
          <w:szCs w:val="22"/>
        </w:rPr>
        <w:tab/>
      </w:r>
      <w:r w:rsidR="0022448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V </w:t>
      </w:r>
      <w:r w:rsidR="00EB0FD1">
        <w:rPr>
          <w:rFonts w:ascii="Arial" w:hAnsi="Arial" w:cs="Arial"/>
          <w:sz w:val="22"/>
          <w:szCs w:val="22"/>
        </w:rPr>
        <w:t>Plzni</w:t>
      </w:r>
      <w:r w:rsidRPr="00A22C99">
        <w:rPr>
          <w:rFonts w:ascii="Arial" w:hAnsi="Arial" w:cs="Arial"/>
          <w:sz w:val="22"/>
          <w:szCs w:val="22"/>
        </w:rPr>
        <w:t xml:space="preserve"> dne</w:t>
      </w:r>
      <w:r w:rsidR="00721E38" w:rsidRPr="00721E38">
        <w:rPr>
          <w:rFonts w:ascii="Arial" w:hAnsi="Arial" w:cs="Arial"/>
          <w:sz w:val="22"/>
          <w:szCs w:val="22"/>
        </w:rPr>
        <w:t xml:space="preserve"> </w:t>
      </w:r>
      <w:r w:rsidR="008A7B31">
        <w:rPr>
          <w:rFonts w:ascii="Arial" w:hAnsi="Arial" w:cs="Arial"/>
          <w:sz w:val="22"/>
          <w:szCs w:val="22"/>
        </w:rPr>
        <w:t>25.</w:t>
      </w:r>
      <w:r w:rsidR="0000137E">
        <w:rPr>
          <w:rFonts w:ascii="Arial" w:hAnsi="Arial" w:cs="Arial"/>
          <w:sz w:val="22"/>
          <w:szCs w:val="22"/>
        </w:rPr>
        <w:t>10.</w:t>
      </w:r>
      <w:r w:rsidR="008A7B31">
        <w:rPr>
          <w:rFonts w:ascii="Arial" w:hAnsi="Arial" w:cs="Arial"/>
          <w:sz w:val="22"/>
          <w:szCs w:val="22"/>
        </w:rPr>
        <w:t>2024</w:t>
      </w:r>
    </w:p>
    <w:p w14:paraId="6F3E3976" w14:textId="412F62B9" w:rsidR="005C459B" w:rsidRPr="005C459B" w:rsidRDefault="004A6196" w:rsidP="007C5DA0">
      <w:pPr>
        <w:pStyle w:val="Zkladntext"/>
        <w:ind w:firstLine="284"/>
        <w:rPr>
          <w:rFonts w:ascii="Arial" w:hAnsi="Arial" w:cs="Arial"/>
          <w:b w:val="0"/>
          <w:i/>
          <w:iCs/>
          <w:sz w:val="20"/>
        </w:rPr>
      </w:pPr>
      <w:r w:rsidRPr="00396107">
        <w:rPr>
          <w:rFonts w:ascii="Arial" w:hAnsi="Arial" w:cs="Arial"/>
          <w:b w:val="0"/>
          <w:i/>
          <w:iCs/>
          <w:sz w:val="20"/>
        </w:rPr>
        <w:t>Viz datum v elektronickém podpisu</w:t>
      </w:r>
      <w:r w:rsidR="00F8304B" w:rsidRPr="00396107">
        <w:rPr>
          <w:rFonts w:ascii="Arial" w:hAnsi="Arial" w:cs="Arial"/>
          <w:b w:val="0"/>
          <w:i/>
          <w:iCs/>
          <w:sz w:val="20"/>
        </w:rPr>
        <w:tab/>
      </w:r>
      <w:r w:rsidR="00F8304B" w:rsidRPr="00396107">
        <w:rPr>
          <w:rFonts w:ascii="Arial" w:hAnsi="Arial" w:cs="Arial"/>
          <w:b w:val="0"/>
          <w:i/>
          <w:iCs/>
          <w:sz w:val="20"/>
        </w:rPr>
        <w:tab/>
      </w:r>
      <w:r w:rsidR="00F8304B" w:rsidRPr="00396107">
        <w:rPr>
          <w:rFonts w:ascii="Arial" w:hAnsi="Arial" w:cs="Arial"/>
          <w:b w:val="0"/>
          <w:i/>
          <w:iCs/>
          <w:sz w:val="20"/>
        </w:rPr>
        <w:tab/>
      </w:r>
      <w:r w:rsidR="00F8304B" w:rsidRPr="00396107">
        <w:rPr>
          <w:rFonts w:ascii="Arial" w:hAnsi="Arial" w:cs="Arial"/>
          <w:b w:val="0"/>
          <w:i/>
          <w:iCs/>
          <w:sz w:val="20"/>
        </w:rPr>
        <w:tab/>
      </w:r>
      <w:r w:rsidR="00F8304B" w:rsidRPr="00396107">
        <w:rPr>
          <w:rFonts w:ascii="Arial" w:hAnsi="Arial" w:cs="Arial"/>
          <w:b w:val="0"/>
          <w:i/>
          <w:iCs/>
          <w:sz w:val="20"/>
        </w:rPr>
        <w:tab/>
      </w:r>
      <w:r w:rsidR="00F8304B" w:rsidRPr="00396107">
        <w:rPr>
          <w:rFonts w:ascii="Arial" w:hAnsi="Arial" w:cs="Arial"/>
          <w:b w:val="0"/>
          <w:i/>
          <w:iCs/>
          <w:sz w:val="20"/>
        </w:rPr>
        <w:tab/>
      </w:r>
      <w:r w:rsidR="00F8304B" w:rsidRPr="00396107">
        <w:rPr>
          <w:rFonts w:ascii="Arial" w:hAnsi="Arial" w:cs="Arial"/>
          <w:b w:val="0"/>
          <w:i/>
          <w:iCs/>
          <w:sz w:val="20"/>
        </w:rPr>
        <w:tab/>
      </w:r>
      <w:r w:rsidR="001109FF" w:rsidRPr="00396107">
        <w:rPr>
          <w:rFonts w:ascii="Arial" w:hAnsi="Arial" w:cs="Arial"/>
          <w:b w:val="0"/>
          <w:i/>
          <w:iCs/>
          <w:sz w:val="20"/>
        </w:rPr>
        <w:tab/>
        <w:t xml:space="preserve"> </w:t>
      </w:r>
      <w:r w:rsidR="00EA1DD0" w:rsidRPr="00396107">
        <w:rPr>
          <w:rFonts w:ascii="Arial" w:hAnsi="Arial" w:cs="Arial"/>
          <w:b w:val="0"/>
          <w:i/>
          <w:iCs/>
          <w:sz w:val="20"/>
        </w:rPr>
        <w:tab/>
      </w:r>
      <w:r w:rsidR="00396107">
        <w:rPr>
          <w:rFonts w:ascii="Arial" w:hAnsi="Arial" w:cs="Arial"/>
          <w:b w:val="0"/>
          <w:i/>
          <w:iCs/>
          <w:sz w:val="20"/>
        </w:rPr>
        <w:tab/>
      </w:r>
      <w:r w:rsidR="001109FF" w:rsidRPr="00396107">
        <w:rPr>
          <w:rFonts w:ascii="Arial" w:hAnsi="Arial" w:cs="Arial"/>
          <w:b w:val="0"/>
          <w:i/>
          <w:iCs/>
          <w:sz w:val="20"/>
        </w:rPr>
        <w:t>Viz</w:t>
      </w:r>
      <w:r w:rsidRPr="00396107">
        <w:rPr>
          <w:rFonts w:ascii="Arial" w:hAnsi="Arial" w:cs="Arial"/>
          <w:b w:val="0"/>
          <w:i/>
          <w:iCs/>
          <w:sz w:val="20"/>
        </w:rPr>
        <w:t xml:space="preserve"> datum v elektronickém podpisu</w:t>
      </w:r>
    </w:p>
    <w:p w14:paraId="19FA826D" w14:textId="3A6A53C8" w:rsidR="00224489" w:rsidRPr="00224489" w:rsidRDefault="00F8304B" w:rsidP="00224489">
      <w:pPr>
        <w:pStyle w:val="Zkladntext"/>
        <w:ind w:firstLine="284"/>
        <w:rPr>
          <w:rFonts w:ascii="Arial" w:hAnsi="Arial" w:cs="Arial"/>
          <w:b w:val="0"/>
          <w:bCs/>
          <w:sz w:val="22"/>
          <w:szCs w:val="22"/>
        </w:rPr>
      </w:pPr>
      <w:r w:rsidRPr="00F8304B">
        <w:rPr>
          <w:rFonts w:ascii="Arial" w:hAnsi="Arial" w:cs="Arial"/>
          <w:bCs/>
          <w:sz w:val="22"/>
          <w:szCs w:val="22"/>
        </w:rPr>
        <w:t>Za objednatele:</w:t>
      </w:r>
      <w:r w:rsidRPr="00F8304B">
        <w:rPr>
          <w:rFonts w:ascii="Arial" w:hAnsi="Arial" w:cs="Arial"/>
          <w:bCs/>
          <w:sz w:val="22"/>
          <w:szCs w:val="22"/>
        </w:rPr>
        <w:tab/>
      </w:r>
      <w:r w:rsidRPr="00F8304B">
        <w:rPr>
          <w:rFonts w:ascii="Arial" w:hAnsi="Arial" w:cs="Arial"/>
          <w:bCs/>
          <w:sz w:val="22"/>
          <w:szCs w:val="22"/>
        </w:rPr>
        <w:tab/>
      </w:r>
      <w:r w:rsidRPr="00F8304B">
        <w:rPr>
          <w:rFonts w:ascii="Arial" w:hAnsi="Arial" w:cs="Arial"/>
          <w:bCs/>
          <w:sz w:val="22"/>
          <w:szCs w:val="22"/>
        </w:rPr>
        <w:tab/>
      </w:r>
      <w:r w:rsidRPr="00F8304B">
        <w:rPr>
          <w:rFonts w:ascii="Arial" w:hAnsi="Arial" w:cs="Arial"/>
          <w:bCs/>
          <w:sz w:val="22"/>
          <w:szCs w:val="22"/>
        </w:rPr>
        <w:tab/>
      </w:r>
      <w:r w:rsidRPr="00F8304B">
        <w:rPr>
          <w:rFonts w:ascii="Arial" w:hAnsi="Arial" w:cs="Arial"/>
          <w:bCs/>
          <w:sz w:val="22"/>
          <w:szCs w:val="22"/>
        </w:rPr>
        <w:tab/>
      </w:r>
      <w:r w:rsidRPr="00F8304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A1DD0">
        <w:rPr>
          <w:rFonts w:ascii="Arial" w:hAnsi="Arial" w:cs="Arial"/>
          <w:bCs/>
          <w:sz w:val="22"/>
          <w:szCs w:val="22"/>
        </w:rPr>
        <w:tab/>
      </w:r>
      <w:r w:rsidRPr="00F8304B">
        <w:rPr>
          <w:rFonts w:ascii="Arial" w:hAnsi="Arial" w:cs="Arial"/>
          <w:bCs/>
          <w:sz w:val="22"/>
          <w:szCs w:val="22"/>
        </w:rPr>
        <w:t>Za zhotovitele:</w:t>
      </w:r>
    </w:p>
    <w:p w14:paraId="3DBBC5D3" w14:textId="38546D86" w:rsidR="009D5AC1" w:rsidRPr="00396107" w:rsidRDefault="00224489" w:rsidP="007C5DA0">
      <w:pPr>
        <w:pStyle w:val="Zkladntext"/>
        <w:ind w:firstLine="284"/>
        <w:rPr>
          <w:rFonts w:ascii="Arial" w:hAnsi="Arial" w:cs="Arial"/>
          <w:b w:val="0"/>
          <w:bCs/>
          <w:i/>
          <w:iCs/>
          <w:sz w:val="20"/>
        </w:rPr>
      </w:pPr>
      <w:r>
        <w:rPr>
          <w:rFonts w:ascii="Arial" w:hAnsi="Arial" w:cs="Arial"/>
          <w:b w:val="0"/>
          <w:bCs/>
          <w:i/>
          <w:iCs/>
          <w:sz w:val="20"/>
        </w:rPr>
        <w:t>„e</w:t>
      </w:r>
      <w:r w:rsidR="00EA1DD0" w:rsidRPr="00396107">
        <w:rPr>
          <w:rFonts w:ascii="Arial" w:hAnsi="Arial" w:cs="Arial"/>
          <w:b w:val="0"/>
          <w:bCs/>
          <w:i/>
          <w:iCs/>
          <w:sz w:val="20"/>
        </w:rPr>
        <w:t>lektronicky podepsáno</w:t>
      </w:r>
      <w:r>
        <w:rPr>
          <w:rFonts w:ascii="Arial" w:hAnsi="Arial" w:cs="Arial"/>
          <w:b w:val="0"/>
          <w:bCs/>
          <w:i/>
          <w:iCs/>
          <w:sz w:val="20"/>
        </w:rPr>
        <w:t>“</w:t>
      </w:r>
      <w:r w:rsidR="00EA1DD0" w:rsidRPr="00396107">
        <w:rPr>
          <w:rFonts w:ascii="Arial" w:hAnsi="Arial" w:cs="Arial"/>
          <w:b w:val="0"/>
          <w:bCs/>
          <w:i/>
          <w:iCs/>
          <w:sz w:val="20"/>
        </w:rPr>
        <w:tab/>
      </w:r>
      <w:r w:rsidR="00EA1DD0" w:rsidRPr="00396107">
        <w:rPr>
          <w:rFonts w:ascii="Arial" w:hAnsi="Arial" w:cs="Arial"/>
          <w:b w:val="0"/>
          <w:bCs/>
          <w:i/>
          <w:iCs/>
          <w:sz w:val="20"/>
        </w:rPr>
        <w:tab/>
      </w:r>
      <w:r w:rsidR="00EA1DD0" w:rsidRPr="00396107">
        <w:rPr>
          <w:rFonts w:ascii="Arial" w:hAnsi="Arial" w:cs="Arial"/>
          <w:b w:val="0"/>
          <w:bCs/>
          <w:i/>
          <w:iCs/>
          <w:sz w:val="20"/>
        </w:rPr>
        <w:tab/>
      </w:r>
      <w:r w:rsidR="00EA1DD0" w:rsidRPr="00396107">
        <w:rPr>
          <w:rFonts w:ascii="Arial" w:hAnsi="Arial" w:cs="Arial"/>
          <w:b w:val="0"/>
          <w:bCs/>
          <w:i/>
          <w:iCs/>
          <w:sz w:val="20"/>
        </w:rPr>
        <w:tab/>
      </w:r>
      <w:r w:rsidR="00EA1DD0" w:rsidRPr="00396107">
        <w:rPr>
          <w:rFonts w:ascii="Arial" w:hAnsi="Arial" w:cs="Arial"/>
          <w:b w:val="0"/>
          <w:bCs/>
          <w:i/>
          <w:iCs/>
          <w:sz w:val="20"/>
        </w:rPr>
        <w:tab/>
      </w:r>
      <w:r w:rsidR="00EA1DD0" w:rsidRPr="00396107">
        <w:rPr>
          <w:rFonts w:ascii="Arial" w:hAnsi="Arial" w:cs="Arial"/>
          <w:b w:val="0"/>
          <w:bCs/>
          <w:i/>
          <w:iCs/>
          <w:sz w:val="20"/>
        </w:rPr>
        <w:tab/>
      </w:r>
      <w:r w:rsidR="00EA1DD0" w:rsidRPr="00396107">
        <w:rPr>
          <w:rFonts w:ascii="Arial" w:hAnsi="Arial" w:cs="Arial"/>
          <w:b w:val="0"/>
          <w:bCs/>
          <w:i/>
          <w:iCs/>
          <w:sz w:val="20"/>
        </w:rPr>
        <w:tab/>
      </w:r>
      <w:r w:rsidR="00EA1DD0" w:rsidRPr="00396107">
        <w:rPr>
          <w:rFonts w:ascii="Arial" w:hAnsi="Arial" w:cs="Arial"/>
          <w:b w:val="0"/>
          <w:bCs/>
          <w:i/>
          <w:iCs/>
          <w:sz w:val="20"/>
        </w:rPr>
        <w:tab/>
      </w:r>
      <w:r w:rsidR="00EA1DD0" w:rsidRPr="00396107">
        <w:rPr>
          <w:rFonts w:ascii="Arial" w:hAnsi="Arial" w:cs="Arial"/>
          <w:b w:val="0"/>
          <w:bCs/>
          <w:i/>
          <w:iCs/>
          <w:sz w:val="20"/>
        </w:rPr>
        <w:tab/>
      </w:r>
      <w:r w:rsidR="00EA1DD0" w:rsidRPr="00396107">
        <w:rPr>
          <w:rFonts w:ascii="Arial" w:hAnsi="Arial" w:cs="Arial"/>
          <w:b w:val="0"/>
          <w:bCs/>
          <w:i/>
          <w:iCs/>
          <w:sz w:val="20"/>
        </w:rPr>
        <w:tab/>
      </w:r>
      <w:r w:rsidR="00EA1DD0" w:rsidRPr="00396107">
        <w:rPr>
          <w:rFonts w:ascii="Arial" w:hAnsi="Arial" w:cs="Arial"/>
          <w:b w:val="0"/>
          <w:bCs/>
          <w:i/>
          <w:iCs/>
          <w:sz w:val="20"/>
        </w:rPr>
        <w:tab/>
      </w:r>
      <w:r w:rsidR="00EA1DD0" w:rsidRPr="00396107">
        <w:rPr>
          <w:rFonts w:ascii="Arial" w:hAnsi="Arial" w:cs="Arial"/>
          <w:b w:val="0"/>
          <w:bCs/>
          <w:i/>
          <w:iCs/>
          <w:sz w:val="20"/>
        </w:rPr>
        <w:tab/>
      </w:r>
      <w:r w:rsidR="00396107">
        <w:rPr>
          <w:rFonts w:ascii="Arial" w:hAnsi="Arial" w:cs="Arial"/>
          <w:b w:val="0"/>
          <w:bCs/>
          <w:i/>
          <w:iCs/>
          <w:sz w:val="20"/>
        </w:rPr>
        <w:tab/>
      </w:r>
      <w:r>
        <w:rPr>
          <w:rFonts w:ascii="Arial" w:hAnsi="Arial" w:cs="Arial"/>
          <w:b w:val="0"/>
          <w:bCs/>
          <w:i/>
          <w:iCs/>
          <w:sz w:val="20"/>
        </w:rPr>
        <w:t>„e</w:t>
      </w:r>
      <w:r w:rsidR="00EA1DD0" w:rsidRPr="00396107">
        <w:rPr>
          <w:rFonts w:ascii="Arial" w:hAnsi="Arial" w:cs="Arial"/>
          <w:b w:val="0"/>
          <w:bCs/>
          <w:i/>
          <w:iCs/>
          <w:sz w:val="20"/>
        </w:rPr>
        <w:t>lektronicky podepsáno</w:t>
      </w:r>
      <w:r>
        <w:rPr>
          <w:rFonts w:ascii="Arial" w:hAnsi="Arial" w:cs="Arial"/>
          <w:b w:val="0"/>
          <w:bCs/>
          <w:i/>
          <w:iCs/>
          <w:sz w:val="20"/>
        </w:rPr>
        <w:t>“</w:t>
      </w:r>
    </w:p>
    <w:p w14:paraId="6B871CFA" w14:textId="5F371035" w:rsidR="00F8304B" w:rsidRDefault="00F8304B" w:rsidP="00F8304B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</w:p>
    <w:p w14:paraId="5E75BBFA" w14:textId="77777777" w:rsidR="00EA1DD0" w:rsidRDefault="00EA1DD0" w:rsidP="00F8304B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</w:p>
    <w:p w14:paraId="1E8AC764" w14:textId="77777777" w:rsidR="00EA1DD0" w:rsidRPr="00F8304B" w:rsidRDefault="00EA1DD0" w:rsidP="00F8304B">
      <w:pPr>
        <w:pStyle w:val="Zkladntext"/>
        <w:rPr>
          <w:rFonts w:ascii="Arial" w:hAnsi="Arial" w:cs="Arial"/>
          <w:b w:val="0"/>
          <w:bCs/>
          <w:sz w:val="22"/>
          <w:szCs w:val="22"/>
        </w:rPr>
      </w:pPr>
    </w:p>
    <w:p w14:paraId="49629D0A" w14:textId="77777777" w:rsidR="00F8304B" w:rsidRPr="005C459B" w:rsidRDefault="00F8304B" w:rsidP="007C5DA0">
      <w:pPr>
        <w:pStyle w:val="Zkladntext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C459B">
        <w:rPr>
          <w:rFonts w:ascii="Arial" w:hAnsi="Arial" w:cs="Arial"/>
          <w:b w:val="0"/>
          <w:sz w:val="22"/>
          <w:szCs w:val="22"/>
        </w:rPr>
        <w:t xml:space="preserve">………………………………………..                            </w:t>
      </w:r>
      <w:r w:rsidRPr="005C459B">
        <w:rPr>
          <w:rFonts w:ascii="Arial" w:hAnsi="Arial" w:cs="Arial"/>
          <w:b w:val="0"/>
          <w:sz w:val="22"/>
          <w:szCs w:val="22"/>
        </w:rPr>
        <w:tab/>
      </w:r>
      <w:r w:rsidRPr="005C459B">
        <w:rPr>
          <w:rFonts w:ascii="Arial" w:hAnsi="Arial" w:cs="Arial"/>
          <w:b w:val="0"/>
          <w:sz w:val="22"/>
          <w:szCs w:val="22"/>
        </w:rPr>
        <w:tab/>
        <w:t xml:space="preserve">…………………………………..                                                                                            </w:t>
      </w:r>
    </w:p>
    <w:p w14:paraId="672F652B" w14:textId="73C53BD3" w:rsidR="00F8304B" w:rsidRPr="00F8304B" w:rsidRDefault="00F8304B" w:rsidP="007C5DA0">
      <w:pPr>
        <w:pStyle w:val="Zkladntext"/>
        <w:spacing w:line="240" w:lineRule="auto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8304B">
        <w:rPr>
          <w:rFonts w:ascii="Arial" w:hAnsi="Arial" w:cs="Arial"/>
          <w:b w:val="0"/>
          <w:sz w:val="22"/>
          <w:szCs w:val="22"/>
        </w:rPr>
        <w:t>Ing. Jan Kaiser</w:t>
      </w:r>
      <w:r w:rsidRPr="00F8304B">
        <w:rPr>
          <w:rFonts w:ascii="Arial" w:hAnsi="Arial" w:cs="Arial"/>
          <w:b w:val="0"/>
          <w:sz w:val="22"/>
          <w:szCs w:val="22"/>
        </w:rPr>
        <w:tab/>
      </w:r>
      <w:r w:rsidRPr="00F8304B">
        <w:rPr>
          <w:rFonts w:ascii="Arial" w:hAnsi="Arial" w:cs="Arial"/>
          <w:b w:val="0"/>
          <w:sz w:val="22"/>
          <w:szCs w:val="22"/>
        </w:rPr>
        <w:tab/>
      </w:r>
      <w:r w:rsidRPr="00F8304B">
        <w:rPr>
          <w:rFonts w:ascii="Arial" w:hAnsi="Arial" w:cs="Arial"/>
          <w:b w:val="0"/>
          <w:sz w:val="22"/>
          <w:szCs w:val="22"/>
        </w:rPr>
        <w:tab/>
      </w:r>
      <w:r w:rsidRPr="00F8304B">
        <w:rPr>
          <w:rFonts w:ascii="Arial" w:hAnsi="Arial" w:cs="Arial"/>
          <w:b w:val="0"/>
          <w:sz w:val="22"/>
          <w:szCs w:val="22"/>
        </w:rPr>
        <w:tab/>
        <w:t xml:space="preserve">           </w:t>
      </w:r>
      <w:r w:rsidRPr="00F8304B">
        <w:rPr>
          <w:rFonts w:ascii="Arial" w:hAnsi="Arial" w:cs="Arial"/>
          <w:b w:val="0"/>
          <w:sz w:val="22"/>
          <w:szCs w:val="22"/>
        </w:rPr>
        <w:tab/>
      </w:r>
      <w:r w:rsidRPr="00F8304B">
        <w:rPr>
          <w:rFonts w:ascii="Arial" w:hAnsi="Arial" w:cs="Arial"/>
          <w:b w:val="0"/>
          <w:sz w:val="22"/>
          <w:szCs w:val="22"/>
        </w:rPr>
        <w:tab/>
      </w:r>
      <w:r w:rsidRPr="00F8304B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="002B1CC5">
        <w:rPr>
          <w:rFonts w:ascii="Arial" w:hAnsi="Arial" w:cs="Arial"/>
          <w:b w:val="0"/>
          <w:sz w:val="22"/>
          <w:szCs w:val="22"/>
        </w:rPr>
        <w:t>Pavel Vostracký</w:t>
      </w:r>
    </w:p>
    <w:p w14:paraId="204908FA" w14:textId="7BB230A9" w:rsidR="00F8304B" w:rsidRPr="00F8304B" w:rsidRDefault="00F8304B" w:rsidP="007C5DA0">
      <w:pPr>
        <w:pStyle w:val="Zkladntext"/>
        <w:spacing w:before="120" w:line="240" w:lineRule="auto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8304B">
        <w:rPr>
          <w:rFonts w:ascii="Arial" w:hAnsi="Arial" w:cs="Arial"/>
          <w:b w:val="0"/>
          <w:sz w:val="22"/>
          <w:szCs w:val="22"/>
        </w:rPr>
        <w:t xml:space="preserve">vedoucí </w:t>
      </w:r>
      <w:r w:rsidR="00396107">
        <w:rPr>
          <w:rFonts w:ascii="Arial" w:hAnsi="Arial" w:cs="Arial"/>
          <w:b w:val="0"/>
          <w:sz w:val="22"/>
          <w:szCs w:val="22"/>
        </w:rPr>
        <w:t>P</w:t>
      </w:r>
      <w:r w:rsidRPr="00F8304B">
        <w:rPr>
          <w:rFonts w:ascii="Arial" w:hAnsi="Arial" w:cs="Arial"/>
          <w:b w:val="0"/>
          <w:sz w:val="22"/>
          <w:szCs w:val="22"/>
        </w:rPr>
        <w:t xml:space="preserve">obočky Domažlice                                        </w:t>
      </w:r>
      <w:r w:rsidRPr="00F8304B">
        <w:rPr>
          <w:rFonts w:ascii="Arial" w:hAnsi="Arial" w:cs="Arial"/>
          <w:b w:val="0"/>
          <w:sz w:val="22"/>
          <w:szCs w:val="22"/>
        </w:rPr>
        <w:tab/>
      </w:r>
      <w:r w:rsidRPr="00F8304B">
        <w:rPr>
          <w:rFonts w:ascii="Arial" w:hAnsi="Arial" w:cs="Arial"/>
          <w:b w:val="0"/>
          <w:sz w:val="22"/>
          <w:szCs w:val="22"/>
        </w:rPr>
        <w:tab/>
        <w:t xml:space="preserve">jednatel společnosti </w:t>
      </w:r>
    </w:p>
    <w:p w14:paraId="40E0ABC4" w14:textId="6ABFB34E" w:rsidR="00F8304B" w:rsidRDefault="00F8304B" w:rsidP="007C5DA0">
      <w:pPr>
        <w:pStyle w:val="Zkladntext"/>
        <w:spacing w:line="240" w:lineRule="auto"/>
        <w:ind w:firstLine="284"/>
        <w:jc w:val="both"/>
        <w:rPr>
          <w:rFonts w:ascii="Arial" w:hAnsi="Arial" w:cs="Arial"/>
          <w:sz w:val="20"/>
        </w:rPr>
      </w:pPr>
      <w:r w:rsidRPr="00F8304B">
        <w:rPr>
          <w:rFonts w:ascii="Arial" w:hAnsi="Arial" w:cs="Arial"/>
          <w:b w:val="0"/>
          <w:sz w:val="22"/>
          <w:szCs w:val="22"/>
        </w:rPr>
        <w:t xml:space="preserve">Státní pozemkový úřad  </w:t>
      </w:r>
      <w:r w:rsidR="00EA1DD0">
        <w:rPr>
          <w:rFonts w:ascii="Arial" w:hAnsi="Arial" w:cs="Arial"/>
          <w:b w:val="0"/>
          <w:sz w:val="22"/>
          <w:szCs w:val="22"/>
        </w:rPr>
        <w:tab/>
      </w:r>
      <w:r w:rsidR="00EA1DD0">
        <w:rPr>
          <w:rFonts w:ascii="Arial" w:hAnsi="Arial" w:cs="Arial"/>
          <w:b w:val="0"/>
          <w:sz w:val="22"/>
          <w:szCs w:val="22"/>
        </w:rPr>
        <w:tab/>
      </w:r>
      <w:r w:rsidR="00EA1DD0">
        <w:rPr>
          <w:rFonts w:ascii="Arial" w:hAnsi="Arial" w:cs="Arial"/>
          <w:b w:val="0"/>
          <w:sz w:val="22"/>
          <w:szCs w:val="22"/>
        </w:rPr>
        <w:tab/>
      </w:r>
      <w:r w:rsidR="00EA1DD0">
        <w:rPr>
          <w:rFonts w:ascii="Arial" w:hAnsi="Arial" w:cs="Arial"/>
          <w:b w:val="0"/>
          <w:sz w:val="22"/>
          <w:szCs w:val="22"/>
        </w:rPr>
        <w:tab/>
      </w:r>
      <w:r w:rsidR="00EA1DD0">
        <w:rPr>
          <w:rFonts w:ascii="Arial" w:hAnsi="Arial" w:cs="Arial"/>
          <w:b w:val="0"/>
          <w:sz w:val="22"/>
          <w:szCs w:val="22"/>
        </w:rPr>
        <w:tab/>
      </w:r>
      <w:r w:rsidR="00EA1DD0">
        <w:rPr>
          <w:rFonts w:ascii="Arial" w:hAnsi="Arial" w:cs="Arial"/>
          <w:b w:val="0"/>
          <w:sz w:val="22"/>
          <w:szCs w:val="22"/>
        </w:rPr>
        <w:tab/>
      </w:r>
      <w:r w:rsidR="00EA1DD0">
        <w:rPr>
          <w:rFonts w:ascii="Arial" w:hAnsi="Arial" w:cs="Arial"/>
          <w:b w:val="0"/>
          <w:sz w:val="22"/>
          <w:szCs w:val="22"/>
        </w:rPr>
        <w:tab/>
      </w:r>
      <w:r w:rsidR="00EA1DD0">
        <w:rPr>
          <w:rFonts w:ascii="Arial" w:hAnsi="Arial" w:cs="Arial"/>
          <w:b w:val="0"/>
          <w:sz w:val="22"/>
          <w:szCs w:val="22"/>
        </w:rPr>
        <w:tab/>
      </w:r>
      <w:r w:rsidR="00EA1DD0">
        <w:rPr>
          <w:rFonts w:ascii="Arial" w:hAnsi="Arial" w:cs="Arial"/>
          <w:b w:val="0"/>
          <w:sz w:val="22"/>
          <w:szCs w:val="22"/>
        </w:rPr>
        <w:tab/>
      </w:r>
      <w:r w:rsidR="00EA1DD0">
        <w:rPr>
          <w:rFonts w:ascii="Arial" w:hAnsi="Arial" w:cs="Arial"/>
          <w:b w:val="0"/>
          <w:sz w:val="22"/>
          <w:szCs w:val="22"/>
        </w:rPr>
        <w:tab/>
      </w:r>
      <w:r w:rsidR="00EA1DD0">
        <w:rPr>
          <w:rFonts w:ascii="Arial" w:hAnsi="Arial" w:cs="Arial"/>
          <w:b w:val="0"/>
          <w:sz w:val="22"/>
          <w:szCs w:val="22"/>
        </w:rPr>
        <w:tab/>
      </w:r>
      <w:r w:rsidR="00EA1DD0">
        <w:rPr>
          <w:rFonts w:ascii="Arial" w:hAnsi="Arial" w:cs="Arial"/>
          <w:b w:val="0"/>
          <w:sz w:val="22"/>
          <w:szCs w:val="22"/>
        </w:rPr>
        <w:tab/>
        <w:t>GROMA PLAN s.r.o.</w:t>
      </w:r>
      <w:r w:rsidRPr="00F8304B">
        <w:rPr>
          <w:rFonts w:ascii="Arial" w:hAnsi="Arial" w:cs="Arial"/>
          <w:b w:val="0"/>
          <w:sz w:val="22"/>
          <w:szCs w:val="22"/>
        </w:rPr>
        <w:tab/>
        <w:t xml:space="preserve">                         </w:t>
      </w:r>
      <w:r w:rsidRPr="00F8304B">
        <w:rPr>
          <w:rFonts w:ascii="Arial" w:hAnsi="Arial" w:cs="Arial"/>
          <w:b w:val="0"/>
          <w:sz w:val="22"/>
          <w:szCs w:val="22"/>
        </w:rPr>
        <w:tab/>
        <w:t xml:space="preserve">        </w:t>
      </w:r>
      <w:r w:rsidRPr="00F8304B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sz w:val="20"/>
        </w:rPr>
        <w:t xml:space="preserve">                                              </w:t>
      </w:r>
      <w:r w:rsidR="00224489">
        <w:rPr>
          <w:rFonts w:ascii="Arial" w:hAnsi="Arial" w:cs="Arial"/>
          <w:sz w:val="20"/>
        </w:rPr>
        <w:tab/>
      </w:r>
      <w:r w:rsidR="00224489">
        <w:rPr>
          <w:rFonts w:ascii="Arial" w:hAnsi="Arial" w:cs="Arial"/>
          <w:sz w:val="20"/>
        </w:rPr>
        <w:tab/>
      </w:r>
      <w:r w:rsidR="00224489">
        <w:rPr>
          <w:rFonts w:ascii="Arial" w:hAnsi="Arial" w:cs="Arial"/>
          <w:sz w:val="20"/>
        </w:rPr>
        <w:tab/>
      </w:r>
      <w:r w:rsidR="00224489">
        <w:rPr>
          <w:rFonts w:ascii="Arial" w:hAnsi="Arial" w:cs="Arial"/>
          <w:sz w:val="20"/>
        </w:rPr>
        <w:tab/>
      </w:r>
      <w:r w:rsidR="00224489">
        <w:rPr>
          <w:rFonts w:ascii="Arial" w:hAnsi="Arial" w:cs="Arial"/>
          <w:sz w:val="20"/>
        </w:rPr>
        <w:tab/>
      </w:r>
      <w:r w:rsidR="00224489">
        <w:rPr>
          <w:rFonts w:ascii="Arial" w:hAnsi="Arial" w:cs="Arial"/>
          <w:sz w:val="20"/>
        </w:rPr>
        <w:tab/>
      </w:r>
      <w:r w:rsidR="00224489">
        <w:rPr>
          <w:rFonts w:ascii="Arial" w:hAnsi="Arial" w:cs="Arial"/>
          <w:sz w:val="20"/>
        </w:rPr>
        <w:tab/>
      </w:r>
      <w:r w:rsidR="00224489">
        <w:rPr>
          <w:rFonts w:ascii="Arial" w:hAnsi="Arial" w:cs="Arial"/>
          <w:sz w:val="20"/>
        </w:rPr>
        <w:tab/>
      </w:r>
      <w:r w:rsidR="00224489">
        <w:rPr>
          <w:rFonts w:ascii="Arial" w:hAnsi="Arial" w:cs="Arial"/>
          <w:sz w:val="20"/>
        </w:rPr>
        <w:tab/>
      </w:r>
      <w:r w:rsidR="00224489">
        <w:rPr>
          <w:rFonts w:ascii="Arial" w:hAnsi="Arial" w:cs="Arial"/>
          <w:sz w:val="20"/>
        </w:rPr>
        <w:tab/>
      </w:r>
      <w:r w:rsidR="00224489">
        <w:rPr>
          <w:rFonts w:ascii="Arial" w:hAnsi="Arial" w:cs="Arial"/>
          <w:sz w:val="20"/>
        </w:rPr>
        <w:tab/>
      </w:r>
      <w:r w:rsidR="00224489" w:rsidRPr="00224489">
        <w:rPr>
          <w:rFonts w:ascii="Arial" w:hAnsi="Arial" w:cs="Arial"/>
          <w:b w:val="0"/>
          <w:bCs/>
          <w:sz w:val="22"/>
          <w:szCs w:val="22"/>
        </w:rPr>
        <w:t>reprezentant sdružení</w:t>
      </w:r>
    </w:p>
    <w:p w14:paraId="28B76C8A" w14:textId="0A8FB758" w:rsidR="00D10E5F" w:rsidRDefault="00D10E5F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640DE4B8" w14:textId="77777777" w:rsidR="00E47DCB" w:rsidRDefault="00E47DCB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6A1F316F" w14:textId="77777777" w:rsidR="00E47DCB" w:rsidRDefault="00E47DCB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437041A8" w14:textId="77777777" w:rsidR="00E47DCB" w:rsidRDefault="00E47DCB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6CB52E31" w14:textId="77777777" w:rsidR="00E47DCB" w:rsidRDefault="00E47DCB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65C66D63" w14:textId="77777777" w:rsidR="00E47DCB" w:rsidRDefault="00E47DCB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4D13BA81" w14:textId="77777777" w:rsidR="00E47DCB" w:rsidRDefault="00E47DCB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17DD46AB" w14:textId="77777777" w:rsidR="00E47DCB" w:rsidRDefault="00E47DCB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7DBA4602" w14:textId="77777777" w:rsidR="00E47DCB" w:rsidRDefault="00E47DCB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5C6D6E8A" w14:textId="77777777" w:rsidR="00E47DCB" w:rsidRDefault="00E47DCB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5EB3C951" w14:textId="77777777" w:rsidR="00E47DCB" w:rsidRDefault="00E47DCB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390F9C4E" w14:textId="77777777" w:rsidR="00E47DCB" w:rsidRDefault="00E47DCB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4B271937" w14:textId="77777777" w:rsidR="00E47DCB" w:rsidRDefault="00E47DCB" w:rsidP="00F8304B">
      <w:pPr>
        <w:ind w:left="284" w:firstLine="284"/>
        <w:rPr>
          <w:rFonts w:ascii="Arial" w:hAnsi="Arial" w:cs="Arial"/>
          <w:sz w:val="22"/>
          <w:szCs w:val="22"/>
        </w:rPr>
      </w:pPr>
    </w:p>
    <w:tbl>
      <w:tblPr>
        <w:tblW w:w="10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3641"/>
        <w:gridCol w:w="919"/>
        <w:gridCol w:w="840"/>
        <w:gridCol w:w="1216"/>
        <w:gridCol w:w="1579"/>
        <w:gridCol w:w="1392"/>
      </w:tblGrid>
      <w:tr w:rsidR="00944B76" w14:paraId="4339694F" w14:textId="77777777" w:rsidTr="00944B76">
        <w:trPr>
          <w:trHeight w:val="419"/>
        </w:trPr>
        <w:tc>
          <w:tcPr>
            <w:tcW w:w="8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37D8" w14:textId="77777777" w:rsid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RANGE!A1:G35"/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Položkový výkaz činností - Příloha ke Smlouvě o dílo č. 20/2018-504202 - KoPÚ v k.ú. Výrov u Milavčí</w:t>
            </w:r>
            <w:bookmarkEnd w:id="3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11BD" w14:textId="77777777" w:rsid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4B76" w14:paraId="3F907F90" w14:textId="77777777" w:rsidTr="00944B76">
        <w:trPr>
          <w:trHeight w:val="179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D9E3" w14:textId="77777777" w:rsidR="00944B76" w:rsidRDefault="00944B76">
            <w:pPr>
              <w:rPr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994E" w14:textId="77777777" w:rsidR="00944B76" w:rsidRDefault="00944B76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15E2" w14:textId="77777777" w:rsidR="00944B76" w:rsidRDefault="00944B7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630D" w14:textId="77777777" w:rsidR="00944B76" w:rsidRDefault="00944B76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F5EA" w14:textId="77777777" w:rsidR="00944B76" w:rsidRDefault="00944B76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E627" w14:textId="77777777" w:rsidR="00944B76" w:rsidRDefault="00944B76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3F56" w14:textId="77777777" w:rsidR="00944B76" w:rsidRDefault="00944B76">
            <w:pPr>
              <w:rPr>
                <w:sz w:val="20"/>
                <w:szCs w:val="20"/>
              </w:rPr>
            </w:pPr>
          </w:p>
        </w:tc>
      </w:tr>
      <w:tr w:rsidR="00944B76" w14:paraId="53E0955F" w14:textId="77777777" w:rsidTr="00944B76">
        <w:trPr>
          <w:trHeight w:val="84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7A8F6E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9DD39D0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Hlavní  celek / dílčí část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6FFCC02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E4254B2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Počet MJ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1B8270D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MJ bez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0BEF744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0A180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dle čl. 5.1. smlouvy o dílo</w:t>
            </w:r>
          </w:p>
        </w:tc>
      </w:tr>
      <w:tr w:rsidR="00944B76" w14:paraId="60A720DF" w14:textId="77777777" w:rsidTr="00944B76">
        <w:trPr>
          <w:trHeight w:val="419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9CF5099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3.4.</w:t>
            </w:r>
          </w:p>
        </w:tc>
        <w:tc>
          <w:tcPr>
            <w:tcW w:w="36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3FDC9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Přípravné práce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BD9B2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B34B0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13887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25ECC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B8416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44B76" w14:paraId="6D171C60" w14:textId="77777777" w:rsidTr="00944B76">
        <w:trPr>
          <w:trHeight w:val="480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05E6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3.4.1.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F7D7" w14:textId="77777777" w:rsid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Revize stávajícího bodového pole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423397D2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bod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0542D47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DC67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1 000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2C91" w14:textId="77777777" w:rsidR="00944B76" w:rsidRDefault="00944B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5 000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F85A6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30.3.2019</w:t>
            </w:r>
          </w:p>
        </w:tc>
      </w:tr>
      <w:tr w:rsidR="00944B76" w14:paraId="7F67E145" w14:textId="77777777" w:rsidTr="00944B76">
        <w:trPr>
          <w:trHeight w:val="555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7E72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3.4.2.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A0BA" w14:textId="77777777" w:rsidR="00944B76" w:rsidRDefault="00944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Podrobné měření polohopisu v obvodu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KoPÚ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8ADB3B8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AD483DE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B650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400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ECA9" w14:textId="77777777" w:rsidR="00944B76" w:rsidRDefault="00944B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36 000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4E1D1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30.9.2019</w:t>
            </w:r>
          </w:p>
        </w:tc>
      </w:tr>
      <w:tr w:rsidR="00944B76" w14:paraId="620EF2F4" w14:textId="77777777" w:rsidTr="00944B76">
        <w:trPr>
          <w:trHeight w:val="510"/>
        </w:trPr>
        <w:tc>
          <w:tcPr>
            <w:tcW w:w="7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A05CF" w14:textId="77777777" w:rsid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A5D8" w14:textId="77777777" w:rsidR="00944B76" w:rsidRDefault="00944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Vektorizace vlastnické mapy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0D052E5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308E5C0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9FF6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200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7675" w14:textId="77777777" w:rsidR="00944B76" w:rsidRDefault="00944B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18 000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05B64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30.9.2019</w:t>
            </w:r>
          </w:p>
        </w:tc>
      </w:tr>
      <w:tr w:rsidR="00944B76" w14:paraId="56E39A2C" w14:textId="77777777" w:rsidTr="00944B76">
        <w:trPr>
          <w:trHeight w:val="916"/>
        </w:trPr>
        <w:tc>
          <w:tcPr>
            <w:tcW w:w="75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5C7F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3.4.3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5684" w14:textId="77777777" w:rsid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8CBF2D3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100 bm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32F5F92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327D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1 000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C612" w14:textId="77777777" w:rsidR="00944B76" w:rsidRDefault="00944B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63 000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66027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30.9.2020</w:t>
            </w:r>
          </w:p>
        </w:tc>
      </w:tr>
      <w:tr w:rsidR="00944B76" w14:paraId="0E087CD5" w14:textId="77777777" w:rsidTr="00944B76">
        <w:trPr>
          <w:trHeight w:val="630"/>
        </w:trPr>
        <w:tc>
          <w:tcPr>
            <w:tcW w:w="75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E7A4D" w14:textId="77777777" w:rsid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C086" w14:textId="77777777" w:rsidR="00944B76" w:rsidRDefault="00944B7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Vyhotovení podkladů pro případnou změnu katastrální hranice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9D4CBE4" w14:textId="77777777" w:rsidR="00944B76" w:rsidRDefault="00944B7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100 bm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39EC35E" w14:textId="77777777" w:rsidR="00944B76" w:rsidRDefault="00944B7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C94F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2 000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C592" w14:textId="77777777" w:rsidR="00944B76" w:rsidRDefault="00944B76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46522" w14:textId="77777777" w:rsidR="00944B76" w:rsidRDefault="00944B7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do 3 měsíců od výzvy objednatele</w:t>
            </w:r>
          </w:p>
        </w:tc>
      </w:tr>
      <w:tr w:rsidR="00944B76" w14:paraId="44CE68A9" w14:textId="77777777" w:rsidTr="00944B76">
        <w:trPr>
          <w:trHeight w:val="419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A2AF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3.4.4.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31353" w14:textId="77777777" w:rsid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0994BD2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3FE63A5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9F2A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100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C927" w14:textId="77777777" w:rsidR="00944B76" w:rsidRDefault="00944B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9 000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8AE2B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30.6.2021</w:t>
            </w:r>
          </w:p>
        </w:tc>
      </w:tr>
      <w:tr w:rsidR="00944B76" w14:paraId="3D0EA08E" w14:textId="77777777" w:rsidTr="00944B76">
        <w:trPr>
          <w:trHeight w:val="552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E859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3.4.5.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66B7" w14:textId="77777777" w:rsid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BF03FC9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ACC02E5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F538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300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19A5" w14:textId="77777777" w:rsidR="00944B76" w:rsidRDefault="00944B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27 000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FA08A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28.2.2022</w:t>
            </w:r>
          </w:p>
        </w:tc>
      </w:tr>
      <w:tr w:rsidR="00944B76" w14:paraId="45AB9B2F" w14:textId="77777777" w:rsidTr="00944B76">
        <w:trPr>
          <w:trHeight w:val="750"/>
        </w:trPr>
        <w:tc>
          <w:tcPr>
            <w:tcW w:w="43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3239EE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Přípravné práce celkem (3.4.1.-3.4.5.) bez DPH v Kč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E55134" w14:textId="77777777" w:rsid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69078A" w14:textId="77777777" w:rsid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1632" w14:textId="77777777" w:rsid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4691" w14:textId="77777777" w:rsidR="00944B76" w:rsidRDefault="00944B7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164 000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B10AE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28.2.2022</w:t>
            </w:r>
          </w:p>
        </w:tc>
      </w:tr>
      <w:tr w:rsidR="00944B76" w14:paraId="7260F4EC" w14:textId="77777777" w:rsidTr="00944B76">
        <w:trPr>
          <w:trHeight w:val="419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36D27D9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3.5.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E9E80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Návrhové práce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37933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D9E86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76467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3A892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6CB46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44B76" w14:paraId="027A49F2" w14:textId="77777777" w:rsidTr="00944B76">
        <w:trPr>
          <w:trHeight w:val="615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004B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3.5.1.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E8C8" w14:textId="77777777" w:rsid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Vypracování plánu společných zařízení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6B30896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D5D4AB7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41B8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2 550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E179E" w14:textId="77777777" w:rsidR="00944B76" w:rsidRDefault="00944B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229 500 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CF831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28.2.2023</w:t>
            </w:r>
          </w:p>
        </w:tc>
      </w:tr>
      <w:tr w:rsidR="00944B76" w14:paraId="5BD01F67" w14:textId="77777777" w:rsidTr="00944B76">
        <w:trPr>
          <w:trHeight w:val="600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69BC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3.5.1.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1A34" w14:textId="77777777" w:rsid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Vypracování plánu společných zařízení - méněpráce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B76239E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E413F6F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79C4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2 550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B1206" w14:textId="77777777" w:rsidR="00944B76" w:rsidRDefault="00944B7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226 950 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8" w:space="0" w:color="auto"/>
            </w:tcBorders>
            <w:vAlign w:val="center"/>
            <w:hideMark/>
          </w:tcPr>
          <w:p w14:paraId="031F1E0A" w14:textId="77777777" w:rsid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B76" w14:paraId="78340577" w14:textId="77777777" w:rsidTr="00944B76">
        <w:trPr>
          <w:trHeight w:val="705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8DFB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3.5.i.a)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C5AE" w14:textId="77777777" w:rsid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Výškopisné zaměření zájmového území v obvodu KoPÚ v trvalých a mimo trvalé porosty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F6C627A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C0AB9FD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E652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1 000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98F3C" w14:textId="77777777" w:rsidR="00944B76" w:rsidRDefault="00944B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8 000 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8" w:space="0" w:color="auto"/>
            </w:tcBorders>
            <w:vAlign w:val="center"/>
            <w:hideMark/>
          </w:tcPr>
          <w:p w14:paraId="1788DA86" w14:textId="77777777" w:rsid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B76" w14:paraId="53FB661D" w14:textId="77777777" w:rsidTr="00944B76">
        <w:trPr>
          <w:trHeight w:val="1021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AEAC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3.5.i.b)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F3D9" w14:textId="77777777" w:rsid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B9E8CF2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C91F3D6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1D01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500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9750D" w14:textId="77777777" w:rsidR="00944B76" w:rsidRDefault="00944B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12 000 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8" w:space="0" w:color="auto"/>
            </w:tcBorders>
            <w:vAlign w:val="center"/>
            <w:hideMark/>
          </w:tcPr>
          <w:p w14:paraId="51AC245A" w14:textId="77777777" w:rsid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B76" w14:paraId="7510EC53" w14:textId="77777777" w:rsidTr="00944B76">
        <w:trPr>
          <w:trHeight w:val="1021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4312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3.5.i.b)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EFE5" w14:textId="77777777" w:rsid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Potřebné podélné profily, příčné řezy a podrobné situace liniových staveb PSZ pro stanovení plochy záboru půdy stavbami - méněpráce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DA5DC76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 bm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F078484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9A24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500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D16EB" w14:textId="77777777" w:rsidR="00944B76" w:rsidRDefault="00944B7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7 000 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8" w:space="0" w:color="auto"/>
            </w:tcBorders>
            <w:vAlign w:val="center"/>
            <w:hideMark/>
          </w:tcPr>
          <w:p w14:paraId="499505EB" w14:textId="77777777" w:rsid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B76" w14:paraId="4F5E873F" w14:textId="77777777" w:rsidTr="00944B76">
        <w:trPr>
          <w:trHeight w:val="901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11D5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3.5.i.c)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DE96" w14:textId="77777777" w:rsid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7FF01E7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CF8B37D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A192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1 000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52BBD" w14:textId="77777777" w:rsidR="00944B76" w:rsidRDefault="00944B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8 000 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8" w:space="0" w:color="auto"/>
            </w:tcBorders>
            <w:vAlign w:val="center"/>
            <w:hideMark/>
          </w:tcPr>
          <w:p w14:paraId="48CBD95C" w14:textId="77777777" w:rsid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B76" w14:paraId="4B3778C6" w14:textId="77777777" w:rsidTr="00944B76">
        <w:trPr>
          <w:trHeight w:val="1051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5A25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3.5.i.c)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2A9D" w14:textId="77777777" w:rsid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Potřebné podélné profily, příčné řezy a podrobné situace vodohospodářských staveb PSZ pro stanovení plochy záboru půdy stavbami - méněpráce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7D1958A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 bm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E629412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2E35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1 000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4A5E2" w14:textId="77777777" w:rsidR="00944B76" w:rsidRDefault="00944B7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CA80C" w14:textId="77777777" w:rsidR="00944B76" w:rsidRDefault="00944B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44B76" w14:paraId="190954A6" w14:textId="77777777" w:rsidTr="00812B75">
        <w:trPr>
          <w:trHeight w:val="720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2869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3.5.2.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0DDF" w14:textId="77777777" w:rsid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Vypracování návrhu nového uspořádání pozemků k vystavení dle § 11 odst. 1 zákona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6D91A07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1C8353E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55EE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2 000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4D1A" w14:textId="77777777" w:rsidR="00944B76" w:rsidRDefault="00944B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180 000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A966A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31.1.2024</w:t>
            </w:r>
          </w:p>
        </w:tc>
      </w:tr>
      <w:tr w:rsidR="00944B76" w14:paraId="6D63A16F" w14:textId="77777777" w:rsidTr="00812B75">
        <w:trPr>
          <w:trHeight w:val="735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2C9D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3.5.2.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4160" w14:textId="77777777" w:rsid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Vypracování návrhu nového uspořádání pozemků k vystavení dle § 11 odst. 1 zákona - méněpráce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1EDDE82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D7E0AE0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118F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2 000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8127" w14:textId="77777777" w:rsidR="00944B76" w:rsidRDefault="00944B7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178 000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185B8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31.1.2024</w:t>
            </w:r>
          </w:p>
        </w:tc>
      </w:tr>
      <w:tr w:rsidR="00944B76" w14:paraId="1EEE0DDC" w14:textId="77777777" w:rsidTr="00812B75">
        <w:trPr>
          <w:trHeight w:val="649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0501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3.5.3.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BD92" w14:textId="77777777" w:rsid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Předložení aktuální dokumentace návrhu KoPÚ 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52E6B73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0DCD359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DC7E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20 000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9B7A" w14:textId="77777777" w:rsidR="00944B76" w:rsidRDefault="00944B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40 000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858A9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1 měsíce od výzvy objednatele</w:t>
            </w:r>
          </w:p>
        </w:tc>
      </w:tr>
      <w:tr w:rsidR="00944B76" w14:paraId="0E228037" w14:textId="77777777" w:rsidTr="00944B76">
        <w:trPr>
          <w:trHeight w:val="750"/>
        </w:trPr>
        <w:tc>
          <w:tcPr>
            <w:tcW w:w="43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9668D2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Návrhové práce celkem (3.5.1.-3.5.3.) bez DPH v Kč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400718" w14:textId="77777777" w:rsid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5D1681" w14:textId="77777777" w:rsid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5D8F" w14:textId="77777777" w:rsid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F2D1" w14:textId="77777777" w:rsidR="00944B76" w:rsidRDefault="00944B7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459 950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A1AC9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44B76" w14:paraId="45C16D2A" w14:textId="77777777" w:rsidTr="00944B76">
        <w:trPr>
          <w:trHeight w:val="931"/>
        </w:trPr>
        <w:tc>
          <w:tcPr>
            <w:tcW w:w="756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C9D86BC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3.6.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6C273" w14:textId="77777777" w:rsid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Mapové dílo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F9E7BB0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DFBD478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EF03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1 000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23C0" w14:textId="77777777" w:rsidR="00944B76" w:rsidRDefault="00944B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90 000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05889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objednatele</w:t>
            </w:r>
          </w:p>
        </w:tc>
      </w:tr>
      <w:tr w:rsidR="00944B76" w14:paraId="523208D7" w14:textId="77777777" w:rsidTr="00944B76">
        <w:trPr>
          <w:trHeight w:val="946"/>
        </w:trPr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885C597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3.6.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09D3" w14:textId="77777777" w:rsid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Mapové dílo - méněpráce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957A092" w14:textId="77777777" w:rsidR="00944B76" w:rsidRDefault="00944B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1B7CE5E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B102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70CA" w14:textId="77777777" w:rsidR="00944B76" w:rsidRDefault="00944B7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89 000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EF823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objednatele</w:t>
            </w:r>
          </w:p>
        </w:tc>
      </w:tr>
      <w:tr w:rsidR="00944B76" w14:paraId="35BDE10E" w14:textId="77777777" w:rsidTr="00944B76">
        <w:trPr>
          <w:trHeight w:val="585"/>
        </w:trPr>
        <w:tc>
          <w:tcPr>
            <w:tcW w:w="43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8A0DCC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Mapového dílo celkem (3.6.) bez DPH v Kč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404851" w14:textId="77777777" w:rsid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2312E9" w14:textId="77777777" w:rsid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330F" w14:textId="77777777" w:rsid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8AC0D" w14:textId="77777777" w:rsidR="00944B76" w:rsidRDefault="00944B7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89 000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D62A4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44B76" w14:paraId="60371E3A" w14:textId="77777777" w:rsidTr="00944B76">
        <w:trPr>
          <w:trHeight w:val="1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A7C2" w14:textId="77777777" w:rsidR="00944B76" w:rsidRDefault="00944B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396DD" w14:textId="77777777" w:rsidR="00944B76" w:rsidRDefault="00944B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F90DF" w14:textId="77777777" w:rsidR="00944B76" w:rsidRDefault="00944B7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AD20" w14:textId="77777777" w:rsidR="00944B76" w:rsidRDefault="00944B76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96F8" w14:textId="77777777" w:rsidR="00944B76" w:rsidRDefault="00944B76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629D" w14:textId="77777777" w:rsidR="00944B76" w:rsidRDefault="00944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F58E" w14:textId="77777777" w:rsidR="00944B76" w:rsidRDefault="00944B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44B76" w14:paraId="0227CFA8" w14:textId="77777777" w:rsidTr="00944B76">
        <w:trPr>
          <w:trHeight w:val="720"/>
        </w:trPr>
        <w:tc>
          <w:tcPr>
            <w:tcW w:w="439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F8883" w14:textId="77777777" w:rsidR="00944B76" w:rsidRDefault="00944B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Rekapitulace hlavních fakturačních celků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4E394" w14:textId="77777777" w:rsid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B8461" w14:textId="77777777" w:rsid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22806" w14:textId="77777777" w:rsid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63D28" w14:textId="77777777" w:rsid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4EC3E" w14:textId="77777777" w:rsid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44B76" w14:paraId="67735681" w14:textId="77777777" w:rsidTr="00944B76">
        <w:trPr>
          <w:trHeight w:val="600"/>
        </w:trPr>
        <w:tc>
          <w:tcPr>
            <w:tcW w:w="43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561E4C" w14:textId="77777777" w:rsidR="00944B76" w:rsidRP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 w:rsidRPr="00944B76">
              <w:rPr>
                <w:rFonts w:ascii="Arial" w:hAnsi="Arial" w:cs="Arial"/>
                <w:sz w:val="20"/>
                <w:szCs w:val="20"/>
              </w:rPr>
              <w:t>1. Přípravné práce celkem (3.4.1.-3.4.5.) bez DPH v Kč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D52148" w14:textId="77777777" w:rsidR="00944B76" w:rsidRP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 w:rsidRPr="00944B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6A7F33" w14:textId="77777777" w:rsidR="00944B76" w:rsidRP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 w:rsidRPr="00944B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EC2A3" w14:textId="77777777" w:rsidR="00944B76" w:rsidRP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 w:rsidRPr="00944B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DAB79" w14:textId="739AD2DC" w:rsidR="00944B76" w:rsidRPr="00944B76" w:rsidRDefault="00944B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44B76">
              <w:rPr>
                <w:rFonts w:ascii="Arial" w:hAnsi="Arial" w:cs="Arial"/>
                <w:sz w:val="20"/>
                <w:szCs w:val="20"/>
              </w:rPr>
              <w:t>158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944B76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944B76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82D01" w14:textId="77777777" w:rsid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4B76" w14:paraId="3CFFA37B" w14:textId="77777777" w:rsidTr="00944B76">
        <w:trPr>
          <w:trHeight w:val="600"/>
        </w:trPr>
        <w:tc>
          <w:tcPr>
            <w:tcW w:w="439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CA7638" w14:textId="77777777" w:rsidR="00944B76" w:rsidRP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 w:rsidRPr="00944B76">
              <w:rPr>
                <w:rFonts w:ascii="Arial" w:hAnsi="Arial" w:cs="Arial"/>
                <w:sz w:val="20"/>
                <w:szCs w:val="20"/>
              </w:rPr>
              <w:t>2. Návrhové práce celkem (3.5.1.-3.5.3.) bez DPH v Kč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2616A3" w14:textId="77777777" w:rsidR="00944B76" w:rsidRP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 w:rsidRPr="00944B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3F5250" w14:textId="77777777" w:rsidR="00944B76" w:rsidRP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 w:rsidRPr="00944B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5C4DE" w14:textId="77777777" w:rsidR="00944B76" w:rsidRP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 w:rsidRPr="00944B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9E5196" w14:textId="3C047EC5" w:rsidR="00944B76" w:rsidRPr="00944B76" w:rsidRDefault="00944B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44B76">
              <w:rPr>
                <w:rFonts w:ascii="Arial" w:hAnsi="Arial" w:cs="Arial"/>
                <w:sz w:val="20"/>
                <w:szCs w:val="20"/>
              </w:rPr>
              <w:t>459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944B76">
              <w:rPr>
                <w:rFonts w:ascii="Arial" w:hAnsi="Arial" w:cs="Arial"/>
                <w:sz w:val="20"/>
                <w:szCs w:val="20"/>
              </w:rPr>
              <w:t>950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944B76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CD8A1" w14:textId="77777777" w:rsid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4B76" w14:paraId="206C5802" w14:textId="77777777" w:rsidTr="00944B76">
        <w:trPr>
          <w:trHeight w:val="600"/>
        </w:trPr>
        <w:tc>
          <w:tcPr>
            <w:tcW w:w="439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2F7D6D" w14:textId="77777777" w:rsidR="00944B76" w:rsidRP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 w:rsidRPr="00944B76">
              <w:rPr>
                <w:rFonts w:ascii="Arial" w:hAnsi="Arial" w:cs="Arial"/>
                <w:sz w:val="20"/>
                <w:szCs w:val="20"/>
              </w:rPr>
              <w:t>3. Mapové dílo celkem (3.6.) bez DPH v Kč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EB8CF9" w14:textId="77777777" w:rsidR="00944B76" w:rsidRP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 w:rsidRPr="00944B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8C0626" w14:textId="77777777" w:rsidR="00944B76" w:rsidRP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 w:rsidRPr="00944B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4A38B" w14:textId="77777777" w:rsidR="00944B76" w:rsidRP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 w:rsidRPr="00944B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92C6C5" w14:textId="4C0F051D" w:rsidR="00944B76" w:rsidRPr="00944B76" w:rsidRDefault="00944B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44B76">
              <w:rPr>
                <w:rFonts w:ascii="Arial" w:hAnsi="Arial" w:cs="Arial"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944B76"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944B76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01AAE" w14:textId="77777777" w:rsid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4B76" w14:paraId="09D4A547" w14:textId="77777777" w:rsidTr="00944B76">
        <w:trPr>
          <w:trHeight w:val="615"/>
        </w:trPr>
        <w:tc>
          <w:tcPr>
            <w:tcW w:w="439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79138C" w14:textId="77777777" w:rsidR="00944B76" w:rsidRP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4B76"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FE55B" w14:textId="77777777" w:rsidR="00944B76" w:rsidRP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4B7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3ECBDE" w14:textId="77777777" w:rsidR="00944B76" w:rsidRP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4B7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FEE92" w14:textId="77777777" w:rsidR="00944B76" w:rsidRP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4B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103899" w14:textId="1F570684" w:rsidR="00944B76" w:rsidRPr="00944B76" w:rsidRDefault="00944B7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4B76">
              <w:rPr>
                <w:rFonts w:ascii="Arial" w:hAnsi="Arial" w:cs="Arial"/>
                <w:b/>
                <w:bCs/>
                <w:sz w:val="20"/>
                <w:szCs w:val="20"/>
              </w:rPr>
              <w:t>706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944B76">
              <w:rPr>
                <w:rFonts w:ascii="Arial" w:hAnsi="Arial" w:cs="Arial"/>
                <w:b/>
                <w:bCs/>
                <w:sz w:val="20"/>
                <w:szCs w:val="20"/>
              </w:rPr>
              <w:t>950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  <w:r w:rsidRPr="00944B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80C16" w14:textId="77777777" w:rsid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44B76" w14:paraId="73E60F81" w14:textId="77777777" w:rsidTr="00944B76">
        <w:trPr>
          <w:trHeight w:val="600"/>
        </w:trPr>
        <w:tc>
          <w:tcPr>
            <w:tcW w:w="4398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D53CE1" w14:textId="77777777" w:rsidR="00944B76" w:rsidRP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 w:rsidRPr="00944B76">
              <w:rPr>
                <w:rFonts w:ascii="Arial" w:hAnsi="Arial" w:cs="Arial"/>
                <w:sz w:val="20"/>
                <w:szCs w:val="20"/>
              </w:rPr>
              <w:t>DPH  21% v Kč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D6466" w14:textId="77777777" w:rsidR="00944B76" w:rsidRP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 w:rsidRPr="00944B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15CAC" w14:textId="77777777" w:rsidR="00944B76" w:rsidRP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 w:rsidRPr="00944B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CEE22" w14:textId="77777777" w:rsidR="00944B76" w:rsidRP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 w:rsidRPr="00944B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831F2" w14:textId="77777777" w:rsidR="00944B76" w:rsidRPr="00944B76" w:rsidRDefault="00944B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44B76">
              <w:rPr>
                <w:rFonts w:ascii="Arial" w:hAnsi="Arial" w:cs="Arial"/>
                <w:sz w:val="20"/>
                <w:szCs w:val="20"/>
              </w:rPr>
              <w:t>148 459,50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0CF1A" w14:textId="77777777" w:rsidR="00944B76" w:rsidRDefault="00944B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4B76" w14:paraId="00F30469" w14:textId="77777777" w:rsidTr="00944B76">
        <w:trPr>
          <w:trHeight w:val="600"/>
        </w:trPr>
        <w:tc>
          <w:tcPr>
            <w:tcW w:w="4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EDB9C1" w14:textId="77777777" w:rsidR="00944B76" w:rsidRP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4B76"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BFE8C" w14:textId="77777777" w:rsidR="00944B76" w:rsidRP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4B7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12E1A" w14:textId="77777777" w:rsidR="00944B76" w:rsidRP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4B7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29535" w14:textId="77777777" w:rsidR="00944B76" w:rsidRP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4B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2CC1A" w14:textId="77777777" w:rsidR="00944B76" w:rsidRPr="00944B76" w:rsidRDefault="00944B7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4B76">
              <w:rPr>
                <w:rFonts w:ascii="Arial" w:hAnsi="Arial" w:cs="Arial"/>
                <w:b/>
                <w:bCs/>
                <w:sz w:val="20"/>
                <w:szCs w:val="20"/>
              </w:rPr>
              <w:t>855 409,50 Kč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CBD9C" w14:textId="77777777" w:rsidR="00944B76" w:rsidRDefault="00944B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18A3CEC2" w14:textId="77777777" w:rsidR="00E47DCB" w:rsidRPr="00D10E5F" w:rsidRDefault="00E47DCB" w:rsidP="00F8304B">
      <w:pPr>
        <w:ind w:left="284" w:firstLine="284"/>
        <w:rPr>
          <w:rFonts w:ascii="Arial" w:hAnsi="Arial" w:cs="Arial"/>
          <w:sz w:val="22"/>
          <w:szCs w:val="22"/>
        </w:rPr>
      </w:pPr>
    </w:p>
    <w:sectPr w:rsidR="00E47DCB" w:rsidRPr="00D10E5F" w:rsidSect="00B15437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BF534" w14:textId="77777777" w:rsidR="005526BF" w:rsidRDefault="005526BF" w:rsidP="002472CD">
      <w:r>
        <w:separator/>
      </w:r>
    </w:p>
  </w:endnote>
  <w:endnote w:type="continuationSeparator" w:id="0">
    <w:p w14:paraId="70BF6A49" w14:textId="77777777" w:rsidR="005526BF" w:rsidRDefault="005526BF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FCCF8" w14:textId="77777777" w:rsidR="005526BF" w:rsidRDefault="005526BF" w:rsidP="002472CD">
      <w:r>
        <w:separator/>
      </w:r>
    </w:p>
  </w:footnote>
  <w:footnote w:type="continuationSeparator" w:id="0">
    <w:p w14:paraId="18BE374A" w14:textId="77777777" w:rsidR="005526BF" w:rsidRDefault="005526BF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C42AC9"/>
    <w:multiLevelType w:val="hybridMultilevel"/>
    <w:tmpl w:val="FCDA0366"/>
    <w:lvl w:ilvl="0" w:tplc="71D43296">
      <w:start w:val="1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F2EF6"/>
    <w:multiLevelType w:val="hybridMultilevel"/>
    <w:tmpl w:val="D3EA6354"/>
    <w:lvl w:ilvl="0" w:tplc="D010AEF8">
      <w:start w:val="86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83174"/>
    <w:multiLevelType w:val="multilevel"/>
    <w:tmpl w:val="7C125316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37393B"/>
    <w:multiLevelType w:val="multilevel"/>
    <w:tmpl w:val="9A82E44A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Arial" w:eastAsia="Times New Roman" w:hAnsi="Arial" w:cs="Arial"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000000"/>
        <w:sz w:val="22"/>
      </w:rPr>
    </w:lvl>
  </w:abstractNum>
  <w:abstractNum w:abstractNumId="7" w15:restartNumberingAfterBreak="0">
    <w:nsid w:val="6FD7518A"/>
    <w:multiLevelType w:val="hybridMultilevel"/>
    <w:tmpl w:val="B0727B6E"/>
    <w:lvl w:ilvl="0" w:tplc="9B76A790">
      <w:start w:val="86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C2ADD"/>
    <w:multiLevelType w:val="hybridMultilevel"/>
    <w:tmpl w:val="4950F6E0"/>
    <w:lvl w:ilvl="0" w:tplc="A93624C0">
      <w:start w:val="86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24562">
    <w:abstractNumId w:val="0"/>
  </w:num>
  <w:num w:numId="2" w16cid:durableId="131824968">
    <w:abstractNumId w:val="5"/>
  </w:num>
  <w:num w:numId="3" w16cid:durableId="1691029966">
    <w:abstractNumId w:val="4"/>
  </w:num>
  <w:num w:numId="4" w16cid:durableId="1933778411">
    <w:abstractNumId w:val="3"/>
  </w:num>
  <w:num w:numId="5" w16cid:durableId="841699864">
    <w:abstractNumId w:val="6"/>
  </w:num>
  <w:num w:numId="6" w16cid:durableId="754478674">
    <w:abstractNumId w:val="1"/>
  </w:num>
  <w:num w:numId="7" w16cid:durableId="1978409405">
    <w:abstractNumId w:val="2"/>
  </w:num>
  <w:num w:numId="8" w16cid:durableId="1924876476">
    <w:abstractNumId w:val="7"/>
  </w:num>
  <w:num w:numId="9" w16cid:durableId="137122261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37E"/>
    <w:rsid w:val="00001F8E"/>
    <w:rsid w:val="00005F3C"/>
    <w:rsid w:val="00006C3A"/>
    <w:rsid w:val="00011A9F"/>
    <w:rsid w:val="000124A1"/>
    <w:rsid w:val="00012748"/>
    <w:rsid w:val="00017EC6"/>
    <w:rsid w:val="0002433A"/>
    <w:rsid w:val="00024537"/>
    <w:rsid w:val="00037C79"/>
    <w:rsid w:val="000421D3"/>
    <w:rsid w:val="00043F1A"/>
    <w:rsid w:val="00054504"/>
    <w:rsid w:val="00057681"/>
    <w:rsid w:val="0006151A"/>
    <w:rsid w:val="000636D1"/>
    <w:rsid w:val="000644C0"/>
    <w:rsid w:val="00076247"/>
    <w:rsid w:val="0008013C"/>
    <w:rsid w:val="000813F3"/>
    <w:rsid w:val="00085E45"/>
    <w:rsid w:val="00091EDC"/>
    <w:rsid w:val="00096980"/>
    <w:rsid w:val="0009787C"/>
    <w:rsid w:val="000A26C4"/>
    <w:rsid w:val="000A3CE6"/>
    <w:rsid w:val="000B3E5F"/>
    <w:rsid w:val="000C64BC"/>
    <w:rsid w:val="000D2EC0"/>
    <w:rsid w:val="000D3AF2"/>
    <w:rsid w:val="000D434D"/>
    <w:rsid w:val="000D6BEA"/>
    <w:rsid w:val="000F1305"/>
    <w:rsid w:val="000F2FD7"/>
    <w:rsid w:val="000F4CA6"/>
    <w:rsid w:val="000F5793"/>
    <w:rsid w:val="000F5DB4"/>
    <w:rsid w:val="0010628B"/>
    <w:rsid w:val="001075CE"/>
    <w:rsid w:val="001109FF"/>
    <w:rsid w:val="00110A1E"/>
    <w:rsid w:val="001115F0"/>
    <w:rsid w:val="001164A0"/>
    <w:rsid w:val="00123F51"/>
    <w:rsid w:val="001256B6"/>
    <w:rsid w:val="00127DF6"/>
    <w:rsid w:val="00134398"/>
    <w:rsid w:val="001358FA"/>
    <w:rsid w:val="00136EE8"/>
    <w:rsid w:val="00147146"/>
    <w:rsid w:val="001522A6"/>
    <w:rsid w:val="00154B15"/>
    <w:rsid w:val="00156D79"/>
    <w:rsid w:val="001573A1"/>
    <w:rsid w:val="00162B33"/>
    <w:rsid w:val="00165027"/>
    <w:rsid w:val="0016602D"/>
    <w:rsid w:val="001679AD"/>
    <w:rsid w:val="001679E6"/>
    <w:rsid w:val="00175461"/>
    <w:rsid w:val="001819E8"/>
    <w:rsid w:val="00181AD9"/>
    <w:rsid w:val="00191C48"/>
    <w:rsid w:val="00191E97"/>
    <w:rsid w:val="0019328A"/>
    <w:rsid w:val="0019672D"/>
    <w:rsid w:val="00197498"/>
    <w:rsid w:val="001A2BDA"/>
    <w:rsid w:val="001A636F"/>
    <w:rsid w:val="001B1BD9"/>
    <w:rsid w:val="001B1D96"/>
    <w:rsid w:val="001C317D"/>
    <w:rsid w:val="001C3319"/>
    <w:rsid w:val="001C7557"/>
    <w:rsid w:val="001D1E92"/>
    <w:rsid w:val="001D24EF"/>
    <w:rsid w:val="001E6EDC"/>
    <w:rsid w:val="001E7C30"/>
    <w:rsid w:val="001F25E8"/>
    <w:rsid w:val="001F3680"/>
    <w:rsid w:val="001F799A"/>
    <w:rsid w:val="00202250"/>
    <w:rsid w:val="002048A6"/>
    <w:rsid w:val="002124BB"/>
    <w:rsid w:val="002124C1"/>
    <w:rsid w:val="0021700F"/>
    <w:rsid w:val="00220E98"/>
    <w:rsid w:val="00224489"/>
    <w:rsid w:val="00226071"/>
    <w:rsid w:val="002301CA"/>
    <w:rsid w:val="002402CD"/>
    <w:rsid w:val="00243D6A"/>
    <w:rsid w:val="002445FF"/>
    <w:rsid w:val="00244802"/>
    <w:rsid w:val="0024583A"/>
    <w:rsid w:val="00245C0A"/>
    <w:rsid w:val="002472CD"/>
    <w:rsid w:val="00252D29"/>
    <w:rsid w:val="00254667"/>
    <w:rsid w:val="00263A8F"/>
    <w:rsid w:val="00266AFC"/>
    <w:rsid w:val="00270973"/>
    <w:rsid w:val="00270DD6"/>
    <w:rsid w:val="00277FD5"/>
    <w:rsid w:val="00286233"/>
    <w:rsid w:val="0028693D"/>
    <w:rsid w:val="00290D18"/>
    <w:rsid w:val="002921C5"/>
    <w:rsid w:val="0029432A"/>
    <w:rsid w:val="00297D61"/>
    <w:rsid w:val="002A00B6"/>
    <w:rsid w:val="002A3885"/>
    <w:rsid w:val="002A55A3"/>
    <w:rsid w:val="002A644B"/>
    <w:rsid w:val="002B083C"/>
    <w:rsid w:val="002B1799"/>
    <w:rsid w:val="002B1CC5"/>
    <w:rsid w:val="002B20B5"/>
    <w:rsid w:val="002B3BC9"/>
    <w:rsid w:val="002B4D5D"/>
    <w:rsid w:val="002C3A78"/>
    <w:rsid w:val="002C6F04"/>
    <w:rsid w:val="002D5476"/>
    <w:rsid w:val="002D679F"/>
    <w:rsid w:val="002D6F22"/>
    <w:rsid w:val="002D7FA1"/>
    <w:rsid w:val="002E19A5"/>
    <w:rsid w:val="002E2818"/>
    <w:rsid w:val="002E6701"/>
    <w:rsid w:val="002F74C0"/>
    <w:rsid w:val="00317C8C"/>
    <w:rsid w:val="003254AB"/>
    <w:rsid w:val="003332C2"/>
    <w:rsid w:val="0033368A"/>
    <w:rsid w:val="00337112"/>
    <w:rsid w:val="00337CBE"/>
    <w:rsid w:val="003403BA"/>
    <w:rsid w:val="00341986"/>
    <w:rsid w:val="003426B8"/>
    <w:rsid w:val="00344B72"/>
    <w:rsid w:val="00351BD4"/>
    <w:rsid w:val="00352886"/>
    <w:rsid w:val="003540AA"/>
    <w:rsid w:val="00355B29"/>
    <w:rsid w:val="0036248B"/>
    <w:rsid w:val="0036321A"/>
    <w:rsid w:val="0036681D"/>
    <w:rsid w:val="00372F39"/>
    <w:rsid w:val="00381551"/>
    <w:rsid w:val="00390FF2"/>
    <w:rsid w:val="003917BB"/>
    <w:rsid w:val="00392848"/>
    <w:rsid w:val="00395097"/>
    <w:rsid w:val="00396107"/>
    <w:rsid w:val="003963F7"/>
    <w:rsid w:val="00396EB8"/>
    <w:rsid w:val="003976B4"/>
    <w:rsid w:val="003A60F8"/>
    <w:rsid w:val="003B527B"/>
    <w:rsid w:val="003C1221"/>
    <w:rsid w:val="003C24E8"/>
    <w:rsid w:val="003C362B"/>
    <w:rsid w:val="003D022A"/>
    <w:rsid w:val="003D2366"/>
    <w:rsid w:val="003D2523"/>
    <w:rsid w:val="003D2842"/>
    <w:rsid w:val="003D30C0"/>
    <w:rsid w:val="003D433C"/>
    <w:rsid w:val="003D7327"/>
    <w:rsid w:val="003E388B"/>
    <w:rsid w:val="003F5A9A"/>
    <w:rsid w:val="00400ECC"/>
    <w:rsid w:val="0040336A"/>
    <w:rsid w:val="00412090"/>
    <w:rsid w:val="0041433C"/>
    <w:rsid w:val="00415207"/>
    <w:rsid w:val="0041587E"/>
    <w:rsid w:val="0041771A"/>
    <w:rsid w:val="00417E6D"/>
    <w:rsid w:val="00426491"/>
    <w:rsid w:val="00426B5B"/>
    <w:rsid w:val="00430D95"/>
    <w:rsid w:val="00431282"/>
    <w:rsid w:val="0044259D"/>
    <w:rsid w:val="00445C4E"/>
    <w:rsid w:val="0045626F"/>
    <w:rsid w:val="0046349A"/>
    <w:rsid w:val="00464FC7"/>
    <w:rsid w:val="00465631"/>
    <w:rsid w:val="00467F15"/>
    <w:rsid w:val="0047147E"/>
    <w:rsid w:val="00472786"/>
    <w:rsid w:val="0047514D"/>
    <w:rsid w:val="00480000"/>
    <w:rsid w:val="00480069"/>
    <w:rsid w:val="00484F2B"/>
    <w:rsid w:val="00491C96"/>
    <w:rsid w:val="00492917"/>
    <w:rsid w:val="004A227A"/>
    <w:rsid w:val="004A6196"/>
    <w:rsid w:val="004A6BC6"/>
    <w:rsid w:val="004A7077"/>
    <w:rsid w:val="004B22BC"/>
    <w:rsid w:val="004B409A"/>
    <w:rsid w:val="004B443B"/>
    <w:rsid w:val="004B44E6"/>
    <w:rsid w:val="004B7D86"/>
    <w:rsid w:val="004C49F6"/>
    <w:rsid w:val="004C55E6"/>
    <w:rsid w:val="004D184A"/>
    <w:rsid w:val="004D3ED7"/>
    <w:rsid w:val="004D4850"/>
    <w:rsid w:val="004E427C"/>
    <w:rsid w:val="004E499B"/>
    <w:rsid w:val="004E586F"/>
    <w:rsid w:val="004E59A6"/>
    <w:rsid w:val="004E7919"/>
    <w:rsid w:val="004F287C"/>
    <w:rsid w:val="005020BC"/>
    <w:rsid w:val="00506D23"/>
    <w:rsid w:val="00507575"/>
    <w:rsid w:val="0050791C"/>
    <w:rsid w:val="0051051D"/>
    <w:rsid w:val="00510FD5"/>
    <w:rsid w:val="00512436"/>
    <w:rsid w:val="005155DC"/>
    <w:rsid w:val="00515B5C"/>
    <w:rsid w:val="00516515"/>
    <w:rsid w:val="00526579"/>
    <w:rsid w:val="00531547"/>
    <w:rsid w:val="0053215A"/>
    <w:rsid w:val="00534EE7"/>
    <w:rsid w:val="00536656"/>
    <w:rsid w:val="00544141"/>
    <w:rsid w:val="0055058E"/>
    <w:rsid w:val="005526BF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44B0"/>
    <w:rsid w:val="00584E13"/>
    <w:rsid w:val="00585987"/>
    <w:rsid w:val="00592E03"/>
    <w:rsid w:val="00595829"/>
    <w:rsid w:val="00595C46"/>
    <w:rsid w:val="0059710D"/>
    <w:rsid w:val="005A11BE"/>
    <w:rsid w:val="005A1513"/>
    <w:rsid w:val="005A2282"/>
    <w:rsid w:val="005B5D18"/>
    <w:rsid w:val="005B682C"/>
    <w:rsid w:val="005C028B"/>
    <w:rsid w:val="005C38E3"/>
    <w:rsid w:val="005C4443"/>
    <w:rsid w:val="005C459B"/>
    <w:rsid w:val="005E047B"/>
    <w:rsid w:val="005E0DC1"/>
    <w:rsid w:val="005E100E"/>
    <w:rsid w:val="005E51CF"/>
    <w:rsid w:val="005F2071"/>
    <w:rsid w:val="005F294B"/>
    <w:rsid w:val="005F5551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3344"/>
    <w:rsid w:val="006250AC"/>
    <w:rsid w:val="00626AE8"/>
    <w:rsid w:val="006344FF"/>
    <w:rsid w:val="00642349"/>
    <w:rsid w:val="006444D2"/>
    <w:rsid w:val="00652ADA"/>
    <w:rsid w:val="00653BC0"/>
    <w:rsid w:val="00661A34"/>
    <w:rsid w:val="00663343"/>
    <w:rsid w:val="0066357D"/>
    <w:rsid w:val="00664B87"/>
    <w:rsid w:val="00665D2F"/>
    <w:rsid w:val="006708D3"/>
    <w:rsid w:val="00671F3C"/>
    <w:rsid w:val="00682030"/>
    <w:rsid w:val="006874C5"/>
    <w:rsid w:val="006918A1"/>
    <w:rsid w:val="00694C1C"/>
    <w:rsid w:val="006A0EA7"/>
    <w:rsid w:val="006A60A4"/>
    <w:rsid w:val="006B3FEA"/>
    <w:rsid w:val="006C16FE"/>
    <w:rsid w:val="006C3C82"/>
    <w:rsid w:val="006C5315"/>
    <w:rsid w:val="006C68F0"/>
    <w:rsid w:val="006D1DF3"/>
    <w:rsid w:val="006D24C5"/>
    <w:rsid w:val="006D4254"/>
    <w:rsid w:val="006E7BC8"/>
    <w:rsid w:val="006F079A"/>
    <w:rsid w:val="006F2438"/>
    <w:rsid w:val="006F2CDC"/>
    <w:rsid w:val="006F4BF0"/>
    <w:rsid w:val="006F539B"/>
    <w:rsid w:val="006F792E"/>
    <w:rsid w:val="007023BA"/>
    <w:rsid w:val="00703798"/>
    <w:rsid w:val="0070428E"/>
    <w:rsid w:val="00704BC5"/>
    <w:rsid w:val="00712AAF"/>
    <w:rsid w:val="00715892"/>
    <w:rsid w:val="00721E38"/>
    <w:rsid w:val="00724239"/>
    <w:rsid w:val="00726857"/>
    <w:rsid w:val="00727034"/>
    <w:rsid w:val="007320A6"/>
    <w:rsid w:val="007335F4"/>
    <w:rsid w:val="0073442B"/>
    <w:rsid w:val="00745717"/>
    <w:rsid w:val="00745E38"/>
    <w:rsid w:val="00756E5D"/>
    <w:rsid w:val="00756FC9"/>
    <w:rsid w:val="00774BE5"/>
    <w:rsid w:val="00775428"/>
    <w:rsid w:val="00781E77"/>
    <w:rsid w:val="0078430B"/>
    <w:rsid w:val="00784D60"/>
    <w:rsid w:val="00785D24"/>
    <w:rsid w:val="00790194"/>
    <w:rsid w:val="0079495E"/>
    <w:rsid w:val="007969C6"/>
    <w:rsid w:val="007A0EFA"/>
    <w:rsid w:val="007B60CD"/>
    <w:rsid w:val="007B6AC2"/>
    <w:rsid w:val="007C234F"/>
    <w:rsid w:val="007C2ABD"/>
    <w:rsid w:val="007C5DA0"/>
    <w:rsid w:val="007C6E78"/>
    <w:rsid w:val="007C7F69"/>
    <w:rsid w:val="007D0ECE"/>
    <w:rsid w:val="007D590A"/>
    <w:rsid w:val="007D6C7A"/>
    <w:rsid w:val="007E0652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7B1"/>
    <w:rsid w:val="00801F9A"/>
    <w:rsid w:val="0080212F"/>
    <w:rsid w:val="008054E4"/>
    <w:rsid w:val="00805EA6"/>
    <w:rsid w:val="00806CCB"/>
    <w:rsid w:val="008105C3"/>
    <w:rsid w:val="00812B30"/>
    <w:rsid w:val="00812B75"/>
    <w:rsid w:val="008159CB"/>
    <w:rsid w:val="00825163"/>
    <w:rsid w:val="00833A09"/>
    <w:rsid w:val="008416E2"/>
    <w:rsid w:val="00841C03"/>
    <w:rsid w:val="00844616"/>
    <w:rsid w:val="00845AB9"/>
    <w:rsid w:val="00864376"/>
    <w:rsid w:val="00865653"/>
    <w:rsid w:val="00870AF4"/>
    <w:rsid w:val="00872D5F"/>
    <w:rsid w:val="00875B6B"/>
    <w:rsid w:val="00880162"/>
    <w:rsid w:val="0088385D"/>
    <w:rsid w:val="008840F9"/>
    <w:rsid w:val="00897544"/>
    <w:rsid w:val="008A2C96"/>
    <w:rsid w:val="008A5050"/>
    <w:rsid w:val="008A57DC"/>
    <w:rsid w:val="008A7B31"/>
    <w:rsid w:val="008B0E45"/>
    <w:rsid w:val="008B202E"/>
    <w:rsid w:val="008B4E74"/>
    <w:rsid w:val="008B6F51"/>
    <w:rsid w:val="008B74F0"/>
    <w:rsid w:val="008C261F"/>
    <w:rsid w:val="008C33CA"/>
    <w:rsid w:val="008C4205"/>
    <w:rsid w:val="008C4E18"/>
    <w:rsid w:val="008C5F85"/>
    <w:rsid w:val="008C73CD"/>
    <w:rsid w:val="008D09BD"/>
    <w:rsid w:val="008D603F"/>
    <w:rsid w:val="008D7731"/>
    <w:rsid w:val="008E31B8"/>
    <w:rsid w:val="008E47D5"/>
    <w:rsid w:val="008E77F3"/>
    <w:rsid w:val="008F0E25"/>
    <w:rsid w:val="008F7949"/>
    <w:rsid w:val="00911504"/>
    <w:rsid w:val="009139B2"/>
    <w:rsid w:val="0091518C"/>
    <w:rsid w:val="00915A38"/>
    <w:rsid w:val="0091661A"/>
    <w:rsid w:val="00924908"/>
    <w:rsid w:val="00924E10"/>
    <w:rsid w:val="00930D99"/>
    <w:rsid w:val="0093105E"/>
    <w:rsid w:val="009313FF"/>
    <w:rsid w:val="00931959"/>
    <w:rsid w:val="00933103"/>
    <w:rsid w:val="0093588D"/>
    <w:rsid w:val="00936F2A"/>
    <w:rsid w:val="00942021"/>
    <w:rsid w:val="00944B76"/>
    <w:rsid w:val="00947048"/>
    <w:rsid w:val="009539CC"/>
    <w:rsid w:val="0095424C"/>
    <w:rsid w:val="00955760"/>
    <w:rsid w:val="00957342"/>
    <w:rsid w:val="009603FE"/>
    <w:rsid w:val="00961634"/>
    <w:rsid w:val="009651C3"/>
    <w:rsid w:val="00967F65"/>
    <w:rsid w:val="009721C0"/>
    <w:rsid w:val="00973A06"/>
    <w:rsid w:val="00974504"/>
    <w:rsid w:val="00977BD9"/>
    <w:rsid w:val="0098091E"/>
    <w:rsid w:val="00980A3C"/>
    <w:rsid w:val="00992A91"/>
    <w:rsid w:val="00992F30"/>
    <w:rsid w:val="00994EC7"/>
    <w:rsid w:val="00995009"/>
    <w:rsid w:val="00996904"/>
    <w:rsid w:val="009A07FE"/>
    <w:rsid w:val="009A3415"/>
    <w:rsid w:val="009A4C79"/>
    <w:rsid w:val="009B2750"/>
    <w:rsid w:val="009B401B"/>
    <w:rsid w:val="009C3068"/>
    <w:rsid w:val="009C6E01"/>
    <w:rsid w:val="009D035A"/>
    <w:rsid w:val="009D0A16"/>
    <w:rsid w:val="009D0C65"/>
    <w:rsid w:val="009D1895"/>
    <w:rsid w:val="009D5AC1"/>
    <w:rsid w:val="009D7B5C"/>
    <w:rsid w:val="009E2B0D"/>
    <w:rsid w:val="009E3076"/>
    <w:rsid w:val="009E6579"/>
    <w:rsid w:val="009E7301"/>
    <w:rsid w:val="009F07F7"/>
    <w:rsid w:val="009F0F31"/>
    <w:rsid w:val="009F191B"/>
    <w:rsid w:val="009F5C42"/>
    <w:rsid w:val="009F72A5"/>
    <w:rsid w:val="00A063E4"/>
    <w:rsid w:val="00A07D35"/>
    <w:rsid w:val="00A15FCF"/>
    <w:rsid w:val="00A16C71"/>
    <w:rsid w:val="00A200F1"/>
    <w:rsid w:val="00A22C99"/>
    <w:rsid w:val="00A23228"/>
    <w:rsid w:val="00A2507C"/>
    <w:rsid w:val="00A25982"/>
    <w:rsid w:val="00A30630"/>
    <w:rsid w:val="00A345E9"/>
    <w:rsid w:val="00A349A0"/>
    <w:rsid w:val="00A41F5F"/>
    <w:rsid w:val="00A50307"/>
    <w:rsid w:val="00A51EC4"/>
    <w:rsid w:val="00A52035"/>
    <w:rsid w:val="00A6493F"/>
    <w:rsid w:val="00A67902"/>
    <w:rsid w:val="00A723C6"/>
    <w:rsid w:val="00A7269D"/>
    <w:rsid w:val="00A731B0"/>
    <w:rsid w:val="00A74E57"/>
    <w:rsid w:val="00A76504"/>
    <w:rsid w:val="00A80791"/>
    <w:rsid w:val="00A80A94"/>
    <w:rsid w:val="00A83B84"/>
    <w:rsid w:val="00A910B5"/>
    <w:rsid w:val="00AA3CA1"/>
    <w:rsid w:val="00AA66FC"/>
    <w:rsid w:val="00AB0382"/>
    <w:rsid w:val="00AC463C"/>
    <w:rsid w:val="00AC7018"/>
    <w:rsid w:val="00AC7F57"/>
    <w:rsid w:val="00AD204B"/>
    <w:rsid w:val="00AD24F9"/>
    <w:rsid w:val="00AE19E9"/>
    <w:rsid w:val="00AE451E"/>
    <w:rsid w:val="00AF1707"/>
    <w:rsid w:val="00AF57E0"/>
    <w:rsid w:val="00B000D7"/>
    <w:rsid w:val="00B0485B"/>
    <w:rsid w:val="00B079CF"/>
    <w:rsid w:val="00B1155D"/>
    <w:rsid w:val="00B13887"/>
    <w:rsid w:val="00B15437"/>
    <w:rsid w:val="00B1561D"/>
    <w:rsid w:val="00B20FD2"/>
    <w:rsid w:val="00B25B9F"/>
    <w:rsid w:val="00B26433"/>
    <w:rsid w:val="00B26B16"/>
    <w:rsid w:val="00B32A5B"/>
    <w:rsid w:val="00B45673"/>
    <w:rsid w:val="00B456F3"/>
    <w:rsid w:val="00B46C05"/>
    <w:rsid w:val="00B47446"/>
    <w:rsid w:val="00B505F9"/>
    <w:rsid w:val="00B51280"/>
    <w:rsid w:val="00B56590"/>
    <w:rsid w:val="00B60568"/>
    <w:rsid w:val="00B617E9"/>
    <w:rsid w:val="00B64C72"/>
    <w:rsid w:val="00B65948"/>
    <w:rsid w:val="00B6651E"/>
    <w:rsid w:val="00B671CD"/>
    <w:rsid w:val="00B70124"/>
    <w:rsid w:val="00B84DCC"/>
    <w:rsid w:val="00B9429B"/>
    <w:rsid w:val="00B963D4"/>
    <w:rsid w:val="00BA1D87"/>
    <w:rsid w:val="00BA6333"/>
    <w:rsid w:val="00BA681C"/>
    <w:rsid w:val="00BA7B45"/>
    <w:rsid w:val="00BB315B"/>
    <w:rsid w:val="00BB4A3F"/>
    <w:rsid w:val="00BB52DA"/>
    <w:rsid w:val="00BB5FD4"/>
    <w:rsid w:val="00BB604A"/>
    <w:rsid w:val="00BC4880"/>
    <w:rsid w:val="00BD0D51"/>
    <w:rsid w:val="00BD275A"/>
    <w:rsid w:val="00BE78B1"/>
    <w:rsid w:val="00BF12D7"/>
    <w:rsid w:val="00BF33FF"/>
    <w:rsid w:val="00BF45A5"/>
    <w:rsid w:val="00BF5AD7"/>
    <w:rsid w:val="00C00BE4"/>
    <w:rsid w:val="00C050D4"/>
    <w:rsid w:val="00C0566C"/>
    <w:rsid w:val="00C11BA1"/>
    <w:rsid w:val="00C22EB5"/>
    <w:rsid w:val="00C27EA3"/>
    <w:rsid w:val="00C343B3"/>
    <w:rsid w:val="00C35DDC"/>
    <w:rsid w:val="00C37CC6"/>
    <w:rsid w:val="00C41208"/>
    <w:rsid w:val="00C4494B"/>
    <w:rsid w:val="00C5176D"/>
    <w:rsid w:val="00C53BE8"/>
    <w:rsid w:val="00C711C1"/>
    <w:rsid w:val="00C73251"/>
    <w:rsid w:val="00C754A9"/>
    <w:rsid w:val="00C77120"/>
    <w:rsid w:val="00C7726C"/>
    <w:rsid w:val="00C80320"/>
    <w:rsid w:val="00C80E9B"/>
    <w:rsid w:val="00C83164"/>
    <w:rsid w:val="00C858E6"/>
    <w:rsid w:val="00C85E87"/>
    <w:rsid w:val="00C9174E"/>
    <w:rsid w:val="00C926FE"/>
    <w:rsid w:val="00C92CFA"/>
    <w:rsid w:val="00C92F4C"/>
    <w:rsid w:val="00CA1ED9"/>
    <w:rsid w:val="00CA6B81"/>
    <w:rsid w:val="00CA7B69"/>
    <w:rsid w:val="00CB54A3"/>
    <w:rsid w:val="00CC3F86"/>
    <w:rsid w:val="00CC5734"/>
    <w:rsid w:val="00CD082F"/>
    <w:rsid w:val="00CD7101"/>
    <w:rsid w:val="00CD7D64"/>
    <w:rsid w:val="00CE48D2"/>
    <w:rsid w:val="00CF29FA"/>
    <w:rsid w:val="00CF3135"/>
    <w:rsid w:val="00CF3962"/>
    <w:rsid w:val="00CF749D"/>
    <w:rsid w:val="00D03ED3"/>
    <w:rsid w:val="00D0677F"/>
    <w:rsid w:val="00D07E3A"/>
    <w:rsid w:val="00D10E5F"/>
    <w:rsid w:val="00D137DB"/>
    <w:rsid w:val="00D13D36"/>
    <w:rsid w:val="00D164CB"/>
    <w:rsid w:val="00D23B89"/>
    <w:rsid w:val="00D33F7F"/>
    <w:rsid w:val="00D33FBB"/>
    <w:rsid w:val="00D35656"/>
    <w:rsid w:val="00D41ECF"/>
    <w:rsid w:val="00D42344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665CD"/>
    <w:rsid w:val="00D668A8"/>
    <w:rsid w:val="00D72655"/>
    <w:rsid w:val="00D74208"/>
    <w:rsid w:val="00D82CA7"/>
    <w:rsid w:val="00DA1DC9"/>
    <w:rsid w:val="00DA28EE"/>
    <w:rsid w:val="00DA4319"/>
    <w:rsid w:val="00DA4AD3"/>
    <w:rsid w:val="00DA50EB"/>
    <w:rsid w:val="00DA5301"/>
    <w:rsid w:val="00DA55BF"/>
    <w:rsid w:val="00DB0648"/>
    <w:rsid w:val="00DB0FB2"/>
    <w:rsid w:val="00DB2A8C"/>
    <w:rsid w:val="00DB3EEE"/>
    <w:rsid w:val="00DB7FCD"/>
    <w:rsid w:val="00DC0867"/>
    <w:rsid w:val="00DC4D03"/>
    <w:rsid w:val="00DD6A1C"/>
    <w:rsid w:val="00DE212E"/>
    <w:rsid w:val="00DE2F83"/>
    <w:rsid w:val="00DE3009"/>
    <w:rsid w:val="00DE6695"/>
    <w:rsid w:val="00DF2885"/>
    <w:rsid w:val="00DF706B"/>
    <w:rsid w:val="00DF7202"/>
    <w:rsid w:val="00E002ED"/>
    <w:rsid w:val="00E02587"/>
    <w:rsid w:val="00E02922"/>
    <w:rsid w:val="00E04B44"/>
    <w:rsid w:val="00E06F61"/>
    <w:rsid w:val="00E10CB9"/>
    <w:rsid w:val="00E130E2"/>
    <w:rsid w:val="00E2033D"/>
    <w:rsid w:val="00E22EBF"/>
    <w:rsid w:val="00E27B2F"/>
    <w:rsid w:val="00E30864"/>
    <w:rsid w:val="00E337F7"/>
    <w:rsid w:val="00E34EC0"/>
    <w:rsid w:val="00E3657C"/>
    <w:rsid w:val="00E435F2"/>
    <w:rsid w:val="00E4392F"/>
    <w:rsid w:val="00E47DCB"/>
    <w:rsid w:val="00E5486F"/>
    <w:rsid w:val="00E6172C"/>
    <w:rsid w:val="00E61DDD"/>
    <w:rsid w:val="00E71E98"/>
    <w:rsid w:val="00E72911"/>
    <w:rsid w:val="00E875B4"/>
    <w:rsid w:val="00E87733"/>
    <w:rsid w:val="00EA1DD0"/>
    <w:rsid w:val="00EA2B0C"/>
    <w:rsid w:val="00EA3CA0"/>
    <w:rsid w:val="00EA49D5"/>
    <w:rsid w:val="00EB0FD1"/>
    <w:rsid w:val="00EB3C59"/>
    <w:rsid w:val="00EB64E2"/>
    <w:rsid w:val="00EC364D"/>
    <w:rsid w:val="00ED1D5C"/>
    <w:rsid w:val="00ED2C90"/>
    <w:rsid w:val="00EE04C1"/>
    <w:rsid w:val="00EE74E7"/>
    <w:rsid w:val="00EF418C"/>
    <w:rsid w:val="00EF6434"/>
    <w:rsid w:val="00EF6877"/>
    <w:rsid w:val="00F05E22"/>
    <w:rsid w:val="00F12C0A"/>
    <w:rsid w:val="00F13C23"/>
    <w:rsid w:val="00F148B8"/>
    <w:rsid w:val="00F23F72"/>
    <w:rsid w:val="00F2442B"/>
    <w:rsid w:val="00F24CF1"/>
    <w:rsid w:val="00F30A7B"/>
    <w:rsid w:val="00F31948"/>
    <w:rsid w:val="00F31E39"/>
    <w:rsid w:val="00F326D7"/>
    <w:rsid w:val="00F341C4"/>
    <w:rsid w:val="00F36364"/>
    <w:rsid w:val="00F36F2C"/>
    <w:rsid w:val="00F41291"/>
    <w:rsid w:val="00F45180"/>
    <w:rsid w:val="00F45F18"/>
    <w:rsid w:val="00F4645A"/>
    <w:rsid w:val="00F46BF3"/>
    <w:rsid w:val="00F46D63"/>
    <w:rsid w:val="00F47A42"/>
    <w:rsid w:val="00F53C0A"/>
    <w:rsid w:val="00F54038"/>
    <w:rsid w:val="00F56152"/>
    <w:rsid w:val="00F57558"/>
    <w:rsid w:val="00F62D32"/>
    <w:rsid w:val="00F65631"/>
    <w:rsid w:val="00F65AEF"/>
    <w:rsid w:val="00F778AB"/>
    <w:rsid w:val="00F8021C"/>
    <w:rsid w:val="00F8061A"/>
    <w:rsid w:val="00F81B3F"/>
    <w:rsid w:val="00F82A93"/>
    <w:rsid w:val="00F8304B"/>
    <w:rsid w:val="00F83F4E"/>
    <w:rsid w:val="00F872DE"/>
    <w:rsid w:val="00F875CA"/>
    <w:rsid w:val="00F9233C"/>
    <w:rsid w:val="00F93E8F"/>
    <w:rsid w:val="00FA0A15"/>
    <w:rsid w:val="00FA2CFB"/>
    <w:rsid w:val="00FA2D44"/>
    <w:rsid w:val="00FA3D2E"/>
    <w:rsid w:val="00FA5A07"/>
    <w:rsid w:val="00FD31A9"/>
    <w:rsid w:val="00FD3862"/>
    <w:rsid w:val="00FD38F7"/>
    <w:rsid w:val="00FD5C65"/>
    <w:rsid w:val="00FD6D30"/>
    <w:rsid w:val="00FE219A"/>
    <w:rsid w:val="00FE7294"/>
    <w:rsid w:val="00FF0E3D"/>
    <w:rsid w:val="00FF0EA1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styleId="Textvysvtlivek">
    <w:name w:val="endnote text"/>
    <w:basedOn w:val="Normln"/>
    <w:link w:val="TextvysvtlivekChar"/>
    <w:semiHidden/>
    <w:unhideWhenUsed/>
    <w:rsid w:val="00F83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F8304B"/>
  </w:style>
  <w:style w:type="character" w:styleId="Odkaznavysvtlivky">
    <w:name w:val="endnote reference"/>
    <w:basedOn w:val="Standardnpsmoodstavce"/>
    <w:semiHidden/>
    <w:unhideWhenUsed/>
    <w:rsid w:val="00F830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748DB50DE424FDA90B98BF7623AD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F86D7-0F4E-49EF-98B0-100401363FAB}"/>
      </w:docPartPr>
      <w:docPartBody>
        <w:p w:rsidR="00ED27B9" w:rsidRDefault="0033014B" w:rsidP="0033014B">
          <w:pPr>
            <w:pStyle w:val="B748DB50DE424FDA90B98BF7623AD6D4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94625BE438F04D1A8AE309E9A9ABDC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79C750-916C-4F41-8B9F-0EDECCE7C141}"/>
      </w:docPartPr>
      <w:docPartBody>
        <w:p w:rsidR="00EA0435" w:rsidRDefault="00ED27B9" w:rsidP="00ED27B9">
          <w:pPr>
            <w:pStyle w:val="94625BE438F04D1A8AE309E9A9ABDCAA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EF0F426DFFC493188A55D5903F10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65039E-CBDE-4109-8181-CC1FE135B883}"/>
      </w:docPartPr>
      <w:docPartBody>
        <w:p w:rsidR="00EA0435" w:rsidRDefault="00ED27B9" w:rsidP="00ED27B9">
          <w:pPr>
            <w:pStyle w:val="BEF0F426DFFC493188A55D5903F10FC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E0CB179126CD474FAE0E5DC1418E0C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5BBB03-9951-4B0B-8153-C182C9D04319}"/>
      </w:docPartPr>
      <w:docPartBody>
        <w:p w:rsidR="001A63CF" w:rsidRDefault="004B5849" w:rsidP="004B5849">
          <w:pPr>
            <w:pStyle w:val="E0CB179126CD474FAE0E5DC1418E0CFF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3FAF31D560064CA48A55FC49DF7491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7535D2-3380-4D90-A371-7A251BE0B095}"/>
      </w:docPartPr>
      <w:docPartBody>
        <w:p w:rsidR="001A63CF" w:rsidRDefault="004B5849" w:rsidP="004B5849">
          <w:pPr>
            <w:pStyle w:val="3FAF31D560064CA48A55FC49DF749168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C3657F9A3DEF4A54B0C2C385630A0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8F6F87-A7DA-4D89-B596-992A13D43D32}"/>
      </w:docPartPr>
      <w:docPartBody>
        <w:p w:rsidR="001A63CF" w:rsidRDefault="004B5849" w:rsidP="004B5849">
          <w:pPr>
            <w:pStyle w:val="C3657F9A3DEF4A54B0C2C385630A0D99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115890"/>
    <w:rsid w:val="001A63CF"/>
    <w:rsid w:val="002A08E3"/>
    <w:rsid w:val="0033014B"/>
    <w:rsid w:val="004B5849"/>
    <w:rsid w:val="004E63A7"/>
    <w:rsid w:val="005C5B5F"/>
    <w:rsid w:val="005C6A7C"/>
    <w:rsid w:val="007116E6"/>
    <w:rsid w:val="00731A31"/>
    <w:rsid w:val="00AE7FA2"/>
    <w:rsid w:val="00B1037F"/>
    <w:rsid w:val="00B36B81"/>
    <w:rsid w:val="00BD40BA"/>
    <w:rsid w:val="00BE0D54"/>
    <w:rsid w:val="00D25CBF"/>
    <w:rsid w:val="00DD58F1"/>
    <w:rsid w:val="00EA0435"/>
    <w:rsid w:val="00ED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116E6"/>
    <w:rPr>
      <w:color w:val="808080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8DB50DE424FDA90B98BF7623AD6D4">
    <w:name w:val="B748DB50DE424FDA90B98BF7623AD6D4"/>
    <w:rsid w:val="0033014B"/>
  </w:style>
  <w:style w:type="paragraph" w:customStyle="1" w:styleId="94625BE438F04D1A8AE309E9A9ABDCAA">
    <w:name w:val="94625BE438F04D1A8AE309E9A9ABDCAA"/>
    <w:rsid w:val="00ED27B9"/>
  </w:style>
  <w:style w:type="paragraph" w:customStyle="1" w:styleId="BEF0F426DFFC493188A55D5903F10FC2">
    <w:name w:val="BEF0F426DFFC493188A55D5903F10FC2"/>
    <w:rsid w:val="00ED27B9"/>
  </w:style>
  <w:style w:type="paragraph" w:customStyle="1" w:styleId="E0CB179126CD474FAE0E5DC1418E0CFF">
    <w:name w:val="E0CB179126CD474FAE0E5DC1418E0CFF"/>
    <w:rsid w:val="004B5849"/>
  </w:style>
  <w:style w:type="paragraph" w:customStyle="1" w:styleId="3FAF31D560064CA48A55FC49DF749168">
    <w:name w:val="3FAF31D560064CA48A55FC49DF749168"/>
    <w:rsid w:val="004B5849"/>
  </w:style>
  <w:style w:type="paragraph" w:customStyle="1" w:styleId="C3657F9A3DEF4A54B0C2C385630A0D99">
    <w:name w:val="C3657F9A3DEF4A54B0C2C385630A0D99"/>
    <w:rsid w:val="004B5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5</Pages>
  <Words>1586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Gebauer Marek Ing.</cp:lastModifiedBy>
  <cp:revision>138</cp:revision>
  <cp:lastPrinted>2023-01-10T07:46:00Z</cp:lastPrinted>
  <dcterms:created xsi:type="dcterms:W3CDTF">2022-07-20T11:28:00Z</dcterms:created>
  <dcterms:modified xsi:type="dcterms:W3CDTF">2024-10-25T12:02:00Z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