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D34BD" w14:textId="77777777" w:rsidR="00C709FE" w:rsidRDefault="00C709FE" w:rsidP="00C709FE"/>
    <w:p w14:paraId="0C1CF2C2" w14:textId="3AE8D4F3" w:rsidR="00C709FE" w:rsidRDefault="00C709FE" w:rsidP="00C709FE">
      <w:pPr>
        <w:jc w:val="center"/>
      </w:pPr>
      <w:r>
        <w:rPr>
          <w:b/>
          <w:sz w:val="28"/>
        </w:rPr>
        <w:t>Příloha č.</w:t>
      </w:r>
      <w:r>
        <w:rPr>
          <w:b/>
          <w:sz w:val="28"/>
        </w:rPr>
        <w:t>4</w:t>
      </w:r>
    </w:p>
    <w:p w14:paraId="4D99A384" w14:textId="77777777" w:rsidR="00C709FE" w:rsidRDefault="00C709FE" w:rsidP="00C709FE">
      <w:pPr>
        <w:jc w:val="center"/>
      </w:pPr>
      <w:r>
        <w:t xml:space="preserve">   </w:t>
      </w:r>
      <w:r>
        <w:rPr>
          <w:b/>
        </w:rPr>
        <w:t>Podmínky zabezpečení pohybové přípravky pro děti mateřských škol</w:t>
      </w:r>
    </w:p>
    <w:p w14:paraId="1A22CAC8" w14:textId="43EC0DB3" w:rsidR="00C709FE" w:rsidRDefault="00C709FE" w:rsidP="00C709FE">
      <w:pPr>
        <w:jc w:val="center"/>
      </w:pPr>
      <w:r>
        <w:rPr>
          <w:b/>
          <w:bCs/>
        </w:rPr>
        <w:t>ve školním roce 202</w:t>
      </w:r>
      <w:r>
        <w:rPr>
          <w:b/>
          <w:bCs/>
        </w:rPr>
        <w:t>4</w:t>
      </w:r>
      <w:r>
        <w:rPr>
          <w:b/>
          <w:bCs/>
        </w:rPr>
        <w:t>/202</w:t>
      </w:r>
      <w:r>
        <w:rPr>
          <w:b/>
          <w:bCs/>
        </w:rPr>
        <w:t>5</w:t>
      </w:r>
    </w:p>
    <w:p w14:paraId="43CA2D9A" w14:textId="77777777" w:rsidR="00C709FE" w:rsidRDefault="00C709FE" w:rsidP="00C709FE">
      <w:pPr>
        <w:jc w:val="both"/>
      </w:pPr>
      <w:r>
        <w:t>…………………………………………………………………………………………………...</w:t>
      </w:r>
    </w:p>
    <w:p w14:paraId="3E4449B5" w14:textId="77777777" w:rsidR="00C709FE" w:rsidRDefault="00C709FE" w:rsidP="00C709FE">
      <w:pPr>
        <w:rPr>
          <w:i/>
        </w:rPr>
      </w:pPr>
    </w:p>
    <w:p w14:paraId="5CCC79A5" w14:textId="77777777" w:rsidR="00C709FE" w:rsidRDefault="00C709FE" w:rsidP="00C709FE">
      <w:pPr>
        <w:rPr>
          <w:b/>
          <w:i/>
        </w:rPr>
      </w:pPr>
    </w:p>
    <w:p w14:paraId="2B63A76D" w14:textId="7757BC53" w:rsidR="00C709FE" w:rsidRDefault="00C709FE" w:rsidP="00C709FE">
      <w:pPr>
        <w:numPr>
          <w:ilvl w:val="0"/>
          <w:numId w:val="1"/>
        </w:numPr>
      </w:pPr>
      <w:r>
        <w:t xml:space="preserve">V souladu s čl. </w:t>
      </w:r>
      <w:proofErr w:type="gramStart"/>
      <w:r>
        <w:t>I  odst.</w:t>
      </w:r>
      <w:proofErr w:type="gramEnd"/>
      <w:r>
        <w:t xml:space="preserve"> 1 smlouvy tento dodatek pro školní rok 202</w:t>
      </w:r>
      <w:r>
        <w:t>4</w:t>
      </w:r>
      <w:r>
        <w:t>/202</w:t>
      </w:r>
      <w:r>
        <w:t>5</w:t>
      </w:r>
      <w:r>
        <w:t xml:space="preserve"> upřesňuje:</w:t>
      </w:r>
    </w:p>
    <w:p w14:paraId="291ADD6F" w14:textId="77777777" w:rsidR="00C709FE" w:rsidRDefault="00C709FE" w:rsidP="00C709FE">
      <w:pPr>
        <w:ind w:left="360"/>
      </w:pPr>
    </w:p>
    <w:p w14:paraId="06ADC731" w14:textId="77777777" w:rsidR="00C709FE" w:rsidRDefault="00C709FE" w:rsidP="00C709FE">
      <w:pPr>
        <w:numPr>
          <w:ilvl w:val="0"/>
          <w:numId w:val="3"/>
        </w:numPr>
      </w:pPr>
      <w:r>
        <w:rPr>
          <w:bCs/>
          <w:u w:val="single"/>
        </w:rPr>
        <w:t>rozsah pohybové přípravky pro děti MŠ</w:t>
      </w:r>
      <w:r>
        <w:rPr>
          <w:u w:val="single"/>
        </w:rPr>
        <w:t>:</w:t>
      </w:r>
    </w:p>
    <w:p w14:paraId="53BF4A70" w14:textId="77777777" w:rsidR="00C709FE" w:rsidRDefault="00C709FE" w:rsidP="00C709FE">
      <w:pPr>
        <w:ind w:left="720"/>
      </w:pPr>
      <w:r>
        <w:t>32 hodin</w:t>
      </w:r>
    </w:p>
    <w:p w14:paraId="6C9787E5" w14:textId="77777777" w:rsidR="00C709FE" w:rsidRDefault="00C709FE" w:rsidP="00C709FE">
      <w:pPr>
        <w:numPr>
          <w:ilvl w:val="0"/>
          <w:numId w:val="3"/>
        </w:numPr>
      </w:pPr>
      <w:r>
        <w:rPr>
          <w:bCs/>
          <w:u w:val="single"/>
        </w:rPr>
        <w:t>místo realizace</w:t>
      </w:r>
      <w:r>
        <w:rPr>
          <w:u w:val="single"/>
        </w:rPr>
        <w:t>:</w:t>
      </w:r>
      <w:r>
        <w:t xml:space="preserve"> </w:t>
      </w:r>
    </w:p>
    <w:p w14:paraId="0C455AE6" w14:textId="77777777" w:rsidR="00C709FE" w:rsidRDefault="00C709FE" w:rsidP="00C709FE">
      <w:pPr>
        <w:shd w:val="clear" w:color="auto" w:fill="FFFFFF"/>
        <w:ind w:left="720"/>
      </w:pPr>
      <w:r>
        <w:rPr>
          <w:color w:val="000000"/>
        </w:rPr>
        <w:t>II.ZŠ Pod Vinohrady 1420, 688 01 Uherský Brod</w:t>
      </w:r>
    </w:p>
    <w:p w14:paraId="5BBCE306" w14:textId="77777777" w:rsidR="00C709FE" w:rsidRDefault="00C709FE" w:rsidP="00C709FE">
      <w:pPr>
        <w:shd w:val="clear" w:color="auto" w:fill="FFFFFF"/>
        <w:ind w:left="720"/>
      </w:pPr>
      <w:r>
        <w:rPr>
          <w:color w:val="000000"/>
        </w:rPr>
        <w:t>Zimní stadion, 688 01 Uherský Brod</w:t>
      </w:r>
    </w:p>
    <w:p w14:paraId="785E433B" w14:textId="77777777" w:rsidR="00C709FE" w:rsidRDefault="00C709FE" w:rsidP="00C709FE">
      <w:pPr>
        <w:ind w:left="720"/>
        <w:rPr>
          <w:color w:val="000000"/>
        </w:rPr>
      </w:pPr>
      <w:r>
        <w:rPr>
          <w:color w:val="000000"/>
        </w:rPr>
        <w:t>I.ZŠ Mariánské náměstí 41, 688 01 Uherský Brod</w:t>
      </w:r>
    </w:p>
    <w:p w14:paraId="76A9CC2F" w14:textId="74F338B6" w:rsidR="00C709FE" w:rsidRDefault="00C709FE" w:rsidP="00C709FE">
      <w:pPr>
        <w:ind w:left="720"/>
      </w:pPr>
      <w:r>
        <w:rPr>
          <w:color w:val="000000"/>
        </w:rPr>
        <w:t>Sokolovna, Sv. Čecha 1137, 688 01 Uherský Brod</w:t>
      </w:r>
    </w:p>
    <w:p w14:paraId="53461768" w14:textId="77777777" w:rsidR="00C709FE" w:rsidRDefault="00C709FE" w:rsidP="00C709FE">
      <w:pPr>
        <w:numPr>
          <w:ilvl w:val="0"/>
          <w:numId w:val="3"/>
        </w:numPr>
      </w:pPr>
      <w:r>
        <w:rPr>
          <w:bCs/>
          <w:u w:val="single"/>
        </w:rPr>
        <w:t>termín realizace:</w:t>
      </w:r>
    </w:p>
    <w:p w14:paraId="42FCDD0E" w14:textId="1BCD06E9" w:rsidR="00C709FE" w:rsidRDefault="00C709FE" w:rsidP="00C709FE">
      <w:pPr>
        <w:ind w:left="720"/>
      </w:pPr>
      <w:r>
        <w:rPr>
          <w:b/>
        </w:rPr>
        <w:t>2</w:t>
      </w:r>
      <w:r>
        <w:rPr>
          <w:b/>
        </w:rPr>
        <w:t>. 10. 202</w:t>
      </w:r>
      <w:r>
        <w:rPr>
          <w:b/>
        </w:rPr>
        <w:t>4</w:t>
      </w:r>
      <w:r>
        <w:t xml:space="preserve"> </w:t>
      </w:r>
      <w:r>
        <w:rPr>
          <w:b/>
          <w:bCs/>
        </w:rPr>
        <w:t xml:space="preserve">– </w:t>
      </w:r>
      <w:r>
        <w:rPr>
          <w:b/>
          <w:bCs/>
        </w:rPr>
        <w:t>4</w:t>
      </w:r>
      <w:r>
        <w:rPr>
          <w:b/>
          <w:bCs/>
        </w:rPr>
        <w:t>. 6. 202</w:t>
      </w:r>
      <w:r>
        <w:rPr>
          <w:b/>
          <w:bCs/>
        </w:rPr>
        <w:t>5</w:t>
      </w:r>
      <w:r>
        <w:rPr>
          <w:b/>
          <w:bCs/>
        </w:rPr>
        <w:t xml:space="preserve"> </w:t>
      </w:r>
      <w:proofErr w:type="gramStart"/>
      <w:r>
        <w:t>( nebude</w:t>
      </w:r>
      <w:proofErr w:type="gramEnd"/>
      <w:r>
        <w:t xml:space="preserve"> </w:t>
      </w:r>
      <w:r>
        <w:t>30.10.2024</w:t>
      </w:r>
      <w:r>
        <w:t xml:space="preserve"> </w:t>
      </w:r>
      <w:r>
        <w:t>–</w:t>
      </w:r>
      <w:r>
        <w:t xml:space="preserve"> </w:t>
      </w:r>
      <w:r>
        <w:t>podzimní prázdniny</w:t>
      </w:r>
      <w:r>
        <w:t xml:space="preserve">, </w:t>
      </w:r>
      <w:r>
        <w:t>25.12.2024 a 1.1. 2025</w:t>
      </w:r>
      <w:r>
        <w:t xml:space="preserve"> </w:t>
      </w:r>
      <w:r>
        <w:t>–</w:t>
      </w:r>
      <w:r>
        <w:t xml:space="preserve"> </w:t>
      </w:r>
      <w:r>
        <w:t>vánoční prázdniny</w:t>
      </w:r>
      <w:r>
        <w:t xml:space="preserve">, </w:t>
      </w:r>
      <w:r>
        <w:t>26.2.2025</w:t>
      </w:r>
      <w:r>
        <w:t xml:space="preserve">– </w:t>
      </w:r>
      <w:r>
        <w:t>jarní prázdniny</w:t>
      </w:r>
      <w:r>
        <w:t>).</w:t>
      </w:r>
    </w:p>
    <w:p w14:paraId="79B9279E" w14:textId="77777777" w:rsidR="00C709FE" w:rsidRDefault="00C709FE" w:rsidP="00C709FE">
      <w:pPr>
        <w:spacing w:after="160" w:line="252" w:lineRule="auto"/>
      </w:pPr>
      <w:r>
        <w:rPr>
          <w:b/>
          <w:bCs/>
          <w:lang w:eastAsia="en-US"/>
        </w:rPr>
        <w:t xml:space="preserve"> </w:t>
      </w:r>
    </w:p>
    <w:p w14:paraId="4F31C7D1" w14:textId="52B62826" w:rsidR="00C709FE" w:rsidRDefault="00C709FE" w:rsidP="00C709FE">
      <w:pPr>
        <w:numPr>
          <w:ilvl w:val="0"/>
          <w:numId w:val="1"/>
        </w:numPr>
      </w:pPr>
      <w:r>
        <w:t>V souladu s čl. II smlouvy se cena za zabezpečení pohybové přípravky dětí MŠ pro školní rok 202</w:t>
      </w:r>
      <w:r>
        <w:t>4</w:t>
      </w:r>
      <w:r>
        <w:t>/202</w:t>
      </w:r>
      <w:r>
        <w:t>5</w:t>
      </w:r>
      <w:r>
        <w:t xml:space="preserve"> stanovuje takto:</w:t>
      </w:r>
    </w:p>
    <w:p w14:paraId="43CB7AA9" w14:textId="77777777" w:rsidR="00C709FE" w:rsidRDefault="00C709FE" w:rsidP="00C709FE"/>
    <w:p w14:paraId="702D8826" w14:textId="2280DF14" w:rsidR="00C709FE" w:rsidRPr="002960EF" w:rsidRDefault="00C709FE" w:rsidP="00C709FE">
      <w:pPr>
        <w:tabs>
          <w:tab w:val="left" w:leader="dot" w:pos="6521"/>
          <w:tab w:val="right" w:leader="dot" w:pos="10490"/>
        </w:tabs>
        <w:autoSpaceDE w:val="0"/>
        <w:autoSpaceDN w:val="0"/>
        <w:adjustRightInd w:val="0"/>
        <w:spacing w:before="96" w:after="96" w:line="288" w:lineRule="auto"/>
        <w:textAlignment w:val="center"/>
        <w:rPr>
          <w:color w:val="000000"/>
        </w:rPr>
      </w:pPr>
      <w:r>
        <w:t xml:space="preserve">      Cena za školní rok 202</w:t>
      </w:r>
      <w:r>
        <w:t>4</w:t>
      </w:r>
      <w:r>
        <w:t>/2</w:t>
      </w:r>
      <w:r>
        <w:t>5</w:t>
      </w:r>
      <w:r>
        <w:t xml:space="preserve"> činí celkově </w:t>
      </w:r>
      <w:proofErr w:type="gramStart"/>
      <w:r>
        <w:t>60.800,-</w:t>
      </w:r>
      <w:proofErr w:type="gramEnd"/>
      <w:r>
        <w:t xml:space="preserve"> Kč za Mateřskou školu </w:t>
      </w:r>
      <w:r w:rsidRPr="002960EF">
        <w:rPr>
          <w:color w:val="000000"/>
        </w:rPr>
        <w:t>Uherský Brod, Svatopluka Čecha 1528, okres Uherské Hradiště.</w:t>
      </w:r>
    </w:p>
    <w:p w14:paraId="1DCD0315" w14:textId="77777777" w:rsidR="00C709FE" w:rsidRDefault="00C709FE" w:rsidP="00C709FE"/>
    <w:p w14:paraId="5CFBF80C" w14:textId="77777777" w:rsidR="00C709FE" w:rsidRDefault="00C709FE" w:rsidP="00C709FE">
      <w:pPr>
        <w:jc w:val="center"/>
        <w:rPr>
          <w:b/>
        </w:rPr>
      </w:pPr>
    </w:p>
    <w:p w14:paraId="4967BFC6" w14:textId="77777777" w:rsidR="00C709FE" w:rsidRDefault="00C709FE" w:rsidP="00C709FE">
      <w:pPr>
        <w:jc w:val="center"/>
      </w:pPr>
      <w:r>
        <w:rPr>
          <w:b/>
        </w:rPr>
        <w:t>III.</w:t>
      </w:r>
    </w:p>
    <w:p w14:paraId="2C34D97C" w14:textId="77777777" w:rsidR="00C709FE" w:rsidRDefault="00C709FE" w:rsidP="00C709FE">
      <w:pPr>
        <w:jc w:val="center"/>
      </w:pPr>
      <w:r>
        <w:rPr>
          <w:b/>
        </w:rPr>
        <w:t>Závěrečná ustanovení</w:t>
      </w:r>
    </w:p>
    <w:p w14:paraId="028839A0" w14:textId="77777777" w:rsidR="00C709FE" w:rsidRDefault="00C709FE" w:rsidP="00C709FE">
      <w:pPr>
        <w:rPr>
          <w:b/>
        </w:rPr>
      </w:pPr>
    </w:p>
    <w:p w14:paraId="3F175EDB" w14:textId="77777777" w:rsidR="00C709FE" w:rsidRDefault="00C709FE" w:rsidP="00C709FE">
      <w:pPr>
        <w:numPr>
          <w:ilvl w:val="0"/>
          <w:numId w:val="2"/>
        </w:numPr>
        <w:jc w:val="both"/>
      </w:pPr>
      <w:r>
        <w:t>Ustanovení smlouvy tímto dodatkem nedotčená se nemění a zůstávají v platnosti.</w:t>
      </w:r>
    </w:p>
    <w:p w14:paraId="7E9EC615" w14:textId="77777777" w:rsidR="00C709FE" w:rsidRDefault="00C709FE" w:rsidP="00C709FE">
      <w:pPr>
        <w:numPr>
          <w:ilvl w:val="0"/>
          <w:numId w:val="2"/>
        </w:numPr>
        <w:jc w:val="both"/>
      </w:pPr>
      <w:r>
        <w:t>Tato příloha je vyhotovena ve dvou stejnopisech, z nichž každá strana obdrží po jednom.</w:t>
      </w:r>
    </w:p>
    <w:p w14:paraId="2C221242" w14:textId="77777777" w:rsidR="00C709FE" w:rsidRDefault="00C709FE" w:rsidP="00C709FE">
      <w:pPr>
        <w:numPr>
          <w:ilvl w:val="0"/>
          <w:numId w:val="2"/>
        </w:numPr>
        <w:jc w:val="both"/>
      </w:pPr>
      <w:r>
        <w:t>Tato příloha nabývá účinnosti dnem podpisu.</w:t>
      </w:r>
    </w:p>
    <w:p w14:paraId="322346EB" w14:textId="77777777" w:rsidR="00C709FE" w:rsidRDefault="00C709FE" w:rsidP="00C709FE">
      <w:pPr>
        <w:numPr>
          <w:ilvl w:val="0"/>
          <w:numId w:val="2"/>
        </w:numPr>
        <w:jc w:val="both"/>
      </w:pPr>
      <w:r>
        <w:t>Smluvní strany této přílohy prohlašují, že se pečlivě seznámily s jejím obsahem, příloze rozumí, souhlasí se všemi jejími částmi a jsou si vědomy veškerých práv a povinností, z této přílohy vyplývajících</w:t>
      </w:r>
    </w:p>
    <w:p w14:paraId="0E647027" w14:textId="77777777" w:rsidR="00C709FE" w:rsidRDefault="00C709FE" w:rsidP="00C709FE">
      <w:pPr>
        <w:jc w:val="both"/>
      </w:pPr>
    </w:p>
    <w:p w14:paraId="3E2F4649" w14:textId="77777777" w:rsidR="00C709FE" w:rsidRDefault="00C709FE" w:rsidP="00C709FE">
      <w:pPr>
        <w:jc w:val="both"/>
      </w:pPr>
    </w:p>
    <w:p w14:paraId="36A82840" w14:textId="77777777" w:rsidR="00C709FE" w:rsidRDefault="00C709FE" w:rsidP="00C709FE">
      <w:pPr>
        <w:jc w:val="both"/>
      </w:pPr>
    </w:p>
    <w:p w14:paraId="6C1CEEE5" w14:textId="66706E43" w:rsidR="00C709FE" w:rsidRDefault="00C709FE" w:rsidP="00C709FE">
      <w:pPr>
        <w:jc w:val="both"/>
      </w:pPr>
      <w:r>
        <w:t>V Uherském Brodě, dne 1. 10. 202</w:t>
      </w:r>
      <w:r>
        <w:t>4</w:t>
      </w:r>
    </w:p>
    <w:p w14:paraId="2D05CA9E" w14:textId="77777777" w:rsidR="00C709FE" w:rsidRDefault="00C709FE" w:rsidP="00C709FE">
      <w:pPr>
        <w:tabs>
          <w:tab w:val="left" w:pos="5310"/>
        </w:tabs>
      </w:pPr>
    </w:p>
    <w:p w14:paraId="523AD9F4" w14:textId="77777777" w:rsidR="00C709FE" w:rsidRDefault="00C709FE" w:rsidP="00C709FE">
      <w:pPr>
        <w:tabs>
          <w:tab w:val="left" w:pos="5310"/>
        </w:tabs>
      </w:pPr>
    </w:p>
    <w:p w14:paraId="36C83537" w14:textId="77777777" w:rsidR="00C709FE" w:rsidRDefault="00C709FE" w:rsidP="00C709FE">
      <w:r>
        <w:t>Za MŠ:</w:t>
      </w:r>
      <w:r>
        <w:tab/>
      </w:r>
      <w:r>
        <w:tab/>
      </w:r>
      <w:r>
        <w:tab/>
        <w:t xml:space="preserve">                                                 </w:t>
      </w:r>
      <w:proofErr w:type="gramStart"/>
      <w:r>
        <w:t>Za  SAS</w:t>
      </w:r>
      <w:proofErr w:type="gramEnd"/>
      <w:r>
        <w:t>:</w:t>
      </w:r>
    </w:p>
    <w:p w14:paraId="39AE5513" w14:textId="77777777" w:rsidR="00C709FE" w:rsidRDefault="00C709FE" w:rsidP="00C709FE">
      <w:pPr>
        <w:tabs>
          <w:tab w:val="left" w:pos="4536"/>
        </w:tabs>
      </w:pPr>
    </w:p>
    <w:p w14:paraId="7002886D" w14:textId="77777777" w:rsidR="00C709FE" w:rsidRDefault="00C709FE" w:rsidP="00C709FE">
      <w:pPr>
        <w:tabs>
          <w:tab w:val="left" w:pos="4536"/>
        </w:tabs>
      </w:pPr>
    </w:p>
    <w:p w14:paraId="2C38A53A" w14:textId="77777777" w:rsidR="00C709FE" w:rsidRDefault="00C709FE" w:rsidP="00C709FE">
      <w:pPr>
        <w:tabs>
          <w:tab w:val="left" w:pos="4536"/>
        </w:tabs>
      </w:pPr>
    </w:p>
    <w:p w14:paraId="14275DA4" w14:textId="77777777" w:rsidR="00C709FE" w:rsidRDefault="00C709FE" w:rsidP="00C709FE">
      <w:pPr>
        <w:tabs>
          <w:tab w:val="left" w:pos="4536"/>
        </w:tabs>
      </w:pPr>
      <w:r>
        <w:t>……………………………..</w:t>
      </w:r>
      <w:r>
        <w:tab/>
      </w:r>
      <w:r>
        <w:tab/>
      </w:r>
      <w:r>
        <w:tab/>
        <w:t>……………………………..</w:t>
      </w:r>
    </w:p>
    <w:p w14:paraId="45401F90" w14:textId="77777777" w:rsidR="00C709FE" w:rsidRDefault="00C709FE" w:rsidP="00C709FE">
      <w:pPr>
        <w:tabs>
          <w:tab w:val="left" w:pos="4536"/>
        </w:tabs>
      </w:pPr>
      <w:r>
        <w:t xml:space="preserve">           Ředitel MŠ</w:t>
      </w:r>
      <w:r>
        <w:tab/>
        <w:t xml:space="preserve">                      Předsedkyně správní rady                                                             </w:t>
      </w:r>
    </w:p>
    <w:p w14:paraId="4807BFFD" w14:textId="77777777" w:rsidR="00C709FE" w:rsidRDefault="00C709FE" w:rsidP="00C709FE">
      <w:pPr>
        <w:tabs>
          <w:tab w:val="left" w:pos="4536"/>
        </w:tabs>
      </w:pPr>
      <w:r>
        <w:t xml:space="preserve">    </w:t>
      </w:r>
    </w:p>
    <w:p w14:paraId="684F6B9D" w14:textId="77777777" w:rsidR="00B71757" w:rsidRDefault="00B71757"/>
    <w:sectPr w:rsidR="00B71757" w:rsidSect="00C709FE">
      <w:footerReference w:type="default" r:id="rId5"/>
      <w:footerReference w:type="first" r:id="rId6"/>
      <w:pgSz w:w="11906" w:h="16838"/>
      <w:pgMar w:top="1079" w:right="1417" w:bottom="76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53196" w14:textId="77777777" w:rsidR="00000000" w:rsidRDefault="00000000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07AC1379" w14:textId="77777777" w:rsidR="00000000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EF3D7" w14:textId="77777777" w:rsidR="00000000" w:rsidRDefault="0000000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num w:numId="1" w16cid:durableId="1088116279">
    <w:abstractNumId w:val="0"/>
  </w:num>
  <w:num w:numId="2" w16cid:durableId="1094201369">
    <w:abstractNumId w:val="1"/>
  </w:num>
  <w:num w:numId="3" w16cid:durableId="1550648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FE"/>
    <w:rsid w:val="00B71757"/>
    <w:rsid w:val="00C709FE"/>
    <w:rsid w:val="00F3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9036"/>
  <w15:chartTrackingRefBased/>
  <w15:docId w15:val="{CBD3ACC0-7419-41CF-8299-495BAA7A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9F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709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709FE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Urbanová</dc:creator>
  <cp:keywords/>
  <dc:description/>
  <cp:lastModifiedBy>Eva Urbanová</cp:lastModifiedBy>
  <cp:revision>1</cp:revision>
  <dcterms:created xsi:type="dcterms:W3CDTF">2024-10-25T11:04:00Z</dcterms:created>
  <dcterms:modified xsi:type="dcterms:W3CDTF">2024-10-25T11:14:00Z</dcterms:modified>
</cp:coreProperties>
</file>