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9"/>
        <w:gridCol w:w="446"/>
        <w:gridCol w:w="1290"/>
        <w:gridCol w:w="854"/>
        <w:gridCol w:w="806"/>
        <w:gridCol w:w="692"/>
        <w:gridCol w:w="1272"/>
        <w:gridCol w:w="1392"/>
        <w:gridCol w:w="1827"/>
        <w:gridCol w:w="160"/>
      </w:tblGrid>
      <w:tr w:rsidR="003E3241" w:rsidRPr="008D46EB" w14:paraId="5AD448EE" w14:textId="77777777" w:rsidTr="00E97079">
        <w:trPr>
          <w:gridAfter w:val="1"/>
          <w:wAfter w:w="160" w:type="dxa"/>
          <w:trHeight w:val="450"/>
        </w:trPr>
        <w:tc>
          <w:tcPr>
            <w:tcW w:w="19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755A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Objednatel:</w:t>
            </w:r>
          </w:p>
        </w:tc>
        <w:tc>
          <w:tcPr>
            <w:tcW w:w="8133" w:type="dxa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B7DE34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Česká </w:t>
            </w:r>
            <w:proofErr w:type="gramStart"/>
            <w:r w:rsidRPr="008D46EB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>republika - Ředitelství</w:t>
            </w:r>
            <w:proofErr w:type="gramEnd"/>
            <w:r w:rsidRPr="008D46EB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 vodních cest ČR</w:t>
            </w:r>
          </w:p>
        </w:tc>
      </w:tr>
      <w:tr w:rsidR="003E3241" w:rsidRPr="008D46EB" w14:paraId="4F825D82" w14:textId="77777777" w:rsidTr="00E97079">
        <w:trPr>
          <w:trHeight w:val="300"/>
        </w:trPr>
        <w:tc>
          <w:tcPr>
            <w:tcW w:w="19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CFEBCB6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8133" w:type="dxa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39A5B52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4464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3E3241" w:rsidRPr="008D46EB" w14:paraId="03E900E3" w14:textId="77777777" w:rsidTr="00E97079">
        <w:trPr>
          <w:trHeight w:val="300"/>
        </w:trPr>
        <w:tc>
          <w:tcPr>
            <w:tcW w:w="190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A325F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Projekt:</w:t>
            </w:r>
          </w:p>
        </w:tc>
        <w:tc>
          <w:tcPr>
            <w:tcW w:w="8133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B40CD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Čekací stání pro malá plavidla na Vltavě 6.Plavební komora Dolánky</w:t>
            </w:r>
          </w:p>
        </w:tc>
        <w:tc>
          <w:tcPr>
            <w:tcW w:w="160" w:type="dxa"/>
            <w:vAlign w:val="center"/>
            <w:hideMark/>
          </w:tcPr>
          <w:p w14:paraId="1771CD98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E3241" w:rsidRPr="008D46EB" w14:paraId="1963F1F7" w14:textId="77777777" w:rsidTr="00E97079">
        <w:trPr>
          <w:trHeight w:val="300"/>
        </w:trPr>
        <w:tc>
          <w:tcPr>
            <w:tcW w:w="190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CD3AE94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8133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FDD1A63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31C3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3E3241" w:rsidRPr="008D46EB" w14:paraId="77EA33C9" w14:textId="77777777" w:rsidTr="00E97079">
        <w:trPr>
          <w:trHeight w:val="289"/>
        </w:trPr>
        <w:tc>
          <w:tcPr>
            <w:tcW w:w="190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464854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Projekt/stavba:</w:t>
            </w:r>
          </w:p>
        </w:tc>
        <w:tc>
          <w:tcPr>
            <w:tcW w:w="8133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18FD0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 xml:space="preserve">Čekací stání pro malá plavidla na Vltavě 6.Plavební komora </w:t>
            </w:r>
            <w:proofErr w:type="gramStart"/>
            <w:r w:rsidRPr="008D46EB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Dolánky - Správce</w:t>
            </w:r>
            <w:proofErr w:type="gramEnd"/>
            <w:r w:rsidRPr="008D46EB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 xml:space="preserve"> stavby</w:t>
            </w:r>
          </w:p>
        </w:tc>
        <w:tc>
          <w:tcPr>
            <w:tcW w:w="160" w:type="dxa"/>
            <w:vAlign w:val="center"/>
            <w:hideMark/>
          </w:tcPr>
          <w:p w14:paraId="0506FB7A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E3241" w:rsidRPr="008D46EB" w14:paraId="152DFB41" w14:textId="77777777" w:rsidTr="00E97079">
        <w:trPr>
          <w:trHeight w:val="180"/>
        </w:trPr>
        <w:tc>
          <w:tcPr>
            <w:tcW w:w="190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D19642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8133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97E6612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C9BD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8D46EB" w:rsidRPr="008D46EB" w14:paraId="51269C72" w14:textId="77777777" w:rsidTr="00E97079">
        <w:trPr>
          <w:trHeight w:val="825"/>
        </w:trPr>
        <w:tc>
          <w:tcPr>
            <w:tcW w:w="100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CAACF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160" w:type="dxa"/>
            <w:vAlign w:val="center"/>
            <w:hideMark/>
          </w:tcPr>
          <w:p w14:paraId="21017D0A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E3241" w:rsidRPr="008D46EB" w14:paraId="1739601C" w14:textId="77777777" w:rsidTr="00E97079">
        <w:trPr>
          <w:trHeight w:val="300"/>
        </w:trPr>
        <w:tc>
          <w:tcPr>
            <w:tcW w:w="554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4C9F43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ZMĚNOVÝ LIST</w:t>
            </w:r>
          </w:p>
        </w:tc>
        <w:tc>
          <w:tcPr>
            <w:tcW w:w="26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86A768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POŘADOVÉ Č.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100FE" w14:textId="77777777" w:rsidR="008D46EB" w:rsidRPr="008D46EB" w:rsidRDefault="008D46EB" w:rsidP="008D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  <w:tc>
          <w:tcPr>
            <w:tcW w:w="160" w:type="dxa"/>
            <w:vAlign w:val="center"/>
            <w:hideMark/>
          </w:tcPr>
          <w:p w14:paraId="702003A9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E3241" w:rsidRPr="008D46EB" w14:paraId="437E411E" w14:textId="77777777" w:rsidTr="00E97079">
        <w:trPr>
          <w:trHeight w:val="300"/>
        </w:trPr>
        <w:tc>
          <w:tcPr>
            <w:tcW w:w="554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28D370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6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442B2F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96617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6D28" w14:textId="77777777" w:rsidR="008D46EB" w:rsidRPr="008D46EB" w:rsidRDefault="008D46EB" w:rsidP="008D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3E3241" w:rsidRPr="008D46EB" w14:paraId="40FE5E35" w14:textId="77777777" w:rsidTr="00E97079">
        <w:trPr>
          <w:trHeight w:val="315"/>
        </w:trPr>
        <w:tc>
          <w:tcPr>
            <w:tcW w:w="554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94EE78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6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58D51E1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8AE7E1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4CA0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E3241" w:rsidRPr="008D46EB" w14:paraId="2D5BEFB8" w14:textId="77777777" w:rsidTr="00E97079">
        <w:trPr>
          <w:trHeight w:val="390"/>
        </w:trPr>
        <w:tc>
          <w:tcPr>
            <w:tcW w:w="55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70E70D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VERZE ZMĚNOVÉHO LISTU </w:t>
            </w:r>
          </w:p>
        </w:tc>
        <w:tc>
          <w:tcPr>
            <w:tcW w:w="26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CC8B8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D235F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E92B5FA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7079" w:rsidRPr="008D46EB" w14:paraId="37EBDE43" w14:textId="77777777" w:rsidTr="00E97079">
        <w:trPr>
          <w:trHeight w:val="510"/>
        </w:trPr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82CA7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Datum vydání: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5CF18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28.06.2024</w:t>
            </w: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B00C" w14:textId="77777777" w:rsidR="008D46EB" w:rsidRPr="008D46EB" w:rsidRDefault="008D46EB" w:rsidP="008D46E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D46EB"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9E84" w14:textId="77777777" w:rsidR="008D46EB" w:rsidRPr="008D46EB" w:rsidRDefault="008D46EB" w:rsidP="008D46E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D46EB"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B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05D8" w14:textId="77777777" w:rsidR="008D46EB" w:rsidRPr="008D46EB" w:rsidRDefault="008D46EB" w:rsidP="008D46E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D46EB"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C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53F0BC7" w14:textId="77777777" w:rsidR="008D46EB" w:rsidRPr="008D46EB" w:rsidRDefault="008D46EB" w:rsidP="008D46E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D46EB"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D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C91B" w14:textId="77777777" w:rsidR="008D46EB" w:rsidRPr="008D46EB" w:rsidRDefault="008D46EB" w:rsidP="008D46E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D46EB"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E</w:t>
            </w:r>
          </w:p>
        </w:tc>
        <w:tc>
          <w:tcPr>
            <w:tcW w:w="182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6D55F" w14:textId="371B4160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nehodící se škrtněte</w:t>
            </w:r>
          </w:p>
        </w:tc>
        <w:tc>
          <w:tcPr>
            <w:tcW w:w="160" w:type="dxa"/>
            <w:vAlign w:val="center"/>
            <w:hideMark/>
          </w:tcPr>
          <w:p w14:paraId="2CA458B5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7079" w:rsidRPr="008D46EB" w14:paraId="56E11943" w14:textId="77777777" w:rsidTr="00E97079">
        <w:trPr>
          <w:trHeight w:val="375"/>
        </w:trPr>
        <w:tc>
          <w:tcPr>
            <w:tcW w:w="319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8741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Zařazení změnového listu</w:t>
            </w:r>
          </w:p>
        </w:tc>
        <w:tc>
          <w:tcPr>
            <w:tcW w:w="8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E3BD6E" w14:textId="77777777" w:rsidR="008D46EB" w:rsidRPr="008D46EB" w:rsidRDefault="008D46EB" w:rsidP="008D46E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6DF55" w14:textId="77777777" w:rsidR="008D46EB" w:rsidRPr="008D46EB" w:rsidRDefault="008D46EB" w:rsidP="008D46E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128676" w14:textId="77777777" w:rsidR="008D46EB" w:rsidRPr="008D46EB" w:rsidRDefault="008D46EB" w:rsidP="008D46E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BD3AC1" w14:textId="77777777" w:rsidR="008D46EB" w:rsidRPr="008D46EB" w:rsidRDefault="008D46EB" w:rsidP="008D46E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83C870" w14:textId="77777777" w:rsidR="008D46EB" w:rsidRPr="008D46EB" w:rsidRDefault="008D46EB" w:rsidP="008D46E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82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4AD7815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4DE4A029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7079" w:rsidRPr="008D46EB" w14:paraId="45B0A7C5" w14:textId="77777777" w:rsidTr="00E97079">
        <w:trPr>
          <w:trHeight w:val="375"/>
        </w:trPr>
        <w:tc>
          <w:tcPr>
            <w:tcW w:w="31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30D6A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Původní smlouva (Kč bez DPH)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4876" w14:textId="77777777" w:rsidR="008D46EB" w:rsidRPr="008D46EB" w:rsidRDefault="008D46EB" w:rsidP="008D46E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D679" w14:textId="77777777" w:rsidR="008D46EB" w:rsidRPr="008D46EB" w:rsidRDefault="008D46EB" w:rsidP="008D46E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A040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64E2" w14:textId="77777777" w:rsidR="008D46EB" w:rsidRPr="008D46EB" w:rsidRDefault="008D46EB" w:rsidP="008D46E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608 000,00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FD54" w14:textId="77777777" w:rsidR="008D46EB" w:rsidRPr="008D46EB" w:rsidRDefault="008D46EB" w:rsidP="008D46E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B6772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46C316C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7079" w:rsidRPr="008D46EB" w14:paraId="51DBC44B" w14:textId="77777777" w:rsidTr="00E97079">
        <w:trPr>
          <w:trHeight w:val="375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F880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Změna ceny celkem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A085C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 </w:t>
            </w:r>
            <w:r w:rsidRPr="008D46E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Kč bez DPH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A4AA" w14:textId="77777777" w:rsidR="008D46EB" w:rsidRPr="008D46EB" w:rsidRDefault="008D46EB" w:rsidP="008D46E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CF52" w14:textId="77777777" w:rsidR="008D46EB" w:rsidRPr="008D46EB" w:rsidRDefault="008D46EB" w:rsidP="008D46E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5428" w14:textId="77777777" w:rsidR="008D46EB" w:rsidRPr="008D46EB" w:rsidRDefault="008D46EB" w:rsidP="008D46E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05B546E" w14:textId="77777777" w:rsidR="008D46EB" w:rsidRPr="008D46EB" w:rsidRDefault="008D46EB" w:rsidP="008D46E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172 000,00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C7E5" w14:textId="77777777" w:rsidR="008D46EB" w:rsidRPr="008D46EB" w:rsidRDefault="008D46EB" w:rsidP="008D46E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B5E0D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0D40BF7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7079" w:rsidRPr="008D46EB" w14:paraId="0498B5A9" w14:textId="77777777" w:rsidTr="00E97079">
        <w:trPr>
          <w:trHeight w:val="375"/>
        </w:trPr>
        <w:tc>
          <w:tcPr>
            <w:tcW w:w="14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489C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Cena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80EF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B18D5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>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6C36" w14:textId="77777777" w:rsidR="008D46EB" w:rsidRPr="008D46EB" w:rsidRDefault="008D46EB" w:rsidP="008D46E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8D46EB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0,00%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1C5F" w14:textId="77777777" w:rsidR="008D46EB" w:rsidRPr="008D46EB" w:rsidRDefault="008D46EB" w:rsidP="008D46E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8D46EB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0,00%</w:t>
            </w:r>
            <w:proofErr w:type="gramEnd"/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50A9" w14:textId="77777777" w:rsidR="008D46EB" w:rsidRPr="008D46EB" w:rsidRDefault="008D46EB" w:rsidP="008D46E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8D46EB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0,00%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BD44FAB" w14:textId="77777777" w:rsidR="008D46EB" w:rsidRPr="008D46EB" w:rsidRDefault="008D46EB" w:rsidP="008D46E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8D46EB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28,29%</w:t>
            </w:r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18BB" w14:textId="77777777" w:rsidR="008D46EB" w:rsidRPr="008D46EB" w:rsidRDefault="008D46EB" w:rsidP="008D46E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8D46EB">
              <w:rPr>
                <w:rFonts w:ascii="Cambria" w:eastAsia="Times New Roman" w:hAnsi="Cambria" w:cs="Calibri"/>
                <w:kern w:val="0"/>
                <w:sz w:val="20"/>
                <w:szCs w:val="20"/>
                <w:lang w:eastAsia="cs-CZ"/>
                <w14:ligatures w14:val="none"/>
              </w:rPr>
              <w:t>0,00%</w:t>
            </w:r>
            <w:proofErr w:type="gramEnd"/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E8DF5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338C98C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7079" w:rsidRPr="008D46EB" w14:paraId="7693C81C" w14:textId="77777777" w:rsidTr="00E97079">
        <w:trPr>
          <w:trHeight w:val="390"/>
        </w:trPr>
        <w:tc>
          <w:tcPr>
            <w:tcW w:w="19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DD7E7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včetně tohoto ZL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0AC03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 </w:t>
            </w:r>
            <w:r w:rsidRPr="008D46E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Kč bez DPH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A290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6659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3DDF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BA9702C" w14:textId="77777777" w:rsidR="008D46EB" w:rsidRPr="008D46EB" w:rsidRDefault="008D46EB" w:rsidP="008D4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780 000,00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31DC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291A5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73A6725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E3241" w:rsidRPr="008D46EB" w14:paraId="70990826" w14:textId="77777777" w:rsidTr="00E97079">
        <w:trPr>
          <w:trHeight w:val="375"/>
        </w:trPr>
        <w:tc>
          <w:tcPr>
            <w:tcW w:w="19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0D9ED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NAVRHUJE:</w:t>
            </w:r>
          </w:p>
        </w:tc>
        <w:tc>
          <w:tcPr>
            <w:tcW w:w="8133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52765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Sdružení "</w:t>
            </w:r>
            <w:proofErr w:type="spellStart"/>
            <w:proofErr w:type="gramStart"/>
            <w:r w:rsidRPr="008D46EB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Garnets</w:t>
            </w:r>
            <w:proofErr w:type="spellEnd"/>
            <w:r w:rsidRPr="008D46EB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 xml:space="preserve"> - </w:t>
            </w:r>
            <w:proofErr w:type="spellStart"/>
            <w:r w:rsidRPr="008D46EB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Beting</w:t>
            </w:r>
            <w:proofErr w:type="spellEnd"/>
            <w:proofErr w:type="gramEnd"/>
            <w:r w:rsidRPr="008D46EB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"</w:t>
            </w:r>
          </w:p>
        </w:tc>
        <w:tc>
          <w:tcPr>
            <w:tcW w:w="160" w:type="dxa"/>
            <w:vAlign w:val="center"/>
            <w:hideMark/>
          </w:tcPr>
          <w:p w14:paraId="45A546C7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E3241" w:rsidRPr="008D46EB" w14:paraId="51D93DAD" w14:textId="77777777" w:rsidTr="00E97079">
        <w:trPr>
          <w:trHeight w:val="435"/>
        </w:trPr>
        <w:tc>
          <w:tcPr>
            <w:tcW w:w="19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9DA7B10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813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FE5F7" w14:textId="757A0574" w:rsidR="008D46EB" w:rsidRPr="008D46EB" w:rsidRDefault="003E3241" w:rsidP="008D46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160" w:type="dxa"/>
            <w:vAlign w:val="center"/>
            <w:hideMark/>
          </w:tcPr>
          <w:p w14:paraId="3015DD58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E3241" w:rsidRPr="008D46EB" w14:paraId="3F44F4A3" w14:textId="77777777" w:rsidTr="00E97079">
        <w:trPr>
          <w:trHeight w:val="300"/>
        </w:trPr>
        <w:tc>
          <w:tcPr>
            <w:tcW w:w="31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00558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PŘEDMĚT SPECIFIKACE:</w:t>
            </w:r>
          </w:p>
        </w:tc>
        <w:tc>
          <w:tcPr>
            <w:tcW w:w="6843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79BF3B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Dodatek smlouvy o upřesnění v provádění předmětu díla v závislosti na změně v organizaci výstavby a prodloužení termínu plnění Smlouvy podle požadavku OBJEDNATELE.</w:t>
            </w:r>
          </w:p>
        </w:tc>
        <w:tc>
          <w:tcPr>
            <w:tcW w:w="160" w:type="dxa"/>
            <w:vAlign w:val="center"/>
            <w:hideMark/>
          </w:tcPr>
          <w:p w14:paraId="0AAA3877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E3241" w:rsidRPr="008D46EB" w14:paraId="4A385D9F" w14:textId="77777777" w:rsidTr="00E97079">
        <w:trPr>
          <w:trHeight w:val="574"/>
        </w:trPr>
        <w:tc>
          <w:tcPr>
            <w:tcW w:w="31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9EF06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843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203A2E8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5D13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3E3241" w:rsidRPr="008D46EB" w14:paraId="187DDDC1" w14:textId="77777777" w:rsidTr="00E97079">
        <w:trPr>
          <w:trHeight w:val="300"/>
        </w:trPr>
        <w:tc>
          <w:tcPr>
            <w:tcW w:w="319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C6DAF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REFERENČNÍ DOKUMENTACE:</w:t>
            </w:r>
          </w:p>
        </w:tc>
        <w:tc>
          <w:tcPr>
            <w:tcW w:w="6843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8BE79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 xml:space="preserve"> Smlouva o poskytování služeb</w:t>
            </w:r>
            <w:r w:rsidRPr="008D46EB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br/>
              <w:t>„Čekací stání pro malá plavidla na Vltavě 6.Plavební komora Dolánky"</w:t>
            </w:r>
          </w:p>
        </w:tc>
        <w:tc>
          <w:tcPr>
            <w:tcW w:w="160" w:type="dxa"/>
            <w:vAlign w:val="center"/>
            <w:hideMark/>
          </w:tcPr>
          <w:p w14:paraId="236FF104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E3241" w:rsidRPr="008D46EB" w14:paraId="188CE3D3" w14:textId="77777777" w:rsidTr="00E97079">
        <w:trPr>
          <w:trHeight w:val="735"/>
        </w:trPr>
        <w:tc>
          <w:tcPr>
            <w:tcW w:w="319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FB0EA8A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843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122772B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6798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3E3241" w:rsidRPr="008D46EB" w14:paraId="75516ACA" w14:textId="77777777" w:rsidTr="00E97079">
        <w:trPr>
          <w:trHeight w:val="529"/>
        </w:trPr>
        <w:tc>
          <w:tcPr>
            <w:tcW w:w="821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CD291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POPIS A ZDŮVODNĚNÍ ZMĚNY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6F85E" w14:textId="77777777" w:rsidR="008D46EB" w:rsidRPr="008D46EB" w:rsidRDefault="008D46EB" w:rsidP="008D46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28.06.2024</w:t>
            </w:r>
          </w:p>
        </w:tc>
        <w:tc>
          <w:tcPr>
            <w:tcW w:w="160" w:type="dxa"/>
            <w:vAlign w:val="center"/>
            <w:hideMark/>
          </w:tcPr>
          <w:p w14:paraId="3BA2F302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D46EB" w:rsidRPr="008D46EB" w14:paraId="5EDBEFCD" w14:textId="77777777" w:rsidTr="00E97079">
        <w:trPr>
          <w:trHeight w:val="687"/>
        </w:trPr>
        <w:tc>
          <w:tcPr>
            <w:tcW w:w="10038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F7ACA22" w14:textId="77777777" w:rsidR="008D46EB" w:rsidRPr="008D46EB" w:rsidRDefault="008D46EB" w:rsidP="008D46E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</w:tc>
        <w:tc>
          <w:tcPr>
            <w:tcW w:w="160" w:type="dxa"/>
            <w:vAlign w:val="center"/>
            <w:hideMark/>
          </w:tcPr>
          <w:p w14:paraId="34A952D8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D46EB" w:rsidRPr="008D46EB" w14:paraId="7EC29D0E" w14:textId="77777777" w:rsidTr="00E97079">
        <w:trPr>
          <w:trHeight w:val="960"/>
        </w:trPr>
        <w:tc>
          <w:tcPr>
            <w:tcW w:w="10038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68B6251" w14:textId="77777777" w:rsidR="008D46EB" w:rsidRPr="008D46EB" w:rsidRDefault="008D46EB" w:rsidP="008D46EB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Zhotovitel provádí činnost Správce stavby k akci „Čekací stání pro malá plavidla na Vltavě - 6.Plavební komora Dolánky". Jedná se o dodatek, vycházející z dodatečných požadavků na změnu organizace výstavby. V rámci realizace akce došlo k prodloužení termínu realizace stavby, čímž vznikly dodatečné náklady na činnost Správce stavby. </w:t>
            </w:r>
          </w:p>
        </w:tc>
        <w:tc>
          <w:tcPr>
            <w:tcW w:w="160" w:type="dxa"/>
            <w:vAlign w:val="center"/>
            <w:hideMark/>
          </w:tcPr>
          <w:p w14:paraId="1C4784E9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D46EB" w:rsidRPr="008D46EB" w14:paraId="17350BD0" w14:textId="77777777" w:rsidTr="00E97079">
        <w:trPr>
          <w:trHeight w:val="624"/>
        </w:trPr>
        <w:tc>
          <w:tcPr>
            <w:tcW w:w="10038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B102E0E" w14:textId="77777777" w:rsidR="008D46EB" w:rsidRPr="008D46EB" w:rsidRDefault="008D46EB" w:rsidP="008D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ZMĚNA SMLOUVY NENÍ PODSTATNOU ZMĚNOU TJ. SPADÁ POD JEDEN Z BODŮ A-</w:t>
            </w:r>
            <w:proofErr w:type="gramStart"/>
            <w:r w:rsidRPr="008D46EB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E </w:t>
            </w:r>
            <w:r w:rsidRPr="008D46E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(</w:t>
            </w:r>
            <w:proofErr w:type="gramEnd"/>
            <w:r w:rsidRPr="008D46E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nevztahuje se na ní odstavec  3 článku 40 Směrnice č.S-11/2016 o oběhu smluv a o </w:t>
            </w:r>
            <w:proofErr w:type="spellStart"/>
            <w:r w:rsidRPr="008D46E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zádávání</w:t>
            </w:r>
            <w:proofErr w:type="spellEnd"/>
            <w:r w:rsidRPr="008D46E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veřejných zakázek Ředitelství vodních cest ČR) Verze 1.0</w:t>
            </w:r>
          </w:p>
        </w:tc>
        <w:tc>
          <w:tcPr>
            <w:tcW w:w="160" w:type="dxa"/>
            <w:vAlign w:val="center"/>
            <w:hideMark/>
          </w:tcPr>
          <w:p w14:paraId="06C38E41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D46EB" w:rsidRPr="008D46EB" w14:paraId="737D13D2" w14:textId="77777777" w:rsidTr="00E97079">
        <w:trPr>
          <w:trHeight w:val="540"/>
        </w:trPr>
        <w:tc>
          <w:tcPr>
            <w:tcW w:w="1003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912E6E1" w14:textId="77777777" w:rsidR="008D46EB" w:rsidRPr="008D46EB" w:rsidRDefault="008D46EB" w:rsidP="008D46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160" w:type="dxa"/>
            <w:vAlign w:val="center"/>
            <w:hideMark/>
          </w:tcPr>
          <w:p w14:paraId="1530280C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D46EB" w:rsidRPr="008D46EB" w14:paraId="52D772F7" w14:textId="77777777" w:rsidTr="00E97079">
        <w:trPr>
          <w:trHeight w:val="964"/>
        </w:trPr>
        <w:tc>
          <w:tcPr>
            <w:tcW w:w="100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06E59B9" w14:textId="77777777" w:rsidR="008D46EB" w:rsidRPr="008D46EB" w:rsidRDefault="008D46EB" w:rsidP="008D46EB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je:</w:t>
            </w:r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irevelantní</w:t>
            </w:r>
            <w:proofErr w:type="spellEnd"/>
          </w:p>
        </w:tc>
        <w:tc>
          <w:tcPr>
            <w:tcW w:w="160" w:type="dxa"/>
            <w:vAlign w:val="center"/>
            <w:hideMark/>
          </w:tcPr>
          <w:p w14:paraId="4474E08E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D46EB" w:rsidRPr="008D46EB" w14:paraId="1DCE7399" w14:textId="77777777" w:rsidTr="00E97079">
        <w:trPr>
          <w:trHeight w:val="737"/>
        </w:trPr>
        <w:tc>
          <w:tcPr>
            <w:tcW w:w="100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E623D3B" w14:textId="77777777" w:rsidR="008D46EB" w:rsidRPr="008D46EB" w:rsidRDefault="008D46EB" w:rsidP="008D46EB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B.  Nejde o podstatnou změnu závazku, neboť finanční limit změny (a souhrn všech předpokládaných změn smlouvy) nepřevýší 15 % původní hodnoty veřejné zakázky na stavební práce (10 % u ostatních zakázek).</w:t>
            </w:r>
            <w:r w:rsidRPr="008D46EB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 xml:space="preserve">    </w:t>
            </w:r>
          </w:p>
        </w:tc>
        <w:tc>
          <w:tcPr>
            <w:tcW w:w="160" w:type="dxa"/>
            <w:vAlign w:val="center"/>
            <w:hideMark/>
          </w:tcPr>
          <w:p w14:paraId="09D3CF90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D46EB" w:rsidRPr="008D46EB" w14:paraId="2B035E15" w14:textId="77777777" w:rsidTr="00E97079">
        <w:trPr>
          <w:trHeight w:val="735"/>
        </w:trPr>
        <w:tc>
          <w:tcPr>
            <w:tcW w:w="1003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4357579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lastRenderedPageBreak/>
              <w:t xml:space="preserve">C. Nejde o podstatnou změnu závazku, neboť dodatečné stavební práce /služby od dodavatele původní veřejné zakázky jsou nezbytné a změna v osobě dodavatele: </w:t>
            </w:r>
          </w:p>
        </w:tc>
        <w:tc>
          <w:tcPr>
            <w:tcW w:w="160" w:type="dxa"/>
            <w:vAlign w:val="center"/>
            <w:hideMark/>
          </w:tcPr>
          <w:p w14:paraId="61E861F8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D46EB" w:rsidRPr="008D46EB" w14:paraId="73EB1724" w14:textId="77777777" w:rsidTr="00E97079">
        <w:trPr>
          <w:trHeight w:val="397"/>
        </w:trPr>
        <w:tc>
          <w:tcPr>
            <w:tcW w:w="10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B3D1030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není možná z ekonomických nebo technických důvodů </w:t>
            </w:r>
            <w:proofErr w:type="gramStart"/>
            <w:r w:rsidRPr="008D46E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-  </w:t>
            </w:r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je</w:t>
            </w:r>
            <w:proofErr w:type="gramEnd"/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irelevantní</w:t>
            </w:r>
          </w:p>
        </w:tc>
        <w:tc>
          <w:tcPr>
            <w:tcW w:w="160" w:type="dxa"/>
            <w:vAlign w:val="center"/>
            <w:hideMark/>
          </w:tcPr>
          <w:p w14:paraId="30A2E2FF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D46EB" w:rsidRPr="008D46EB" w14:paraId="3A998BAB" w14:textId="77777777" w:rsidTr="00E97079">
        <w:trPr>
          <w:trHeight w:val="397"/>
        </w:trPr>
        <w:tc>
          <w:tcPr>
            <w:tcW w:w="10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CE3BD5C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by zadavateli způsobila značné obtíže nebo výrazné zvýšení nákladů </w:t>
            </w:r>
            <w:proofErr w:type="gramStart"/>
            <w:r w:rsidRPr="008D46E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- </w:t>
            </w:r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je</w:t>
            </w:r>
            <w:proofErr w:type="gramEnd"/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irelevantní</w:t>
            </w:r>
          </w:p>
        </w:tc>
        <w:tc>
          <w:tcPr>
            <w:tcW w:w="160" w:type="dxa"/>
            <w:vAlign w:val="center"/>
            <w:hideMark/>
          </w:tcPr>
          <w:p w14:paraId="67E440DF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D46EB" w:rsidRPr="008D46EB" w14:paraId="4EC5A64F" w14:textId="77777777" w:rsidTr="00E97079">
        <w:trPr>
          <w:trHeight w:val="454"/>
        </w:trPr>
        <w:tc>
          <w:tcPr>
            <w:tcW w:w="10038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F90051A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 / služeb nepřekročí 50 % původní hodnoty závazku </w:t>
            </w:r>
            <w:proofErr w:type="gramStart"/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-  je</w:t>
            </w:r>
            <w:proofErr w:type="gramEnd"/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irelevantní                                                                  </w:t>
            </w:r>
          </w:p>
        </w:tc>
        <w:tc>
          <w:tcPr>
            <w:tcW w:w="160" w:type="dxa"/>
            <w:vAlign w:val="center"/>
            <w:hideMark/>
          </w:tcPr>
          <w:p w14:paraId="43207217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D46EB" w:rsidRPr="008D46EB" w14:paraId="1E646F98" w14:textId="77777777" w:rsidTr="00E97079">
        <w:trPr>
          <w:trHeight w:val="450"/>
        </w:trPr>
        <w:tc>
          <w:tcPr>
            <w:tcW w:w="1003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hideMark/>
          </w:tcPr>
          <w:p w14:paraId="0F8A0942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D. Nejde o podstatnou změnu závazku, neboť:</w:t>
            </w:r>
          </w:p>
        </w:tc>
        <w:tc>
          <w:tcPr>
            <w:tcW w:w="160" w:type="dxa"/>
            <w:vAlign w:val="center"/>
            <w:hideMark/>
          </w:tcPr>
          <w:p w14:paraId="3D91D350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D46EB" w:rsidRPr="008D46EB" w14:paraId="13F55263" w14:textId="77777777" w:rsidTr="00E97079">
        <w:trPr>
          <w:trHeight w:val="960"/>
        </w:trPr>
        <w:tc>
          <w:tcPr>
            <w:tcW w:w="10038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E0B4"/>
            <w:hideMark/>
          </w:tcPr>
          <w:p w14:paraId="0E19D14B" w14:textId="77777777" w:rsidR="008D46EB" w:rsidRPr="008D46EB" w:rsidRDefault="008D46EB" w:rsidP="008D46EB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Zhotovitel provádí činnost Správce stavby k akci „Čekací stání pro malá plavidla na Vltavě - 6.Plavební komora Dolánky". Jedná se o dodatek, vycházející z dodatečných požadavků na změnu organizace výstavby. V rámci realizace akce došlo k prodloužení termínu realizace stavby, čímž vznikly dodatečné náklady na činnost Správce stavby. </w:t>
            </w:r>
          </w:p>
        </w:tc>
        <w:tc>
          <w:tcPr>
            <w:tcW w:w="160" w:type="dxa"/>
            <w:vAlign w:val="center"/>
            <w:hideMark/>
          </w:tcPr>
          <w:p w14:paraId="0F7EF122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D46EB" w:rsidRPr="008D46EB" w14:paraId="7276A64D" w14:textId="77777777" w:rsidTr="00E97079">
        <w:trPr>
          <w:trHeight w:val="522"/>
        </w:trPr>
        <w:tc>
          <w:tcPr>
            <w:tcW w:w="10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E0B4"/>
            <w:hideMark/>
          </w:tcPr>
          <w:p w14:paraId="456659CF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potřeba změny vznikla v důsledku okolností, které zadavatel jednající s náležitou péčí nemohl předvídat.  </w:t>
            </w:r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Ano, prodloužení stavby nebylo možné před zahájením prací předvídat                                                                            </w:t>
            </w:r>
          </w:p>
        </w:tc>
        <w:tc>
          <w:tcPr>
            <w:tcW w:w="160" w:type="dxa"/>
            <w:vAlign w:val="center"/>
            <w:hideMark/>
          </w:tcPr>
          <w:p w14:paraId="02903CBC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D46EB" w:rsidRPr="008D46EB" w14:paraId="3792DFF7" w14:textId="77777777" w:rsidTr="00E97079">
        <w:trPr>
          <w:trHeight w:val="315"/>
        </w:trPr>
        <w:tc>
          <w:tcPr>
            <w:tcW w:w="10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E0B4"/>
            <w:hideMark/>
          </w:tcPr>
          <w:p w14:paraId="4CD6C60B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b) nemění celkovou povahu zakázky.</w:t>
            </w:r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Ano, celková povaha zakázky se nemění</w:t>
            </w:r>
          </w:p>
        </w:tc>
        <w:tc>
          <w:tcPr>
            <w:tcW w:w="160" w:type="dxa"/>
            <w:vAlign w:val="center"/>
            <w:hideMark/>
          </w:tcPr>
          <w:p w14:paraId="66787E51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D46EB" w:rsidRPr="008D46EB" w14:paraId="24D02997" w14:textId="77777777" w:rsidTr="00E97079">
        <w:trPr>
          <w:trHeight w:val="570"/>
        </w:trPr>
        <w:tc>
          <w:tcPr>
            <w:tcW w:w="10038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hideMark/>
          </w:tcPr>
          <w:p w14:paraId="18A6C7D9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prací, služeb nebo dodávek (tj. víceprací) nepřekročí 50 % původní hodnoty závazku. </w:t>
            </w:r>
            <w:r w:rsidRPr="008D46E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Ano, hodnota služeb nepřekročí 50% původní hodnoty závazku a činí</w:t>
            </w:r>
            <w:r w:rsidRPr="008D46EB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 28,29</w:t>
            </w:r>
            <w:r w:rsidRPr="008D46EB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Pr="008D46EB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%</w:t>
            </w:r>
          </w:p>
        </w:tc>
        <w:tc>
          <w:tcPr>
            <w:tcW w:w="160" w:type="dxa"/>
            <w:vAlign w:val="center"/>
            <w:hideMark/>
          </w:tcPr>
          <w:p w14:paraId="514D7D63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D46EB" w:rsidRPr="008D46EB" w14:paraId="1E2ED50C" w14:textId="77777777" w:rsidTr="00E97079">
        <w:trPr>
          <w:trHeight w:val="624"/>
        </w:trPr>
        <w:tc>
          <w:tcPr>
            <w:tcW w:w="1003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0D84B89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160" w:type="dxa"/>
            <w:vAlign w:val="center"/>
            <w:hideMark/>
          </w:tcPr>
          <w:p w14:paraId="64D6C41F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D46EB" w:rsidRPr="008D46EB" w14:paraId="157AF6F7" w14:textId="77777777" w:rsidTr="00E97079">
        <w:trPr>
          <w:trHeight w:val="680"/>
        </w:trPr>
        <w:tc>
          <w:tcPr>
            <w:tcW w:w="10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5AFE389" w14:textId="3B36A380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nové položky soupisu stavebních prací představují srovnatelný druh materiálu nebo prací ve vztahu k nahrazovaným </w:t>
            </w:r>
            <w:proofErr w:type="gramStart"/>
            <w:r w:rsidRPr="008D46E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položkám</w:t>
            </w:r>
            <w:r w:rsidRPr="008D46E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- je</w:t>
            </w:r>
            <w:proofErr w:type="gramEnd"/>
            <w:r w:rsidRPr="008D46E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irelevantní</w:t>
            </w:r>
          </w:p>
        </w:tc>
        <w:tc>
          <w:tcPr>
            <w:tcW w:w="160" w:type="dxa"/>
            <w:vAlign w:val="center"/>
            <w:hideMark/>
          </w:tcPr>
          <w:p w14:paraId="47B8BEC2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D46EB" w:rsidRPr="008D46EB" w14:paraId="2021ABC2" w14:textId="77777777" w:rsidTr="00E97079">
        <w:trPr>
          <w:trHeight w:val="680"/>
        </w:trPr>
        <w:tc>
          <w:tcPr>
            <w:tcW w:w="10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9611715" w14:textId="45DFF13E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cena materiálu nebo prací podle nových položek soupisu stavebních prací je ve vztahu k nahrazovaným položkám stejná nebo </w:t>
            </w:r>
            <w:proofErr w:type="gramStart"/>
            <w:r w:rsidRPr="008D46E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nižší </w:t>
            </w:r>
            <w:r w:rsidRPr="008D46E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- je</w:t>
            </w:r>
            <w:proofErr w:type="gramEnd"/>
            <w:r w:rsidRPr="008D46E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irelevantní</w:t>
            </w:r>
          </w:p>
        </w:tc>
        <w:tc>
          <w:tcPr>
            <w:tcW w:w="160" w:type="dxa"/>
            <w:vAlign w:val="center"/>
            <w:hideMark/>
          </w:tcPr>
          <w:p w14:paraId="0CBF40B2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D46EB" w:rsidRPr="008D46EB" w14:paraId="68D20BBB" w14:textId="77777777" w:rsidTr="00E97079">
        <w:trPr>
          <w:trHeight w:val="680"/>
        </w:trPr>
        <w:tc>
          <w:tcPr>
            <w:tcW w:w="1003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6C6E2B4" w14:textId="3D4CC9A1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 w:rsidRPr="008D46E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vyšší</w:t>
            </w:r>
            <w:r w:rsidRPr="008D46E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- je</w:t>
            </w:r>
            <w:proofErr w:type="gramEnd"/>
            <w:r w:rsidRPr="008D46E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irelevantní</w:t>
            </w:r>
          </w:p>
        </w:tc>
        <w:tc>
          <w:tcPr>
            <w:tcW w:w="160" w:type="dxa"/>
            <w:vAlign w:val="center"/>
            <w:hideMark/>
          </w:tcPr>
          <w:p w14:paraId="56F3FA31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D46EB" w:rsidRPr="008D46EB" w14:paraId="097D43B5" w14:textId="77777777" w:rsidTr="00E97079">
        <w:trPr>
          <w:trHeight w:val="1020"/>
        </w:trPr>
        <w:tc>
          <w:tcPr>
            <w:tcW w:w="10038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D18EE48" w14:textId="5DCA8492" w:rsidR="008D46EB" w:rsidRPr="008D46EB" w:rsidRDefault="008D46EB" w:rsidP="008D46E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d) zadavatel vyhotoví o každé jednotlivé záměně přehled obsahující nové položky soupisu stavebních prací s vymezením položek v původním soupisu stavebních prací, které jsou takto nahrazovány, spolu s podrobným a srozumitelným odůvodněním srovnatelnosti materiálu nebo prací a stejné nebo vyšší </w:t>
            </w:r>
            <w:proofErr w:type="gramStart"/>
            <w:r w:rsidRPr="008D46E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kvality </w:t>
            </w:r>
            <w:r w:rsidRPr="008D46E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- je</w:t>
            </w:r>
            <w:proofErr w:type="gramEnd"/>
            <w:r w:rsidRPr="008D46E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irelevantní</w:t>
            </w:r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60" w:type="dxa"/>
            <w:vAlign w:val="center"/>
            <w:hideMark/>
          </w:tcPr>
          <w:p w14:paraId="207A28D5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F39DB" w:rsidRPr="008D46EB" w14:paraId="234518D8" w14:textId="77777777" w:rsidTr="00E97079">
        <w:trPr>
          <w:trHeight w:val="867"/>
        </w:trPr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B1F71" w14:textId="653022B5" w:rsidR="008D46EB" w:rsidRPr="008D46EB" w:rsidRDefault="008D46EB" w:rsidP="008D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VLIV NA CENU (ceny jsou uváděny bez DPH)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B11FDBA" w14:textId="77777777" w:rsidR="008D46EB" w:rsidRPr="008D46EB" w:rsidRDefault="008D46EB" w:rsidP="008D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B3F2" w14:textId="77777777" w:rsidR="008D46EB" w:rsidRPr="008D46EB" w:rsidRDefault="008D46EB" w:rsidP="008D46E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mbria" w:eastAsia="Times New Roman" w:hAnsi="Cambria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335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7098F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Časový vliv na termín dokončení díla: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746660BA" w14:textId="77777777" w:rsidR="008D46EB" w:rsidRPr="008D46EB" w:rsidRDefault="008D46EB" w:rsidP="008D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NE</w:t>
            </w:r>
          </w:p>
        </w:tc>
        <w:tc>
          <w:tcPr>
            <w:tcW w:w="160" w:type="dxa"/>
            <w:vAlign w:val="center"/>
            <w:hideMark/>
          </w:tcPr>
          <w:p w14:paraId="1699BF1A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E3241" w:rsidRPr="008D46EB" w14:paraId="7DD3605F" w14:textId="77777777" w:rsidTr="00E97079">
        <w:trPr>
          <w:trHeight w:val="454"/>
        </w:trPr>
        <w:tc>
          <w:tcPr>
            <w:tcW w:w="31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6EC7D" w14:textId="7BDBD932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Cena </w:t>
            </w:r>
            <w:proofErr w:type="spellStart"/>
            <w:r w:rsidRPr="008D46EB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SoD</w:t>
            </w:r>
            <w:proofErr w:type="spellEnd"/>
            <w:r w:rsidR="003E3241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r w:rsidRPr="008D46EB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před změnou: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3B3EF7" w14:textId="77777777" w:rsidR="008D46EB" w:rsidRPr="008D46EB" w:rsidRDefault="008D46EB" w:rsidP="008D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608 000 Kč</w:t>
            </w:r>
          </w:p>
        </w:tc>
        <w:tc>
          <w:tcPr>
            <w:tcW w:w="518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B757B" w14:textId="4D9B66FB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prodloužení činnosti Správce stavby se týká pouze realizační části. Původně předpokládaná doba činnosti </w:t>
            </w:r>
            <w:proofErr w:type="spellStart"/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SpSt</w:t>
            </w:r>
            <w:proofErr w:type="spellEnd"/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ve fázi průběhu stavebních prací 5 měsíců (viz Příloha: Rozsah služeb) se s ohledem na prodloužení stavebních prací </w:t>
            </w:r>
            <w:proofErr w:type="spellStart"/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prodl</w:t>
            </w:r>
            <w:proofErr w:type="spellEnd"/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. o 2 měsíce, do 30.9.2024. V HMG služeb uvedeno </w:t>
            </w:r>
            <w:proofErr w:type="gramStart"/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pouze - předpokládané</w:t>
            </w:r>
            <w:proofErr w:type="gramEnd"/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termíny</w:t>
            </w:r>
          </w:p>
        </w:tc>
        <w:tc>
          <w:tcPr>
            <w:tcW w:w="160" w:type="dxa"/>
            <w:vAlign w:val="center"/>
            <w:hideMark/>
          </w:tcPr>
          <w:p w14:paraId="3F06AACD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E3241" w:rsidRPr="008D46EB" w14:paraId="35EDE6F3" w14:textId="77777777" w:rsidTr="00E97079">
        <w:trPr>
          <w:trHeight w:val="454"/>
        </w:trPr>
        <w:tc>
          <w:tcPr>
            <w:tcW w:w="31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51DEA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Navrhovaná změna: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F96828" w14:textId="77777777" w:rsidR="008D46EB" w:rsidRPr="008D46EB" w:rsidRDefault="008D46EB" w:rsidP="008D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172 000 Kč</w:t>
            </w:r>
          </w:p>
        </w:tc>
        <w:tc>
          <w:tcPr>
            <w:tcW w:w="518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61DB1AE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2C363076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E3241" w:rsidRPr="008D46EB" w14:paraId="0A1CA80C" w14:textId="77777777" w:rsidTr="00E97079">
        <w:trPr>
          <w:trHeight w:val="432"/>
        </w:trPr>
        <w:tc>
          <w:tcPr>
            <w:tcW w:w="319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1C814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Cena </w:t>
            </w:r>
            <w:proofErr w:type="spellStart"/>
            <w:r w:rsidRPr="008D46EB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SoD</w:t>
            </w:r>
            <w:proofErr w:type="spellEnd"/>
            <w:r w:rsidRPr="008D46EB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 po změně: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256BE6" w14:textId="77777777" w:rsidR="008D46EB" w:rsidRPr="008D46EB" w:rsidRDefault="008D46EB" w:rsidP="008D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780 000 Kč</w:t>
            </w:r>
          </w:p>
        </w:tc>
        <w:tc>
          <w:tcPr>
            <w:tcW w:w="518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9A93F15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2CE5E205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97079" w:rsidRPr="008D46EB" w14:paraId="543D5038" w14:textId="77777777" w:rsidTr="00E97079">
        <w:trPr>
          <w:trHeight w:val="592"/>
        </w:trPr>
        <w:tc>
          <w:tcPr>
            <w:tcW w:w="3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779C1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Součet všech změn vč. tohoto ZL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686BB" w14:textId="77777777" w:rsidR="008D46EB" w:rsidRPr="008D46EB" w:rsidRDefault="008D46EB" w:rsidP="008D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172 000 Kč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B6E73" w14:textId="77777777" w:rsidR="008D46EB" w:rsidRPr="008D46EB" w:rsidRDefault="008D46EB" w:rsidP="008D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proofErr w:type="gramStart"/>
            <w:r w:rsidRPr="008D46EB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28,29%</w:t>
            </w:r>
            <w:proofErr w:type="gramEnd"/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92CA8" w14:textId="77777777" w:rsidR="008D46EB" w:rsidRPr="008D46EB" w:rsidRDefault="008D46EB" w:rsidP="008D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3250A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0BBCA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0EEFA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D1CC84E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D46EB" w:rsidRPr="008D46EB" w14:paraId="6C32FFC9" w14:textId="77777777" w:rsidTr="00E97079">
        <w:trPr>
          <w:trHeight w:val="300"/>
        </w:trPr>
        <w:tc>
          <w:tcPr>
            <w:tcW w:w="1003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3B6629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VYJÁDŘENÍ </w:t>
            </w:r>
            <w:proofErr w:type="spellStart"/>
            <w:r w:rsidRPr="008D46EB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SpSt</w:t>
            </w:r>
            <w:proofErr w:type="spellEnd"/>
            <w:r w:rsidRPr="008D46EB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160" w:type="dxa"/>
            <w:vAlign w:val="center"/>
            <w:hideMark/>
          </w:tcPr>
          <w:p w14:paraId="34CB095D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D46EB" w:rsidRPr="008D46EB" w14:paraId="57737CA7" w14:textId="77777777" w:rsidTr="00E97079">
        <w:trPr>
          <w:trHeight w:val="907"/>
        </w:trPr>
        <w:tc>
          <w:tcPr>
            <w:tcW w:w="1003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BBB66" w14:textId="40E5B28B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Jedná se o dodatek Správce stavby. Viz zdůvodnění. Poznámka </w:t>
            </w:r>
            <w:proofErr w:type="spellStart"/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SpSt</w:t>
            </w:r>
            <w:proofErr w:type="spellEnd"/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  <w:r w:rsidR="00860C6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Pro nacenění byly použity pouze položky "Běžné služby"</w:t>
            </w:r>
            <w:r w:rsidR="00860C6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za 1 měsíc x 2</w:t>
            </w:r>
          </w:p>
        </w:tc>
        <w:tc>
          <w:tcPr>
            <w:tcW w:w="160" w:type="dxa"/>
            <w:vAlign w:val="center"/>
            <w:hideMark/>
          </w:tcPr>
          <w:p w14:paraId="3AA14226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D46EB" w:rsidRPr="008D46EB" w14:paraId="2311277E" w14:textId="77777777" w:rsidTr="00E97079">
        <w:trPr>
          <w:trHeight w:val="510"/>
        </w:trPr>
        <w:tc>
          <w:tcPr>
            <w:tcW w:w="1003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81EC23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VYJÁDŘENÍ ZHOTOVITELE:</w:t>
            </w:r>
          </w:p>
        </w:tc>
        <w:tc>
          <w:tcPr>
            <w:tcW w:w="160" w:type="dxa"/>
            <w:vAlign w:val="center"/>
            <w:hideMark/>
          </w:tcPr>
          <w:p w14:paraId="074CA98C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D46EB" w:rsidRPr="008D46EB" w14:paraId="4BB012D3" w14:textId="77777777" w:rsidTr="00E97079">
        <w:trPr>
          <w:trHeight w:val="315"/>
        </w:trPr>
        <w:tc>
          <w:tcPr>
            <w:tcW w:w="1003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822E9" w14:textId="77777777" w:rsid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Nebylo sjednáno.</w:t>
            </w:r>
          </w:p>
          <w:p w14:paraId="6424D920" w14:textId="77777777" w:rsidR="00E97079" w:rsidRPr="008D46EB" w:rsidRDefault="00E97079" w:rsidP="008D46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74AA7DFC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D46EB" w:rsidRPr="008D46EB" w14:paraId="4EF61F15" w14:textId="77777777" w:rsidTr="00E97079">
        <w:trPr>
          <w:trHeight w:val="300"/>
        </w:trPr>
        <w:tc>
          <w:tcPr>
            <w:tcW w:w="1003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CF003E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DALŠÍ VYJÁDŘENÍ (PRÁVNÍ, ROZPOČTOVÉ, ÚČASTNÍCI ŘÍZENÍ, DOTČENÉ ORGÁNY APOD.)</w:t>
            </w:r>
          </w:p>
        </w:tc>
        <w:tc>
          <w:tcPr>
            <w:tcW w:w="160" w:type="dxa"/>
            <w:vAlign w:val="center"/>
            <w:hideMark/>
          </w:tcPr>
          <w:p w14:paraId="6C493153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D46EB" w:rsidRPr="008D46EB" w14:paraId="50C45E5A" w14:textId="77777777" w:rsidTr="00E97079">
        <w:trPr>
          <w:trHeight w:val="283"/>
        </w:trPr>
        <w:tc>
          <w:tcPr>
            <w:tcW w:w="1003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3520D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73FAC5E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E3241" w:rsidRPr="008D46EB" w14:paraId="17EA2618" w14:textId="77777777" w:rsidTr="00E97079">
        <w:trPr>
          <w:trHeight w:val="600"/>
        </w:trPr>
        <w:tc>
          <w:tcPr>
            <w:tcW w:w="4049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721F" w14:textId="3C2844D5" w:rsidR="008D46EB" w:rsidRPr="008D46EB" w:rsidRDefault="008D46EB" w:rsidP="008D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VYJÁDŘENÍ ZÁSTUPCE OBJEDNATELE:</w:t>
            </w:r>
          </w:p>
        </w:tc>
        <w:tc>
          <w:tcPr>
            <w:tcW w:w="5989" w:type="dxa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AD76A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Změna zakázky je nezbytná pro její plnění, a proto souhlasím se změnovým listem.</w:t>
            </w:r>
          </w:p>
        </w:tc>
        <w:tc>
          <w:tcPr>
            <w:tcW w:w="160" w:type="dxa"/>
            <w:vAlign w:val="center"/>
            <w:hideMark/>
          </w:tcPr>
          <w:p w14:paraId="63A6FAA3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E3241" w:rsidRPr="008D46EB" w14:paraId="0A6B757E" w14:textId="77777777" w:rsidTr="00E97079">
        <w:trPr>
          <w:trHeight w:val="680"/>
        </w:trPr>
        <w:tc>
          <w:tcPr>
            <w:tcW w:w="404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2942" w14:textId="6FE567FB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číslo smlouvy:</w:t>
            </w:r>
            <w:r w:rsidRPr="008D46E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8D46E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8D46E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č. S/ŘVC/175/R/</w:t>
            </w:r>
            <w:proofErr w:type="spellStart"/>
            <w:r w:rsidRPr="008D46E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PřS</w:t>
            </w:r>
            <w:proofErr w:type="spellEnd"/>
            <w:r w:rsidRPr="008D46E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/2020</w:t>
            </w:r>
          </w:p>
        </w:tc>
        <w:tc>
          <w:tcPr>
            <w:tcW w:w="27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87D7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výdaj v Kč bez DPH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2C28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termín úhrady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9C755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680E8B0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E3241" w:rsidRPr="008D46EB" w14:paraId="30DC4B59" w14:textId="77777777" w:rsidTr="00E97079">
        <w:trPr>
          <w:trHeight w:val="345"/>
        </w:trPr>
        <w:tc>
          <w:tcPr>
            <w:tcW w:w="404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7162C" w14:textId="4ED308C3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  <w:t xml:space="preserve">týká se bodu: 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A870C" w14:textId="77777777" w:rsidR="008D46EB" w:rsidRPr="008D46EB" w:rsidRDefault="008D46EB" w:rsidP="008D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172 000 Kč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BDB3C" w14:textId="77777777" w:rsidR="008D46EB" w:rsidRPr="008D46EB" w:rsidRDefault="008D46EB" w:rsidP="008D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2023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65AA5" w14:textId="77777777" w:rsidR="008D46EB" w:rsidRPr="008D46EB" w:rsidRDefault="008D46EB" w:rsidP="008D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0 Kč</w:t>
            </w:r>
          </w:p>
        </w:tc>
        <w:tc>
          <w:tcPr>
            <w:tcW w:w="160" w:type="dxa"/>
            <w:vAlign w:val="center"/>
            <w:hideMark/>
          </w:tcPr>
          <w:p w14:paraId="50F06194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E3241" w:rsidRPr="008D46EB" w14:paraId="56E63948" w14:textId="77777777" w:rsidTr="00E97079">
        <w:trPr>
          <w:trHeight w:val="375"/>
        </w:trPr>
        <w:tc>
          <w:tcPr>
            <w:tcW w:w="404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E437458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7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CD313BB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8DCE0" w14:textId="77777777" w:rsidR="008D46EB" w:rsidRPr="008D46EB" w:rsidRDefault="008D46EB" w:rsidP="008D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2024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E6573" w14:textId="77777777" w:rsidR="008D46EB" w:rsidRPr="008D46EB" w:rsidRDefault="008D46EB" w:rsidP="008D4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172 000 Kč</w:t>
            </w:r>
          </w:p>
        </w:tc>
        <w:tc>
          <w:tcPr>
            <w:tcW w:w="160" w:type="dxa"/>
            <w:vAlign w:val="center"/>
            <w:hideMark/>
          </w:tcPr>
          <w:p w14:paraId="4BF6D214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E3241" w:rsidRPr="008D46EB" w14:paraId="4D2FD9F7" w14:textId="77777777" w:rsidTr="00E97079">
        <w:trPr>
          <w:trHeight w:val="1002"/>
        </w:trPr>
        <w:tc>
          <w:tcPr>
            <w:tcW w:w="554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6E33" w14:textId="7C160AAF" w:rsidR="008D46EB" w:rsidRPr="008D46EB" w:rsidRDefault="008D46EB" w:rsidP="003E324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garant smlouvy: </w:t>
            </w:r>
            <w:proofErr w:type="spellStart"/>
            <w:r w:rsidR="003E324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44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007BB6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60" w:type="dxa"/>
            <w:vAlign w:val="center"/>
            <w:hideMark/>
          </w:tcPr>
          <w:p w14:paraId="5796BF25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E3241" w:rsidRPr="008D46EB" w14:paraId="6732548F" w14:textId="77777777" w:rsidTr="00E97079">
        <w:trPr>
          <w:trHeight w:val="1002"/>
        </w:trPr>
        <w:tc>
          <w:tcPr>
            <w:tcW w:w="554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A54F" w14:textId="65D3A335" w:rsidR="008D46EB" w:rsidRPr="008D46EB" w:rsidRDefault="008D46EB" w:rsidP="003E324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garanta smlouvy: </w:t>
            </w:r>
            <w:proofErr w:type="spellStart"/>
            <w:r w:rsidR="003E324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4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D7939A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60" w:type="dxa"/>
            <w:vAlign w:val="center"/>
            <w:hideMark/>
          </w:tcPr>
          <w:p w14:paraId="2A4654DC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E3241" w:rsidRPr="008D46EB" w14:paraId="18C051FF" w14:textId="77777777" w:rsidTr="00E97079">
        <w:trPr>
          <w:trHeight w:val="1002"/>
        </w:trPr>
        <w:tc>
          <w:tcPr>
            <w:tcW w:w="554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2ED96" w14:textId="64414679" w:rsidR="008D46EB" w:rsidRPr="008D46EB" w:rsidRDefault="008D46EB" w:rsidP="003E324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vnitřní správy, správce rozpočtu: </w:t>
            </w:r>
            <w:proofErr w:type="spellStart"/>
            <w:r w:rsidR="003E324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4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C13BBA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60" w:type="dxa"/>
            <w:vAlign w:val="center"/>
            <w:hideMark/>
          </w:tcPr>
          <w:p w14:paraId="4C1D3D2A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E3241" w:rsidRPr="008D46EB" w14:paraId="350BDF4C" w14:textId="77777777" w:rsidTr="00E97079">
        <w:trPr>
          <w:trHeight w:val="1002"/>
        </w:trPr>
        <w:tc>
          <w:tcPr>
            <w:tcW w:w="5547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6008" w14:textId="77777777" w:rsidR="008D46EB" w:rsidRPr="008D46EB" w:rsidRDefault="008D46EB" w:rsidP="003E324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ředitel: Ing. Lubomír Fojtů</w:t>
            </w:r>
          </w:p>
        </w:tc>
        <w:tc>
          <w:tcPr>
            <w:tcW w:w="449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6ED5D1" w14:textId="77777777" w:rsidR="008D46EB" w:rsidRPr="008D46EB" w:rsidRDefault="008D46EB" w:rsidP="008D46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8D46EB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60" w:type="dxa"/>
            <w:vAlign w:val="center"/>
            <w:hideMark/>
          </w:tcPr>
          <w:p w14:paraId="450D94A2" w14:textId="77777777" w:rsidR="008D46EB" w:rsidRPr="008D46EB" w:rsidRDefault="008D46EB" w:rsidP="008D4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15BB1009" w14:textId="77777777" w:rsidR="008D46EB" w:rsidRDefault="008D46EB"/>
    <w:sectPr w:rsidR="008D46EB" w:rsidSect="006F39D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EB"/>
    <w:rsid w:val="003D5A86"/>
    <w:rsid w:val="003E3241"/>
    <w:rsid w:val="006F39DB"/>
    <w:rsid w:val="00860C6A"/>
    <w:rsid w:val="008D46EB"/>
    <w:rsid w:val="00903837"/>
    <w:rsid w:val="00BB1323"/>
    <w:rsid w:val="00E9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8B21C"/>
  <w15:chartTrackingRefBased/>
  <w15:docId w15:val="{E0819329-1A1B-45AD-89B8-C3FBFEDE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5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947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6</cp:revision>
  <dcterms:created xsi:type="dcterms:W3CDTF">2024-10-24T09:54:00Z</dcterms:created>
  <dcterms:modified xsi:type="dcterms:W3CDTF">2024-10-25T09:30:00Z</dcterms:modified>
</cp:coreProperties>
</file>