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6257" w14:textId="77777777" w:rsidR="000C453C" w:rsidRDefault="000C453C" w:rsidP="0079711B">
      <w:pPr>
        <w:tabs>
          <w:tab w:val="left" w:pos="0"/>
          <w:tab w:val="left" w:pos="5670"/>
        </w:tabs>
        <w:ind w:left="7655" w:hanging="7655"/>
        <w:rPr>
          <w:rFonts w:ascii="Arial" w:hAnsi="Arial" w:cs="Arial"/>
          <w:sz w:val="22"/>
          <w:szCs w:val="22"/>
        </w:rPr>
      </w:pPr>
      <w:bookmarkStart w:id="0" w:name="_Hlk136523212"/>
      <w:bookmarkStart w:id="1" w:name="_Hlk137212326"/>
      <w:r>
        <w:rPr>
          <w:rFonts w:ascii="Arial" w:hAnsi="Arial" w:cs="Arial"/>
          <w:sz w:val="22"/>
          <w:szCs w:val="22"/>
        </w:rPr>
        <w:tab/>
        <w:t xml:space="preserve">Č.j.: </w:t>
      </w:r>
      <w:r w:rsidR="003600FA" w:rsidRPr="003600FA">
        <w:rPr>
          <w:rFonts w:ascii="Arial" w:hAnsi="Arial" w:cs="Arial"/>
          <w:sz w:val="22"/>
          <w:szCs w:val="22"/>
        </w:rPr>
        <w:t>SPU 418343/2024/66/Kr</w:t>
      </w:r>
    </w:p>
    <w:p w14:paraId="0DFB61CD" w14:textId="77777777" w:rsidR="000C453C" w:rsidRDefault="000C453C" w:rsidP="0079711B">
      <w:pPr>
        <w:tabs>
          <w:tab w:val="left" w:pos="5670"/>
        </w:tabs>
        <w:rPr>
          <w:rFonts w:ascii="Arial" w:hAnsi="Arial" w:cs="Arial"/>
          <w:sz w:val="22"/>
          <w:szCs w:val="22"/>
        </w:rPr>
      </w:pPr>
      <w:r>
        <w:rPr>
          <w:rFonts w:ascii="Arial" w:hAnsi="Arial" w:cs="Arial"/>
          <w:sz w:val="22"/>
          <w:szCs w:val="22"/>
        </w:rPr>
        <w:tab/>
        <w:t xml:space="preserve">UID: </w:t>
      </w:r>
      <w:bookmarkEnd w:id="0"/>
      <w:r w:rsidR="003600FA" w:rsidRPr="003600FA">
        <w:rPr>
          <w:rFonts w:ascii="Arial" w:hAnsi="Arial" w:cs="Arial"/>
          <w:sz w:val="22"/>
          <w:szCs w:val="22"/>
        </w:rPr>
        <w:t>spuess920e3ba5</w:t>
      </w:r>
    </w:p>
    <w:bookmarkEnd w:id="1"/>
    <w:p w14:paraId="7FE39FCE" w14:textId="77777777" w:rsidR="008F40E4" w:rsidRPr="0087119A" w:rsidRDefault="008F40E4" w:rsidP="008F40E4">
      <w:pPr>
        <w:rPr>
          <w:rFonts w:ascii="Arial" w:hAnsi="Arial" w:cs="Arial"/>
          <w:b/>
          <w:bCs/>
          <w:sz w:val="22"/>
          <w:szCs w:val="22"/>
        </w:rPr>
      </w:pPr>
      <w:r w:rsidRPr="0087119A">
        <w:rPr>
          <w:rFonts w:ascii="Arial" w:hAnsi="Arial" w:cs="Arial"/>
          <w:b/>
          <w:bCs/>
          <w:sz w:val="22"/>
          <w:szCs w:val="22"/>
        </w:rPr>
        <w:t>Česká republika – Státní pozemkový úřad</w:t>
      </w:r>
    </w:p>
    <w:p w14:paraId="5A7693BA" w14:textId="77777777" w:rsidR="00B20317" w:rsidRPr="0087119A" w:rsidRDefault="00B20317" w:rsidP="00B20317">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120E2402" w14:textId="77777777" w:rsidR="00B20317" w:rsidRPr="0087119A" w:rsidRDefault="00B20317" w:rsidP="00B20317">
      <w:pPr>
        <w:rPr>
          <w:rFonts w:ascii="Arial" w:hAnsi="Arial" w:cs="Arial"/>
          <w:sz w:val="22"/>
          <w:szCs w:val="22"/>
        </w:rPr>
      </w:pPr>
      <w:r w:rsidRPr="0087119A">
        <w:rPr>
          <w:rFonts w:ascii="Arial" w:hAnsi="Arial" w:cs="Arial"/>
          <w:sz w:val="22"/>
          <w:szCs w:val="22"/>
        </w:rPr>
        <w:t xml:space="preserve">IČO: 01312774 </w:t>
      </w:r>
    </w:p>
    <w:p w14:paraId="4388279C" w14:textId="77777777" w:rsidR="00B20317" w:rsidRPr="0087119A" w:rsidRDefault="00B20317" w:rsidP="00B20317">
      <w:pPr>
        <w:rPr>
          <w:rFonts w:ascii="Arial" w:hAnsi="Arial" w:cs="Arial"/>
          <w:sz w:val="22"/>
          <w:szCs w:val="22"/>
        </w:rPr>
      </w:pPr>
      <w:r w:rsidRPr="0087119A">
        <w:rPr>
          <w:rFonts w:ascii="Arial" w:hAnsi="Arial" w:cs="Arial"/>
          <w:sz w:val="22"/>
          <w:szCs w:val="22"/>
        </w:rPr>
        <w:t>DIČ: CZ 01312774</w:t>
      </w:r>
    </w:p>
    <w:p w14:paraId="59645F11"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za kter</w:t>
      </w:r>
      <w:r w:rsidR="00101DDF">
        <w:rPr>
          <w:rFonts w:ascii="Arial" w:hAnsi="Arial" w:cs="Arial"/>
          <w:sz w:val="22"/>
          <w:szCs w:val="22"/>
        </w:rPr>
        <w:t>ou</w:t>
      </w:r>
      <w:r w:rsidRPr="0087119A">
        <w:rPr>
          <w:rFonts w:ascii="Arial" w:hAnsi="Arial" w:cs="Arial"/>
          <w:sz w:val="22"/>
          <w:szCs w:val="22"/>
        </w:rPr>
        <w:t xml:space="preserve"> právně jedná </w:t>
      </w:r>
      <w:r w:rsidR="0079711B" w:rsidRPr="0079711B">
        <w:rPr>
          <w:rFonts w:ascii="Arial" w:hAnsi="Arial" w:cs="Arial"/>
          <w:sz w:val="22"/>
          <w:szCs w:val="22"/>
        </w:rPr>
        <w:t>Mgr. Roman Hanzík,</w:t>
      </w:r>
      <w:r w:rsidRPr="0087119A">
        <w:rPr>
          <w:rFonts w:ascii="Arial" w:hAnsi="Arial" w:cs="Arial"/>
          <w:sz w:val="22"/>
          <w:szCs w:val="22"/>
        </w:rPr>
        <w:t xml:space="preserve"> vedoucí </w:t>
      </w:r>
      <w:r w:rsidR="0079711B">
        <w:rPr>
          <w:rFonts w:ascii="Arial" w:hAnsi="Arial" w:cs="Arial"/>
          <w:sz w:val="22"/>
          <w:szCs w:val="22"/>
        </w:rPr>
        <w:t>P</w:t>
      </w:r>
      <w:r w:rsidRPr="0087119A">
        <w:rPr>
          <w:rFonts w:ascii="Arial" w:hAnsi="Arial" w:cs="Arial"/>
          <w:sz w:val="22"/>
          <w:szCs w:val="22"/>
        </w:rPr>
        <w:t xml:space="preserve">obočky </w:t>
      </w:r>
      <w:r w:rsidR="0079711B">
        <w:rPr>
          <w:rFonts w:ascii="Arial" w:hAnsi="Arial" w:cs="Arial"/>
          <w:sz w:val="22"/>
          <w:szCs w:val="22"/>
        </w:rPr>
        <w:t>Mladá Boleslav</w:t>
      </w:r>
    </w:p>
    <w:p w14:paraId="7A9FEF61" w14:textId="77777777" w:rsidR="00B20317" w:rsidRPr="0087119A" w:rsidRDefault="00B20317" w:rsidP="00B20317">
      <w:pPr>
        <w:jc w:val="both"/>
        <w:rPr>
          <w:rFonts w:ascii="Arial" w:hAnsi="Arial" w:cs="Arial"/>
          <w:sz w:val="22"/>
          <w:szCs w:val="22"/>
        </w:rPr>
      </w:pPr>
      <w:r w:rsidRPr="0087119A">
        <w:rPr>
          <w:rFonts w:ascii="Arial" w:hAnsi="Arial" w:cs="Arial"/>
          <w:sz w:val="22"/>
          <w:szCs w:val="22"/>
        </w:rPr>
        <w:t xml:space="preserve">adresa: </w:t>
      </w:r>
      <w:r w:rsidR="0079711B">
        <w:rPr>
          <w:rFonts w:ascii="Arial" w:hAnsi="Arial" w:cs="Arial"/>
          <w:sz w:val="22"/>
          <w:szCs w:val="22"/>
        </w:rPr>
        <w:t xml:space="preserve">Bělská 151, 293 </w:t>
      </w:r>
      <w:proofErr w:type="gramStart"/>
      <w:r w:rsidR="0079711B">
        <w:rPr>
          <w:rFonts w:ascii="Arial" w:hAnsi="Arial" w:cs="Arial"/>
          <w:sz w:val="22"/>
          <w:szCs w:val="22"/>
        </w:rPr>
        <w:t>01  Mladá</w:t>
      </w:r>
      <w:proofErr w:type="gramEnd"/>
      <w:r w:rsidR="0079711B">
        <w:rPr>
          <w:rFonts w:ascii="Arial" w:hAnsi="Arial" w:cs="Arial"/>
          <w:sz w:val="22"/>
          <w:szCs w:val="22"/>
        </w:rPr>
        <w:t xml:space="preserve"> Boleslav</w:t>
      </w:r>
    </w:p>
    <w:p w14:paraId="64AF6521" w14:textId="77777777" w:rsidR="00E217B2" w:rsidRPr="0087119A" w:rsidRDefault="00E217B2" w:rsidP="00E217B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37C79DCC"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bankovní spojení: Česká národní banka</w:t>
      </w:r>
    </w:p>
    <w:p w14:paraId="7FFD69C8" w14:textId="77777777" w:rsidR="008F40E4" w:rsidRPr="0087119A" w:rsidRDefault="008F40E4" w:rsidP="008F40E4">
      <w:pPr>
        <w:jc w:val="both"/>
        <w:rPr>
          <w:rFonts w:ascii="Arial" w:hAnsi="Arial" w:cs="Arial"/>
          <w:sz w:val="22"/>
          <w:szCs w:val="22"/>
        </w:rPr>
      </w:pPr>
      <w:r w:rsidRPr="0087119A">
        <w:rPr>
          <w:rFonts w:ascii="Arial" w:hAnsi="Arial" w:cs="Arial"/>
          <w:sz w:val="22"/>
          <w:szCs w:val="22"/>
        </w:rPr>
        <w:t xml:space="preserve">číslo účtu: </w:t>
      </w:r>
      <w:r w:rsidR="0079711B">
        <w:rPr>
          <w:rFonts w:ascii="Arial" w:hAnsi="Arial" w:cs="Arial"/>
          <w:sz w:val="22"/>
          <w:szCs w:val="22"/>
        </w:rPr>
        <w:t>140011-3723001/0710</w:t>
      </w:r>
    </w:p>
    <w:p w14:paraId="37D01338" w14:textId="77777777" w:rsidR="00517040" w:rsidRDefault="00517040" w:rsidP="00517040">
      <w:pPr>
        <w:jc w:val="both"/>
        <w:rPr>
          <w:rFonts w:ascii="Arial" w:hAnsi="Arial" w:cs="Arial"/>
          <w:sz w:val="22"/>
          <w:szCs w:val="22"/>
        </w:rPr>
      </w:pPr>
      <w:r>
        <w:rPr>
          <w:rFonts w:ascii="Arial" w:hAnsi="Arial" w:cs="Arial"/>
          <w:sz w:val="22"/>
          <w:szCs w:val="22"/>
        </w:rPr>
        <w:t>ID DS: z49per3</w:t>
      </w:r>
    </w:p>
    <w:p w14:paraId="447E2508" w14:textId="77777777" w:rsidR="00F327C8" w:rsidRPr="0087119A" w:rsidRDefault="00F327C8">
      <w:pPr>
        <w:jc w:val="both"/>
        <w:rPr>
          <w:rFonts w:ascii="Arial" w:hAnsi="Arial" w:cs="Arial"/>
          <w:sz w:val="22"/>
          <w:szCs w:val="22"/>
        </w:rPr>
      </w:pPr>
    </w:p>
    <w:p w14:paraId="365F8E01"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0AD79E00" w14:textId="77777777" w:rsidR="00F327C8" w:rsidRPr="0087119A" w:rsidRDefault="00F327C8">
      <w:pPr>
        <w:pStyle w:val="adresa"/>
        <w:rPr>
          <w:rFonts w:ascii="Arial" w:hAnsi="Arial" w:cs="Arial"/>
          <w:sz w:val="22"/>
          <w:szCs w:val="22"/>
        </w:rPr>
      </w:pPr>
    </w:p>
    <w:p w14:paraId="0CD50D1E"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464E454" w14:textId="77777777" w:rsidR="00487A6A" w:rsidRPr="0087119A" w:rsidRDefault="00487A6A">
      <w:pPr>
        <w:pStyle w:val="adresa"/>
        <w:rPr>
          <w:rFonts w:ascii="Arial" w:hAnsi="Arial" w:cs="Arial"/>
          <w:sz w:val="22"/>
          <w:szCs w:val="22"/>
        </w:rPr>
      </w:pPr>
    </w:p>
    <w:p w14:paraId="0D985FB5"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299C5987" w14:textId="77777777" w:rsidR="00F327C8" w:rsidRDefault="00F327C8">
      <w:pPr>
        <w:pStyle w:val="adresa"/>
        <w:rPr>
          <w:rFonts w:ascii="Arial" w:hAnsi="Arial" w:cs="Arial"/>
          <w:sz w:val="22"/>
          <w:szCs w:val="22"/>
        </w:rPr>
      </w:pPr>
    </w:p>
    <w:p w14:paraId="6E23616A" w14:textId="77777777" w:rsidR="003600FA" w:rsidRPr="00CC0C6A" w:rsidRDefault="003600FA" w:rsidP="003600FA">
      <w:pPr>
        <w:tabs>
          <w:tab w:val="left" w:pos="568"/>
        </w:tabs>
        <w:jc w:val="both"/>
        <w:rPr>
          <w:rFonts w:ascii="Arial" w:hAnsi="Arial" w:cs="Arial"/>
          <w:b/>
          <w:bCs/>
          <w:sz w:val="22"/>
          <w:szCs w:val="22"/>
        </w:rPr>
      </w:pPr>
      <w:r w:rsidRPr="00CC0C6A">
        <w:rPr>
          <w:rFonts w:ascii="Arial" w:hAnsi="Arial" w:cs="Arial"/>
          <w:b/>
          <w:bCs/>
          <w:sz w:val="22"/>
          <w:szCs w:val="22"/>
        </w:rPr>
        <w:t>SINGALLERY s. r. o.</w:t>
      </w:r>
    </w:p>
    <w:p w14:paraId="5E5D0363" w14:textId="77777777" w:rsidR="003600FA" w:rsidRPr="0087119A" w:rsidRDefault="003600FA" w:rsidP="003600FA">
      <w:pPr>
        <w:tabs>
          <w:tab w:val="left" w:pos="568"/>
        </w:tabs>
        <w:jc w:val="both"/>
        <w:rPr>
          <w:rFonts w:ascii="Arial" w:hAnsi="Arial" w:cs="Arial"/>
          <w:iCs/>
          <w:sz w:val="22"/>
          <w:szCs w:val="22"/>
        </w:rPr>
      </w:pPr>
      <w:r w:rsidRPr="0087119A">
        <w:rPr>
          <w:rFonts w:ascii="Arial" w:hAnsi="Arial" w:cs="Arial"/>
          <w:iCs/>
          <w:sz w:val="22"/>
          <w:szCs w:val="22"/>
        </w:rPr>
        <w:t xml:space="preserve">sídlo: </w:t>
      </w:r>
      <w:r>
        <w:rPr>
          <w:rFonts w:ascii="Arial" w:hAnsi="Arial" w:cs="Arial"/>
          <w:iCs/>
          <w:sz w:val="22"/>
          <w:szCs w:val="22"/>
        </w:rPr>
        <w:t xml:space="preserve">Fajtlova 1090/1, Ruzyně, 161 </w:t>
      </w:r>
      <w:proofErr w:type="gramStart"/>
      <w:r>
        <w:rPr>
          <w:rFonts w:ascii="Arial" w:hAnsi="Arial" w:cs="Arial"/>
          <w:iCs/>
          <w:sz w:val="22"/>
          <w:szCs w:val="22"/>
        </w:rPr>
        <w:t>00  Praha</w:t>
      </w:r>
      <w:proofErr w:type="gramEnd"/>
      <w:r>
        <w:rPr>
          <w:rFonts w:ascii="Arial" w:hAnsi="Arial" w:cs="Arial"/>
          <w:iCs/>
          <w:sz w:val="22"/>
          <w:szCs w:val="22"/>
        </w:rPr>
        <w:t xml:space="preserve"> 6</w:t>
      </w:r>
    </w:p>
    <w:p w14:paraId="3157CBC0" w14:textId="77777777" w:rsidR="003600FA" w:rsidRPr="0087119A" w:rsidRDefault="003600FA" w:rsidP="003600FA">
      <w:pPr>
        <w:tabs>
          <w:tab w:val="left" w:pos="568"/>
        </w:tabs>
        <w:jc w:val="both"/>
        <w:rPr>
          <w:rFonts w:ascii="Arial" w:hAnsi="Arial" w:cs="Arial"/>
          <w:iCs/>
          <w:sz w:val="22"/>
          <w:szCs w:val="22"/>
        </w:rPr>
      </w:pPr>
      <w:r w:rsidRPr="0087119A">
        <w:rPr>
          <w:rFonts w:ascii="Arial" w:hAnsi="Arial" w:cs="Arial"/>
          <w:iCs/>
          <w:sz w:val="22"/>
          <w:szCs w:val="22"/>
        </w:rPr>
        <w:t xml:space="preserve">adresa pro doručování: </w:t>
      </w:r>
      <w:r>
        <w:rPr>
          <w:rFonts w:ascii="Arial" w:hAnsi="Arial" w:cs="Arial"/>
          <w:iCs/>
          <w:sz w:val="22"/>
          <w:szCs w:val="22"/>
        </w:rPr>
        <w:t xml:space="preserve">Mladoboleslavská 718, 294 </w:t>
      </w:r>
      <w:proofErr w:type="gramStart"/>
      <w:r>
        <w:rPr>
          <w:rFonts w:ascii="Arial" w:hAnsi="Arial" w:cs="Arial"/>
          <w:iCs/>
          <w:sz w:val="22"/>
          <w:szCs w:val="22"/>
        </w:rPr>
        <w:t>21  Bělá</w:t>
      </w:r>
      <w:proofErr w:type="gramEnd"/>
      <w:r>
        <w:rPr>
          <w:rFonts w:ascii="Arial" w:hAnsi="Arial" w:cs="Arial"/>
          <w:iCs/>
          <w:sz w:val="22"/>
          <w:szCs w:val="22"/>
        </w:rPr>
        <w:t xml:space="preserve"> pod Bezdězem</w:t>
      </w:r>
    </w:p>
    <w:p w14:paraId="103055FA" w14:textId="77777777" w:rsidR="003600FA" w:rsidRPr="0087119A" w:rsidRDefault="003600FA" w:rsidP="003600FA">
      <w:pPr>
        <w:tabs>
          <w:tab w:val="left" w:pos="568"/>
        </w:tabs>
        <w:jc w:val="both"/>
        <w:outlineLvl w:val="0"/>
        <w:rPr>
          <w:rFonts w:ascii="Arial" w:hAnsi="Arial" w:cs="Arial"/>
          <w:iCs/>
          <w:sz w:val="22"/>
          <w:szCs w:val="22"/>
        </w:rPr>
      </w:pPr>
      <w:r w:rsidRPr="0087119A">
        <w:rPr>
          <w:rFonts w:ascii="Arial" w:hAnsi="Arial" w:cs="Arial"/>
          <w:iCs/>
          <w:sz w:val="22"/>
          <w:szCs w:val="22"/>
        </w:rPr>
        <w:t xml:space="preserve">IČO: </w:t>
      </w:r>
      <w:r>
        <w:rPr>
          <w:rFonts w:ascii="Arial" w:hAnsi="Arial" w:cs="Arial"/>
          <w:iCs/>
          <w:sz w:val="22"/>
          <w:szCs w:val="22"/>
        </w:rPr>
        <w:t>14133199</w:t>
      </w:r>
    </w:p>
    <w:p w14:paraId="295F0767" w14:textId="77777777" w:rsidR="003600FA" w:rsidRPr="0087119A" w:rsidRDefault="003600FA" w:rsidP="003600FA">
      <w:pPr>
        <w:jc w:val="both"/>
        <w:rPr>
          <w:rFonts w:ascii="Arial" w:hAnsi="Arial" w:cs="Arial"/>
          <w:iCs/>
          <w:sz w:val="22"/>
          <w:szCs w:val="22"/>
        </w:rPr>
      </w:pPr>
      <w:r w:rsidRPr="0087119A">
        <w:rPr>
          <w:rFonts w:ascii="Arial" w:hAnsi="Arial" w:cs="Arial"/>
          <w:iCs/>
          <w:sz w:val="22"/>
          <w:szCs w:val="22"/>
        </w:rPr>
        <w:t xml:space="preserve">DIČ: </w:t>
      </w:r>
      <w:r>
        <w:rPr>
          <w:rFonts w:ascii="Arial" w:hAnsi="Arial" w:cs="Arial"/>
          <w:iCs/>
          <w:sz w:val="22"/>
          <w:szCs w:val="22"/>
        </w:rPr>
        <w:t>CZ14133199</w:t>
      </w:r>
    </w:p>
    <w:p w14:paraId="3DABBB02" w14:textId="77777777" w:rsidR="003600FA" w:rsidRPr="0087119A" w:rsidRDefault="003600FA" w:rsidP="003600FA">
      <w:pPr>
        <w:jc w:val="both"/>
        <w:rPr>
          <w:rFonts w:ascii="Arial" w:hAnsi="Arial" w:cs="Arial"/>
          <w:i/>
          <w:iCs/>
          <w:sz w:val="22"/>
          <w:szCs w:val="22"/>
          <w:u w:val="single"/>
        </w:rPr>
      </w:pPr>
      <w:r w:rsidRPr="0087119A">
        <w:rPr>
          <w:rFonts w:ascii="Arial" w:hAnsi="Arial" w:cs="Arial"/>
          <w:sz w:val="22"/>
          <w:szCs w:val="22"/>
        </w:rPr>
        <w:t>zapsán</w:t>
      </w:r>
      <w:r w:rsidRPr="0087119A">
        <w:rPr>
          <w:rFonts w:ascii="Arial" w:hAnsi="Arial" w:cs="Arial"/>
          <w:i/>
          <w:iCs/>
          <w:sz w:val="22"/>
          <w:szCs w:val="22"/>
        </w:rPr>
        <w:t>a</w:t>
      </w:r>
      <w:r w:rsidRPr="0087119A">
        <w:rPr>
          <w:rFonts w:ascii="Arial" w:hAnsi="Arial" w:cs="Arial"/>
          <w:sz w:val="22"/>
          <w:szCs w:val="22"/>
        </w:rPr>
        <w:t xml:space="preserve"> v obchodním rejstříku vedeném </w:t>
      </w:r>
      <w:r>
        <w:rPr>
          <w:rFonts w:ascii="Arial" w:hAnsi="Arial" w:cs="Arial"/>
          <w:sz w:val="22"/>
          <w:szCs w:val="22"/>
        </w:rPr>
        <w:t>Městským soudem v Praze, oddíl C, vložka 360906</w:t>
      </w:r>
    </w:p>
    <w:p w14:paraId="0032053C" w14:textId="77777777" w:rsidR="003600FA" w:rsidRPr="0087119A" w:rsidRDefault="003600FA" w:rsidP="003600FA">
      <w:pPr>
        <w:jc w:val="both"/>
        <w:rPr>
          <w:rFonts w:ascii="Arial" w:hAnsi="Arial" w:cs="Arial"/>
          <w:sz w:val="22"/>
          <w:szCs w:val="22"/>
        </w:rPr>
      </w:pPr>
      <w:r w:rsidRPr="0087119A">
        <w:rPr>
          <w:rFonts w:ascii="Arial" w:hAnsi="Arial" w:cs="Arial"/>
          <w:sz w:val="22"/>
          <w:szCs w:val="22"/>
        </w:rPr>
        <w:t xml:space="preserve">osoba oprávněná jednat za právnickou osobu </w:t>
      </w:r>
      <w:r>
        <w:rPr>
          <w:rFonts w:ascii="Arial" w:hAnsi="Arial" w:cs="Arial"/>
          <w:sz w:val="22"/>
          <w:szCs w:val="22"/>
        </w:rPr>
        <w:t>Jiří Šín, jednatel</w:t>
      </w:r>
    </w:p>
    <w:p w14:paraId="19FF898B" w14:textId="77777777" w:rsidR="003600FA" w:rsidRPr="0087119A" w:rsidRDefault="003600FA" w:rsidP="003600FA">
      <w:pPr>
        <w:pStyle w:val="Zkladntext"/>
        <w:spacing w:before="0"/>
        <w:rPr>
          <w:rFonts w:ascii="Arial" w:hAnsi="Arial" w:cs="Arial"/>
          <w:sz w:val="22"/>
          <w:szCs w:val="22"/>
        </w:rPr>
      </w:pPr>
      <w:r w:rsidRPr="0087119A">
        <w:rPr>
          <w:rFonts w:ascii="Arial" w:hAnsi="Arial" w:cs="Arial"/>
          <w:sz w:val="22"/>
          <w:szCs w:val="22"/>
        </w:rPr>
        <w:t xml:space="preserve">bankovní spojení: </w:t>
      </w:r>
      <w:r>
        <w:rPr>
          <w:rFonts w:ascii="Arial" w:hAnsi="Arial" w:cs="Arial"/>
          <w:sz w:val="22"/>
          <w:szCs w:val="22"/>
        </w:rPr>
        <w:t>Fio Banka a. s.</w:t>
      </w:r>
    </w:p>
    <w:p w14:paraId="7B4C5C8E" w14:textId="77777777" w:rsidR="003600FA" w:rsidRPr="0087119A" w:rsidRDefault="003600FA" w:rsidP="003600FA">
      <w:pPr>
        <w:pStyle w:val="Zkladntext"/>
        <w:spacing w:before="0"/>
        <w:rPr>
          <w:rFonts w:ascii="Arial" w:hAnsi="Arial" w:cs="Arial"/>
          <w:sz w:val="22"/>
          <w:szCs w:val="22"/>
        </w:rPr>
      </w:pPr>
      <w:r w:rsidRPr="0087119A">
        <w:rPr>
          <w:rFonts w:ascii="Arial" w:hAnsi="Arial" w:cs="Arial"/>
          <w:sz w:val="22"/>
          <w:szCs w:val="22"/>
        </w:rPr>
        <w:t xml:space="preserve">číslo účtu: </w:t>
      </w:r>
      <w:r>
        <w:rPr>
          <w:rFonts w:ascii="Arial" w:hAnsi="Arial" w:cs="Arial"/>
          <w:sz w:val="22"/>
          <w:szCs w:val="22"/>
        </w:rPr>
        <w:t>2702116920/2010</w:t>
      </w:r>
    </w:p>
    <w:p w14:paraId="3B87B199" w14:textId="77777777" w:rsidR="003600FA" w:rsidRDefault="003600FA">
      <w:pPr>
        <w:pStyle w:val="adresa"/>
        <w:rPr>
          <w:rFonts w:ascii="Arial" w:hAnsi="Arial" w:cs="Arial"/>
          <w:sz w:val="22"/>
          <w:szCs w:val="22"/>
        </w:rPr>
      </w:pPr>
    </w:p>
    <w:p w14:paraId="5FB509EE"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3F4AD703" w14:textId="77777777" w:rsidR="00F327C8" w:rsidRPr="0087119A" w:rsidRDefault="00F327C8">
      <w:pPr>
        <w:rPr>
          <w:rFonts w:ascii="Arial" w:hAnsi="Arial" w:cs="Arial"/>
          <w:sz w:val="22"/>
          <w:szCs w:val="22"/>
        </w:rPr>
      </w:pPr>
    </w:p>
    <w:p w14:paraId="352768FB"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43F32553" w14:textId="77777777" w:rsidR="00F327C8" w:rsidRPr="0087119A" w:rsidRDefault="00F327C8" w:rsidP="00CE4477">
      <w:pPr>
        <w:rPr>
          <w:rFonts w:ascii="Arial" w:hAnsi="Arial" w:cs="Arial"/>
          <w:sz w:val="22"/>
          <w:szCs w:val="22"/>
        </w:rPr>
      </w:pPr>
    </w:p>
    <w:p w14:paraId="61EBA735" w14:textId="77777777" w:rsidR="001F35FC" w:rsidRPr="0087119A" w:rsidRDefault="001F35FC" w:rsidP="00CE4477">
      <w:pPr>
        <w:rPr>
          <w:rFonts w:ascii="Arial" w:hAnsi="Arial" w:cs="Arial"/>
          <w:sz w:val="22"/>
          <w:szCs w:val="22"/>
        </w:rPr>
      </w:pPr>
    </w:p>
    <w:p w14:paraId="287A9617"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01DCB12C" w14:textId="77777777" w:rsidR="00F327C8" w:rsidRPr="0087119A" w:rsidRDefault="00F327C8">
      <w:pPr>
        <w:jc w:val="both"/>
        <w:rPr>
          <w:rFonts w:ascii="Arial" w:hAnsi="Arial" w:cs="Arial"/>
          <w:sz w:val="22"/>
          <w:szCs w:val="22"/>
        </w:rPr>
      </w:pPr>
    </w:p>
    <w:p w14:paraId="0A859D09" w14:textId="77777777" w:rsidR="00286918" w:rsidRPr="0087119A" w:rsidRDefault="00286918">
      <w:pPr>
        <w:jc w:val="both"/>
        <w:rPr>
          <w:rFonts w:ascii="Arial" w:hAnsi="Arial" w:cs="Arial"/>
          <w:sz w:val="22"/>
          <w:szCs w:val="22"/>
        </w:rPr>
      </w:pPr>
    </w:p>
    <w:p w14:paraId="42E610A7" w14:textId="77777777" w:rsidR="00F327C8" w:rsidRPr="0079711B" w:rsidRDefault="00F327C8">
      <w:pPr>
        <w:jc w:val="center"/>
        <w:rPr>
          <w:rFonts w:ascii="Arial" w:hAnsi="Arial" w:cs="Arial"/>
          <w:b/>
          <w:bCs/>
          <w:sz w:val="32"/>
          <w:szCs w:val="32"/>
        </w:rPr>
      </w:pPr>
      <w:r w:rsidRPr="0087119A">
        <w:rPr>
          <w:rFonts w:ascii="Arial" w:hAnsi="Arial" w:cs="Arial"/>
          <w:b/>
          <w:bCs/>
          <w:sz w:val="32"/>
          <w:szCs w:val="32"/>
        </w:rPr>
        <w:t>NÁJEMNÍ SMLOUVU</w:t>
      </w:r>
    </w:p>
    <w:p w14:paraId="0F19B1DA" w14:textId="77777777" w:rsidR="00F327C8" w:rsidRPr="0079711B" w:rsidRDefault="00F327C8">
      <w:pPr>
        <w:jc w:val="center"/>
        <w:rPr>
          <w:rFonts w:ascii="Arial" w:hAnsi="Arial" w:cs="Arial"/>
          <w:b/>
          <w:bCs/>
          <w:sz w:val="32"/>
          <w:szCs w:val="32"/>
        </w:rPr>
      </w:pPr>
      <w:r w:rsidRPr="0079711B">
        <w:rPr>
          <w:rFonts w:ascii="Arial" w:hAnsi="Arial" w:cs="Arial"/>
          <w:b/>
          <w:bCs/>
          <w:sz w:val="32"/>
          <w:szCs w:val="32"/>
        </w:rPr>
        <w:t xml:space="preserve">č. </w:t>
      </w:r>
      <w:r w:rsidR="00BF66B5">
        <w:rPr>
          <w:rFonts w:ascii="Arial" w:hAnsi="Arial" w:cs="Arial"/>
          <w:b/>
          <w:bCs/>
          <w:sz w:val="32"/>
          <w:szCs w:val="32"/>
        </w:rPr>
        <w:t>116N24/66</w:t>
      </w:r>
    </w:p>
    <w:p w14:paraId="67C89E8E" w14:textId="77777777" w:rsidR="00BF66B5" w:rsidRPr="0087119A" w:rsidRDefault="00BF66B5" w:rsidP="002B37D0">
      <w:pPr>
        <w:jc w:val="center"/>
        <w:rPr>
          <w:rFonts w:ascii="Arial" w:hAnsi="Arial" w:cs="Arial"/>
          <w:bCs/>
          <w:sz w:val="22"/>
          <w:szCs w:val="22"/>
        </w:rPr>
      </w:pPr>
    </w:p>
    <w:p w14:paraId="1677ADCB"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0852F00F" w14:textId="77777777" w:rsidR="00F327C8" w:rsidRPr="0087119A" w:rsidRDefault="00F327C8" w:rsidP="002B37D0">
      <w:pPr>
        <w:jc w:val="center"/>
        <w:rPr>
          <w:rFonts w:ascii="Arial" w:hAnsi="Arial" w:cs="Arial"/>
          <w:bCs/>
          <w:sz w:val="22"/>
          <w:szCs w:val="22"/>
        </w:rPr>
      </w:pPr>
    </w:p>
    <w:p w14:paraId="70D02279"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tímto</w:t>
      </w:r>
      <w:r w:rsidRPr="0087119A">
        <w:rPr>
          <w:rFonts w:ascii="Arial" w:hAnsi="Arial" w:cs="Arial"/>
          <w:sz w:val="22"/>
          <w:szCs w:val="22"/>
        </w:rPr>
        <w:t xml:space="preserve"> </w:t>
      </w:r>
      <w:r w:rsidR="007D7F73" w:rsidRPr="0087119A">
        <w:rPr>
          <w:rFonts w:ascii="Arial" w:hAnsi="Arial" w:cs="Arial"/>
          <w:sz w:val="22"/>
          <w:szCs w:val="22"/>
        </w:rPr>
        <w:t>pozemkem</w:t>
      </w:r>
      <w:r w:rsidRPr="0087119A">
        <w:rPr>
          <w:rFonts w:ascii="Arial" w:hAnsi="Arial" w:cs="Arial"/>
          <w:sz w:val="22"/>
          <w:szCs w:val="22"/>
        </w:rPr>
        <w:t xml:space="preserve"> 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79711B">
        <w:rPr>
          <w:rFonts w:ascii="Arial" w:hAnsi="Arial" w:cs="Arial"/>
          <w:iCs/>
          <w:sz w:val="22"/>
          <w:szCs w:val="22"/>
        </w:rPr>
        <w:t>Středočeský</w:t>
      </w:r>
      <w:r w:rsidR="00046775" w:rsidRPr="0087119A">
        <w:rPr>
          <w:rFonts w:ascii="Arial" w:hAnsi="Arial" w:cs="Arial"/>
          <w:iCs/>
          <w:sz w:val="22"/>
          <w:szCs w:val="22"/>
        </w:rPr>
        <w:t xml:space="preserve"> kraj</w:t>
      </w:r>
      <w:r w:rsidR="0079711B">
        <w:rPr>
          <w:rFonts w:ascii="Arial" w:hAnsi="Arial" w:cs="Arial"/>
          <w:iCs/>
          <w:sz w:val="22"/>
          <w:szCs w:val="22"/>
        </w:rPr>
        <w:t>,</w:t>
      </w:r>
      <w:r w:rsidR="000F2CA8" w:rsidRPr="0087119A">
        <w:rPr>
          <w:rFonts w:ascii="Arial" w:hAnsi="Arial" w:cs="Arial"/>
          <w:iCs/>
          <w:sz w:val="22"/>
          <w:szCs w:val="22"/>
        </w:rPr>
        <w:t xml:space="preserve"> Katastrálního pracoviště </w:t>
      </w:r>
      <w:r w:rsidR="00BF66B5">
        <w:rPr>
          <w:rFonts w:ascii="Arial" w:hAnsi="Arial" w:cs="Arial"/>
          <w:iCs/>
          <w:sz w:val="22"/>
          <w:szCs w:val="22"/>
        </w:rPr>
        <w:t>Mladá Boleslav:</w:t>
      </w:r>
    </w:p>
    <w:p w14:paraId="7BC7708B" w14:textId="77777777" w:rsidR="000F2CA8" w:rsidRPr="0087119A" w:rsidRDefault="000F2CA8" w:rsidP="000F2CA8">
      <w:pPr>
        <w:ind w:firstLine="708"/>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276"/>
        <w:gridCol w:w="1134"/>
        <w:gridCol w:w="1134"/>
        <w:gridCol w:w="1134"/>
        <w:gridCol w:w="1559"/>
      </w:tblGrid>
      <w:tr w:rsidR="00D64450" w:rsidRPr="00D64450" w14:paraId="39CF1BA2" w14:textId="77777777" w:rsidTr="00D64450">
        <w:tblPrEx>
          <w:tblCellMar>
            <w:top w:w="0" w:type="dxa"/>
            <w:bottom w:w="0" w:type="dxa"/>
          </w:tblCellMar>
        </w:tblPrEx>
        <w:trPr>
          <w:cantSplit/>
        </w:trPr>
        <w:tc>
          <w:tcPr>
            <w:tcW w:w="1346" w:type="dxa"/>
            <w:vAlign w:val="center"/>
          </w:tcPr>
          <w:p w14:paraId="2D35769D"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obec</w:t>
            </w:r>
          </w:p>
        </w:tc>
        <w:tc>
          <w:tcPr>
            <w:tcW w:w="1559" w:type="dxa"/>
            <w:vAlign w:val="center"/>
          </w:tcPr>
          <w:p w14:paraId="77143116"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kat. území</w:t>
            </w:r>
          </w:p>
        </w:tc>
        <w:tc>
          <w:tcPr>
            <w:tcW w:w="1276" w:type="dxa"/>
            <w:vAlign w:val="center"/>
          </w:tcPr>
          <w:p w14:paraId="5CAC00D7"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evidence</w:t>
            </w:r>
          </w:p>
        </w:tc>
        <w:tc>
          <w:tcPr>
            <w:tcW w:w="1134" w:type="dxa"/>
            <w:vAlign w:val="center"/>
          </w:tcPr>
          <w:p w14:paraId="4DA92F04"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 xml:space="preserve">parcela č. </w:t>
            </w:r>
          </w:p>
        </w:tc>
        <w:tc>
          <w:tcPr>
            <w:tcW w:w="1134" w:type="dxa"/>
            <w:vAlign w:val="center"/>
          </w:tcPr>
          <w:p w14:paraId="6E7D9068" w14:textId="77777777" w:rsidR="00D64450" w:rsidRDefault="00D64450" w:rsidP="00751C63">
            <w:pPr>
              <w:tabs>
                <w:tab w:val="left" w:pos="568"/>
              </w:tabs>
              <w:jc w:val="center"/>
              <w:rPr>
                <w:rFonts w:ascii="Arial" w:hAnsi="Arial" w:cs="Arial"/>
                <w:sz w:val="20"/>
                <w:szCs w:val="20"/>
              </w:rPr>
            </w:pPr>
            <w:r w:rsidRPr="00D64450">
              <w:rPr>
                <w:rFonts w:ascii="Arial" w:hAnsi="Arial" w:cs="Arial"/>
                <w:sz w:val="20"/>
                <w:szCs w:val="20"/>
              </w:rPr>
              <w:t>částečný pronájem</w:t>
            </w:r>
          </w:p>
          <w:p w14:paraId="6219CB75" w14:textId="77777777" w:rsidR="00B86992" w:rsidRPr="00D64450" w:rsidRDefault="00B86992" w:rsidP="00751C63">
            <w:pPr>
              <w:tabs>
                <w:tab w:val="left" w:pos="568"/>
              </w:tabs>
              <w:jc w:val="center"/>
              <w:rPr>
                <w:rFonts w:ascii="Arial" w:hAnsi="Arial" w:cs="Arial"/>
                <w:sz w:val="20"/>
                <w:szCs w:val="20"/>
              </w:rPr>
            </w:pPr>
            <w:r w:rsidRPr="001E4964">
              <w:rPr>
                <w:rFonts w:ascii="Arial" w:hAnsi="Arial" w:cs="Arial"/>
                <w:sz w:val="20"/>
                <w:szCs w:val="20"/>
              </w:rPr>
              <w:t>ANO/NE</w:t>
            </w:r>
          </w:p>
        </w:tc>
        <w:tc>
          <w:tcPr>
            <w:tcW w:w="1134" w:type="dxa"/>
            <w:vAlign w:val="center"/>
          </w:tcPr>
          <w:p w14:paraId="129F3414"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výměra</w:t>
            </w:r>
          </w:p>
        </w:tc>
        <w:tc>
          <w:tcPr>
            <w:tcW w:w="1559" w:type="dxa"/>
            <w:vAlign w:val="center"/>
          </w:tcPr>
          <w:p w14:paraId="009D9E50" w14:textId="77777777" w:rsidR="00D64450" w:rsidRPr="00D64450" w:rsidRDefault="00D64450" w:rsidP="00751C63">
            <w:pPr>
              <w:tabs>
                <w:tab w:val="left" w:pos="568"/>
              </w:tabs>
              <w:jc w:val="center"/>
              <w:rPr>
                <w:rFonts w:ascii="Arial" w:hAnsi="Arial" w:cs="Arial"/>
                <w:sz w:val="20"/>
                <w:szCs w:val="20"/>
              </w:rPr>
            </w:pPr>
            <w:r w:rsidRPr="00D64450">
              <w:rPr>
                <w:rFonts w:ascii="Arial" w:hAnsi="Arial" w:cs="Arial"/>
                <w:sz w:val="20"/>
                <w:szCs w:val="20"/>
              </w:rPr>
              <w:t>druh pozemku</w:t>
            </w:r>
          </w:p>
        </w:tc>
      </w:tr>
      <w:tr w:rsidR="00D64450" w:rsidRPr="00D64450" w14:paraId="185A431A" w14:textId="77777777" w:rsidTr="00D64450">
        <w:tblPrEx>
          <w:tblCellMar>
            <w:top w:w="0" w:type="dxa"/>
            <w:bottom w:w="0" w:type="dxa"/>
          </w:tblCellMar>
        </w:tblPrEx>
        <w:trPr>
          <w:cantSplit/>
        </w:trPr>
        <w:tc>
          <w:tcPr>
            <w:tcW w:w="1346" w:type="dxa"/>
          </w:tcPr>
          <w:p w14:paraId="5963F503"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Bělá pod Bezdězem</w:t>
            </w:r>
          </w:p>
        </w:tc>
        <w:tc>
          <w:tcPr>
            <w:tcW w:w="1559" w:type="dxa"/>
          </w:tcPr>
          <w:p w14:paraId="6ABB4D41"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Bělá pod Bezdězem</w:t>
            </w:r>
          </w:p>
        </w:tc>
        <w:tc>
          <w:tcPr>
            <w:tcW w:w="1276" w:type="dxa"/>
          </w:tcPr>
          <w:p w14:paraId="2E8F964C"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KN</w:t>
            </w:r>
          </w:p>
        </w:tc>
        <w:tc>
          <w:tcPr>
            <w:tcW w:w="1134" w:type="dxa"/>
          </w:tcPr>
          <w:p w14:paraId="5585B9B9"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2749</w:t>
            </w:r>
          </w:p>
        </w:tc>
        <w:tc>
          <w:tcPr>
            <w:tcW w:w="1134" w:type="dxa"/>
          </w:tcPr>
          <w:p w14:paraId="0632DF6D"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NE</w:t>
            </w:r>
          </w:p>
        </w:tc>
        <w:tc>
          <w:tcPr>
            <w:tcW w:w="1134" w:type="dxa"/>
          </w:tcPr>
          <w:p w14:paraId="68B21DAE" w14:textId="77777777" w:rsidR="00D64450" w:rsidRPr="0079711B" w:rsidRDefault="00BF66B5" w:rsidP="00751C63">
            <w:pPr>
              <w:tabs>
                <w:tab w:val="left" w:pos="568"/>
              </w:tabs>
              <w:jc w:val="center"/>
              <w:rPr>
                <w:rFonts w:ascii="Arial" w:hAnsi="Arial" w:cs="Arial"/>
                <w:sz w:val="20"/>
                <w:szCs w:val="20"/>
                <w:vertAlign w:val="superscript"/>
              </w:rPr>
            </w:pPr>
            <w:r>
              <w:rPr>
                <w:rFonts w:ascii="Arial" w:hAnsi="Arial" w:cs="Arial"/>
                <w:sz w:val="20"/>
                <w:szCs w:val="20"/>
              </w:rPr>
              <w:t xml:space="preserve">700 </w:t>
            </w:r>
            <w:r w:rsidR="0079711B">
              <w:rPr>
                <w:rFonts w:ascii="Arial" w:hAnsi="Arial" w:cs="Arial"/>
                <w:sz w:val="20"/>
                <w:szCs w:val="20"/>
              </w:rPr>
              <w:t>m</w:t>
            </w:r>
            <w:r w:rsidR="0079711B">
              <w:rPr>
                <w:rFonts w:ascii="Arial" w:hAnsi="Arial" w:cs="Arial"/>
                <w:sz w:val="20"/>
                <w:szCs w:val="20"/>
                <w:vertAlign w:val="superscript"/>
              </w:rPr>
              <w:t>2</w:t>
            </w:r>
          </w:p>
        </w:tc>
        <w:tc>
          <w:tcPr>
            <w:tcW w:w="1559" w:type="dxa"/>
          </w:tcPr>
          <w:p w14:paraId="14298830" w14:textId="77777777" w:rsidR="00D64450" w:rsidRPr="00D64450" w:rsidRDefault="00BF66B5" w:rsidP="00751C63">
            <w:pPr>
              <w:tabs>
                <w:tab w:val="left" w:pos="568"/>
              </w:tabs>
              <w:jc w:val="center"/>
              <w:rPr>
                <w:rFonts w:ascii="Arial" w:hAnsi="Arial" w:cs="Arial"/>
                <w:sz w:val="20"/>
                <w:szCs w:val="20"/>
              </w:rPr>
            </w:pPr>
            <w:r>
              <w:rPr>
                <w:rFonts w:ascii="Arial" w:hAnsi="Arial" w:cs="Arial"/>
                <w:sz w:val="20"/>
                <w:szCs w:val="20"/>
              </w:rPr>
              <w:t>ost. plocha</w:t>
            </w:r>
          </w:p>
        </w:tc>
      </w:tr>
    </w:tbl>
    <w:p w14:paraId="59CCEF9F" w14:textId="77777777" w:rsidR="00374BCF" w:rsidRDefault="00374BCF" w:rsidP="00064EBE">
      <w:pPr>
        <w:jc w:val="center"/>
        <w:rPr>
          <w:rFonts w:ascii="Arial" w:hAnsi="Arial" w:cs="Arial"/>
          <w:b/>
          <w:bCs/>
          <w:sz w:val="22"/>
          <w:szCs w:val="22"/>
        </w:rPr>
      </w:pPr>
    </w:p>
    <w:p w14:paraId="261182ED" w14:textId="77777777" w:rsidR="00771730" w:rsidRDefault="00771730" w:rsidP="00064EBE">
      <w:pPr>
        <w:jc w:val="center"/>
        <w:rPr>
          <w:rFonts w:ascii="Arial" w:hAnsi="Arial" w:cs="Arial"/>
          <w:b/>
          <w:bCs/>
          <w:sz w:val="22"/>
          <w:szCs w:val="22"/>
        </w:rPr>
      </w:pPr>
    </w:p>
    <w:p w14:paraId="08D8819D"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 II</w:t>
      </w:r>
    </w:p>
    <w:p w14:paraId="74F10A65" w14:textId="77777777" w:rsidR="00F327C8" w:rsidRPr="0087119A" w:rsidRDefault="00F327C8">
      <w:pPr>
        <w:rPr>
          <w:rFonts w:ascii="Arial" w:hAnsi="Arial" w:cs="Arial"/>
          <w:sz w:val="22"/>
          <w:szCs w:val="22"/>
        </w:rPr>
      </w:pPr>
    </w:p>
    <w:p w14:paraId="5E28C4E4" w14:textId="77777777" w:rsidR="0079711B"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pozemek</w:t>
      </w:r>
      <w:r w:rsidRPr="0087119A">
        <w:rPr>
          <w:rFonts w:ascii="Arial" w:hAnsi="Arial" w:cs="Arial"/>
          <w:sz w:val="22"/>
          <w:szCs w:val="22"/>
        </w:rPr>
        <w:t xml:space="preserve"> uveden</w:t>
      </w:r>
      <w:r w:rsidR="00256989" w:rsidRPr="0087119A">
        <w:rPr>
          <w:rFonts w:ascii="Arial" w:hAnsi="Arial" w:cs="Arial"/>
          <w:sz w:val="22"/>
          <w:szCs w:val="22"/>
        </w:rPr>
        <w:t>ý</w:t>
      </w:r>
      <w:r w:rsidRPr="0087119A">
        <w:rPr>
          <w:rFonts w:ascii="Arial" w:hAnsi="Arial" w:cs="Arial"/>
          <w:sz w:val="22"/>
          <w:szCs w:val="22"/>
        </w:rPr>
        <w:t xml:space="preserve"> v čl. I do užívání za účelem</w:t>
      </w:r>
      <w:r w:rsidR="0079711B">
        <w:rPr>
          <w:rFonts w:ascii="Arial" w:hAnsi="Arial" w:cs="Arial"/>
          <w:sz w:val="22"/>
          <w:szCs w:val="22"/>
        </w:rPr>
        <w:t>:</w:t>
      </w:r>
    </w:p>
    <w:p w14:paraId="5D1656F0" w14:textId="77777777" w:rsidR="00F327C8" w:rsidRPr="0087119A" w:rsidRDefault="00BF66B5" w:rsidP="00E16052">
      <w:pPr>
        <w:pStyle w:val="Zkladntext"/>
        <w:rPr>
          <w:rFonts w:ascii="Arial" w:hAnsi="Arial" w:cs="Arial"/>
          <w:sz w:val="22"/>
          <w:szCs w:val="22"/>
        </w:rPr>
      </w:pPr>
      <w:r>
        <w:rPr>
          <w:rFonts w:ascii="Arial" w:hAnsi="Arial" w:cs="Arial"/>
          <w:sz w:val="22"/>
          <w:szCs w:val="22"/>
        </w:rPr>
        <w:t>Sporadické zajištění přístupu k nemovitostem ve vlastnictví nájemce a běžná údržba pozemku např. sekáním trávy.</w:t>
      </w:r>
    </w:p>
    <w:p w14:paraId="3D12158C" w14:textId="77777777" w:rsidR="00BF66B5" w:rsidRDefault="00BF66B5">
      <w:pPr>
        <w:jc w:val="both"/>
        <w:rPr>
          <w:rFonts w:ascii="Arial" w:hAnsi="Arial" w:cs="Arial"/>
          <w:sz w:val="22"/>
          <w:szCs w:val="22"/>
        </w:rPr>
      </w:pPr>
    </w:p>
    <w:p w14:paraId="79D165F6" w14:textId="77777777" w:rsidR="007D7FFB" w:rsidRPr="0087119A" w:rsidRDefault="007D7FFB">
      <w:pPr>
        <w:jc w:val="both"/>
        <w:rPr>
          <w:rFonts w:ascii="Arial" w:hAnsi="Arial" w:cs="Arial"/>
          <w:sz w:val="22"/>
          <w:szCs w:val="22"/>
        </w:rPr>
      </w:pPr>
      <w:r w:rsidRPr="0087119A">
        <w:rPr>
          <w:rFonts w:ascii="Arial" w:hAnsi="Arial" w:cs="Arial"/>
          <w:sz w:val="22"/>
          <w:szCs w:val="22"/>
        </w:rPr>
        <w:t>2) Tato smlouva nemůže být právním titulem pro zřízení trvalé stavby.</w:t>
      </w:r>
    </w:p>
    <w:p w14:paraId="714180DB" w14:textId="77777777" w:rsidR="00BF66B5" w:rsidRPr="0087119A" w:rsidRDefault="00BF66B5">
      <w:pPr>
        <w:jc w:val="both"/>
        <w:rPr>
          <w:rFonts w:ascii="Arial" w:hAnsi="Arial" w:cs="Arial"/>
          <w:sz w:val="22"/>
          <w:szCs w:val="22"/>
        </w:rPr>
      </w:pPr>
    </w:p>
    <w:p w14:paraId="78F94060"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D279598" w14:textId="77777777" w:rsidR="00F327C8" w:rsidRPr="0087119A" w:rsidRDefault="00F327C8" w:rsidP="00064EBE">
      <w:pPr>
        <w:jc w:val="center"/>
        <w:rPr>
          <w:rFonts w:ascii="Arial" w:hAnsi="Arial" w:cs="Arial"/>
          <w:sz w:val="22"/>
          <w:szCs w:val="22"/>
        </w:rPr>
      </w:pPr>
    </w:p>
    <w:p w14:paraId="42A29F4B"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73C5C720" w14:textId="77777777" w:rsidR="00F327C8" w:rsidRPr="0087119A" w:rsidRDefault="00F327C8" w:rsidP="00064EBE">
      <w:pPr>
        <w:pStyle w:val="Zkladntext"/>
        <w:spacing w:before="0"/>
        <w:rPr>
          <w:rFonts w:ascii="Arial" w:hAnsi="Arial" w:cs="Arial"/>
          <w:sz w:val="22"/>
          <w:szCs w:val="22"/>
        </w:rPr>
      </w:pPr>
    </w:p>
    <w:p w14:paraId="05751063" w14:textId="77777777" w:rsidR="009075FD" w:rsidRPr="0087119A" w:rsidRDefault="008D092A" w:rsidP="00E16052">
      <w:pPr>
        <w:jc w:val="both"/>
        <w:rPr>
          <w:rFonts w:ascii="Arial" w:hAnsi="Arial" w:cs="Arial"/>
          <w:sz w:val="22"/>
          <w:szCs w:val="22"/>
        </w:rPr>
      </w:pPr>
      <w:r>
        <w:rPr>
          <w:rFonts w:ascii="Arial" w:hAnsi="Arial" w:cs="Arial"/>
          <w:sz w:val="22"/>
          <w:szCs w:val="22"/>
        </w:rPr>
        <w:t>1</w:t>
      </w:r>
      <w:r w:rsidR="00F327C8" w:rsidRPr="0087119A">
        <w:rPr>
          <w:rFonts w:ascii="Arial" w:hAnsi="Arial" w:cs="Arial"/>
          <w:sz w:val="22"/>
          <w:szCs w:val="22"/>
        </w:rPr>
        <w:t>) užívat předmět nájmu v souladu s účelem nájmu</w:t>
      </w:r>
      <w:r w:rsidR="004B1C61" w:rsidRPr="0087119A">
        <w:rPr>
          <w:rFonts w:ascii="Arial" w:hAnsi="Arial" w:cs="Arial"/>
          <w:sz w:val="22"/>
          <w:szCs w:val="22"/>
        </w:rPr>
        <w:t xml:space="preserve"> a dodržovat povinnosti vyplývající</w:t>
      </w:r>
      <w:r w:rsidR="00BF66B5">
        <w:rPr>
          <w:rFonts w:ascii="Arial" w:hAnsi="Arial" w:cs="Arial"/>
          <w:sz w:val="22"/>
          <w:szCs w:val="22"/>
        </w:rPr>
        <w:t xml:space="preserve">                             </w:t>
      </w:r>
      <w:r w:rsidR="004B1C61" w:rsidRPr="0087119A">
        <w:rPr>
          <w:rFonts w:ascii="Arial" w:hAnsi="Arial" w:cs="Arial"/>
          <w:sz w:val="22"/>
          <w:szCs w:val="22"/>
        </w:rPr>
        <w:t xml:space="preserve"> ze zákona č. 326/2004 Sb., o rostlinolékařské péči a o změně některých souvisejících zákonů, ve znění pozdějších předpisů, a zákona č. 114/1992 Sb., o ochraně přírody </w:t>
      </w:r>
      <w:r w:rsidR="00BF66B5">
        <w:rPr>
          <w:rFonts w:ascii="Arial" w:hAnsi="Arial" w:cs="Arial"/>
          <w:sz w:val="22"/>
          <w:szCs w:val="22"/>
        </w:rPr>
        <w:t xml:space="preserve">                            </w:t>
      </w:r>
      <w:r w:rsidR="004B1C61" w:rsidRPr="0087119A">
        <w:rPr>
          <w:rFonts w:ascii="Arial" w:hAnsi="Arial" w:cs="Arial"/>
          <w:sz w:val="22"/>
          <w:szCs w:val="22"/>
        </w:rPr>
        <w:t>a krajiny, ve znění pozdějších předpisů,</w:t>
      </w:r>
    </w:p>
    <w:p w14:paraId="77025FE2" w14:textId="77777777" w:rsidR="004B1C61" w:rsidRPr="0087119A" w:rsidRDefault="004B1C61" w:rsidP="004B1C61">
      <w:pPr>
        <w:pStyle w:val="Zkladntext2"/>
        <w:tabs>
          <w:tab w:val="left" w:pos="567"/>
        </w:tabs>
        <w:ind w:firstLine="709"/>
        <w:rPr>
          <w:rFonts w:ascii="Arial" w:hAnsi="Arial" w:cs="Arial"/>
          <w:iCs/>
          <w:sz w:val="22"/>
          <w:szCs w:val="22"/>
        </w:rPr>
      </w:pPr>
    </w:p>
    <w:p w14:paraId="31254A9A" w14:textId="77777777" w:rsidR="00F327C8" w:rsidRPr="0087119A" w:rsidRDefault="008D092A" w:rsidP="00E16052">
      <w:pPr>
        <w:jc w:val="both"/>
        <w:rPr>
          <w:rFonts w:ascii="Arial" w:hAnsi="Arial" w:cs="Arial"/>
          <w:i/>
          <w:sz w:val="22"/>
          <w:szCs w:val="22"/>
        </w:rPr>
      </w:pPr>
      <w:r>
        <w:rPr>
          <w:rFonts w:ascii="Arial" w:hAnsi="Arial" w:cs="Arial"/>
          <w:sz w:val="22"/>
          <w:szCs w:val="22"/>
        </w:rPr>
        <w:t>2</w:t>
      </w:r>
      <w:r w:rsidR="00F327C8" w:rsidRPr="0087119A">
        <w:rPr>
          <w:rFonts w:ascii="Arial" w:hAnsi="Arial" w:cs="Arial"/>
          <w:sz w:val="22"/>
          <w:szCs w:val="22"/>
        </w:rPr>
        <w:t>) v případě ukončení nájm</w:t>
      </w:r>
      <w:r w:rsidR="004B1C61" w:rsidRPr="0087119A">
        <w:rPr>
          <w:rFonts w:ascii="Arial" w:hAnsi="Arial" w:cs="Arial"/>
          <w:sz w:val="22"/>
          <w:szCs w:val="22"/>
        </w:rPr>
        <w:t>u uvést předmět nájmu do stavu,</w:t>
      </w:r>
      <w:r w:rsidR="00F327C8"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w:t>
      </w:r>
      <w:bookmarkStart w:id="2" w:name="_Hlk13059794"/>
    </w:p>
    <w:bookmarkEnd w:id="2"/>
    <w:p w14:paraId="7EABC631" w14:textId="77777777" w:rsidR="00D65634" w:rsidRPr="0087119A" w:rsidRDefault="00D65634" w:rsidP="004B1C61">
      <w:pPr>
        <w:jc w:val="both"/>
        <w:rPr>
          <w:rFonts w:ascii="Arial" w:hAnsi="Arial" w:cs="Arial"/>
          <w:sz w:val="22"/>
          <w:szCs w:val="22"/>
        </w:rPr>
      </w:pPr>
    </w:p>
    <w:p w14:paraId="1EDF343F" w14:textId="77777777" w:rsidR="00EE534E" w:rsidRPr="0087119A" w:rsidRDefault="008D092A" w:rsidP="00EE534E">
      <w:pPr>
        <w:jc w:val="both"/>
        <w:rPr>
          <w:rFonts w:ascii="Arial" w:hAnsi="Arial" w:cs="Arial"/>
          <w:i/>
          <w:sz w:val="22"/>
          <w:szCs w:val="22"/>
        </w:rPr>
      </w:pPr>
      <w:r>
        <w:rPr>
          <w:rFonts w:ascii="Arial" w:hAnsi="Arial" w:cs="Arial"/>
          <w:sz w:val="22"/>
          <w:szCs w:val="22"/>
        </w:rPr>
        <w:t>3</w:t>
      </w:r>
      <w:r w:rsidR="00D65634" w:rsidRPr="0087119A">
        <w:rPr>
          <w:rFonts w:ascii="Arial" w:hAnsi="Arial" w:cs="Arial"/>
          <w:sz w:val="22"/>
          <w:szCs w:val="22"/>
        </w:rPr>
        <w:t>) trpět věcná břemena, resp. služebnosti spojené s pozemkem, jenž je předmětem nájmu,</w:t>
      </w:r>
    </w:p>
    <w:p w14:paraId="73E424D5" w14:textId="77777777" w:rsidR="00D65634" w:rsidRPr="0087119A" w:rsidRDefault="00D65634" w:rsidP="00E16052">
      <w:pPr>
        <w:tabs>
          <w:tab w:val="left" w:pos="0"/>
          <w:tab w:val="left" w:pos="568"/>
        </w:tabs>
        <w:jc w:val="both"/>
        <w:rPr>
          <w:rFonts w:ascii="Arial" w:hAnsi="Arial" w:cs="Arial"/>
          <w:sz w:val="22"/>
          <w:szCs w:val="22"/>
        </w:rPr>
      </w:pPr>
    </w:p>
    <w:p w14:paraId="1265F851" w14:textId="77777777" w:rsidR="00F327C8" w:rsidRPr="0087119A" w:rsidRDefault="008D092A" w:rsidP="00E16052">
      <w:pPr>
        <w:jc w:val="both"/>
        <w:rPr>
          <w:rFonts w:ascii="Arial" w:hAnsi="Arial" w:cs="Arial"/>
          <w:sz w:val="22"/>
          <w:szCs w:val="22"/>
        </w:rPr>
      </w:pPr>
      <w:r>
        <w:rPr>
          <w:rFonts w:ascii="Arial" w:hAnsi="Arial" w:cs="Arial"/>
          <w:sz w:val="22"/>
          <w:szCs w:val="22"/>
        </w:rPr>
        <w:t>4</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pozemek</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jenž</w:t>
      </w:r>
      <w:r w:rsidR="00F327C8" w:rsidRPr="0087119A">
        <w:rPr>
          <w:rFonts w:ascii="Arial" w:hAnsi="Arial" w:cs="Arial"/>
          <w:sz w:val="22"/>
          <w:szCs w:val="22"/>
        </w:rPr>
        <w:t xml:space="preserve"> </w:t>
      </w:r>
      <w:r w:rsidR="007D7FFB" w:rsidRPr="0087119A">
        <w:rPr>
          <w:rFonts w:ascii="Arial" w:hAnsi="Arial" w:cs="Arial"/>
          <w:sz w:val="22"/>
          <w:szCs w:val="22"/>
        </w:rPr>
        <w:t>je</w:t>
      </w:r>
      <w:r w:rsidR="00F327C8" w:rsidRPr="0087119A">
        <w:rPr>
          <w:rFonts w:ascii="Arial" w:hAnsi="Arial" w:cs="Arial"/>
          <w:sz w:val="22"/>
          <w:szCs w:val="22"/>
        </w:rPr>
        <w:t xml:space="preserve"> předmětem nájmu,</w:t>
      </w:r>
    </w:p>
    <w:p w14:paraId="6CF3F57E" w14:textId="77777777" w:rsidR="008209D7" w:rsidRPr="0087119A" w:rsidRDefault="008209D7" w:rsidP="00E16052">
      <w:pPr>
        <w:jc w:val="both"/>
        <w:rPr>
          <w:rFonts w:ascii="Arial" w:hAnsi="Arial" w:cs="Arial"/>
          <w:sz w:val="22"/>
          <w:szCs w:val="22"/>
        </w:rPr>
      </w:pPr>
    </w:p>
    <w:p w14:paraId="661DDA35" w14:textId="77777777" w:rsidR="00F327C8" w:rsidRDefault="008D092A" w:rsidP="00BF66B5">
      <w:pPr>
        <w:jc w:val="both"/>
        <w:rPr>
          <w:rFonts w:ascii="Arial" w:hAnsi="Arial" w:cs="Arial"/>
          <w:sz w:val="22"/>
          <w:szCs w:val="22"/>
        </w:rPr>
      </w:pPr>
      <w:r>
        <w:rPr>
          <w:rFonts w:ascii="Arial" w:hAnsi="Arial" w:cs="Arial"/>
          <w:sz w:val="22"/>
          <w:szCs w:val="22"/>
        </w:rPr>
        <w:t>5</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p>
    <w:p w14:paraId="224911C6" w14:textId="77777777" w:rsidR="00BF66B5" w:rsidRPr="0087119A" w:rsidRDefault="00BF66B5" w:rsidP="00BF66B5">
      <w:pPr>
        <w:jc w:val="both"/>
        <w:rPr>
          <w:rFonts w:ascii="Arial" w:hAnsi="Arial" w:cs="Arial"/>
          <w:sz w:val="22"/>
          <w:szCs w:val="22"/>
        </w:rPr>
      </w:pPr>
    </w:p>
    <w:p w14:paraId="683BAFB2"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54D0268A" w14:textId="77777777" w:rsidR="004E31FA" w:rsidRPr="0087119A" w:rsidRDefault="004E31FA" w:rsidP="00064EBE">
      <w:pPr>
        <w:jc w:val="center"/>
        <w:rPr>
          <w:rFonts w:ascii="Arial" w:hAnsi="Arial" w:cs="Arial"/>
          <w:bCs/>
          <w:sz w:val="22"/>
          <w:szCs w:val="22"/>
        </w:rPr>
      </w:pPr>
    </w:p>
    <w:p w14:paraId="50636508"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od </w:t>
      </w:r>
      <w:r w:rsidR="00BF66B5" w:rsidRPr="00BF66B5">
        <w:rPr>
          <w:rFonts w:ascii="Arial" w:hAnsi="Arial" w:cs="Arial"/>
          <w:b/>
          <w:bCs/>
          <w:sz w:val="22"/>
          <w:szCs w:val="22"/>
        </w:rPr>
        <w:t>01.11.2024</w:t>
      </w:r>
      <w:r w:rsidRPr="0087119A">
        <w:rPr>
          <w:rFonts w:ascii="Arial" w:hAnsi="Arial" w:cs="Arial"/>
          <w:sz w:val="22"/>
          <w:szCs w:val="22"/>
        </w:rPr>
        <w:t xml:space="preserve"> na dobu neurčitou.</w:t>
      </w:r>
    </w:p>
    <w:p w14:paraId="1027C923" w14:textId="77777777" w:rsidR="00FD3D1C" w:rsidRPr="0087119A" w:rsidRDefault="00FD3D1C" w:rsidP="00810A04">
      <w:pPr>
        <w:pStyle w:val="Zkladntext"/>
        <w:spacing w:before="0"/>
        <w:ind w:firstLine="720"/>
        <w:rPr>
          <w:rFonts w:ascii="Arial" w:hAnsi="Arial" w:cs="Arial"/>
          <w:iCs/>
          <w:sz w:val="22"/>
          <w:szCs w:val="22"/>
        </w:rPr>
      </w:pPr>
    </w:p>
    <w:p w14:paraId="615C0666"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226E6A39" w14:textId="77777777" w:rsidR="00FD3D1C" w:rsidRPr="0087119A" w:rsidRDefault="00FD3D1C" w:rsidP="00810A04">
      <w:pPr>
        <w:pStyle w:val="Zkladntext"/>
        <w:spacing w:before="0"/>
        <w:ind w:firstLine="720"/>
        <w:rPr>
          <w:rFonts w:ascii="Arial" w:hAnsi="Arial" w:cs="Arial"/>
          <w:sz w:val="22"/>
          <w:szCs w:val="22"/>
        </w:rPr>
      </w:pPr>
    </w:p>
    <w:p w14:paraId="00EDC728"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3CFDF0B8" w14:textId="77777777" w:rsidR="00FD3D1C" w:rsidRPr="0087119A" w:rsidRDefault="00FD3D1C" w:rsidP="00810A04">
      <w:pPr>
        <w:pStyle w:val="Zkladntextodsazen"/>
        <w:ind w:left="0" w:firstLine="720"/>
        <w:rPr>
          <w:rFonts w:ascii="Arial" w:hAnsi="Arial" w:cs="Arial"/>
          <w:sz w:val="22"/>
          <w:szCs w:val="22"/>
        </w:rPr>
      </w:pPr>
    </w:p>
    <w:p w14:paraId="75089C9B"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666CE2D6" w14:textId="77777777" w:rsidR="00F13C39" w:rsidRPr="0087119A" w:rsidRDefault="00F13C39" w:rsidP="00810A04">
      <w:pPr>
        <w:pStyle w:val="Zkladntextodsazen"/>
        <w:ind w:left="0" w:firstLine="720"/>
        <w:rPr>
          <w:rFonts w:ascii="Arial" w:hAnsi="Arial" w:cs="Arial"/>
          <w:i w:val="0"/>
          <w:iCs w:val="0"/>
          <w:sz w:val="22"/>
          <w:szCs w:val="22"/>
        </w:rPr>
      </w:pPr>
    </w:p>
    <w:p w14:paraId="7A4727BF" w14:textId="77777777" w:rsidR="00680CE0" w:rsidRPr="0087119A" w:rsidRDefault="00BF66B5"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16CCBBD5" w14:textId="77777777" w:rsidR="00304D80" w:rsidRPr="0087119A" w:rsidRDefault="00304D80" w:rsidP="00E16052">
      <w:pPr>
        <w:jc w:val="both"/>
        <w:rPr>
          <w:rFonts w:ascii="Arial" w:hAnsi="Arial" w:cs="Arial"/>
          <w:sz w:val="22"/>
          <w:szCs w:val="22"/>
          <w:shd w:val="clear" w:color="auto" w:fill="FFFFFF"/>
        </w:rPr>
      </w:pPr>
    </w:p>
    <w:p w14:paraId="474E8E27" w14:textId="77777777" w:rsidR="004C2DD6" w:rsidRPr="0087119A" w:rsidRDefault="00BF66B5"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2BB05BB7" w14:textId="77777777" w:rsidR="00304D80" w:rsidRDefault="00304D80" w:rsidP="00E16052">
      <w:pPr>
        <w:tabs>
          <w:tab w:val="left" w:pos="567"/>
        </w:tabs>
        <w:jc w:val="both"/>
        <w:rPr>
          <w:rFonts w:ascii="Arial" w:hAnsi="Arial" w:cs="Arial"/>
          <w:sz w:val="22"/>
          <w:szCs w:val="22"/>
          <w:shd w:val="clear" w:color="auto" w:fill="FFFFFF"/>
        </w:rPr>
      </w:pPr>
    </w:p>
    <w:p w14:paraId="27BB4463" w14:textId="77777777" w:rsidR="00771730" w:rsidRDefault="00771730" w:rsidP="00E16052">
      <w:pPr>
        <w:tabs>
          <w:tab w:val="left" w:pos="567"/>
        </w:tabs>
        <w:jc w:val="both"/>
        <w:rPr>
          <w:rFonts w:ascii="Arial" w:hAnsi="Arial" w:cs="Arial"/>
          <w:sz w:val="22"/>
          <w:szCs w:val="22"/>
          <w:shd w:val="clear" w:color="auto" w:fill="FFFFFF"/>
        </w:rPr>
      </w:pPr>
    </w:p>
    <w:p w14:paraId="563B59B0" w14:textId="77777777" w:rsidR="00771730" w:rsidRPr="0087119A" w:rsidRDefault="00771730" w:rsidP="00E16052">
      <w:pPr>
        <w:tabs>
          <w:tab w:val="left" w:pos="567"/>
        </w:tabs>
        <w:jc w:val="both"/>
        <w:rPr>
          <w:rFonts w:ascii="Arial" w:hAnsi="Arial" w:cs="Arial"/>
          <w:sz w:val="22"/>
          <w:szCs w:val="22"/>
          <w:shd w:val="clear" w:color="auto" w:fill="FFFFFF"/>
        </w:rPr>
      </w:pPr>
    </w:p>
    <w:p w14:paraId="3DEC98F8"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38B52861" w14:textId="77777777" w:rsidR="00F327C8" w:rsidRPr="0087119A" w:rsidRDefault="00F327C8">
      <w:pPr>
        <w:jc w:val="center"/>
        <w:rPr>
          <w:rFonts w:ascii="Arial" w:hAnsi="Arial" w:cs="Arial"/>
          <w:sz w:val="22"/>
          <w:szCs w:val="22"/>
        </w:rPr>
      </w:pPr>
    </w:p>
    <w:p w14:paraId="18DAD34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DE71911" w14:textId="77777777" w:rsidR="00F327C8" w:rsidRPr="0087119A" w:rsidRDefault="00F327C8" w:rsidP="00810A04">
      <w:pPr>
        <w:ind w:firstLine="720"/>
        <w:jc w:val="both"/>
        <w:rPr>
          <w:rFonts w:ascii="Arial" w:hAnsi="Arial" w:cs="Arial"/>
          <w:sz w:val="22"/>
          <w:szCs w:val="22"/>
        </w:rPr>
      </w:pPr>
    </w:p>
    <w:p w14:paraId="45B95A59"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w:t>
      </w:r>
      <w:r w:rsidR="0079711B">
        <w:rPr>
          <w:rFonts w:ascii="Arial" w:hAnsi="Arial" w:cs="Arial"/>
          <w:sz w:val="22"/>
          <w:szCs w:val="22"/>
        </w:rPr>
        <w:t>0</w:t>
      </w:r>
      <w:r w:rsidRPr="0087119A">
        <w:rPr>
          <w:rFonts w:ascii="Arial" w:hAnsi="Arial" w:cs="Arial"/>
          <w:sz w:val="22"/>
          <w:szCs w:val="22"/>
        </w:rPr>
        <w:t>1.10. běžného roku.</w:t>
      </w:r>
    </w:p>
    <w:p w14:paraId="72CBD282" w14:textId="77777777" w:rsidR="00F327C8" w:rsidRPr="0087119A" w:rsidRDefault="00F327C8" w:rsidP="00810A04">
      <w:pPr>
        <w:ind w:firstLine="720"/>
        <w:jc w:val="both"/>
        <w:rPr>
          <w:rFonts w:ascii="Arial" w:hAnsi="Arial" w:cs="Arial"/>
          <w:sz w:val="22"/>
          <w:szCs w:val="22"/>
        </w:rPr>
      </w:pPr>
    </w:p>
    <w:p w14:paraId="1057BEB0"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BF66B5" w:rsidRPr="00BF66B5">
        <w:rPr>
          <w:rFonts w:ascii="Arial" w:hAnsi="Arial" w:cs="Arial"/>
          <w:b/>
          <w:bCs/>
          <w:sz w:val="22"/>
          <w:szCs w:val="22"/>
        </w:rPr>
        <w:t>11 900</w:t>
      </w:r>
      <w:r w:rsidRPr="00BF66B5">
        <w:rPr>
          <w:rFonts w:ascii="Arial" w:hAnsi="Arial" w:cs="Arial"/>
          <w:b/>
          <w:bCs/>
          <w:sz w:val="22"/>
          <w:szCs w:val="22"/>
        </w:rPr>
        <w:t xml:space="preserve"> Kč</w:t>
      </w:r>
      <w:r w:rsidRPr="0087119A">
        <w:rPr>
          <w:rFonts w:ascii="Arial" w:hAnsi="Arial" w:cs="Arial"/>
          <w:sz w:val="22"/>
          <w:szCs w:val="22"/>
        </w:rPr>
        <w:t xml:space="preserve"> (slovy: </w:t>
      </w:r>
      <w:r w:rsidR="00BF66B5">
        <w:rPr>
          <w:rFonts w:ascii="Arial" w:hAnsi="Arial" w:cs="Arial"/>
          <w:sz w:val="22"/>
          <w:szCs w:val="22"/>
        </w:rPr>
        <w:t>jedenácttisícdevětset</w:t>
      </w:r>
      <w:r w:rsidRPr="0087119A">
        <w:rPr>
          <w:rFonts w:ascii="Arial" w:hAnsi="Arial" w:cs="Arial"/>
          <w:sz w:val="22"/>
          <w:szCs w:val="22"/>
        </w:rPr>
        <w:t xml:space="preserve"> korun českých).</w:t>
      </w:r>
    </w:p>
    <w:p w14:paraId="113B2A5A" w14:textId="77777777" w:rsidR="008213AF" w:rsidRPr="0087119A" w:rsidRDefault="008213AF" w:rsidP="00810A04">
      <w:pPr>
        <w:ind w:firstLine="720"/>
        <w:jc w:val="both"/>
        <w:rPr>
          <w:rFonts w:ascii="Arial" w:hAnsi="Arial" w:cs="Arial"/>
          <w:sz w:val="22"/>
          <w:szCs w:val="22"/>
        </w:rPr>
      </w:pPr>
    </w:p>
    <w:p w14:paraId="25D46BF4"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Nájemné za období od účinnosti smlouvy do 30.</w:t>
      </w:r>
      <w:r w:rsidR="0079711B">
        <w:rPr>
          <w:rFonts w:ascii="Arial" w:hAnsi="Arial" w:cs="Arial"/>
          <w:bCs/>
          <w:sz w:val="22"/>
          <w:szCs w:val="22"/>
        </w:rPr>
        <w:t>0</w:t>
      </w:r>
      <w:r w:rsidR="00B54752" w:rsidRPr="0087119A">
        <w:rPr>
          <w:rFonts w:ascii="Arial" w:hAnsi="Arial" w:cs="Arial"/>
          <w:bCs/>
          <w:sz w:val="22"/>
          <w:szCs w:val="22"/>
        </w:rPr>
        <w:t>9.</w:t>
      </w:r>
      <w:r w:rsidR="0079711B">
        <w:rPr>
          <w:rFonts w:ascii="Arial" w:hAnsi="Arial" w:cs="Arial"/>
          <w:bCs/>
          <w:sz w:val="22"/>
          <w:szCs w:val="22"/>
        </w:rPr>
        <w:t>202</w:t>
      </w:r>
      <w:r w:rsidR="00BF66B5">
        <w:rPr>
          <w:rFonts w:ascii="Arial" w:hAnsi="Arial" w:cs="Arial"/>
          <w:bCs/>
          <w:sz w:val="22"/>
          <w:szCs w:val="22"/>
        </w:rPr>
        <w:t>5</w:t>
      </w:r>
      <w:r w:rsidR="0079711B">
        <w:rPr>
          <w:rFonts w:ascii="Arial" w:hAnsi="Arial" w:cs="Arial"/>
          <w:bCs/>
          <w:sz w:val="22"/>
          <w:szCs w:val="22"/>
        </w:rPr>
        <w:t xml:space="preserve"> </w:t>
      </w:r>
      <w:r w:rsidR="00B54752" w:rsidRPr="0087119A">
        <w:rPr>
          <w:rFonts w:ascii="Arial" w:hAnsi="Arial" w:cs="Arial"/>
          <w:bCs/>
          <w:sz w:val="22"/>
          <w:szCs w:val="22"/>
        </w:rPr>
        <w:t xml:space="preserve">včetně činí </w:t>
      </w:r>
      <w:r w:rsidR="00BF66B5" w:rsidRPr="00BF66B5">
        <w:rPr>
          <w:rFonts w:ascii="Arial" w:hAnsi="Arial" w:cs="Arial"/>
          <w:b/>
          <w:sz w:val="22"/>
          <w:szCs w:val="22"/>
        </w:rPr>
        <w:t xml:space="preserve">10 889 </w:t>
      </w:r>
      <w:r w:rsidR="00B54752" w:rsidRPr="00BF66B5">
        <w:rPr>
          <w:rFonts w:ascii="Arial" w:hAnsi="Arial" w:cs="Arial"/>
          <w:b/>
          <w:sz w:val="22"/>
          <w:szCs w:val="22"/>
        </w:rPr>
        <w:t>Kč</w:t>
      </w:r>
      <w:r w:rsidR="00B54752" w:rsidRPr="0087119A">
        <w:rPr>
          <w:rFonts w:ascii="Arial" w:hAnsi="Arial" w:cs="Arial"/>
          <w:bCs/>
          <w:sz w:val="22"/>
          <w:szCs w:val="22"/>
        </w:rPr>
        <w:t xml:space="preserve"> (slovy: </w:t>
      </w:r>
      <w:r w:rsidR="00BF66B5">
        <w:rPr>
          <w:rFonts w:ascii="Arial" w:hAnsi="Arial" w:cs="Arial"/>
          <w:bCs/>
          <w:sz w:val="22"/>
          <w:szCs w:val="22"/>
        </w:rPr>
        <w:t>desettisícosmsetosmdesátdevět</w:t>
      </w:r>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613E3E63" w14:textId="77777777" w:rsidR="00B54752" w:rsidRPr="0087119A" w:rsidRDefault="00B54752" w:rsidP="00810A04">
      <w:pPr>
        <w:pStyle w:val="Zkladntext2"/>
        <w:ind w:firstLine="720"/>
        <w:rPr>
          <w:rFonts w:ascii="Arial" w:hAnsi="Arial" w:cs="Arial"/>
          <w:sz w:val="22"/>
          <w:szCs w:val="22"/>
        </w:rPr>
      </w:pPr>
    </w:p>
    <w:p w14:paraId="2BEC587F" w14:textId="77777777" w:rsidR="00F327C8"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79711B">
        <w:rPr>
          <w:rFonts w:ascii="Arial" w:hAnsi="Arial" w:cs="Arial"/>
          <w:sz w:val="22"/>
          <w:szCs w:val="22"/>
        </w:rPr>
        <w:t>140011-3723001/0710</w:t>
      </w:r>
      <w:r w:rsidR="00F327C8" w:rsidRPr="0087119A">
        <w:rPr>
          <w:rFonts w:ascii="Arial" w:hAnsi="Arial" w:cs="Arial"/>
          <w:sz w:val="22"/>
          <w:szCs w:val="22"/>
        </w:rPr>
        <w:t xml:space="preserve">, variabilní symbol </w:t>
      </w:r>
      <w:r w:rsidR="00771730">
        <w:rPr>
          <w:rFonts w:ascii="Arial" w:hAnsi="Arial" w:cs="Arial"/>
          <w:sz w:val="22"/>
          <w:szCs w:val="22"/>
        </w:rPr>
        <w:t>11612466.</w:t>
      </w:r>
    </w:p>
    <w:p w14:paraId="250BD5A2" w14:textId="77777777" w:rsidR="00771730" w:rsidRPr="0087119A" w:rsidRDefault="00771730" w:rsidP="00607F77">
      <w:pPr>
        <w:pStyle w:val="Zkladntext2"/>
        <w:rPr>
          <w:rFonts w:ascii="Arial" w:hAnsi="Arial" w:cs="Arial"/>
          <w:sz w:val="22"/>
          <w:szCs w:val="22"/>
        </w:rPr>
      </w:pPr>
    </w:p>
    <w:p w14:paraId="520F64FE"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33A24681" w14:textId="77777777" w:rsidR="00064EBE" w:rsidRPr="0087119A" w:rsidRDefault="00064EBE" w:rsidP="005E5FAE">
      <w:pPr>
        <w:pStyle w:val="bodytext2"/>
        <w:ind w:firstLine="708"/>
        <w:rPr>
          <w:rFonts w:ascii="Arial" w:hAnsi="Arial" w:cs="Arial"/>
          <w:b w:val="0"/>
          <w:sz w:val="22"/>
          <w:szCs w:val="22"/>
        </w:rPr>
      </w:pPr>
    </w:p>
    <w:p w14:paraId="7377A1B8"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771730">
        <w:rPr>
          <w:rFonts w:ascii="Arial" w:hAnsi="Arial" w:cs="Arial"/>
          <w:sz w:val="22"/>
          <w:szCs w:val="22"/>
        </w:rPr>
        <w:t>11612466.</w:t>
      </w:r>
    </w:p>
    <w:p w14:paraId="4F840E66" w14:textId="77777777" w:rsidR="00F327C8" w:rsidRPr="0087119A" w:rsidRDefault="00F327C8">
      <w:pPr>
        <w:jc w:val="both"/>
        <w:rPr>
          <w:rFonts w:ascii="Arial" w:hAnsi="Arial" w:cs="Arial"/>
          <w:sz w:val="22"/>
          <w:szCs w:val="22"/>
        </w:rPr>
      </w:pPr>
    </w:p>
    <w:p w14:paraId="182930F4"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7F47C891" w14:textId="77777777" w:rsidR="00F327C8" w:rsidRPr="0087119A" w:rsidRDefault="00F327C8">
      <w:pPr>
        <w:pStyle w:val="Zkladntext2"/>
        <w:rPr>
          <w:rFonts w:ascii="Arial" w:hAnsi="Arial" w:cs="Arial"/>
          <w:sz w:val="22"/>
          <w:szCs w:val="22"/>
        </w:rPr>
      </w:pPr>
    </w:p>
    <w:p w14:paraId="7FE67143"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w:t>
      </w:r>
      <w:r w:rsidR="0079711B">
        <w:rPr>
          <w:rFonts w:ascii="Arial" w:hAnsi="Arial" w:cs="Arial"/>
          <w:sz w:val="22"/>
          <w:szCs w:val="22"/>
        </w:rPr>
        <w:t>0</w:t>
      </w:r>
      <w:r w:rsidRPr="0087119A">
        <w:rPr>
          <w:rFonts w:ascii="Arial" w:hAnsi="Arial" w:cs="Arial"/>
          <w:sz w:val="22"/>
          <w:szCs w:val="22"/>
        </w:rPr>
        <w:t xml:space="preserve">1.10.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46940AA8"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 xml:space="preserve">Zvýšené nájemné bude uplatněno písemným oznámením ze strany pronajímatele nejpozději do </w:t>
      </w:r>
      <w:r w:rsidR="0079711B">
        <w:rPr>
          <w:rFonts w:ascii="Arial" w:hAnsi="Arial" w:cs="Arial"/>
          <w:sz w:val="22"/>
          <w:szCs w:val="22"/>
        </w:rPr>
        <w:t>0</w:t>
      </w:r>
      <w:r w:rsidRPr="0087119A">
        <w:rPr>
          <w:rFonts w:ascii="Arial" w:hAnsi="Arial" w:cs="Arial"/>
          <w:sz w:val="22"/>
          <w:szCs w:val="22"/>
        </w:rPr>
        <w:t>1.</w:t>
      </w:r>
      <w:r w:rsidR="0079711B">
        <w:rPr>
          <w:rFonts w:ascii="Arial" w:hAnsi="Arial" w:cs="Arial"/>
          <w:sz w:val="22"/>
          <w:szCs w:val="22"/>
        </w:rPr>
        <w:t>0</w:t>
      </w:r>
      <w:r w:rsidRPr="0087119A">
        <w:rPr>
          <w:rFonts w:ascii="Arial" w:hAnsi="Arial" w:cs="Arial"/>
          <w:sz w:val="22"/>
          <w:szCs w:val="22"/>
        </w:rPr>
        <w:t>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3869977D"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45E562B0"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0C07D055"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22D010EA" w14:textId="77777777" w:rsidR="00A15089" w:rsidRPr="0087119A" w:rsidRDefault="00A15089">
      <w:pPr>
        <w:pStyle w:val="Zkladntext2"/>
        <w:rPr>
          <w:rFonts w:ascii="Arial" w:hAnsi="Arial" w:cs="Arial"/>
          <w:sz w:val="22"/>
          <w:szCs w:val="22"/>
        </w:rPr>
      </w:pPr>
    </w:p>
    <w:p w14:paraId="2325B827"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79166D28" w14:textId="77777777" w:rsidR="00E95929" w:rsidRPr="0087119A" w:rsidRDefault="00E95929" w:rsidP="005E5FAE">
      <w:pPr>
        <w:ind w:firstLine="708"/>
        <w:jc w:val="both"/>
        <w:rPr>
          <w:rFonts w:ascii="Arial" w:hAnsi="Arial" w:cs="Arial"/>
          <w:sz w:val="22"/>
          <w:szCs w:val="22"/>
        </w:rPr>
      </w:pPr>
    </w:p>
    <w:p w14:paraId="6C669230"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pozemku, který je předmětem nájmu dle této smlouvy, není zajištěn přístup.</w:t>
      </w:r>
    </w:p>
    <w:p w14:paraId="3603229D" w14:textId="77777777" w:rsidR="00771730" w:rsidRPr="0087119A" w:rsidRDefault="00771730" w:rsidP="00AD78A9">
      <w:pPr>
        <w:jc w:val="both"/>
        <w:rPr>
          <w:rFonts w:ascii="Arial" w:hAnsi="Arial" w:cs="Arial"/>
          <w:sz w:val="22"/>
          <w:szCs w:val="22"/>
        </w:rPr>
      </w:pPr>
    </w:p>
    <w:p w14:paraId="3153BF85"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74E72D07" w14:textId="77777777" w:rsidR="00F327C8" w:rsidRPr="0087119A" w:rsidRDefault="00F327C8">
      <w:pPr>
        <w:jc w:val="center"/>
        <w:rPr>
          <w:rFonts w:ascii="Arial" w:hAnsi="Arial" w:cs="Arial"/>
          <w:sz w:val="22"/>
          <w:szCs w:val="22"/>
        </w:rPr>
      </w:pPr>
    </w:p>
    <w:p w14:paraId="63B74BF8"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00771730">
        <w:rPr>
          <w:rFonts w:ascii="Arial" w:hAnsi="Arial" w:cs="Arial"/>
          <w:bCs/>
          <w:sz w:val="22"/>
          <w:szCs w:val="22"/>
        </w:rPr>
        <w:t xml:space="preserve"> nebo</w:t>
      </w:r>
      <w:r w:rsidRPr="0087119A">
        <w:rPr>
          <w:rFonts w:ascii="Arial" w:hAnsi="Arial" w:cs="Arial"/>
          <w:bCs/>
          <w:sz w:val="22"/>
          <w:szCs w:val="22"/>
        </w:rPr>
        <w:t xml:space="preserve">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w:t>
      </w:r>
      <w:r w:rsidR="00771730">
        <w:rPr>
          <w:rFonts w:ascii="Arial" w:hAnsi="Arial" w:cs="Arial"/>
          <w:bCs/>
          <w:sz w:val="22"/>
          <w:szCs w:val="22"/>
        </w:rPr>
        <w:t xml:space="preserve">                     </w:t>
      </w:r>
      <w:r w:rsidRPr="0087119A">
        <w:rPr>
          <w:rFonts w:ascii="Arial" w:hAnsi="Arial" w:cs="Arial"/>
          <w:bCs/>
          <w:sz w:val="22"/>
          <w:szCs w:val="22"/>
        </w:rPr>
        <w:t xml:space="preserve">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09EA4EA0" w14:textId="77777777" w:rsidR="00F327C8" w:rsidRDefault="00F327C8">
      <w:pPr>
        <w:jc w:val="both"/>
        <w:rPr>
          <w:rFonts w:ascii="Arial" w:hAnsi="Arial" w:cs="Arial"/>
          <w:sz w:val="22"/>
          <w:szCs w:val="22"/>
        </w:rPr>
      </w:pPr>
    </w:p>
    <w:p w14:paraId="7CD70851" w14:textId="77777777" w:rsidR="00771730" w:rsidRDefault="00771730">
      <w:pPr>
        <w:jc w:val="both"/>
        <w:rPr>
          <w:rFonts w:ascii="Arial" w:hAnsi="Arial" w:cs="Arial"/>
          <w:sz w:val="22"/>
          <w:szCs w:val="22"/>
        </w:rPr>
      </w:pPr>
    </w:p>
    <w:p w14:paraId="60671478" w14:textId="77777777" w:rsidR="00771730" w:rsidRPr="0087119A" w:rsidRDefault="00771730">
      <w:pPr>
        <w:jc w:val="both"/>
        <w:rPr>
          <w:rFonts w:ascii="Arial" w:hAnsi="Arial" w:cs="Arial"/>
          <w:sz w:val="22"/>
          <w:szCs w:val="22"/>
        </w:rPr>
      </w:pPr>
    </w:p>
    <w:p w14:paraId="6D8921F9"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40E93A41" w14:textId="77777777" w:rsidR="00F327C8" w:rsidRPr="0087119A" w:rsidRDefault="00F327C8">
      <w:pPr>
        <w:jc w:val="center"/>
        <w:rPr>
          <w:rFonts w:ascii="Arial" w:hAnsi="Arial" w:cs="Arial"/>
          <w:sz w:val="22"/>
          <w:szCs w:val="22"/>
        </w:rPr>
      </w:pPr>
    </w:p>
    <w:p w14:paraId="4E6C9F90"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A73132" w:rsidRPr="0087119A">
        <w:rPr>
          <w:rFonts w:ascii="Arial" w:hAnsi="Arial" w:cs="Arial"/>
          <w:i/>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383229E2" w14:textId="77777777" w:rsidR="00A73132" w:rsidRPr="0087119A" w:rsidRDefault="00A73132" w:rsidP="00790E49">
      <w:pPr>
        <w:jc w:val="both"/>
        <w:rPr>
          <w:rFonts w:ascii="Arial" w:hAnsi="Arial" w:cs="Arial"/>
          <w:sz w:val="22"/>
          <w:szCs w:val="22"/>
        </w:rPr>
      </w:pPr>
    </w:p>
    <w:p w14:paraId="777DA362"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pozemku</w:t>
      </w:r>
      <w:r w:rsidRPr="0087119A">
        <w:rPr>
          <w:rFonts w:ascii="Arial" w:hAnsi="Arial" w:cs="Arial"/>
          <w:i/>
          <w:sz w:val="22"/>
          <w:szCs w:val="22"/>
        </w:rPr>
        <w:t>,</w:t>
      </w:r>
      <w:r w:rsidRPr="0087119A">
        <w:rPr>
          <w:rFonts w:ascii="Arial" w:hAnsi="Arial" w:cs="Arial"/>
          <w:sz w:val="22"/>
          <w:szCs w:val="22"/>
        </w:rPr>
        <w:t xml:space="preserve"> který je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29F1D01A" w14:textId="77777777" w:rsidR="00771730" w:rsidRPr="0087119A" w:rsidRDefault="00771730">
      <w:pPr>
        <w:jc w:val="both"/>
        <w:rPr>
          <w:rFonts w:ascii="Arial" w:hAnsi="Arial" w:cs="Arial"/>
          <w:sz w:val="22"/>
          <w:szCs w:val="22"/>
        </w:rPr>
      </w:pPr>
    </w:p>
    <w:p w14:paraId="3CC945B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108385C0" w14:textId="77777777" w:rsidR="00F327C8" w:rsidRPr="0087119A" w:rsidRDefault="00F327C8">
      <w:pPr>
        <w:jc w:val="center"/>
        <w:rPr>
          <w:rFonts w:ascii="Arial" w:hAnsi="Arial" w:cs="Arial"/>
          <w:sz w:val="22"/>
          <w:szCs w:val="22"/>
        </w:rPr>
      </w:pPr>
    </w:p>
    <w:p w14:paraId="20AEC030"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6B0FB612" w14:textId="77777777" w:rsidR="004A68F4" w:rsidRPr="0087119A" w:rsidRDefault="004A68F4" w:rsidP="004A68F4">
      <w:pPr>
        <w:tabs>
          <w:tab w:val="left" w:pos="284"/>
          <w:tab w:val="left" w:pos="568"/>
        </w:tabs>
        <w:jc w:val="both"/>
        <w:rPr>
          <w:rFonts w:ascii="Arial" w:hAnsi="Arial" w:cs="Arial"/>
          <w:sz w:val="22"/>
          <w:szCs w:val="22"/>
        </w:rPr>
      </w:pPr>
    </w:p>
    <w:p w14:paraId="54C8B910"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37083A3"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771730">
        <w:rPr>
          <w:rFonts w:ascii="Arial" w:hAnsi="Arial" w:cs="Arial"/>
          <w:b/>
          <w:bCs/>
          <w:sz w:val="22"/>
          <w:szCs w:val="22"/>
        </w:rPr>
        <w:t>I</w:t>
      </w:r>
      <w:r w:rsidRPr="0087119A">
        <w:rPr>
          <w:rFonts w:ascii="Arial" w:hAnsi="Arial" w:cs="Arial"/>
          <w:b/>
          <w:bCs/>
          <w:sz w:val="22"/>
          <w:szCs w:val="22"/>
        </w:rPr>
        <w:t>X</w:t>
      </w:r>
    </w:p>
    <w:p w14:paraId="7E76E279" w14:textId="77777777" w:rsidR="00F327C8" w:rsidRPr="0087119A" w:rsidRDefault="00F327C8">
      <w:pPr>
        <w:jc w:val="center"/>
        <w:rPr>
          <w:rFonts w:ascii="Arial" w:hAnsi="Arial" w:cs="Arial"/>
          <w:sz w:val="22"/>
          <w:szCs w:val="22"/>
        </w:rPr>
      </w:pPr>
    </w:p>
    <w:p w14:paraId="31DB292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771730">
        <w:rPr>
          <w:rFonts w:ascii="Arial" w:hAnsi="Arial" w:cs="Arial"/>
          <w:sz w:val="22"/>
          <w:szCs w:val="22"/>
        </w:rPr>
        <w:t>e 2</w:t>
      </w:r>
      <w:r w:rsidRPr="0087119A">
        <w:rPr>
          <w:rFonts w:ascii="Arial" w:hAnsi="Arial" w:cs="Arial"/>
          <w:sz w:val="22"/>
          <w:szCs w:val="22"/>
        </w:rPr>
        <w:t xml:space="preserve"> stejnopisech, z nichž každý má platnost originálu. </w:t>
      </w:r>
      <w:r w:rsidR="00771730">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3FC5A37E" w14:textId="77777777" w:rsidR="00771730" w:rsidRPr="0087119A" w:rsidRDefault="00771730">
      <w:pPr>
        <w:pStyle w:val="adresa"/>
        <w:rPr>
          <w:rFonts w:ascii="Arial" w:hAnsi="Arial" w:cs="Arial"/>
          <w:sz w:val="22"/>
          <w:szCs w:val="22"/>
        </w:rPr>
      </w:pPr>
    </w:p>
    <w:p w14:paraId="1C1DDDB6"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40CF46CA" w14:textId="77777777" w:rsidR="00F327C8" w:rsidRPr="0087119A" w:rsidRDefault="00F327C8">
      <w:pPr>
        <w:jc w:val="center"/>
        <w:rPr>
          <w:rFonts w:ascii="Arial" w:hAnsi="Arial" w:cs="Arial"/>
          <w:sz w:val="22"/>
          <w:szCs w:val="22"/>
        </w:rPr>
      </w:pPr>
    </w:p>
    <w:p w14:paraId="6ADB8BA5"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03893819"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4239D400" w14:textId="77777777" w:rsidR="00F327C8" w:rsidRPr="0087119A" w:rsidRDefault="00F327C8">
      <w:pPr>
        <w:jc w:val="both"/>
        <w:rPr>
          <w:rFonts w:ascii="Arial" w:hAnsi="Arial" w:cs="Arial"/>
          <w:sz w:val="22"/>
          <w:szCs w:val="22"/>
        </w:rPr>
      </w:pPr>
    </w:p>
    <w:p w14:paraId="3F86D154"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32194860" w14:textId="77777777" w:rsidR="00F327C8" w:rsidRPr="0087119A" w:rsidRDefault="00F327C8">
      <w:pPr>
        <w:jc w:val="center"/>
        <w:rPr>
          <w:rFonts w:ascii="Arial" w:hAnsi="Arial" w:cs="Arial"/>
          <w:sz w:val="22"/>
          <w:szCs w:val="22"/>
        </w:rPr>
      </w:pPr>
    </w:p>
    <w:p w14:paraId="0EFA61F2"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68C36F0" w14:textId="77777777" w:rsidR="00F327C8" w:rsidRPr="0087119A" w:rsidRDefault="00F327C8">
      <w:pPr>
        <w:jc w:val="both"/>
        <w:rPr>
          <w:rFonts w:ascii="Arial" w:hAnsi="Arial" w:cs="Arial"/>
          <w:sz w:val="22"/>
          <w:szCs w:val="22"/>
        </w:rPr>
      </w:pPr>
    </w:p>
    <w:p w14:paraId="3C246D9A" w14:textId="77777777" w:rsidR="00F327C8" w:rsidRPr="0087119A" w:rsidRDefault="00F327C8">
      <w:pPr>
        <w:jc w:val="both"/>
        <w:rPr>
          <w:rFonts w:ascii="Arial" w:hAnsi="Arial" w:cs="Arial"/>
          <w:sz w:val="22"/>
          <w:szCs w:val="22"/>
        </w:rPr>
      </w:pPr>
      <w:r w:rsidRPr="0087119A">
        <w:rPr>
          <w:rFonts w:ascii="Arial" w:hAnsi="Arial" w:cs="Arial"/>
          <w:sz w:val="22"/>
          <w:szCs w:val="22"/>
        </w:rPr>
        <w:t>V</w:t>
      </w:r>
      <w:r w:rsidR="0079711B">
        <w:rPr>
          <w:rFonts w:ascii="Arial" w:hAnsi="Arial" w:cs="Arial"/>
          <w:sz w:val="22"/>
          <w:szCs w:val="22"/>
        </w:rPr>
        <w:t> Mladé Boleslavi</w:t>
      </w:r>
      <w:r w:rsidRPr="0087119A">
        <w:rPr>
          <w:rFonts w:ascii="Arial" w:hAnsi="Arial" w:cs="Arial"/>
          <w:sz w:val="22"/>
          <w:szCs w:val="22"/>
        </w:rPr>
        <w:t xml:space="preserve"> dne </w:t>
      </w:r>
      <w:r w:rsidR="00771730">
        <w:rPr>
          <w:rFonts w:ascii="Arial" w:hAnsi="Arial" w:cs="Arial"/>
          <w:sz w:val="22"/>
          <w:szCs w:val="22"/>
        </w:rPr>
        <w:t>25.10.2024</w:t>
      </w:r>
    </w:p>
    <w:p w14:paraId="5C8D93AC" w14:textId="77777777" w:rsidR="00F327C8" w:rsidRPr="0087119A" w:rsidRDefault="00F327C8">
      <w:pPr>
        <w:jc w:val="both"/>
        <w:rPr>
          <w:rFonts w:ascii="Arial" w:hAnsi="Arial" w:cs="Arial"/>
          <w:sz w:val="22"/>
          <w:szCs w:val="22"/>
        </w:rPr>
      </w:pPr>
    </w:p>
    <w:p w14:paraId="3E670873" w14:textId="77777777" w:rsidR="00286918" w:rsidRPr="0087119A" w:rsidRDefault="00286918">
      <w:pPr>
        <w:jc w:val="both"/>
        <w:rPr>
          <w:rFonts w:ascii="Arial" w:hAnsi="Arial" w:cs="Arial"/>
          <w:sz w:val="22"/>
          <w:szCs w:val="22"/>
        </w:rPr>
      </w:pPr>
    </w:p>
    <w:p w14:paraId="11BBEAE3" w14:textId="77777777" w:rsidR="007E43F7" w:rsidRDefault="007E43F7">
      <w:pPr>
        <w:jc w:val="both"/>
        <w:rPr>
          <w:rFonts w:ascii="Arial" w:hAnsi="Arial" w:cs="Arial"/>
          <w:sz w:val="22"/>
          <w:szCs w:val="22"/>
        </w:rPr>
      </w:pPr>
    </w:p>
    <w:p w14:paraId="712EC866" w14:textId="77777777" w:rsidR="00771730" w:rsidRPr="0087119A" w:rsidRDefault="00771730">
      <w:pPr>
        <w:jc w:val="both"/>
        <w:rPr>
          <w:rFonts w:ascii="Arial" w:hAnsi="Arial" w:cs="Arial"/>
          <w:sz w:val="22"/>
          <w:szCs w:val="22"/>
        </w:rPr>
      </w:pPr>
    </w:p>
    <w:p w14:paraId="2ACAEB44" w14:textId="77777777" w:rsidR="00286918" w:rsidRPr="0087119A" w:rsidRDefault="00286918">
      <w:pPr>
        <w:jc w:val="both"/>
        <w:rPr>
          <w:rFonts w:ascii="Arial" w:hAnsi="Arial" w:cs="Arial"/>
          <w:sz w:val="22"/>
          <w:szCs w:val="22"/>
        </w:rPr>
      </w:pPr>
    </w:p>
    <w:p w14:paraId="45B04D12" w14:textId="77777777" w:rsidR="005E5FAE" w:rsidRPr="0087119A" w:rsidRDefault="005E5FAE" w:rsidP="005E5FAE">
      <w:pPr>
        <w:tabs>
          <w:tab w:val="left" w:pos="5670"/>
        </w:tabs>
        <w:jc w:val="both"/>
        <w:rPr>
          <w:rFonts w:ascii="Arial" w:hAnsi="Arial" w:cs="Arial"/>
          <w:sz w:val="22"/>
          <w:szCs w:val="22"/>
        </w:rPr>
      </w:pPr>
      <w:r w:rsidRPr="0087119A">
        <w:rPr>
          <w:rFonts w:ascii="Arial" w:hAnsi="Arial" w:cs="Arial"/>
          <w:sz w:val="22"/>
          <w:szCs w:val="22"/>
        </w:rPr>
        <w:t>………………………</w:t>
      </w:r>
      <w:r w:rsidR="0079711B">
        <w:rPr>
          <w:rFonts w:ascii="Arial" w:hAnsi="Arial" w:cs="Arial"/>
          <w:sz w:val="22"/>
          <w:szCs w:val="22"/>
        </w:rPr>
        <w:t>……..</w:t>
      </w:r>
      <w:r w:rsidRPr="0087119A">
        <w:rPr>
          <w:rFonts w:ascii="Arial" w:hAnsi="Arial" w:cs="Arial"/>
          <w:sz w:val="22"/>
          <w:szCs w:val="22"/>
        </w:rPr>
        <w:t>………..</w:t>
      </w:r>
      <w:r w:rsidRPr="0087119A">
        <w:rPr>
          <w:rFonts w:ascii="Arial" w:hAnsi="Arial" w:cs="Arial"/>
          <w:sz w:val="22"/>
          <w:szCs w:val="22"/>
        </w:rPr>
        <w:tab/>
        <w:t>…………………………………….</w:t>
      </w:r>
    </w:p>
    <w:p w14:paraId="17897C51" w14:textId="77777777" w:rsidR="006866D6" w:rsidRPr="0087119A" w:rsidRDefault="0079711B" w:rsidP="00771730">
      <w:pPr>
        <w:tabs>
          <w:tab w:val="left" w:pos="5664"/>
        </w:tabs>
        <w:jc w:val="both"/>
        <w:rPr>
          <w:rFonts w:ascii="Arial" w:hAnsi="Arial" w:cs="Arial"/>
          <w:sz w:val="22"/>
          <w:szCs w:val="22"/>
        </w:rPr>
      </w:pPr>
      <w:r w:rsidRPr="0079711B">
        <w:rPr>
          <w:rFonts w:ascii="Arial" w:hAnsi="Arial" w:cs="Arial"/>
          <w:sz w:val="22"/>
          <w:szCs w:val="22"/>
        </w:rPr>
        <w:t>Mgr. Roman Hanzík</w:t>
      </w:r>
      <w:r w:rsidR="006866D6" w:rsidRPr="0087119A">
        <w:rPr>
          <w:rFonts w:ascii="Arial" w:hAnsi="Arial" w:cs="Arial"/>
          <w:sz w:val="22"/>
          <w:szCs w:val="22"/>
        </w:rPr>
        <w:tab/>
      </w:r>
      <w:r w:rsidR="00771730" w:rsidRPr="00771730">
        <w:rPr>
          <w:rFonts w:ascii="Arial" w:hAnsi="Arial" w:cs="Arial"/>
          <w:sz w:val="22"/>
          <w:szCs w:val="22"/>
        </w:rPr>
        <w:t>Jiří Šín</w:t>
      </w:r>
    </w:p>
    <w:p w14:paraId="1072DB90" w14:textId="77777777" w:rsidR="005E5FAE" w:rsidRPr="0087119A" w:rsidRDefault="0079711B" w:rsidP="005E5FAE">
      <w:pPr>
        <w:tabs>
          <w:tab w:val="left" w:pos="5670"/>
        </w:tabs>
        <w:jc w:val="both"/>
        <w:rPr>
          <w:rFonts w:ascii="Arial" w:hAnsi="Arial" w:cs="Arial"/>
          <w:sz w:val="22"/>
          <w:szCs w:val="22"/>
        </w:rPr>
      </w:pPr>
      <w:r>
        <w:rPr>
          <w:rFonts w:ascii="Arial" w:hAnsi="Arial" w:cs="Arial"/>
          <w:sz w:val="22"/>
          <w:szCs w:val="22"/>
        </w:rPr>
        <w:t>vedoucí Pobočky Mladá Boleslav</w:t>
      </w:r>
      <w:r>
        <w:rPr>
          <w:rFonts w:ascii="Arial" w:hAnsi="Arial" w:cs="Arial"/>
          <w:sz w:val="22"/>
          <w:szCs w:val="22"/>
        </w:rPr>
        <w:tab/>
      </w:r>
      <w:r w:rsidR="00771730" w:rsidRPr="00771730">
        <w:rPr>
          <w:rFonts w:ascii="Arial" w:hAnsi="Arial" w:cs="Arial"/>
          <w:sz w:val="22"/>
          <w:szCs w:val="22"/>
        </w:rPr>
        <w:t>jednatel</w:t>
      </w:r>
    </w:p>
    <w:p w14:paraId="215DD644" w14:textId="77777777" w:rsidR="00E40588" w:rsidRPr="0087119A" w:rsidRDefault="0079711B" w:rsidP="00E40588">
      <w:pPr>
        <w:tabs>
          <w:tab w:val="left" w:pos="5670"/>
        </w:tabs>
        <w:ind w:left="708" w:hanging="708"/>
        <w:jc w:val="both"/>
        <w:rPr>
          <w:rFonts w:ascii="Arial" w:hAnsi="Arial" w:cs="Arial"/>
          <w:iCs/>
          <w:sz w:val="22"/>
          <w:szCs w:val="22"/>
        </w:rPr>
      </w:pPr>
      <w:r>
        <w:rPr>
          <w:rFonts w:ascii="Arial" w:hAnsi="Arial" w:cs="Arial"/>
          <w:iCs/>
          <w:sz w:val="22"/>
          <w:szCs w:val="22"/>
        </w:rPr>
        <w:tab/>
      </w:r>
      <w:r w:rsidR="00E40588" w:rsidRPr="0087119A">
        <w:rPr>
          <w:rFonts w:ascii="Arial" w:hAnsi="Arial" w:cs="Arial"/>
          <w:iCs/>
          <w:sz w:val="22"/>
          <w:szCs w:val="22"/>
        </w:rPr>
        <w:tab/>
      </w:r>
      <w:r w:rsidR="00771730">
        <w:rPr>
          <w:rFonts w:ascii="Arial" w:hAnsi="Arial" w:cs="Arial"/>
          <w:iCs/>
          <w:sz w:val="22"/>
          <w:szCs w:val="22"/>
        </w:rPr>
        <w:t>SINGALLERY s. r. o.</w:t>
      </w:r>
    </w:p>
    <w:p w14:paraId="27F1B5F6" w14:textId="77777777" w:rsidR="005E5FAE" w:rsidRPr="0087119A" w:rsidRDefault="005E5FAE" w:rsidP="00771730">
      <w:pPr>
        <w:tabs>
          <w:tab w:val="left" w:pos="5670"/>
        </w:tabs>
        <w:ind w:left="708" w:hanging="282"/>
        <w:jc w:val="both"/>
        <w:rPr>
          <w:rFonts w:ascii="Arial" w:hAnsi="Arial" w:cs="Arial"/>
          <w:iCs/>
          <w:sz w:val="22"/>
          <w:szCs w:val="22"/>
        </w:rPr>
      </w:pPr>
      <w:r w:rsidRPr="0087119A">
        <w:rPr>
          <w:rFonts w:ascii="Arial" w:hAnsi="Arial" w:cs="Arial"/>
          <w:i/>
          <w:sz w:val="22"/>
          <w:szCs w:val="22"/>
        </w:rPr>
        <w:tab/>
      </w:r>
      <w:r w:rsidRPr="0087119A">
        <w:rPr>
          <w:rFonts w:ascii="Arial" w:hAnsi="Arial" w:cs="Arial"/>
          <w:i/>
          <w:sz w:val="22"/>
          <w:szCs w:val="22"/>
        </w:rPr>
        <w:tab/>
      </w:r>
    </w:p>
    <w:p w14:paraId="7EDE6E3D"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36380C21" w14:textId="77777777" w:rsidR="00304D80" w:rsidRDefault="00304D80" w:rsidP="005E5FAE">
      <w:pPr>
        <w:jc w:val="both"/>
        <w:rPr>
          <w:rFonts w:ascii="Arial" w:hAnsi="Arial" w:cs="Arial"/>
          <w:bCs/>
          <w:sz w:val="20"/>
          <w:szCs w:val="20"/>
        </w:rPr>
      </w:pPr>
    </w:p>
    <w:p w14:paraId="1F360C1B" w14:textId="77777777" w:rsidR="00771730" w:rsidRPr="0087119A" w:rsidRDefault="00771730" w:rsidP="005E5FAE">
      <w:pPr>
        <w:jc w:val="both"/>
        <w:rPr>
          <w:rFonts w:ascii="Arial" w:hAnsi="Arial" w:cs="Arial"/>
          <w:bCs/>
          <w:sz w:val="20"/>
          <w:szCs w:val="20"/>
        </w:rPr>
      </w:pPr>
    </w:p>
    <w:p w14:paraId="777B3189" w14:textId="77777777" w:rsidR="005E5FAE" w:rsidRPr="0079711B" w:rsidRDefault="005E5FAE" w:rsidP="0079711B">
      <w:pPr>
        <w:tabs>
          <w:tab w:val="left" w:pos="5670"/>
        </w:tabs>
        <w:jc w:val="both"/>
        <w:rPr>
          <w:rFonts w:ascii="Arial" w:hAnsi="Arial" w:cs="Arial"/>
          <w:sz w:val="22"/>
          <w:szCs w:val="22"/>
        </w:rPr>
      </w:pPr>
      <w:r w:rsidRPr="0079711B">
        <w:rPr>
          <w:rFonts w:ascii="Arial" w:hAnsi="Arial" w:cs="Arial"/>
          <w:sz w:val="22"/>
          <w:szCs w:val="22"/>
        </w:rPr>
        <w:t xml:space="preserve">Za správnost: </w:t>
      </w:r>
      <w:r w:rsidR="0079711B" w:rsidRPr="0079711B">
        <w:rPr>
          <w:rFonts w:ascii="Arial" w:hAnsi="Arial" w:cs="Arial"/>
          <w:sz w:val="22"/>
          <w:szCs w:val="22"/>
        </w:rPr>
        <w:t>Lenka Kredbová</w:t>
      </w:r>
    </w:p>
    <w:p w14:paraId="4C284AC8" w14:textId="77777777" w:rsidR="0079711B" w:rsidRDefault="0079711B" w:rsidP="0079711B">
      <w:pPr>
        <w:tabs>
          <w:tab w:val="left" w:pos="5670"/>
        </w:tabs>
        <w:jc w:val="both"/>
        <w:rPr>
          <w:rFonts w:ascii="Arial" w:hAnsi="Arial" w:cs="Arial"/>
          <w:sz w:val="22"/>
          <w:szCs w:val="22"/>
        </w:rPr>
      </w:pPr>
    </w:p>
    <w:p w14:paraId="40C9B7CB" w14:textId="77777777" w:rsidR="005E5FAE" w:rsidRPr="0079711B" w:rsidRDefault="005E5FAE" w:rsidP="0079711B">
      <w:pPr>
        <w:tabs>
          <w:tab w:val="left" w:pos="5670"/>
        </w:tabs>
        <w:jc w:val="both"/>
        <w:rPr>
          <w:rFonts w:ascii="Arial" w:hAnsi="Arial" w:cs="Arial"/>
          <w:sz w:val="22"/>
          <w:szCs w:val="22"/>
        </w:rPr>
      </w:pPr>
      <w:r w:rsidRPr="0079711B">
        <w:rPr>
          <w:rFonts w:ascii="Arial" w:hAnsi="Arial" w:cs="Arial"/>
          <w:sz w:val="22"/>
          <w:szCs w:val="22"/>
        </w:rPr>
        <w:t>…………………………</w:t>
      </w:r>
      <w:r w:rsidR="0079711B">
        <w:rPr>
          <w:rFonts w:ascii="Arial" w:hAnsi="Arial" w:cs="Arial"/>
          <w:sz w:val="22"/>
          <w:szCs w:val="22"/>
        </w:rPr>
        <w:t>……………..</w:t>
      </w:r>
    </w:p>
    <w:p w14:paraId="159CB81F"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38503AC7" w14:textId="77777777" w:rsidR="004B02CC" w:rsidRPr="0087119A" w:rsidRDefault="004B02CC" w:rsidP="004B02CC">
      <w:pPr>
        <w:jc w:val="both"/>
        <w:rPr>
          <w:rFonts w:ascii="Arial" w:hAnsi="Arial" w:cs="Arial"/>
          <w:sz w:val="22"/>
          <w:szCs w:val="22"/>
        </w:rPr>
      </w:pPr>
    </w:p>
    <w:p w14:paraId="78EBC300" w14:textId="77777777" w:rsidR="004B02CC" w:rsidRDefault="004B02CC" w:rsidP="004B02CC">
      <w:pPr>
        <w:jc w:val="both"/>
        <w:rPr>
          <w:rFonts w:ascii="Arial" w:hAnsi="Arial" w:cs="Arial"/>
          <w:sz w:val="22"/>
          <w:szCs w:val="22"/>
        </w:rPr>
      </w:pPr>
      <w:r w:rsidRPr="0087119A">
        <w:rPr>
          <w:rFonts w:ascii="Arial" w:hAnsi="Arial" w:cs="Arial"/>
          <w:sz w:val="22"/>
          <w:szCs w:val="22"/>
        </w:rPr>
        <w:t>Datum registrace</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r w:rsidR="0079711B">
        <w:rPr>
          <w:rFonts w:ascii="Arial" w:hAnsi="Arial" w:cs="Arial"/>
          <w:sz w:val="22"/>
          <w:szCs w:val="22"/>
        </w:rPr>
        <w:t>…………</w:t>
      </w:r>
      <w:r w:rsidRPr="0087119A">
        <w:rPr>
          <w:rFonts w:ascii="Arial" w:hAnsi="Arial" w:cs="Arial"/>
          <w:sz w:val="22"/>
          <w:szCs w:val="22"/>
        </w:rPr>
        <w:t>…………….</w:t>
      </w:r>
    </w:p>
    <w:p w14:paraId="07A4C79F" w14:textId="77777777" w:rsidR="0079711B" w:rsidRPr="0087119A" w:rsidRDefault="0079711B" w:rsidP="004B02CC">
      <w:pPr>
        <w:jc w:val="both"/>
        <w:rPr>
          <w:rFonts w:ascii="Arial" w:hAnsi="Arial" w:cs="Arial"/>
          <w:sz w:val="22"/>
          <w:szCs w:val="22"/>
        </w:rPr>
      </w:pPr>
    </w:p>
    <w:p w14:paraId="578AD289" w14:textId="77777777" w:rsidR="004B02CC" w:rsidRDefault="004B02CC" w:rsidP="004B02CC">
      <w:pPr>
        <w:jc w:val="both"/>
        <w:rPr>
          <w:rFonts w:ascii="Arial" w:hAnsi="Arial" w:cs="Arial"/>
          <w:sz w:val="22"/>
          <w:szCs w:val="22"/>
        </w:rPr>
      </w:pPr>
      <w:r w:rsidRPr="0087119A">
        <w:rPr>
          <w:rFonts w:ascii="Arial" w:hAnsi="Arial" w:cs="Arial"/>
          <w:sz w:val="22"/>
          <w:szCs w:val="22"/>
        </w:rPr>
        <w:t>ID smlouvy</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proofErr w:type="gramStart"/>
      <w:r w:rsidRPr="0087119A">
        <w:rPr>
          <w:rFonts w:ascii="Arial" w:hAnsi="Arial" w:cs="Arial"/>
          <w:sz w:val="22"/>
          <w:szCs w:val="22"/>
        </w:rPr>
        <w:t>…</w:t>
      </w:r>
      <w:r w:rsidR="0079711B">
        <w:rPr>
          <w:rFonts w:ascii="Arial" w:hAnsi="Arial" w:cs="Arial"/>
          <w:sz w:val="22"/>
          <w:szCs w:val="22"/>
        </w:rPr>
        <w:t>….</w:t>
      </w:r>
      <w:proofErr w:type="gramEnd"/>
      <w:r w:rsidR="0079711B">
        <w:rPr>
          <w:rFonts w:ascii="Arial" w:hAnsi="Arial" w:cs="Arial"/>
          <w:sz w:val="22"/>
          <w:szCs w:val="22"/>
        </w:rPr>
        <w:t>.</w:t>
      </w:r>
      <w:r w:rsidRPr="0087119A">
        <w:rPr>
          <w:rFonts w:ascii="Arial" w:hAnsi="Arial" w:cs="Arial"/>
          <w:sz w:val="22"/>
          <w:szCs w:val="22"/>
        </w:rPr>
        <w:t>………..</w:t>
      </w:r>
    </w:p>
    <w:p w14:paraId="03BBBF52" w14:textId="77777777" w:rsidR="0079711B" w:rsidRPr="0087119A" w:rsidRDefault="0079711B" w:rsidP="004B02CC">
      <w:pPr>
        <w:jc w:val="both"/>
        <w:rPr>
          <w:rFonts w:ascii="Arial" w:hAnsi="Arial" w:cs="Arial"/>
          <w:sz w:val="22"/>
          <w:szCs w:val="22"/>
        </w:rPr>
      </w:pPr>
    </w:p>
    <w:p w14:paraId="54A74F54" w14:textId="77777777" w:rsidR="004B02CC" w:rsidRDefault="004B02CC" w:rsidP="004B02CC">
      <w:pPr>
        <w:jc w:val="both"/>
        <w:rPr>
          <w:rFonts w:ascii="Arial" w:hAnsi="Arial" w:cs="Arial"/>
          <w:sz w:val="22"/>
          <w:szCs w:val="22"/>
        </w:rPr>
      </w:pPr>
      <w:r w:rsidRPr="0087119A">
        <w:rPr>
          <w:rFonts w:ascii="Arial" w:hAnsi="Arial" w:cs="Arial"/>
          <w:sz w:val="22"/>
          <w:szCs w:val="22"/>
        </w:rPr>
        <w:t>ID verze</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Pr="0087119A">
        <w:rPr>
          <w:rFonts w:ascii="Arial" w:hAnsi="Arial" w:cs="Arial"/>
          <w:sz w:val="22"/>
          <w:szCs w:val="22"/>
        </w:rPr>
        <w:t>……………………………</w:t>
      </w:r>
      <w:proofErr w:type="gramStart"/>
      <w:r w:rsidRPr="0087119A">
        <w:rPr>
          <w:rFonts w:ascii="Arial" w:hAnsi="Arial" w:cs="Arial"/>
          <w:sz w:val="22"/>
          <w:szCs w:val="22"/>
        </w:rPr>
        <w:t>……</w:t>
      </w:r>
      <w:r w:rsidR="0079711B">
        <w:rPr>
          <w:rFonts w:ascii="Arial" w:hAnsi="Arial" w:cs="Arial"/>
          <w:sz w:val="22"/>
          <w:szCs w:val="22"/>
        </w:rPr>
        <w:t>.</w:t>
      </w:r>
      <w:proofErr w:type="gramEnd"/>
      <w:r w:rsidRPr="0087119A">
        <w:rPr>
          <w:rFonts w:ascii="Arial" w:hAnsi="Arial" w:cs="Arial"/>
          <w:sz w:val="22"/>
          <w:szCs w:val="22"/>
        </w:rPr>
        <w:t>…</w:t>
      </w:r>
    </w:p>
    <w:p w14:paraId="319B3F9B" w14:textId="77777777" w:rsidR="0079711B" w:rsidRPr="0087119A" w:rsidRDefault="0079711B" w:rsidP="004B02CC">
      <w:pPr>
        <w:jc w:val="both"/>
        <w:rPr>
          <w:rFonts w:ascii="Arial" w:hAnsi="Arial" w:cs="Arial"/>
          <w:sz w:val="22"/>
          <w:szCs w:val="22"/>
        </w:rPr>
      </w:pPr>
    </w:p>
    <w:p w14:paraId="2BE3DAFA" w14:textId="77777777" w:rsidR="004B02CC" w:rsidRPr="0087119A" w:rsidRDefault="004B02CC" w:rsidP="004B02CC">
      <w:pPr>
        <w:jc w:val="both"/>
        <w:rPr>
          <w:rFonts w:ascii="Arial" w:hAnsi="Arial" w:cs="Arial"/>
          <w:i/>
          <w:sz w:val="22"/>
          <w:szCs w:val="22"/>
        </w:rPr>
      </w:pPr>
      <w:r w:rsidRPr="0087119A">
        <w:rPr>
          <w:rFonts w:ascii="Arial" w:hAnsi="Arial" w:cs="Arial"/>
          <w:sz w:val="22"/>
          <w:szCs w:val="22"/>
        </w:rPr>
        <w:t>Registraci proved</w:t>
      </w:r>
      <w:r w:rsidR="0079711B">
        <w:rPr>
          <w:rFonts w:ascii="Arial" w:hAnsi="Arial" w:cs="Arial"/>
          <w:sz w:val="22"/>
          <w:szCs w:val="22"/>
        </w:rPr>
        <w:t>l</w:t>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r>
      <w:r w:rsidR="0079711B">
        <w:rPr>
          <w:rFonts w:ascii="Arial" w:hAnsi="Arial" w:cs="Arial"/>
          <w:sz w:val="22"/>
          <w:szCs w:val="22"/>
        </w:rPr>
        <w:tab/>
        <w:t>Lenka Kredbová</w:t>
      </w:r>
    </w:p>
    <w:p w14:paraId="5F546F1A" w14:textId="77777777" w:rsidR="004B02CC" w:rsidRPr="0087119A" w:rsidRDefault="004B02CC" w:rsidP="004B02CC">
      <w:pPr>
        <w:jc w:val="both"/>
        <w:rPr>
          <w:rFonts w:ascii="Arial" w:hAnsi="Arial" w:cs="Arial"/>
          <w:sz w:val="22"/>
          <w:szCs w:val="22"/>
        </w:rPr>
      </w:pPr>
    </w:p>
    <w:p w14:paraId="453720D2"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V</w:t>
      </w:r>
      <w:r w:rsidR="0079711B">
        <w:rPr>
          <w:rFonts w:ascii="Arial" w:hAnsi="Arial" w:cs="Arial"/>
          <w:sz w:val="22"/>
          <w:szCs w:val="22"/>
        </w:rPr>
        <w:t> Mladé Boleslavi</w:t>
      </w:r>
      <w:r w:rsidRPr="0087119A">
        <w:rPr>
          <w:rFonts w:ascii="Arial" w:hAnsi="Arial" w:cs="Arial"/>
          <w:sz w:val="22"/>
          <w:szCs w:val="22"/>
        </w:rPr>
        <w:t xml:space="preserve"> dne ………</w:t>
      </w:r>
      <w:r w:rsidR="0079711B">
        <w:rPr>
          <w:rFonts w:ascii="Arial" w:hAnsi="Arial" w:cs="Arial"/>
          <w:sz w:val="22"/>
          <w:szCs w:val="22"/>
        </w:rPr>
        <w:t>…</w:t>
      </w:r>
      <w:proofErr w:type="gramStart"/>
      <w:r w:rsidR="0079711B">
        <w:rPr>
          <w:rFonts w:ascii="Arial" w:hAnsi="Arial" w:cs="Arial"/>
          <w:sz w:val="22"/>
          <w:szCs w:val="22"/>
        </w:rPr>
        <w:t>…….</w:t>
      </w:r>
      <w:proofErr w:type="gramEnd"/>
      <w:r w:rsidRPr="0087119A">
        <w:rPr>
          <w:rFonts w:ascii="Arial" w:hAnsi="Arial" w:cs="Arial"/>
          <w:sz w:val="22"/>
          <w:szCs w:val="22"/>
        </w:rPr>
        <w:t>……..</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r w:rsidR="0079711B">
        <w:rPr>
          <w:rFonts w:ascii="Arial" w:hAnsi="Arial" w:cs="Arial"/>
          <w:sz w:val="22"/>
          <w:szCs w:val="22"/>
        </w:rPr>
        <w:t>…</w:t>
      </w:r>
      <w:r w:rsidRPr="0087119A">
        <w:rPr>
          <w:rFonts w:ascii="Arial" w:hAnsi="Arial" w:cs="Arial"/>
          <w:sz w:val="22"/>
          <w:szCs w:val="22"/>
        </w:rPr>
        <w:t>…..</w:t>
      </w:r>
    </w:p>
    <w:p w14:paraId="6EF2F31A" w14:textId="77777777" w:rsidR="004B02CC" w:rsidRPr="00E217B2" w:rsidRDefault="004B02CC" w:rsidP="00C23E54">
      <w:pPr>
        <w:tabs>
          <w:tab w:val="left" w:pos="4962"/>
        </w:tabs>
        <w:jc w:val="both"/>
        <w:rPr>
          <w:rFonts w:ascii="Arial" w:hAnsi="Arial" w:cs="Arial"/>
          <w:i/>
          <w:sz w:val="22"/>
          <w:szCs w:val="22"/>
        </w:rPr>
      </w:pPr>
      <w:r w:rsidRPr="0087119A">
        <w:rPr>
          <w:rFonts w:ascii="Arial" w:hAnsi="Arial" w:cs="Arial"/>
          <w:sz w:val="22"/>
          <w:szCs w:val="22"/>
        </w:rPr>
        <w:tab/>
      </w:r>
    </w:p>
    <w:sectPr w:rsidR="004B02CC" w:rsidRPr="00E217B2">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670C" w14:textId="77777777" w:rsidR="001E3C8B" w:rsidRDefault="001E3C8B">
      <w:r>
        <w:separator/>
      </w:r>
    </w:p>
  </w:endnote>
  <w:endnote w:type="continuationSeparator" w:id="0">
    <w:p w14:paraId="5DCC919C" w14:textId="77777777" w:rsidR="001E3C8B" w:rsidRDefault="001E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E080"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6670" w14:textId="77777777" w:rsidR="001E3C8B" w:rsidRDefault="001E3C8B">
      <w:r>
        <w:separator/>
      </w:r>
    </w:p>
  </w:footnote>
  <w:footnote w:type="continuationSeparator" w:id="0">
    <w:p w14:paraId="252B7C33" w14:textId="77777777" w:rsidR="001E3C8B" w:rsidRDefault="001E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052C"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32862"/>
    <w:rsid w:val="000407F6"/>
    <w:rsid w:val="00042BB2"/>
    <w:rsid w:val="00046775"/>
    <w:rsid w:val="00064EBE"/>
    <w:rsid w:val="000A229B"/>
    <w:rsid w:val="000A7958"/>
    <w:rsid w:val="000B35B5"/>
    <w:rsid w:val="000C453C"/>
    <w:rsid w:val="000E4263"/>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C28CE"/>
    <w:rsid w:val="001C6023"/>
    <w:rsid w:val="001D3BA1"/>
    <w:rsid w:val="001D7C59"/>
    <w:rsid w:val="001E3C8B"/>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30494"/>
    <w:rsid w:val="00334E73"/>
    <w:rsid w:val="00341C47"/>
    <w:rsid w:val="0034206F"/>
    <w:rsid w:val="00342E13"/>
    <w:rsid w:val="003600FA"/>
    <w:rsid w:val="003748BF"/>
    <w:rsid w:val="00374BCF"/>
    <w:rsid w:val="003B546C"/>
    <w:rsid w:val="003B5B9F"/>
    <w:rsid w:val="003D45FF"/>
    <w:rsid w:val="003E3A7B"/>
    <w:rsid w:val="003F0EAC"/>
    <w:rsid w:val="003F6BA3"/>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068BD"/>
    <w:rsid w:val="00517040"/>
    <w:rsid w:val="00527B77"/>
    <w:rsid w:val="00536FE7"/>
    <w:rsid w:val="00537419"/>
    <w:rsid w:val="00541DE5"/>
    <w:rsid w:val="0054752B"/>
    <w:rsid w:val="00556F82"/>
    <w:rsid w:val="005715DC"/>
    <w:rsid w:val="005759D5"/>
    <w:rsid w:val="00583674"/>
    <w:rsid w:val="00583B47"/>
    <w:rsid w:val="00593839"/>
    <w:rsid w:val="005B0077"/>
    <w:rsid w:val="005B0A61"/>
    <w:rsid w:val="005C08B9"/>
    <w:rsid w:val="005C3780"/>
    <w:rsid w:val="005D659A"/>
    <w:rsid w:val="005E5FAE"/>
    <w:rsid w:val="005F1C4D"/>
    <w:rsid w:val="00607F77"/>
    <w:rsid w:val="00617446"/>
    <w:rsid w:val="00620167"/>
    <w:rsid w:val="006207E3"/>
    <w:rsid w:val="006257D9"/>
    <w:rsid w:val="00631F19"/>
    <w:rsid w:val="00640531"/>
    <w:rsid w:val="00641B01"/>
    <w:rsid w:val="006615AD"/>
    <w:rsid w:val="00670838"/>
    <w:rsid w:val="00672CE7"/>
    <w:rsid w:val="00680CE0"/>
    <w:rsid w:val="00683799"/>
    <w:rsid w:val="006854AB"/>
    <w:rsid w:val="006866D6"/>
    <w:rsid w:val="0069055A"/>
    <w:rsid w:val="00695A68"/>
    <w:rsid w:val="006C0622"/>
    <w:rsid w:val="006D1293"/>
    <w:rsid w:val="006D3844"/>
    <w:rsid w:val="006E3BB9"/>
    <w:rsid w:val="006E5257"/>
    <w:rsid w:val="006F4B23"/>
    <w:rsid w:val="006F6E52"/>
    <w:rsid w:val="00703011"/>
    <w:rsid w:val="0071769A"/>
    <w:rsid w:val="00736E0C"/>
    <w:rsid w:val="007424EA"/>
    <w:rsid w:val="00751C63"/>
    <w:rsid w:val="00752932"/>
    <w:rsid w:val="00767323"/>
    <w:rsid w:val="00767788"/>
    <w:rsid w:val="00771730"/>
    <w:rsid w:val="00771783"/>
    <w:rsid w:val="00785404"/>
    <w:rsid w:val="00790E49"/>
    <w:rsid w:val="00791835"/>
    <w:rsid w:val="0079711B"/>
    <w:rsid w:val="007A4FC3"/>
    <w:rsid w:val="007B14CB"/>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A79B2"/>
    <w:rsid w:val="008B2CD4"/>
    <w:rsid w:val="008B65BE"/>
    <w:rsid w:val="008C32CF"/>
    <w:rsid w:val="008D092A"/>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619DB"/>
    <w:rsid w:val="00967C35"/>
    <w:rsid w:val="00973409"/>
    <w:rsid w:val="00974AEA"/>
    <w:rsid w:val="009819D5"/>
    <w:rsid w:val="009A0736"/>
    <w:rsid w:val="009B7D07"/>
    <w:rsid w:val="009C1515"/>
    <w:rsid w:val="009D3A37"/>
    <w:rsid w:val="009E13D2"/>
    <w:rsid w:val="00A15089"/>
    <w:rsid w:val="00A15170"/>
    <w:rsid w:val="00A26135"/>
    <w:rsid w:val="00A41BE6"/>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86992"/>
    <w:rsid w:val="00BA42B3"/>
    <w:rsid w:val="00BA601C"/>
    <w:rsid w:val="00BA7DCF"/>
    <w:rsid w:val="00BD2BE0"/>
    <w:rsid w:val="00BE10CB"/>
    <w:rsid w:val="00BF5602"/>
    <w:rsid w:val="00BF66B5"/>
    <w:rsid w:val="00C0613B"/>
    <w:rsid w:val="00C10681"/>
    <w:rsid w:val="00C162AB"/>
    <w:rsid w:val="00C23E54"/>
    <w:rsid w:val="00C33244"/>
    <w:rsid w:val="00C37489"/>
    <w:rsid w:val="00C55B11"/>
    <w:rsid w:val="00C75D8E"/>
    <w:rsid w:val="00C8337C"/>
    <w:rsid w:val="00CB1412"/>
    <w:rsid w:val="00CC06E2"/>
    <w:rsid w:val="00CC13A3"/>
    <w:rsid w:val="00CD7055"/>
    <w:rsid w:val="00CE0980"/>
    <w:rsid w:val="00CE4477"/>
    <w:rsid w:val="00CF6165"/>
    <w:rsid w:val="00D01D7C"/>
    <w:rsid w:val="00D1600A"/>
    <w:rsid w:val="00D36355"/>
    <w:rsid w:val="00D436FB"/>
    <w:rsid w:val="00D46E7A"/>
    <w:rsid w:val="00D64450"/>
    <w:rsid w:val="00D65610"/>
    <w:rsid w:val="00D65634"/>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2274"/>
    <w:rsid w:val="00E55709"/>
    <w:rsid w:val="00E602C6"/>
    <w:rsid w:val="00E6604F"/>
    <w:rsid w:val="00E7160F"/>
    <w:rsid w:val="00E80A37"/>
    <w:rsid w:val="00E82DC1"/>
    <w:rsid w:val="00E95929"/>
    <w:rsid w:val="00EA13F6"/>
    <w:rsid w:val="00EB5EC6"/>
    <w:rsid w:val="00EB6E38"/>
    <w:rsid w:val="00ED65E2"/>
    <w:rsid w:val="00EE534E"/>
    <w:rsid w:val="00EF2769"/>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157A33B"/>
  <w15:chartTrackingRefBased/>
  <w15:docId w15:val="{8FCA1D67-4483-4DD5-B068-156FF400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3600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AFD83723-7241-421F-8784-6905F4E147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7738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Kredbová Lenka</cp:lastModifiedBy>
  <cp:revision>2</cp:revision>
  <cp:lastPrinted>2013-12-18T14:02:00Z</cp:lastPrinted>
  <dcterms:created xsi:type="dcterms:W3CDTF">2024-10-21T11:37:00Z</dcterms:created>
  <dcterms:modified xsi:type="dcterms:W3CDTF">2024-10-21T11:37:00Z</dcterms:modified>
</cp:coreProperties>
</file>