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56" w:x="1039" w:y="4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Příloha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č.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SOD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č.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1142/2024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Oceněný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soupis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prací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963" w:x="3166" w:y="1208"/>
        <w:widowControl w:val="off"/>
        <w:autoSpaceDE w:val="off"/>
        <w:autoSpaceDN w:val="off"/>
        <w:spacing w:before="0" w:after="0" w:line="246" w:lineRule="exact"/>
        <w:ind w:left="57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Ceník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potápěčských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prací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-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2023-2024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963" w:x="3166" w:y="1208"/>
        <w:widowControl w:val="off"/>
        <w:autoSpaceDE w:val="off"/>
        <w:autoSpaceDN w:val="off"/>
        <w:spacing w:before="188" w:after="0" w:line="2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položka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612" w:x="7058" w:y="16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cena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Kč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bez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DPH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26" w:x="6974" w:y="2010"/>
        <w:widowControl w:val="off"/>
        <w:autoSpaceDE w:val="off"/>
        <w:autoSpaceDN w:val="off"/>
        <w:spacing w:before="0" w:after="0" w:line="193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6" w:x="6974" w:y="2010"/>
        <w:widowControl w:val="off"/>
        <w:autoSpaceDE w:val="off"/>
        <w:autoSpaceDN w:val="off"/>
        <w:spacing w:before="15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jednotek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16" w:x="7786" w:y="201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Kč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16" w:x="7786" w:y="2010"/>
        <w:widowControl w:val="off"/>
        <w:autoSpaceDE w:val="off"/>
        <w:autoSpaceDN w:val="off"/>
        <w:spacing w:before="15" w:after="0" w:line="193" w:lineRule="exact"/>
        <w:ind w:left="46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84" w:x="1061" w:y="210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stavební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5" w:x="6122" w:y="211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95" w:x="8664" w:y="211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95" w:x="8664" w:y="2116"/>
        <w:widowControl w:val="off"/>
        <w:autoSpaceDE w:val="off"/>
        <w:autoSpaceDN w:val="off"/>
        <w:spacing w:before="241" w:after="0" w:line="193" w:lineRule="exact"/>
        <w:ind w:left="144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229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653,00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79" w:x="1061" w:y="254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Celkem: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Potápěčské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stavební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VD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Fláje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práce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2024,</w:t>
      </w:r>
      <w:r>
        <w:rPr>
          <w:rFonts w:ascii="Calibri"/>
          <w:b w:val="on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č.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akce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206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730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0" w:x="1361" w:y="287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0" w:x="1361" w:y="2872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0" w:x="1361" w:y="2872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3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0" w:x="1361" w:y="2872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26" w:x="1783" w:y="287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nad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10" w:x="5962" w:y="287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0" w:x="5962" w:y="2872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0" w:x="5962" w:y="2872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0" w:x="5962" w:y="2872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7456" w:y="287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69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37" w:x="8014" w:y="287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20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137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931,00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7" w:x="1783" w:y="309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pod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do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157" w:x="1783" w:y="3093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pod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od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do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157" w:x="1783" w:y="3093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pod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od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19" w:x="7786" w:y="3091"/>
        <w:widowControl w:val="off"/>
        <w:autoSpaceDE w:val="off"/>
        <w:autoSpaceDN w:val="off"/>
        <w:spacing w:before="0" w:after="0" w:line="195" w:lineRule="exact"/>
        <w:ind w:left="22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9" w:x="7786" w:y="3091"/>
        <w:widowControl w:val="off"/>
        <w:autoSpaceDE w:val="off"/>
        <w:autoSpaceDN w:val="off"/>
        <w:spacing w:before="25" w:after="0" w:line="195" w:lineRule="exact"/>
        <w:ind w:left="22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9" w:x="7786" w:y="3091"/>
        <w:widowControl w:val="off"/>
        <w:autoSpaceDE w:val="off"/>
        <w:autoSpaceDN w:val="off"/>
        <w:spacing w:before="25" w:after="0" w:line="195" w:lineRule="exact"/>
        <w:ind w:left="22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9" w:x="7786" w:y="3091"/>
        <w:widowControl w:val="off"/>
        <w:autoSpaceDE w:val="off"/>
        <w:autoSpaceDN w:val="off"/>
        <w:spacing w:before="29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Kč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19" w:x="7786" w:y="3091"/>
        <w:widowControl w:val="off"/>
        <w:autoSpaceDE w:val="off"/>
        <w:autoSpaceDN w:val="off"/>
        <w:spacing w:before="14" w:after="0" w:line="195" w:lineRule="exact"/>
        <w:ind w:left="46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19" w:x="7786" w:y="3091"/>
        <w:widowControl w:val="off"/>
        <w:autoSpaceDE w:val="off"/>
        <w:autoSpaceDN w:val="off"/>
        <w:spacing w:before="18" w:after="0" w:line="195" w:lineRule="exact"/>
        <w:ind w:left="34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1" w:x="8741" w:y="3091"/>
        <w:widowControl w:val="off"/>
        <w:autoSpaceDE w:val="off"/>
        <w:autoSpaceDN w:val="off"/>
        <w:spacing w:before="0" w:after="0" w:line="195" w:lineRule="exact"/>
        <w:ind w:left="49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1" w:x="8741" w:y="3091"/>
        <w:widowControl w:val="off"/>
        <w:autoSpaceDE w:val="off"/>
        <w:autoSpaceDN w:val="off"/>
        <w:spacing w:before="25" w:after="0" w:line="195" w:lineRule="exact"/>
        <w:ind w:left="14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992,00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1" w:x="8741" w:y="3091"/>
        <w:widowControl w:val="off"/>
        <w:autoSpaceDE w:val="off"/>
        <w:autoSpaceDN w:val="off"/>
        <w:spacing w:before="25" w:after="0" w:line="195" w:lineRule="exact"/>
        <w:ind w:left="14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992,00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1" w:x="8741" w:y="3091"/>
        <w:widowControl w:val="off"/>
        <w:autoSpaceDE w:val="off"/>
        <w:autoSpaceDN w:val="off"/>
        <w:spacing w:before="29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11" w:x="8741" w:y="3091"/>
        <w:widowControl w:val="off"/>
        <w:autoSpaceDE w:val="off"/>
        <w:autoSpaceDN w:val="off"/>
        <w:spacing w:before="14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11" w:x="8741" w:y="3091"/>
        <w:widowControl w:val="off"/>
        <w:autoSpaceDE w:val="off"/>
        <w:autoSpaceDN w:val="off"/>
        <w:spacing w:before="18" w:after="0" w:line="195" w:lineRule="exact"/>
        <w:ind w:left="49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7536" w:y="330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7536" w:y="3309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6" w:x="6974" w:y="3750"/>
        <w:widowControl w:val="off"/>
        <w:autoSpaceDE w:val="off"/>
        <w:autoSpaceDN w:val="off"/>
        <w:spacing w:before="0" w:after="0" w:line="193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6" w:x="6974" w:y="3750"/>
        <w:widowControl w:val="off"/>
        <w:autoSpaceDE w:val="off"/>
        <w:autoSpaceDN w:val="off"/>
        <w:spacing w:before="1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0" w:x="1361" w:y="385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90" w:x="1784" w:y="385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5" w:x="6122" w:y="385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0" w:x="1361" w:y="416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9" w:x="1783" w:y="417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stavební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kompresor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9" w:x="1783" w:y="417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nákladní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přívěs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3,5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9" w:x="1783" w:y="417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mini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jeřab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9" w:x="1783" w:y="417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člun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plast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9" w:x="1783" w:y="417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člun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vč.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motoru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115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9" w:x="1783" w:y="417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člun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hliník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vč.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motoru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40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9" w:x="1783" w:y="417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lodní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5" w:x="5962" w:y="4168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437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437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458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000,00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4586"/>
        <w:widowControl w:val="off"/>
        <w:autoSpaceDE w:val="off"/>
        <w:autoSpaceDN w:val="off"/>
        <w:spacing w:before="15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458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458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4586"/>
        <w:widowControl w:val="off"/>
        <w:autoSpaceDE w:val="off"/>
        <w:autoSpaceDN w:val="off"/>
        <w:spacing w:before="15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458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458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458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099,00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4586"/>
        <w:widowControl w:val="off"/>
        <w:autoSpaceDE w:val="off"/>
        <w:autoSpaceDN w:val="off"/>
        <w:spacing w:before="15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0" w:after="0" w:line="193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15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15" w:after="0" w:line="193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15" w:after="0" w:line="193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15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15" w:after="0" w:line="193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15" w:after="0" w:line="193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15" w:after="0" w:line="193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15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4588"/>
        <w:widowControl w:val="off"/>
        <w:autoSpaceDE w:val="off"/>
        <w:autoSpaceDN w:val="off"/>
        <w:spacing w:before="15" w:after="0" w:line="193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7536" w:y="479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7536" w:y="54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7536" w:y="5421"/>
        <w:widowControl w:val="off"/>
        <w:autoSpaceDE w:val="off"/>
        <w:autoSpaceDN w:val="off"/>
        <w:spacing w:before="64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31" w:x="1783" w:y="56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skládací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plovoucí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plošina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vysokotlaký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vodní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zdroj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vysokotlaký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vodní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zdroj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700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vysokotlaký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vodní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zdroj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200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elektro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odsávací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zařízení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elektro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průměr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odsávací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zařízení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vzduchové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průměr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100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odsávací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zařízení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vzduchové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průměr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150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výtlačná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hadice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průměr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mm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(každých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započatých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20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výtlačná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hadice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průměr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150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mm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(každých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započatých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20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ponorné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čerpadlo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speciální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přilbová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souprava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kontaminované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vody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22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technická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souprava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umělé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dýchací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směsi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NITROX-TRIMIX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elektrocentrála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elektrická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svářečka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600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elektrická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svářečka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300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svářecí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souprava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vodu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pálicí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souprava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vodu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ocelový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ponton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vzduchový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vrátek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vzduchový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otloukač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sbíjecí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kladivo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5" w:x="1783" w:y="5841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vrtací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kladivo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20" w:y="604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0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" w:x="1320" w:y="6048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646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667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667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688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688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709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709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730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730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750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751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1" w:x="8013" w:y="771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1" w:x="8013" w:y="7718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1" w:x="8013" w:y="7718"/>
        <w:widowControl w:val="off"/>
        <w:autoSpaceDE w:val="off"/>
        <w:autoSpaceDN w:val="off"/>
        <w:spacing w:before="20" w:after="0" w:line="195" w:lineRule="exact"/>
        <w:ind w:left="116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7720"/>
        <w:widowControl w:val="off"/>
        <w:autoSpaceDE w:val="off"/>
        <w:autoSpaceDN w:val="off"/>
        <w:spacing w:before="0" w:after="0" w:line="193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7720"/>
        <w:widowControl w:val="off"/>
        <w:autoSpaceDE w:val="off"/>
        <w:autoSpaceDN w:val="off"/>
        <w:spacing w:before="20" w:after="0" w:line="193" w:lineRule="exact"/>
        <w:ind w:left="15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7720"/>
        <w:widowControl w:val="off"/>
        <w:autoSpaceDE w:val="off"/>
        <w:autoSpaceDN w:val="off"/>
        <w:spacing w:before="2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9077" w:y="7720"/>
        <w:widowControl w:val="off"/>
        <w:autoSpaceDE w:val="off"/>
        <w:autoSpaceDN w:val="off"/>
        <w:spacing w:before="15" w:after="0" w:line="193" w:lineRule="exact"/>
        <w:ind w:left="15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7536" w:y="814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835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856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856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877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877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898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898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918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9189"/>
        <w:widowControl w:val="off"/>
        <w:autoSpaceDE w:val="off"/>
        <w:autoSpaceDN w:val="off"/>
        <w:spacing w:before="15" w:after="0" w:line="195" w:lineRule="exact"/>
        <w:ind w:left="19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919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9191"/>
        <w:widowControl w:val="off"/>
        <w:autoSpaceDE w:val="off"/>
        <w:autoSpaceDN w:val="off"/>
        <w:spacing w:before="15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960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960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981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981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1002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1002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43" w:x="1783" w:y="1023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bruska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43" w:x="1783" w:y="1023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vrtačka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43" w:x="1783" w:y="1023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řetězová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pila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43" w:x="1783" w:y="1023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jádrová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vrtačka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diam.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vrtákem,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UW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43" w:x="1783" w:y="1023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jádrová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vrtačka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diam.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vrtákem,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elektrická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43" w:x="1783" w:y="10236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fotoaparát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1023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1023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1044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1044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81" w:x="8129" w:y="106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1065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1086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10860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10860"/>
        <w:widowControl w:val="off"/>
        <w:autoSpaceDE w:val="off"/>
        <w:autoSpaceDN w:val="off"/>
        <w:spacing w:before="15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1086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10861"/>
        <w:widowControl w:val="off"/>
        <w:autoSpaceDE w:val="off"/>
        <w:autoSpaceDN w:val="off"/>
        <w:spacing w:before="15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7536" w:y="1127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7536" w:y="11277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2" w:x="8741" w:y="11279"/>
        <w:widowControl w:val="off"/>
        <w:autoSpaceDE w:val="off"/>
        <w:autoSpaceDN w:val="off"/>
        <w:spacing w:before="0" w:after="0" w:line="193" w:lineRule="exact"/>
        <w:ind w:left="22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998,00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2" w:x="8741" w:y="11279"/>
        <w:widowControl w:val="off"/>
        <w:autoSpaceDE w:val="off"/>
        <w:autoSpaceDN w:val="off"/>
        <w:spacing w:before="20" w:after="0" w:line="193" w:lineRule="exact"/>
        <w:ind w:left="22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998,00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2" w:x="8741" w:y="11279"/>
        <w:widowControl w:val="off"/>
        <w:autoSpaceDE w:val="off"/>
        <w:autoSpaceDN w:val="off"/>
        <w:spacing w:before="25" w:after="0" w:line="193" w:lineRule="exact"/>
        <w:ind w:left="21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492,00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12" w:x="8741" w:y="11279"/>
        <w:widowControl w:val="off"/>
        <w:autoSpaceDE w:val="off"/>
        <w:autoSpaceDN w:val="off"/>
        <w:spacing w:before="27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12" w:x="8741" w:y="11279"/>
        <w:widowControl w:val="off"/>
        <w:autoSpaceDE w:val="off"/>
        <w:autoSpaceDN w:val="off"/>
        <w:spacing w:before="14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12" w:x="8741" w:y="11279"/>
        <w:widowControl w:val="off"/>
        <w:autoSpaceDE w:val="off"/>
        <w:autoSpaceDN w:val="off"/>
        <w:spacing w:before="18" w:after="0" w:line="195" w:lineRule="exact"/>
        <w:ind w:left="22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497,00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12" w:x="8741" w:y="11279"/>
        <w:widowControl w:val="off"/>
        <w:autoSpaceDE w:val="off"/>
        <w:autoSpaceDN w:val="off"/>
        <w:spacing w:before="17" w:after="0" w:line="193" w:lineRule="exact"/>
        <w:ind w:left="49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82" w:x="1783" w:y="1149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0"/>
          <w:sz w:val="16"/>
          <w:u w:val="single"/>
        </w:rPr>
        <w:t>videosystém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pod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681" w:x="8129" w:y="1149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8" w:x="1061" w:y="1170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6" w:x="6974" w:y="11932"/>
        <w:widowControl w:val="off"/>
        <w:autoSpaceDE w:val="off"/>
        <w:autoSpaceDN w:val="off"/>
        <w:spacing w:before="0" w:after="0" w:line="193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6" w:x="6974" w:y="11932"/>
        <w:widowControl w:val="off"/>
        <w:autoSpaceDE w:val="off"/>
        <w:autoSpaceDN w:val="off"/>
        <w:spacing w:before="1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18" w:x="7786" w:y="1193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Kč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18" w:x="7786" w:y="11932"/>
        <w:widowControl w:val="off"/>
        <w:autoSpaceDE w:val="off"/>
        <w:autoSpaceDN w:val="off"/>
        <w:spacing w:before="14" w:after="0" w:line="195" w:lineRule="exact"/>
        <w:ind w:left="46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18" w:x="7786" w:y="11932"/>
        <w:widowControl w:val="off"/>
        <w:autoSpaceDE w:val="off"/>
        <w:autoSpaceDN w:val="off"/>
        <w:spacing w:before="18" w:after="0" w:line="195" w:lineRule="exact"/>
        <w:ind w:left="34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1203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22" w:x="1784" w:y="1203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5" w:x="6122" w:y="1203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0" w:x="1361" w:y="123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12350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12350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12350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12350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361" w:y="12350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087" w:x="1783" w:y="123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zpracování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videozáznamu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87" w:x="1783" w:y="12352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zpracování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plánu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BOZP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87" w:x="1783" w:y="12352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aktualizace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plánu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BOPZ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87" w:x="1783" w:y="12352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ubytování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pracovníků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87" w:x="1783" w:y="12352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vypracování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nálezové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zprávy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87" w:x="1783" w:y="12352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doprava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2" w:x="5962" w:y="123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2" w:x="5962" w:y="12350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2" w:x="5962" w:y="12350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2" w:x="5962" w:y="12350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2" w:x="5962" w:y="12350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2" w:x="5962" w:y="12350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-1"/>
          <w:sz w:val="16"/>
          <w:u w:val="single"/>
        </w:rPr>
        <w:t>km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20" w:x="7536" w:y="123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1255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12559"/>
        <w:widowControl w:val="off"/>
        <w:autoSpaceDE w:val="off"/>
        <w:autoSpaceDN w:val="off"/>
        <w:spacing w:before="1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8014" w:y="12559"/>
        <w:widowControl w:val="off"/>
        <w:autoSpaceDE w:val="off"/>
        <w:autoSpaceDN w:val="off"/>
        <w:spacing w:before="15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127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0" w:x="9235" w:y="12769"/>
        <w:widowControl w:val="off"/>
        <w:autoSpaceDE w:val="off"/>
        <w:autoSpaceDN w:val="off"/>
        <w:spacing w:before="15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1" w:x="7377" w:y="13185"/>
        <w:widowControl w:val="off"/>
        <w:autoSpaceDE w:val="off"/>
        <w:autoSpaceDN w:val="off"/>
        <w:spacing w:before="0" w:after="0" w:line="195" w:lineRule="exact"/>
        <w:ind w:left="15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1" w:x="7377" w:y="13185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-2"/>
          <w:sz w:val="16"/>
          <w:u w:val="single"/>
        </w:rPr>
        <w:t>270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791" w:x="8014" w:y="1318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1" w:x="8014" w:y="13185"/>
        <w:widowControl w:val="off"/>
        <w:autoSpaceDE w:val="off"/>
        <w:autoSpaceDN w:val="off"/>
        <w:spacing w:before="20" w:after="0" w:line="195" w:lineRule="exact"/>
        <w:ind w:left="195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-2"/>
          <w:sz w:val="16"/>
          <w:u w:val="single"/>
        </w:rPr>
        <w:t>55,00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72" w:x="8880" w:y="13187"/>
        <w:widowControl w:val="off"/>
        <w:autoSpaceDE w:val="off"/>
        <w:autoSpaceDN w:val="off"/>
        <w:spacing w:before="0" w:after="0" w:line="193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72" w:x="8880" w:y="13187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-2"/>
          <w:sz w:val="16"/>
          <w:u w:val="single"/>
        </w:rPr>
        <w:t>14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-2"/>
          <w:sz w:val="16"/>
          <w:u w:val="single"/>
        </w:rPr>
        <w:t>850,00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72" w:x="8880" w:y="13187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25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246,00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061" w:y="1360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196" w:x="1061" w:y="151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Pozn.: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budou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prováděny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kvalifikovanými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pracovníky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časovém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fondu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dny.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každém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pracovnímu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dnu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196" w:x="1061" w:y="15162"/>
        <w:widowControl w:val="off"/>
        <w:autoSpaceDE w:val="off"/>
        <w:autoSpaceDN w:val="off"/>
        <w:spacing w:before="15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provedou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ponory.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Veškeré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ponory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musí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být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realizovány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potápěčem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zajištěny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jisticím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potápěčem.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10788" w:y="1613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75pt;margin-top:54.5pt;z-index:-3;width:429.100006103516pt;height:638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552</Words>
  <Characters>2586</Characters>
  <Application>Aspose</Application>
  <DocSecurity>0</DocSecurity>
  <Lines>280</Lines>
  <Paragraphs>280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stepankova</dc:creator>
  <lastModifiedBy>stepankova</lastModifiedBy>
  <revision>1</revision>
  <dcterms:created xmlns:xsi="http://www.w3.org/2001/XMLSchema-instance" xmlns:dcterms="http://purl.org/dc/terms/" xsi:type="dcterms:W3CDTF">2024-10-07T11:56:27+02:00</dcterms:created>
  <dcterms:modified xmlns:xsi="http://www.w3.org/2001/XMLSchema-instance" xmlns:dcterms="http://purl.org/dc/terms/" xsi:type="dcterms:W3CDTF">2024-10-07T11:56:27+02:00</dcterms:modified>
</coreProperties>
</file>