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A0BA08" w14:textId="77777777" w:rsidR="002641D6" w:rsidRDefault="002641D6" w:rsidP="0059408E">
      <w:pPr>
        <w:autoSpaceDE w:val="0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7C767F92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1579E5">
        <w:rPr>
          <w:rFonts w:cs="Arial"/>
          <w:b/>
        </w:rPr>
        <w:t>CSPSD/129/2024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5867DDEF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8229F8">
        <w:rPr>
          <w:rFonts w:cs="Arial"/>
          <w:szCs w:val="20"/>
        </w:rPr>
        <w:t>12</w:t>
      </w:r>
      <w:r w:rsidR="00840392">
        <w:rPr>
          <w:rFonts w:cs="Arial"/>
          <w:szCs w:val="20"/>
        </w:rPr>
        <w:t>.</w:t>
      </w:r>
      <w:r w:rsidR="00075EBE">
        <w:rPr>
          <w:rFonts w:cs="Arial"/>
          <w:szCs w:val="20"/>
        </w:rPr>
        <w:t> </w:t>
      </w:r>
      <w:r w:rsidR="008229F8">
        <w:rPr>
          <w:rFonts w:cs="Arial"/>
          <w:szCs w:val="20"/>
        </w:rPr>
        <w:t>8</w:t>
      </w:r>
      <w:r w:rsidR="00840392">
        <w:rPr>
          <w:rFonts w:cs="Arial"/>
          <w:szCs w:val="20"/>
        </w:rPr>
        <w:t>.</w:t>
      </w:r>
      <w:r w:rsidR="00075EBE">
        <w:rPr>
          <w:rFonts w:cs="Arial"/>
          <w:szCs w:val="20"/>
        </w:rPr>
        <w:t> </w:t>
      </w:r>
      <w:r w:rsidR="00840392">
        <w:rPr>
          <w:rFonts w:cs="Arial"/>
          <w:szCs w:val="20"/>
        </w:rPr>
        <w:t>202</w:t>
      </w:r>
      <w:r w:rsidR="00727383">
        <w:rPr>
          <w:rFonts w:cs="Arial"/>
          <w:szCs w:val="20"/>
        </w:rPr>
        <w:t>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2D0F16">
        <w:rPr>
          <w:rFonts w:cs="Arial"/>
          <w:szCs w:val="20"/>
        </w:rPr>
        <w:t>4</w:t>
      </w:r>
      <w:r w:rsidR="00524DC5">
        <w:rPr>
          <w:rFonts w:cs="Arial"/>
          <w:szCs w:val="20"/>
        </w:rPr>
        <w:t xml:space="preserve">A </w:t>
      </w:r>
      <w:r w:rsidR="00261F77">
        <w:rPr>
          <w:rFonts w:cs="Arial"/>
          <w:szCs w:val="20"/>
        </w:rPr>
        <w:t xml:space="preserve">nafta </w:t>
      </w:r>
      <w:r w:rsidR="002D0F16">
        <w:rPr>
          <w:rFonts w:cs="Arial"/>
          <w:szCs w:val="20"/>
        </w:rPr>
        <w:t>automat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7D3533" w:rsidRPr="007D3533">
        <w:rPr>
          <w:rFonts w:cs="Arial"/>
          <w:szCs w:val="20"/>
        </w:rPr>
        <w:t>N006/24/V00003108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72185E67" w14:textId="77777777" w:rsidR="006D3992" w:rsidRPr="00E97CC2" w:rsidRDefault="006D3992" w:rsidP="006D3992">
      <w:pPr>
        <w:spacing w:before="60"/>
        <w:jc w:val="both"/>
        <w:rPr>
          <w:rFonts w:cs="Arial"/>
          <w:b/>
          <w:szCs w:val="20"/>
        </w:rPr>
      </w:pPr>
      <w:r w:rsidRPr="00E97CC2">
        <w:rPr>
          <w:rFonts w:cs="Arial"/>
          <w:b/>
          <w:szCs w:val="20"/>
        </w:rPr>
        <w:t>Centrum služeb pro silniční dopravu</w:t>
      </w:r>
    </w:p>
    <w:p w14:paraId="2BEA879C" w14:textId="77777777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sídlo: nábřeží Ludvíka Svobody 1222/12, 110 15 Praha 1</w:t>
      </w:r>
    </w:p>
    <w:p w14:paraId="5F613E9E" w14:textId="77777777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IČO: 70898219</w:t>
      </w:r>
    </w:p>
    <w:p w14:paraId="30AC1029" w14:textId="77777777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DIČ: CZ70898219</w:t>
      </w:r>
    </w:p>
    <w:p w14:paraId="53F4C9CA" w14:textId="5AA14079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banka: </w:t>
      </w:r>
      <w:r w:rsidR="00D020E0">
        <w:rPr>
          <w:rFonts w:cs="Arial"/>
          <w:szCs w:val="20"/>
        </w:rPr>
        <w:t>XX</w:t>
      </w:r>
    </w:p>
    <w:p w14:paraId="70EE1C80" w14:textId="1281C3C3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č. účtu: </w:t>
      </w:r>
      <w:r w:rsidR="00D020E0">
        <w:rPr>
          <w:rFonts w:cs="Arial"/>
          <w:szCs w:val="20"/>
        </w:rPr>
        <w:t>XX</w:t>
      </w:r>
    </w:p>
    <w:p w14:paraId="79C85DB2" w14:textId="77777777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ID datové schránky: </w:t>
      </w:r>
      <w:r w:rsidRPr="00E97CC2">
        <w:rPr>
          <w:szCs w:val="20"/>
        </w:rPr>
        <w:t>7xx6rmf</w:t>
      </w:r>
    </w:p>
    <w:p w14:paraId="16BF77F8" w14:textId="708DCCE5" w:rsidR="006D3992" w:rsidRPr="00E97CC2" w:rsidRDefault="006D3992" w:rsidP="006D3992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za níž právně jedná: JUDr. Lenka Ptáčková Melicharová, MBA, ředitelka</w:t>
      </w:r>
      <w:r>
        <w:rPr>
          <w:rFonts w:cs="Arial"/>
          <w:szCs w:val="20"/>
        </w:rPr>
        <w:t xml:space="preserve">, </w:t>
      </w:r>
      <w:r w:rsidR="00D020E0">
        <w:t>XX</w:t>
      </w: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42D503A7" w14:textId="77777777" w:rsidR="007D3533" w:rsidRPr="00E711B5" w:rsidRDefault="007D3533" w:rsidP="007D3533">
      <w:pPr>
        <w:jc w:val="both"/>
        <w:rPr>
          <w:rFonts w:cs="Arial"/>
          <w:b/>
        </w:rPr>
      </w:pPr>
      <w:r w:rsidRPr="00E711B5">
        <w:rPr>
          <w:rFonts w:cs="Arial"/>
          <w:b/>
        </w:rPr>
        <w:t>Škoda Auto a.s.</w:t>
      </w:r>
    </w:p>
    <w:p w14:paraId="00F9E335" w14:textId="7777777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>sídlo: tř. Václava Klementa 869, 293 01 Mladá Boleslav</w:t>
      </w:r>
    </w:p>
    <w:p w14:paraId="0D8E0AF3" w14:textId="7777777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 xml:space="preserve">zapsaný/á v obchodním rejstříku vedeném u Městského soudu v Praze pod spisovou značkou </w:t>
      </w:r>
      <w:proofErr w:type="spellStart"/>
      <w:r w:rsidRPr="00E711B5">
        <w:rPr>
          <w:rFonts w:cs="Arial"/>
        </w:rPr>
        <w:t>Rg</w:t>
      </w:r>
      <w:proofErr w:type="spellEnd"/>
      <w:r w:rsidRPr="00E711B5">
        <w:rPr>
          <w:rFonts w:cs="Arial"/>
        </w:rPr>
        <w:t>. B 332</w:t>
      </w:r>
    </w:p>
    <w:p w14:paraId="1D46C394" w14:textId="7777777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>IČO: 00177041</w:t>
      </w:r>
    </w:p>
    <w:p w14:paraId="3EC9C5B1" w14:textId="7777777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>DIČ: CZ00177041</w:t>
      </w:r>
    </w:p>
    <w:p w14:paraId="5DB1ECFB" w14:textId="7543771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 xml:space="preserve">banka: </w:t>
      </w:r>
      <w:r w:rsidR="00D020E0">
        <w:rPr>
          <w:rFonts w:cs="Arial"/>
        </w:rPr>
        <w:t>XX</w:t>
      </w:r>
    </w:p>
    <w:p w14:paraId="0DDD3AE5" w14:textId="713F714B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 xml:space="preserve">č. účtu: </w:t>
      </w:r>
      <w:r w:rsidR="00D020E0">
        <w:rPr>
          <w:rFonts w:cs="Arial"/>
        </w:rPr>
        <w:t>XX</w:t>
      </w:r>
    </w:p>
    <w:p w14:paraId="7B291145" w14:textId="77777777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>ID datové schránky: 67wchuf</w:t>
      </w:r>
    </w:p>
    <w:p w14:paraId="7188791A" w14:textId="01255868" w:rsidR="007D3533" w:rsidRPr="00E711B5" w:rsidRDefault="007D3533" w:rsidP="007D3533">
      <w:pPr>
        <w:jc w:val="both"/>
        <w:rPr>
          <w:rFonts w:cs="Arial"/>
        </w:rPr>
      </w:pPr>
      <w:r w:rsidRPr="00E711B5">
        <w:rPr>
          <w:rFonts w:cs="Arial"/>
        </w:rPr>
        <w:t xml:space="preserve">zastoupená: </w:t>
      </w:r>
      <w:r w:rsidR="00D020E0">
        <w:rPr>
          <w:rFonts w:cs="Arial"/>
        </w:rPr>
        <w:t>XX</w:t>
      </w:r>
    </w:p>
    <w:p w14:paraId="4C9C4F4B" w14:textId="577CDC08" w:rsidR="006D3992" w:rsidRDefault="007D3533" w:rsidP="006D3992">
      <w:pPr>
        <w:keepNext w:val="0"/>
        <w:ind w:left="708"/>
        <w:jc w:val="both"/>
        <w:rPr>
          <w:rFonts w:cs="Arial"/>
        </w:rPr>
      </w:pPr>
      <w:r w:rsidRPr="00E711B5">
        <w:rPr>
          <w:rFonts w:cs="Arial"/>
        </w:rPr>
        <w:t xml:space="preserve">        </w:t>
      </w:r>
      <w:r w:rsidR="00D020E0">
        <w:rPr>
          <w:rFonts w:cs="Arial"/>
        </w:rPr>
        <w:t>XX</w:t>
      </w:r>
    </w:p>
    <w:p w14:paraId="794BA011" w14:textId="593AE3A8" w:rsidR="006D3992" w:rsidRDefault="007D3533" w:rsidP="006D3992">
      <w:pPr>
        <w:keepNext w:val="0"/>
        <w:jc w:val="both"/>
        <w:rPr>
          <w:rFonts w:cs="Arial"/>
        </w:rPr>
      </w:pPr>
      <w:r w:rsidRPr="00E711B5">
        <w:rPr>
          <w:rFonts w:cs="Arial"/>
        </w:rPr>
        <w:t xml:space="preserve">kontaktní osoba: </w:t>
      </w:r>
      <w:r w:rsidR="00D020E0">
        <w:rPr>
          <w:rFonts w:cs="Arial"/>
        </w:rPr>
        <w:t>XX</w:t>
      </w:r>
    </w:p>
    <w:p w14:paraId="2F1EA2FF" w14:textId="05D5E1FF" w:rsidR="006B360A" w:rsidRPr="006D3992" w:rsidRDefault="006B360A" w:rsidP="006D3992">
      <w:pPr>
        <w:keepNext w:val="0"/>
        <w:jc w:val="both"/>
        <w:rPr>
          <w:rFonts w:cs="Arial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5521463C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ust.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241F0A">
        <w:rPr>
          <w:rFonts w:cs="Arial"/>
          <w:szCs w:val="20"/>
        </w:rPr>
        <w:t>názvem „</w:t>
      </w:r>
      <w:r w:rsidR="00EA1ED4" w:rsidRPr="00241F0A">
        <w:rPr>
          <w:rFonts w:cs="Arial"/>
          <w:szCs w:val="20"/>
        </w:rPr>
        <w:t xml:space="preserve">Centrální </w:t>
      </w:r>
      <w:r w:rsidR="00917B3C" w:rsidRPr="00241F0A">
        <w:rPr>
          <w:rFonts w:cs="Arial"/>
          <w:szCs w:val="20"/>
        </w:rPr>
        <w:t xml:space="preserve">nákup osobních </w:t>
      </w:r>
      <w:r w:rsidR="00BA36AB" w:rsidRPr="00241F0A">
        <w:rPr>
          <w:rFonts w:cs="Arial"/>
          <w:szCs w:val="20"/>
        </w:rPr>
        <w:t xml:space="preserve">vozidel </w:t>
      </w:r>
      <w:r w:rsidR="00EA1ED4" w:rsidRPr="00241F0A">
        <w:rPr>
          <w:rFonts w:cs="Arial"/>
          <w:szCs w:val="20"/>
        </w:rPr>
        <w:t xml:space="preserve">– kategorie </w:t>
      </w:r>
      <w:r w:rsidR="002D0F16" w:rsidRPr="00241F0A">
        <w:rPr>
          <w:rFonts w:cs="Arial"/>
          <w:szCs w:val="20"/>
        </w:rPr>
        <w:t>4</w:t>
      </w:r>
      <w:r w:rsidR="00524DC5" w:rsidRPr="00241F0A">
        <w:rPr>
          <w:rFonts w:cs="Arial"/>
          <w:szCs w:val="20"/>
        </w:rPr>
        <w:t xml:space="preserve">A </w:t>
      </w:r>
      <w:r w:rsidR="00261F77" w:rsidRPr="00241F0A">
        <w:rPr>
          <w:rFonts w:cs="Arial"/>
          <w:szCs w:val="20"/>
        </w:rPr>
        <w:t xml:space="preserve">nafta </w:t>
      </w:r>
      <w:r w:rsidR="002D0F16" w:rsidRPr="00241F0A">
        <w:rPr>
          <w:rFonts w:cs="Arial"/>
          <w:szCs w:val="20"/>
        </w:rPr>
        <w:lastRenderedPageBreak/>
        <w:t>automat</w:t>
      </w:r>
      <w:r w:rsidRPr="00241F0A">
        <w:rPr>
          <w:rFonts w:cs="Arial"/>
          <w:szCs w:val="20"/>
        </w:rPr>
        <w:t xml:space="preserve">“ uveřejněné ve Věstníku veřejných zakázek dne </w:t>
      </w:r>
      <w:r w:rsidR="00CD3687" w:rsidRPr="00241F0A">
        <w:rPr>
          <w:rFonts w:cs="Arial"/>
          <w:szCs w:val="20"/>
        </w:rPr>
        <w:t>11</w:t>
      </w:r>
      <w:r w:rsidRPr="00241F0A">
        <w:rPr>
          <w:rFonts w:cs="Arial"/>
          <w:szCs w:val="20"/>
        </w:rPr>
        <w:t>.</w:t>
      </w:r>
      <w:r w:rsidR="00F87434" w:rsidRPr="00241F0A">
        <w:rPr>
          <w:rFonts w:cs="Arial"/>
          <w:szCs w:val="20"/>
        </w:rPr>
        <w:t> </w:t>
      </w:r>
      <w:r w:rsidR="00CD3687" w:rsidRPr="00241F0A">
        <w:rPr>
          <w:rFonts w:cs="Arial"/>
          <w:szCs w:val="20"/>
        </w:rPr>
        <w:t>3</w:t>
      </w:r>
      <w:r w:rsidRPr="00241F0A">
        <w:rPr>
          <w:rFonts w:cs="Arial"/>
          <w:szCs w:val="20"/>
        </w:rPr>
        <w:t>.</w:t>
      </w:r>
      <w:r w:rsidR="00F87434" w:rsidRPr="00241F0A">
        <w:rPr>
          <w:rFonts w:cs="Arial"/>
          <w:szCs w:val="20"/>
        </w:rPr>
        <w:t> </w:t>
      </w:r>
      <w:r w:rsidR="00CD3687" w:rsidRPr="00241F0A">
        <w:rPr>
          <w:rFonts w:cs="Arial"/>
          <w:szCs w:val="20"/>
        </w:rPr>
        <w:t>2024</w:t>
      </w:r>
      <w:r w:rsidRPr="00241F0A">
        <w:rPr>
          <w:rFonts w:cs="Arial"/>
          <w:szCs w:val="20"/>
        </w:rPr>
        <w:t xml:space="preserve"> pod evidenčním číslem </w:t>
      </w:r>
      <w:r w:rsidR="00CD3687" w:rsidRPr="00241F0A">
        <w:rPr>
          <w:rFonts w:cs="Arial"/>
          <w:szCs w:val="20"/>
        </w:rPr>
        <w:t>Z2024-010581</w:t>
      </w:r>
      <w:r w:rsidRPr="00241F0A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DF0A7C8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569DCB11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57001F4C" w14:textId="188E782A" w:rsidR="006B360A" w:rsidRPr="006711F9" w:rsidRDefault="006B360A" w:rsidP="00711F74">
      <w:pPr>
        <w:pStyle w:val="Nadpis2"/>
        <w:numPr>
          <w:ilvl w:val="0"/>
          <w:numId w:val="0"/>
        </w:numPr>
        <w:ind w:left="576"/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 </w:t>
      </w:r>
      <w:r w:rsidR="001F4E33">
        <w:t>606 547,33</w:t>
      </w:r>
      <w:r w:rsidRPr="006814E3">
        <w:t xml:space="preserve"> Kč bez DPH, sazba DPH činí </w:t>
      </w:r>
      <w:r w:rsidR="001F4E33">
        <w:t>21 %</w:t>
      </w:r>
      <w:r w:rsidRPr="006814E3">
        <w:t xml:space="preserve"> DPH činí </w:t>
      </w:r>
      <w:r w:rsidR="001F4E33">
        <w:t>733 922,27</w:t>
      </w:r>
      <w:r w:rsidRPr="006814E3">
        <w:t xml:space="preserve"> Kč</w:t>
      </w:r>
      <w:r w:rsidR="003D467F">
        <w:t>.</w:t>
      </w: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2B1B5F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20C7A865" w:rsidR="00F47B19" w:rsidRDefault="008D2C8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Škoda </w:t>
            </w:r>
            <w:r w:rsidRPr="008D2C8C">
              <w:rPr>
                <w:rFonts w:cs="Arial"/>
                <w:sz w:val="20"/>
                <w:szCs w:val="20"/>
              </w:rPr>
              <w:t xml:space="preserve">Karoq 2,0 TDI 110 kW DSG 7 4x4 (Top) </w:t>
            </w:r>
            <w:proofErr w:type="spellStart"/>
            <w:r w:rsidRPr="008D2C8C">
              <w:rPr>
                <w:rFonts w:cs="Arial"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3EAE126E" w:rsidR="00F47B19" w:rsidRDefault="008D2C8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579 026,69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0E360230" w:rsidR="00F47B19" w:rsidRDefault="008D2C8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700 622,29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46FECEA7" w:rsidR="00F47B19" w:rsidRDefault="003D153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16 363,64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39D02143" w:rsidR="00F47B19" w:rsidRPr="002B1B5F" w:rsidRDefault="003D153E" w:rsidP="002B1B5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B1B5F">
              <w:rPr>
                <w:rFonts w:cs="Arial"/>
                <w:sz w:val="20"/>
                <w:szCs w:val="20"/>
              </w:rPr>
              <w:t>19 800,00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28B93931" w:rsidR="00F47B19" w:rsidRPr="002B1B5F" w:rsidRDefault="0033406C" w:rsidP="002B1B5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B1B5F">
              <w:rPr>
                <w:rFonts w:cs="Arial"/>
                <w:sz w:val="20"/>
                <w:szCs w:val="20"/>
              </w:rPr>
              <w:t>11</w:t>
            </w:r>
            <w:r w:rsidR="002B1B5F" w:rsidRPr="002B1B5F">
              <w:rPr>
                <w:rFonts w:cs="Arial"/>
                <w:sz w:val="20"/>
                <w:szCs w:val="20"/>
              </w:rPr>
              <w:t> 157,00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5729A121" w:rsidR="00F47B19" w:rsidRPr="002B1B5F" w:rsidRDefault="002B1B5F" w:rsidP="002B1B5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B1B5F">
              <w:rPr>
                <w:rFonts w:cs="Arial"/>
                <w:sz w:val="20"/>
                <w:szCs w:val="20"/>
              </w:rPr>
              <w:t>13 499,97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731764EC" w:rsidR="00F47B19" w:rsidRPr="002B1B5F" w:rsidRDefault="002B1B5F" w:rsidP="002B1B5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B1B5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6387B9A7" w:rsidR="00F47B19" w:rsidRPr="002B1B5F" w:rsidRDefault="002B1B5F" w:rsidP="002B1B5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B1B5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6A242892" w:rsidR="00F47B19" w:rsidRDefault="001F4E3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527A3A15" w:rsidR="00F47B19" w:rsidRDefault="001F4E3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733 922,27</w:t>
            </w:r>
          </w:p>
        </w:tc>
      </w:tr>
      <w:tr w:rsidR="00A46445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1F8AE965" w:rsidR="00A46445" w:rsidRDefault="002B1B5F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733 922,27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529B83D3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19694E" w:rsidRPr="00E16726">
        <w:rPr>
          <w:rFonts w:cs="Arial"/>
          <w:b/>
          <w:szCs w:val="20"/>
        </w:rPr>
        <w:t>Nerudova 104, 500 02 Hradec Králové.</w:t>
      </w:r>
      <w:r w:rsidR="0019694E" w:rsidRPr="00E16726">
        <w:rPr>
          <w:rFonts w:cs="Arial"/>
          <w:szCs w:val="20"/>
        </w:rPr>
        <w:t xml:space="preserve">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>podmínek stanovených</w:t>
      </w:r>
      <w:r w:rsidR="00015016">
        <w:t xml:space="preserve">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780DE6CF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35B0A907" w14:textId="25718CAC" w:rsidR="004E723F" w:rsidRPr="005F25F3" w:rsidRDefault="005F25F3" w:rsidP="005F25F3">
      <w:pPr>
        <w:pStyle w:val="Nadpis3"/>
        <w:numPr>
          <w:ilvl w:val="0"/>
          <w:numId w:val="31"/>
        </w:numPr>
      </w:pPr>
      <w:r w:rsidRPr="005F25F3">
        <w:t xml:space="preserve">Oprávněnou osobou Odběratele je: </w:t>
      </w:r>
      <w:r w:rsidR="00963283">
        <w:t>XX</w:t>
      </w:r>
    </w:p>
    <w:p w14:paraId="5551368D" w14:textId="77777777" w:rsidR="004E723F" w:rsidRDefault="000C6451" w:rsidP="005F25F3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024F2A08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</w:t>
      </w:r>
      <w:r w:rsidR="00353ABE">
        <w:t>oprávněn pouze statutární orgán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72E0D691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1E76AA82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</w:t>
      </w:r>
      <w:r>
        <w:lastRenderedPageBreak/>
        <w:t>oprávnění stanovená v Rámcové dohodě. Dodavatel bere na vědomí a souhlasí s postupem dle tohoto odstavce.</w:t>
      </w:r>
    </w:p>
    <w:p w14:paraId="276459E1" w14:textId="12AE2609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70CD34D0" w14:textId="2E51F6BB" w:rsidR="00362D62" w:rsidRPr="006B45C7" w:rsidRDefault="006B360A" w:rsidP="006B45C7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Pr="00C70C7A">
        <w:t xml:space="preserve"> smlouvy souhlasí, rozumí jí a 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7B6D511D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0FC03A11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41FFE2E2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43C83FB7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023727D6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78AA0541" w14:textId="7441250C" w:rsidR="00E81C2A" w:rsidRPr="006711F9" w:rsidRDefault="00E81C2A" w:rsidP="00E81C2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>
        <w:rPr>
          <w:rFonts w:cs="Arial"/>
          <w:szCs w:val="20"/>
        </w:rPr>
        <w:t>.............................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2D987BC9" w14:textId="77777777" w:rsidR="00E81C2A" w:rsidRDefault="00E81C2A" w:rsidP="00E81C2A">
      <w:pPr>
        <w:rPr>
          <w:rFonts w:cs="Arial"/>
          <w:szCs w:val="20"/>
        </w:rPr>
      </w:pPr>
      <w:r>
        <w:rPr>
          <w:rFonts w:cs="Arial"/>
          <w:szCs w:val="20"/>
        </w:rPr>
        <w:t>JUDr. Lenka Ptáčková Melicharová, MBA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E3B2B">
        <w:rPr>
          <w:rFonts w:cs="Arial"/>
        </w:rPr>
        <w:t>Ing. Tomáš Duchoň</w:t>
      </w:r>
    </w:p>
    <w:p w14:paraId="4DD19A85" w14:textId="77777777" w:rsidR="00E81C2A" w:rsidRPr="00E333DB" w:rsidRDefault="00E81C2A" w:rsidP="00E81C2A">
      <w:pPr>
        <w:rPr>
          <w:rFonts w:cs="Arial"/>
        </w:rPr>
      </w:pPr>
      <w:r>
        <w:rPr>
          <w:rFonts w:cs="Arial"/>
          <w:szCs w:val="20"/>
        </w:rPr>
        <w:t>ředitelka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E3B2B">
        <w:rPr>
          <w:rFonts w:cs="Arial"/>
        </w:rPr>
        <w:t>vedoucí Prodej ČR</w:t>
      </w:r>
    </w:p>
    <w:p w14:paraId="7D21CB9C" w14:textId="77777777" w:rsidR="00E81C2A" w:rsidRPr="00EE3B2B" w:rsidRDefault="00E81C2A" w:rsidP="00E81C2A">
      <w:pPr>
        <w:rPr>
          <w:rFonts w:cs="Arial"/>
        </w:rPr>
      </w:pPr>
      <w:r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48D2413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05AD9EE2" w14:textId="77777777" w:rsidR="00E81C2A" w:rsidRDefault="00E81C2A" w:rsidP="00E81C2A">
      <w:pPr>
        <w:spacing w:before="120" w:after="120"/>
        <w:rPr>
          <w:rFonts w:cs="Arial"/>
          <w:szCs w:val="20"/>
        </w:rPr>
      </w:pPr>
    </w:p>
    <w:p w14:paraId="70B4FD7E" w14:textId="77777777" w:rsidR="00E81C2A" w:rsidRPr="0051538F" w:rsidRDefault="00E81C2A" w:rsidP="00E81C2A">
      <w:pPr>
        <w:spacing w:before="120" w:after="120"/>
        <w:rPr>
          <w:rFonts w:cs="Arial"/>
          <w:szCs w:val="20"/>
        </w:rPr>
      </w:pPr>
    </w:p>
    <w:p w14:paraId="6A6DD038" w14:textId="77777777" w:rsidR="00E81C2A" w:rsidRDefault="00E81C2A" w:rsidP="00E81C2A">
      <w:pPr>
        <w:autoSpaceDE w:val="0"/>
        <w:ind w:left="-1"/>
        <w:jc w:val="both"/>
      </w:pPr>
    </w:p>
    <w:p w14:paraId="11D9E184" w14:textId="77777777" w:rsidR="00E81C2A" w:rsidRDefault="00E81C2A" w:rsidP="00E81C2A">
      <w:pPr>
        <w:autoSpaceDE w:val="0"/>
        <w:ind w:left="4962"/>
        <w:jc w:val="both"/>
        <w:rPr>
          <w:b/>
        </w:rPr>
      </w:pPr>
      <w:r w:rsidRPr="006711F9">
        <w:rPr>
          <w:rFonts w:cs="Arial"/>
          <w:szCs w:val="20"/>
        </w:rPr>
        <w:t>.................................................................</w:t>
      </w:r>
    </w:p>
    <w:p w14:paraId="6EAD5161" w14:textId="77777777" w:rsidR="00E81C2A" w:rsidRPr="00EE3B2B" w:rsidRDefault="00E81C2A" w:rsidP="00E81C2A">
      <w:pPr>
        <w:keepNext w:val="0"/>
        <w:ind w:left="4962"/>
        <w:jc w:val="both"/>
        <w:rPr>
          <w:rFonts w:cs="Arial"/>
        </w:rPr>
      </w:pPr>
      <w:r w:rsidRPr="00EE3B2B">
        <w:rPr>
          <w:rFonts w:cs="Arial"/>
        </w:rPr>
        <w:t>Ing. Jan Pícha</w:t>
      </w:r>
    </w:p>
    <w:p w14:paraId="0A17DA92" w14:textId="77CA2A02" w:rsidR="005F4D1E" w:rsidRDefault="00E81C2A" w:rsidP="00E81C2A">
      <w:pPr>
        <w:keepNext w:val="0"/>
        <w:ind w:left="4248" w:firstLine="708"/>
        <w:jc w:val="both"/>
        <w:rPr>
          <w:rFonts w:cs="Arial"/>
        </w:rPr>
      </w:pPr>
      <w:r w:rsidRPr="00EE3B2B">
        <w:rPr>
          <w:rFonts w:cs="Arial"/>
        </w:rPr>
        <w:t>vedoucí Servisní služby ČR</w:t>
      </w:r>
    </w:p>
    <w:p w14:paraId="15D06BF4" w14:textId="7C1674AC" w:rsidR="00E81C2A" w:rsidRPr="00EE3B2B" w:rsidRDefault="005F4D1E" w:rsidP="005F4D1E">
      <w:pPr>
        <w:keepNext w:val="0"/>
        <w:suppressAutoHyphens w:val="0"/>
        <w:rPr>
          <w:rFonts w:cs="Arial"/>
        </w:rPr>
      </w:pPr>
      <w:r>
        <w:rPr>
          <w:rFonts w:cs="Arial"/>
        </w:rPr>
        <w:br w:type="page"/>
      </w:r>
    </w:p>
    <w:p w14:paraId="3134B4E7" w14:textId="5EE72195" w:rsidR="00275EE3" w:rsidRDefault="005F4D1E" w:rsidP="005F4D1E">
      <w:pPr>
        <w:spacing w:before="120" w:after="120"/>
        <w:rPr>
          <w:b/>
        </w:rPr>
      </w:pPr>
      <w:r w:rsidRPr="005F4D1E">
        <w:lastRenderedPageBreak/>
        <w:drawing>
          <wp:inline distT="0" distB="0" distL="0" distR="0" wp14:anchorId="73616044" wp14:editId="3207701A">
            <wp:extent cx="5263515" cy="8892540"/>
            <wp:effectExtent l="0" t="0" r="0" b="3810"/>
            <wp:docPr id="18018345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EE3" w:rsidSect="001B40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713F7" w14:textId="77777777" w:rsidR="006B3AAF" w:rsidRDefault="006B3AAF">
      <w:r>
        <w:separator/>
      </w:r>
    </w:p>
  </w:endnote>
  <w:endnote w:type="continuationSeparator" w:id="0">
    <w:p w14:paraId="2DC69828" w14:textId="77777777" w:rsidR="006B3AAF" w:rsidRDefault="006B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3E43B2CE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D8">
          <w:rPr>
            <w:noProof/>
          </w:rPr>
          <w:t>1</w:t>
        </w:r>
        <w:r>
          <w:fldChar w:fldCharType="end"/>
        </w:r>
        <w:r>
          <w:t xml:space="preserve"> / </w:t>
        </w:r>
        <w:r w:rsidR="005F4D1E">
          <w:fldChar w:fldCharType="begin"/>
        </w:r>
        <w:r w:rsidR="005F4D1E">
          <w:instrText xml:space="preserve"> NUMPAGES  \* Arabic  \* MERGEFORMAT </w:instrText>
        </w:r>
        <w:r w:rsidR="005F4D1E">
          <w:fldChar w:fldCharType="separate"/>
        </w:r>
        <w:r w:rsidR="004804D8">
          <w:rPr>
            <w:noProof/>
          </w:rPr>
          <w:t>5</w:t>
        </w:r>
        <w:r w:rsidR="005F4D1E">
          <w:rPr>
            <w:noProof/>
          </w:rPr>
          <w:fldChar w:fldCharType="end"/>
        </w:r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7533" w14:textId="64740783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804D8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804D8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F679D" w14:textId="77777777" w:rsidR="006B3AAF" w:rsidRDefault="006B3AAF">
      <w:r>
        <w:separator/>
      </w:r>
    </w:p>
  </w:footnote>
  <w:footnote w:type="continuationSeparator" w:id="0">
    <w:p w14:paraId="6F641FCE" w14:textId="77777777" w:rsidR="006B3AAF" w:rsidRDefault="006B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A03B" w14:textId="4155B4BA" w:rsidR="0059408E" w:rsidRDefault="0059408E" w:rsidP="0059408E">
    <w:pPr>
      <w:pStyle w:val="Zhlav"/>
      <w:jc w:val="right"/>
    </w:pPr>
    <w:r>
      <w:t>Číslo smlouvy odběratele: CSPSD/129/2024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F1A03FA6"/>
    <w:lvl w:ilvl="0" w:tplc="2D78AB62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0573">
    <w:abstractNumId w:val="10"/>
    <w:lvlOverride w:ilvl="0">
      <w:startOverride w:val="1"/>
    </w:lvlOverride>
  </w:num>
  <w:num w:numId="2" w16cid:durableId="692612104">
    <w:abstractNumId w:val="13"/>
  </w:num>
  <w:num w:numId="3" w16cid:durableId="751510375">
    <w:abstractNumId w:val="12"/>
  </w:num>
  <w:num w:numId="4" w16cid:durableId="120239769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192770">
    <w:abstractNumId w:val="7"/>
  </w:num>
  <w:num w:numId="6" w16cid:durableId="1187250959">
    <w:abstractNumId w:val="7"/>
    <w:lvlOverride w:ilvl="0">
      <w:startOverride w:val="1"/>
    </w:lvlOverride>
  </w:num>
  <w:num w:numId="7" w16cid:durableId="1369141883">
    <w:abstractNumId w:val="7"/>
    <w:lvlOverride w:ilvl="0">
      <w:startOverride w:val="1"/>
    </w:lvlOverride>
  </w:num>
  <w:num w:numId="8" w16cid:durableId="914049019">
    <w:abstractNumId w:val="9"/>
  </w:num>
  <w:num w:numId="9" w16cid:durableId="460390415">
    <w:abstractNumId w:val="15"/>
  </w:num>
  <w:num w:numId="10" w16cid:durableId="495154009">
    <w:abstractNumId w:val="7"/>
    <w:lvlOverride w:ilvl="0">
      <w:startOverride w:val="1"/>
    </w:lvlOverride>
  </w:num>
  <w:num w:numId="11" w16cid:durableId="933904131">
    <w:abstractNumId w:val="7"/>
    <w:lvlOverride w:ilvl="0">
      <w:startOverride w:val="1"/>
    </w:lvlOverride>
  </w:num>
  <w:num w:numId="12" w16cid:durableId="1412194152">
    <w:abstractNumId w:val="7"/>
    <w:lvlOverride w:ilvl="0">
      <w:startOverride w:val="1"/>
    </w:lvlOverride>
  </w:num>
  <w:num w:numId="13" w16cid:durableId="1562129648">
    <w:abstractNumId w:val="7"/>
    <w:lvlOverride w:ilvl="0">
      <w:startOverride w:val="1"/>
    </w:lvlOverride>
  </w:num>
  <w:num w:numId="14" w16cid:durableId="1917396940">
    <w:abstractNumId w:val="7"/>
    <w:lvlOverride w:ilvl="0">
      <w:startOverride w:val="3"/>
    </w:lvlOverride>
  </w:num>
  <w:num w:numId="15" w16cid:durableId="126246678">
    <w:abstractNumId w:val="7"/>
    <w:lvlOverride w:ilvl="0">
      <w:startOverride w:val="1"/>
    </w:lvlOverride>
  </w:num>
  <w:num w:numId="16" w16cid:durableId="2014264264">
    <w:abstractNumId w:val="7"/>
    <w:lvlOverride w:ilvl="0">
      <w:startOverride w:val="1"/>
    </w:lvlOverride>
  </w:num>
  <w:num w:numId="17" w16cid:durableId="1274046822">
    <w:abstractNumId w:val="7"/>
    <w:lvlOverride w:ilvl="0">
      <w:startOverride w:val="1"/>
    </w:lvlOverride>
  </w:num>
  <w:num w:numId="18" w16cid:durableId="786512723">
    <w:abstractNumId w:val="7"/>
    <w:lvlOverride w:ilvl="0">
      <w:startOverride w:val="1"/>
    </w:lvlOverride>
  </w:num>
  <w:num w:numId="19" w16cid:durableId="1053890302">
    <w:abstractNumId w:val="7"/>
    <w:lvlOverride w:ilvl="0">
      <w:startOverride w:val="1"/>
    </w:lvlOverride>
  </w:num>
  <w:num w:numId="20" w16cid:durableId="364647185">
    <w:abstractNumId w:val="7"/>
    <w:lvlOverride w:ilvl="0">
      <w:startOverride w:val="1"/>
    </w:lvlOverride>
  </w:num>
  <w:num w:numId="21" w16cid:durableId="1789276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8822613">
    <w:abstractNumId w:val="16"/>
  </w:num>
  <w:num w:numId="23" w16cid:durableId="2027707971">
    <w:abstractNumId w:val="17"/>
  </w:num>
  <w:num w:numId="24" w16cid:durableId="536044947">
    <w:abstractNumId w:val="7"/>
    <w:lvlOverride w:ilvl="0">
      <w:startOverride w:val="1"/>
    </w:lvlOverride>
  </w:num>
  <w:num w:numId="25" w16cid:durableId="187107273">
    <w:abstractNumId w:val="7"/>
    <w:lvlOverride w:ilvl="0">
      <w:startOverride w:val="7"/>
    </w:lvlOverride>
  </w:num>
  <w:num w:numId="26" w16cid:durableId="648443841">
    <w:abstractNumId w:val="7"/>
    <w:lvlOverride w:ilvl="0">
      <w:startOverride w:val="9"/>
    </w:lvlOverride>
  </w:num>
  <w:num w:numId="27" w16cid:durableId="359748565">
    <w:abstractNumId w:val="7"/>
    <w:lvlOverride w:ilvl="0">
      <w:startOverride w:val="1"/>
    </w:lvlOverride>
  </w:num>
  <w:num w:numId="28" w16cid:durableId="1525745658">
    <w:abstractNumId w:val="7"/>
    <w:lvlOverride w:ilvl="0">
      <w:startOverride w:val="1"/>
    </w:lvlOverride>
  </w:num>
  <w:num w:numId="29" w16cid:durableId="850604616">
    <w:abstractNumId w:val="7"/>
    <w:lvlOverride w:ilvl="0">
      <w:startOverride w:val="1"/>
    </w:lvlOverride>
  </w:num>
  <w:num w:numId="30" w16cid:durableId="1630470446">
    <w:abstractNumId w:val="11"/>
  </w:num>
  <w:num w:numId="31" w16cid:durableId="796721178">
    <w:abstractNumId w:val="11"/>
    <w:lvlOverride w:ilvl="0">
      <w:startOverride w:val="1"/>
    </w:lvlOverride>
  </w:num>
  <w:num w:numId="32" w16cid:durableId="1960455284">
    <w:abstractNumId w:val="11"/>
    <w:lvlOverride w:ilvl="0">
      <w:startOverride w:val="1"/>
    </w:lvlOverride>
  </w:num>
  <w:num w:numId="33" w16cid:durableId="400755178">
    <w:abstractNumId w:val="7"/>
    <w:lvlOverride w:ilvl="0">
      <w:startOverride w:val="1"/>
    </w:lvlOverride>
  </w:num>
  <w:num w:numId="34" w16cid:durableId="309019177">
    <w:abstractNumId w:val="7"/>
    <w:lvlOverride w:ilvl="0">
      <w:startOverride w:val="1"/>
    </w:lvlOverride>
  </w:num>
  <w:num w:numId="35" w16cid:durableId="1871410338">
    <w:abstractNumId w:val="8"/>
  </w:num>
  <w:num w:numId="36" w16cid:durableId="1031342325">
    <w:abstractNumId w:val="11"/>
    <w:lvlOverride w:ilvl="0">
      <w:startOverride w:val="1"/>
    </w:lvlOverride>
  </w:num>
  <w:num w:numId="37" w16cid:durableId="1109544617">
    <w:abstractNumId w:val="11"/>
    <w:lvlOverride w:ilvl="0">
      <w:startOverride w:val="1"/>
    </w:lvlOverride>
  </w:num>
  <w:num w:numId="38" w16cid:durableId="277494232">
    <w:abstractNumId w:val="7"/>
    <w:lvlOverride w:ilvl="0">
      <w:startOverride w:val="1"/>
    </w:lvlOverride>
  </w:num>
  <w:num w:numId="39" w16cid:durableId="557598125">
    <w:abstractNumId w:val="11"/>
    <w:lvlOverride w:ilvl="0">
      <w:startOverride w:val="1"/>
    </w:lvlOverride>
  </w:num>
  <w:num w:numId="40" w16cid:durableId="1446927857">
    <w:abstractNumId w:val="11"/>
    <w:lvlOverride w:ilvl="0">
      <w:startOverride w:val="1"/>
    </w:lvlOverride>
  </w:num>
  <w:num w:numId="41" w16cid:durableId="28842493">
    <w:abstractNumId w:val="11"/>
    <w:lvlOverride w:ilvl="0">
      <w:startOverride w:val="1"/>
    </w:lvlOverride>
  </w:num>
  <w:num w:numId="42" w16cid:durableId="834414631">
    <w:abstractNumId w:val="11"/>
    <w:lvlOverride w:ilvl="0">
      <w:startOverride w:val="1"/>
    </w:lvlOverride>
  </w:num>
  <w:num w:numId="43" w16cid:durableId="959343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1244682">
    <w:abstractNumId w:val="11"/>
    <w:lvlOverride w:ilvl="0">
      <w:startOverride w:val="1"/>
    </w:lvlOverride>
  </w:num>
  <w:num w:numId="45" w16cid:durableId="1578713353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9E5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4E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4E33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1F0A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B5F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0F16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06C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ABE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2C5A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53E"/>
    <w:rsid w:val="003D1D05"/>
    <w:rsid w:val="003D2632"/>
    <w:rsid w:val="003D3A14"/>
    <w:rsid w:val="003D422E"/>
    <w:rsid w:val="003D467F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04D8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408E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5F3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D1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5C6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266F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5C4C"/>
    <w:rsid w:val="00676521"/>
    <w:rsid w:val="0067689B"/>
    <w:rsid w:val="00676D20"/>
    <w:rsid w:val="0067707D"/>
    <w:rsid w:val="00677DB9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3992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3533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9F8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2C8C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283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47BD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687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20E0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1B5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1C2A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F25F3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F25F3"/>
    <w:rPr>
      <w:rFonts w:eastAsiaTheme="majorEastAsia" w:cstheme="majorBidi"/>
      <w:b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D9AF-1DD2-4AD9-A9C6-9312D38C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Veronika Zichová</cp:lastModifiedBy>
  <cp:revision>19</cp:revision>
  <cp:lastPrinted>2021-03-23T09:43:00Z</cp:lastPrinted>
  <dcterms:created xsi:type="dcterms:W3CDTF">2024-08-05T06:10:00Z</dcterms:created>
  <dcterms:modified xsi:type="dcterms:W3CDTF">2024-10-24T12:55:00Z</dcterms:modified>
</cp:coreProperties>
</file>