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69" w:rsidRPr="00C435FB" w:rsidRDefault="00C435FB" w:rsidP="00C435FB">
      <w:pPr>
        <w:jc w:val="center"/>
        <w:rPr>
          <w:rFonts w:ascii="Arial" w:hAnsi="Arial" w:cs="Arial"/>
          <w:b/>
          <w:sz w:val="28"/>
          <w:szCs w:val="28"/>
        </w:rPr>
      </w:pPr>
      <w:r w:rsidRPr="00C435FB">
        <w:rPr>
          <w:rFonts w:ascii="Arial" w:hAnsi="Arial" w:cs="Arial"/>
          <w:b/>
          <w:sz w:val="28"/>
          <w:szCs w:val="28"/>
        </w:rPr>
        <w:t>Smlouva o nájmu pozemku</w:t>
      </w:r>
    </w:p>
    <w:p w:rsidR="00C435FB" w:rsidRPr="00C93FFF" w:rsidRDefault="00C435FB" w:rsidP="00C435FB">
      <w:pPr>
        <w:jc w:val="center"/>
        <w:rPr>
          <w:rFonts w:ascii="Arial" w:hAnsi="Arial" w:cs="Arial"/>
        </w:rPr>
      </w:pPr>
      <w:r w:rsidRPr="00C93FFF">
        <w:rPr>
          <w:rFonts w:ascii="Arial" w:hAnsi="Arial" w:cs="Arial"/>
        </w:rPr>
        <w:t xml:space="preserve">uzavřená dle § 2201 a násl. zákona č. 89/2012 Sb., </w:t>
      </w:r>
      <w:r w:rsidR="00EE5384">
        <w:rPr>
          <w:rFonts w:ascii="Arial" w:hAnsi="Arial" w:cs="Arial"/>
        </w:rPr>
        <w:t>o</w:t>
      </w:r>
      <w:r w:rsidRPr="00C93FFF">
        <w:rPr>
          <w:rFonts w:ascii="Arial" w:hAnsi="Arial" w:cs="Arial"/>
        </w:rPr>
        <w:t>bčanského zákoníku</w:t>
      </w:r>
      <w:r w:rsidR="00EE5384">
        <w:rPr>
          <w:rFonts w:ascii="Arial" w:hAnsi="Arial" w:cs="Arial"/>
        </w:rPr>
        <w:t>,</w:t>
      </w:r>
      <w:r w:rsidRPr="00C93FFF">
        <w:rPr>
          <w:rFonts w:ascii="Arial" w:hAnsi="Arial" w:cs="Arial"/>
        </w:rPr>
        <w:t xml:space="preserve"> v</w:t>
      </w:r>
      <w:r w:rsidR="00EE5384">
        <w:rPr>
          <w:rFonts w:ascii="Arial" w:hAnsi="Arial" w:cs="Arial"/>
        </w:rPr>
        <w:t> platném a účinném</w:t>
      </w:r>
      <w:r w:rsidR="00EE5384" w:rsidRPr="00C93FFF">
        <w:rPr>
          <w:rFonts w:ascii="Arial" w:hAnsi="Arial" w:cs="Arial"/>
        </w:rPr>
        <w:t xml:space="preserve"> </w:t>
      </w:r>
      <w:r w:rsidRPr="00C93FFF">
        <w:rPr>
          <w:rFonts w:ascii="Arial" w:hAnsi="Arial" w:cs="Arial"/>
        </w:rPr>
        <w:t>znění (dále jen „Občanský zákoník“)</w:t>
      </w:r>
    </w:p>
    <w:p w:rsidR="00C435FB" w:rsidRPr="00C435FB" w:rsidRDefault="00C435FB" w:rsidP="00C435FB">
      <w:pPr>
        <w:spacing w:after="0"/>
        <w:rPr>
          <w:rFonts w:ascii="Arial" w:hAnsi="Arial" w:cs="Arial"/>
          <w:b/>
          <w:sz w:val="24"/>
          <w:szCs w:val="24"/>
        </w:rPr>
      </w:pPr>
    </w:p>
    <w:p w:rsidR="0065166A" w:rsidRDefault="00C435FB" w:rsidP="00C435FB">
      <w:pPr>
        <w:spacing w:after="0"/>
        <w:rPr>
          <w:rFonts w:ascii="Arial" w:hAnsi="Arial" w:cs="Arial"/>
          <w:b/>
          <w:sz w:val="24"/>
          <w:szCs w:val="24"/>
        </w:rPr>
      </w:pPr>
      <w:r w:rsidRPr="00C435FB">
        <w:rPr>
          <w:rFonts w:ascii="Arial" w:hAnsi="Arial" w:cs="Arial"/>
          <w:b/>
          <w:sz w:val="24"/>
          <w:szCs w:val="24"/>
        </w:rPr>
        <w:t xml:space="preserve">Město </w:t>
      </w:r>
      <w:r w:rsidR="00232D9B" w:rsidRPr="00232D9B">
        <w:rPr>
          <w:rFonts w:ascii="Arial" w:hAnsi="Arial" w:cs="Arial"/>
          <w:b/>
          <w:sz w:val="24"/>
          <w:szCs w:val="24"/>
        </w:rPr>
        <w:t>Kroměříž</w:t>
      </w:r>
      <w:r w:rsidR="00232D9B" w:rsidRPr="00232D9B" w:rsidDel="00232D9B">
        <w:rPr>
          <w:rFonts w:ascii="Arial" w:hAnsi="Arial" w:cs="Arial"/>
          <w:b/>
          <w:sz w:val="24"/>
          <w:szCs w:val="24"/>
        </w:rPr>
        <w:t xml:space="preserve"> </w:t>
      </w:r>
    </w:p>
    <w:p w:rsidR="00C435FB" w:rsidRP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 w:rsidRPr="00C435FB">
        <w:rPr>
          <w:rFonts w:ascii="Arial" w:hAnsi="Arial" w:cs="Arial"/>
          <w:sz w:val="24"/>
          <w:szCs w:val="24"/>
        </w:rPr>
        <w:t>IČ: 00287351</w:t>
      </w:r>
    </w:p>
    <w:p w:rsidR="00C435FB" w:rsidRPr="00C435FB" w:rsidRDefault="0065166A" w:rsidP="00C43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</w:t>
      </w:r>
      <w:r w:rsidR="00C435FB" w:rsidRPr="00C435FB">
        <w:rPr>
          <w:rFonts w:ascii="Arial" w:hAnsi="Arial" w:cs="Arial"/>
          <w:sz w:val="24"/>
          <w:szCs w:val="24"/>
        </w:rPr>
        <w:t xml:space="preserve">Velké náměstí 115, 767 </w:t>
      </w:r>
      <w:proofErr w:type="gramStart"/>
      <w:r w:rsidR="00C435FB" w:rsidRPr="00C435FB">
        <w:rPr>
          <w:rFonts w:ascii="Arial" w:hAnsi="Arial" w:cs="Arial"/>
          <w:sz w:val="24"/>
          <w:szCs w:val="24"/>
        </w:rPr>
        <w:t>01  Kroměříž</w:t>
      </w:r>
      <w:proofErr w:type="gramEnd"/>
    </w:p>
    <w:p w:rsidR="00C435FB" w:rsidRP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C435FB">
        <w:rPr>
          <w:rFonts w:ascii="Arial" w:hAnsi="Arial" w:cs="Arial"/>
          <w:sz w:val="24"/>
          <w:szCs w:val="24"/>
        </w:rPr>
        <w:t>astoupené starostou Mgr. Tomášem Opatrným</w:t>
      </w:r>
    </w:p>
    <w:p w:rsidR="00C435FB" w:rsidRP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C435FB">
        <w:rPr>
          <w:rFonts w:ascii="Arial" w:hAnsi="Arial" w:cs="Arial"/>
          <w:sz w:val="24"/>
          <w:szCs w:val="24"/>
        </w:rPr>
        <w:t>ankovní spojení: 8326340247/0100</w:t>
      </w:r>
    </w:p>
    <w:p w:rsidR="00C435FB" w:rsidRP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435FB">
        <w:rPr>
          <w:rFonts w:ascii="Arial" w:hAnsi="Arial" w:cs="Arial"/>
          <w:sz w:val="24"/>
          <w:szCs w:val="24"/>
        </w:rPr>
        <w:t>ále jen „</w:t>
      </w:r>
      <w:r w:rsidRPr="00C435FB">
        <w:rPr>
          <w:rFonts w:ascii="Arial" w:hAnsi="Arial" w:cs="Arial"/>
          <w:i/>
          <w:sz w:val="24"/>
          <w:szCs w:val="24"/>
        </w:rPr>
        <w:t>pronajímatel</w:t>
      </w:r>
      <w:r w:rsidRPr="00C435FB">
        <w:rPr>
          <w:rFonts w:ascii="Arial" w:hAnsi="Arial" w:cs="Arial"/>
          <w:sz w:val="24"/>
          <w:szCs w:val="24"/>
        </w:rPr>
        <w:t>“</w:t>
      </w:r>
    </w:p>
    <w:p w:rsidR="00C435FB" w:rsidRPr="00C435FB" w:rsidRDefault="00C435FB" w:rsidP="00C435FB">
      <w:pPr>
        <w:rPr>
          <w:rFonts w:ascii="Arial" w:hAnsi="Arial" w:cs="Arial"/>
          <w:b/>
          <w:sz w:val="24"/>
          <w:szCs w:val="24"/>
        </w:rPr>
      </w:pPr>
    </w:p>
    <w:p w:rsidR="00C435FB" w:rsidRPr="00C435FB" w:rsidRDefault="00C435FB" w:rsidP="00C43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C435FB" w:rsidRPr="00C435FB" w:rsidRDefault="00C435FB" w:rsidP="00C435FB">
      <w:pPr>
        <w:rPr>
          <w:rFonts w:ascii="Arial" w:hAnsi="Arial" w:cs="Arial"/>
          <w:b/>
          <w:sz w:val="24"/>
          <w:szCs w:val="24"/>
        </w:rPr>
      </w:pPr>
    </w:p>
    <w:p w:rsidR="0065166A" w:rsidRDefault="00C435FB" w:rsidP="00C435FB">
      <w:pPr>
        <w:spacing w:after="0"/>
        <w:rPr>
          <w:rFonts w:ascii="Arial" w:hAnsi="Arial" w:cs="Arial"/>
          <w:b/>
          <w:sz w:val="24"/>
          <w:szCs w:val="24"/>
        </w:rPr>
      </w:pPr>
      <w:r w:rsidRPr="00C435FB">
        <w:rPr>
          <w:rFonts w:ascii="Arial" w:hAnsi="Arial" w:cs="Arial"/>
          <w:b/>
          <w:sz w:val="24"/>
          <w:szCs w:val="24"/>
        </w:rPr>
        <w:t>Marek Hálka</w:t>
      </w:r>
    </w:p>
    <w:p w:rsidR="00C435FB" w:rsidRP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 w:rsidRPr="00C435FB">
        <w:rPr>
          <w:rFonts w:ascii="Arial" w:hAnsi="Arial" w:cs="Arial"/>
          <w:sz w:val="24"/>
          <w:szCs w:val="24"/>
        </w:rPr>
        <w:t xml:space="preserve">IČ: 19304153 </w:t>
      </w:r>
    </w:p>
    <w:p w:rsid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 w:rsidRPr="00C435FB">
        <w:rPr>
          <w:rFonts w:ascii="Arial" w:hAnsi="Arial" w:cs="Arial"/>
          <w:sz w:val="24"/>
          <w:szCs w:val="24"/>
        </w:rPr>
        <w:t>se sídlem Lipov</w:t>
      </w:r>
      <w:r w:rsidR="0065166A">
        <w:rPr>
          <w:rFonts w:ascii="Arial" w:hAnsi="Arial" w:cs="Arial"/>
          <w:sz w:val="24"/>
          <w:szCs w:val="24"/>
        </w:rPr>
        <w:t xml:space="preserve"> </w:t>
      </w:r>
      <w:r w:rsidRPr="00C435FB">
        <w:rPr>
          <w:rFonts w:ascii="Arial" w:hAnsi="Arial" w:cs="Arial"/>
          <w:sz w:val="24"/>
          <w:szCs w:val="24"/>
        </w:rPr>
        <w:t xml:space="preserve">338, 696 </w:t>
      </w:r>
      <w:proofErr w:type="gramStart"/>
      <w:r w:rsidRPr="00C435FB">
        <w:rPr>
          <w:rFonts w:ascii="Arial" w:hAnsi="Arial" w:cs="Arial"/>
          <w:sz w:val="24"/>
          <w:szCs w:val="24"/>
        </w:rPr>
        <w:t>72  Lipov</w:t>
      </w:r>
      <w:proofErr w:type="gramEnd"/>
    </w:p>
    <w:p w:rsidR="00C435FB" w:rsidRDefault="00C435FB" w:rsidP="00C43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</w:t>
      </w:r>
      <w:r w:rsidRPr="00C435FB">
        <w:rPr>
          <w:rFonts w:ascii="Arial" w:hAnsi="Arial" w:cs="Arial"/>
          <w:i/>
          <w:sz w:val="24"/>
          <w:szCs w:val="24"/>
        </w:rPr>
        <w:t>nájemce</w:t>
      </w:r>
      <w:r>
        <w:rPr>
          <w:rFonts w:ascii="Arial" w:hAnsi="Arial" w:cs="Arial"/>
          <w:sz w:val="24"/>
          <w:szCs w:val="24"/>
        </w:rPr>
        <w:t>“</w:t>
      </w:r>
    </w:p>
    <w:p w:rsidR="00954D7C" w:rsidRDefault="00954D7C" w:rsidP="00C435FB">
      <w:pPr>
        <w:spacing w:after="0"/>
        <w:rPr>
          <w:rFonts w:ascii="Arial" w:hAnsi="Arial" w:cs="Arial"/>
          <w:sz w:val="24"/>
          <w:szCs w:val="24"/>
        </w:rPr>
      </w:pPr>
    </w:p>
    <w:p w:rsidR="00954D7C" w:rsidRPr="00954D7C" w:rsidRDefault="00954D7C" w:rsidP="00954D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4D7C">
        <w:rPr>
          <w:rFonts w:ascii="Arial" w:hAnsi="Arial" w:cs="Arial"/>
          <w:b/>
          <w:sz w:val="24"/>
          <w:szCs w:val="24"/>
        </w:rPr>
        <w:t>Čl. I.</w:t>
      </w:r>
    </w:p>
    <w:p w:rsidR="00954D7C" w:rsidRDefault="00954D7C" w:rsidP="00954D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Pronajímatel je výlučným vlastníkem pozemku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>. č. 977/7 – ostatní plocha o výměře 577 m</w:t>
      </w:r>
      <w:r w:rsidRPr="00C93FF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zapsaného u Katastrálního úřadu pro Zlínský kraj, katastrální pracoviště </w:t>
      </w:r>
      <w:proofErr w:type="gramStart"/>
      <w:r>
        <w:rPr>
          <w:rFonts w:ascii="Arial" w:hAnsi="Arial" w:cs="Arial"/>
          <w:sz w:val="24"/>
          <w:szCs w:val="24"/>
        </w:rPr>
        <w:t>Kroměříž,  na</w:t>
      </w:r>
      <w:proofErr w:type="gramEnd"/>
      <w:r>
        <w:rPr>
          <w:rFonts w:ascii="Arial" w:hAnsi="Arial" w:cs="Arial"/>
          <w:sz w:val="24"/>
          <w:szCs w:val="24"/>
        </w:rPr>
        <w:t xml:space="preserve"> LV č. 10001 pro obec Kroměříž, katastrální území Kroměříž.</w:t>
      </w:r>
    </w:p>
    <w:p w:rsidR="00954D7C" w:rsidRDefault="00954D7C" w:rsidP="00954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4D7C" w:rsidRPr="00954D7C" w:rsidRDefault="00954D7C" w:rsidP="00954D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4D7C">
        <w:rPr>
          <w:rFonts w:ascii="Arial" w:hAnsi="Arial" w:cs="Arial"/>
          <w:b/>
          <w:sz w:val="24"/>
          <w:szCs w:val="24"/>
        </w:rPr>
        <w:t>Čl. II.</w:t>
      </w:r>
    </w:p>
    <w:p w:rsidR="00EF3717" w:rsidRPr="00C93FFF" w:rsidRDefault="00954D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Pronajímatel touto smlouvou přenechává nájemci do nájmu část pozemku, </w:t>
      </w:r>
      <w:r w:rsidR="001E02C7" w:rsidRPr="00C93FFF">
        <w:rPr>
          <w:rFonts w:ascii="Arial" w:hAnsi="Arial" w:cs="Arial"/>
          <w:sz w:val="24"/>
          <w:szCs w:val="24"/>
        </w:rPr>
        <w:t xml:space="preserve">uvedeného </w:t>
      </w:r>
      <w:r w:rsidRPr="00C93FFF">
        <w:rPr>
          <w:rFonts w:ascii="Arial" w:hAnsi="Arial" w:cs="Arial"/>
          <w:sz w:val="24"/>
          <w:szCs w:val="24"/>
        </w:rPr>
        <w:t>v čl. I této smlouvy</w:t>
      </w:r>
      <w:r w:rsidR="00232D9B" w:rsidRPr="00C93FFF">
        <w:rPr>
          <w:rFonts w:ascii="Arial" w:hAnsi="Arial" w:cs="Arial"/>
          <w:sz w:val="24"/>
          <w:szCs w:val="24"/>
        </w:rPr>
        <w:t>,</w:t>
      </w:r>
      <w:r w:rsidRPr="00C93FFF">
        <w:rPr>
          <w:rFonts w:ascii="Arial" w:hAnsi="Arial" w:cs="Arial"/>
          <w:sz w:val="24"/>
          <w:szCs w:val="24"/>
        </w:rPr>
        <w:t xml:space="preserve"> o výměře 12 m</w:t>
      </w:r>
      <w:r w:rsidRPr="00C93FFF">
        <w:rPr>
          <w:rFonts w:ascii="Arial" w:hAnsi="Arial" w:cs="Arial"/>
          <w:sz w:val="24"/>
          <w:szCs w:val="24"/>
          <w:vertAlign w:val="superscript"/>
        </w:rPr>
        <w:t>2</w:t>
      </w:r>
      <w:r w:rsidRPr="00C93FFF">
        <w:rPr>
          <w:rFonts w:ascii="Arial" w:hAnsi="Arial" w:cs="Arial"/>
          <w:sz w:val="24"/>
          <w:szCs w:val="24"/>
        </w:rPr>
        <w:t xml:space="preserve"> za účelem umístění prodejního stánku</w:t>
      </w:r>
      <w:r w:rsidR="00803B79">
        <w:rPr>
          <w:rFonts w:ascii="Arial" w:hAnsi="Arial" w:cs="Arial"/>
          <w:sz w:val="24"/>
          <w:szCs w:val="24"/>
        </w:rPr>
        <w:t xml:space="preserve"> s rychlým občerstvením</w:t>
      </w:r>
      <w:r w:rsidRPr="00C93FFF">
        <w:rPr>
          <w:rFonts w:ascii="Arial" w:hAnsi="Arial" w:cs="Arial"/>
          <w:sz w:val="24"/>
          <w:szCs w:val="24"/>
        </w:rPr>
        <w:t>.</w:t>
      </w:r>
      <w:r w:rsidR="001E02C7" w:rsidRPr="00C93FFF">
        <w:rPr>
          <w:rFonts w:ascii="Arial" w:hAnsi="Arial" w:cs="Arial"/>
          <w:sz w:val="24"/>
          <w:szCs w:val="24"/>
        </w:rPr>
        <w:t xml:space="preserve"> </w:t>
      </w:r>
      <w:r w:rsidR="001E02C7" w:rsidRPr="00B2028E">
        <w:rPr>
          <w:rFonts w:ascii="Arial" w:hAnsi="Arial" w:cs="Arial"/>
          <w:sz w:val="24"/>
          <w:szCs w:val="24"/>
        </w:rPr>
        <w:t>Přesné vymezení předmětu nájmu je jako zákres přílohou a nedílnou součástí této smlouvy</w:t>
      </w:r>
      <w:r w:rsidR="001B2E8E" w:rsidRPr="00B2028E">
        <w:rPr>
          <w:rFonts w:ascii="Arial" w:hAnsi="Arial" w:cs="Arial"/>
          <w:sz w:val="24"/>
          <w:szCs w:val="24"/>
        </w:rPr>
        <w:t>.</w:t>
      </w:r>
    </w:p>
    <w:p w:rsidR="003404C5" w:rsidRDefault="003404C5" w:rsidP="00954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04C5" w:rsidRPr="003404C5" w:rsidRDefault="003404C5" w:rsidP="003404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4C5">
        <w:rPr>
          <w:rFonts w:ascii="Arial" w:hAnsi="Arial" w:cs="Arial"/>
          <w:b/>
          <w:sz w:val="24"/>
          <w:szCs w:val="24"/>
        </w:rPr>
        <w:t>Čl. III.</w:t>
      </w:r>
    </w:p>
    <w:p w:rsidR="003404C5" w:rsidRDefault="003404C5" w:rsidP="00C93FF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 pozemku se dle této smlouvy sjednává na dobu neurčitou</w:t>
      </w:r>
      <w:r w:rsidR="00982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účinností od </w:t>
      </w:r>
      <w:r w:rsidRPr="003404C5">
        <w:rPr>
          <w:rFonts w:ascii="Arial" w:hAnsi="Arial" w:cs="Arial"/>
          <w:b/>
          <w:sz w:val="24"/>
          <w:szCs w:val="24"/>
        </w:rPr>
        <w:t>03.08.2024</w:t>
      </w:r>
      <w:r>
        <w:rPr>
          <w:rFonts w:ascii="Arial" w:hAnsi="Arial" w:cs="Arial"/>
          <w:b/>
          <w:sz w:val="24"/>
          <w:szCs w:val="24"/>
        </w:rPr>
        <w:t>.</w:t>
      </w:r>
    </w:p>
    <w:p w:rsidR="003404C5" w:rsidRDefault="003404C5" w:rsidP="003404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04C5" w:rsidRPr="003404C5" w:rsidRDefault="003404C5" w:rsidP="003404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4C5">
        <w:rPr>
          <w:rFonts w:ascii="Arial" w:hAnsi="Arial" w:cs="Arial"/>
          <w:b/>
          <w:sz w:val="24"/>
          <w:szCs w:val="24"/>
        </w:rPr>
        <w:t>Čl. IV.</w:t>
      </w:r>
    </w:p>
    <w:p w:rsidR="003404C5" w:rsidRDefault="003404C5" w:rsidP="003404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se zavazuje platiti pronajímateli nájemné ve výši </w:t>
      </w:r>
      <w:r w:rsidR="00B2028E" w:rsidRPr="00F475D5">
        <w:rPr>
          <w:rFonts w:ascii="Arial" w:hAnsi="Arial" w:cs="Arial"/>
          <w:b/>
          <w:sz w:val="24"/>
          <w:szCs w:val="24"/>
        </w:rPr>
        <w:t>2.208</w:t>
      </w:r>
      <w:r w:rsidR="00F475D5" w:rsidRPr="00F475D5">
        <w:rPr>
          <w:rFonts w:ascii="Arial" w:hAnsi="Arial" w:cs="Arial"/>
          <w:b/>
          <w:sz w:val="24"/>
          <w:szCs w:val="24"/>
        </w:rPr>
        <w:t>,</w:t>
      </w:r>
      <w:r w:rsidR="00947C25">
        <w:rPr>
          <w:rFonts w:ascii="Arial" w:hAnsi="Arial" w:cs="Arial"/>
          <w:b/>
          <w:sz w:val="24"/>
          <w:szCs w:val="24"/>
        </w:rPr>
        <w:t>25</w:t>
      </w:r>
      <w:r w:rsidR="00982D04" w:rsidRPr="00F475D5">
        <w:rPr>
          <w:rFonts w:ascii="Arial" w:hAnsi="Arial" w:cs="Arial"/>
          <w:b/>
          <w:sz w:val="24"/>
          <w:szCs w:val="24"/>
        </w:rPr>
        <w:t xml:space="preserve"> </w:t>
      </w:r>
      <w:r w:rsidRPr="00F475D5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 xml:space="preserve"> (slovy: </w:t>
      </w:r>
      <w:proofErr w:type="spellStart"/>
      <w:r w:rsidR="00B2028E">
        <w:rPr>
          <w:rFonts w:ascii="Arial" w:hAnsi="Arial" w:cs="Arial"/>
          <w:sz w:val="24"/>
          <w:szCs w:val="24"/>
        </w:rPr>
        <w:t>dvatisícedvěstěosmkorunčeských</w:t>
      </w:r>
      <w:proofErr w:type="spellEnd"/>
      <w:r w:rsidR="00AB0087">
        <w:rPr>
          <w:rFonts w:ascii="Arial" w:hAnsi="Arial" w:cs="Arial"/>
          <w:sz w:val="24"/>
          <w:szCs w:val="24"/>
        </w:rPr>
        <w:t>) měsíčně</w:t>
      </w:r>
      <w:r>
        <w:rPr>
          <w:rFonts w:ascii="Arial" w:hAnsi="Arial" w:cs="Arial"/>
          <w:sz w:val="24"/>
          <w:szCs w:val="24"/>
        </w:rPr>
        <w:t xml:space="preserve">, a to vždy předem do </w:t>
      </w:r>
      <w:r w:rsidR="00AB008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 w:rsidR="00AB00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008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 xml:space="preserve"> příslušného</w:t>
      </w:r>
      <w:proofErr w:type="gramEnd"/>
      <w:r>
        <w:rPr>
          <w:rFonts w:ascii="Arial" w:hAnsi="Arial" w:cs="Arial"/>
          <w:sz w:val="24"/>
          <w:szCs w:val="24"/>
        </w:rPr>
        <w:t xml:space="preserve"> kalendářního </w:t>
      </w:r>
      <w:r w:rsidR="00AB0087">
        <w:rPr>
          <w:rFonts w:ascii="Arial" w:hAnsi="Arial" w:cs="Arial"/>
          <w:sz w:val="24"/>
          <w:szCs w:val="24"/>
        </w:rPr>
        <w:t xml:space="preserve">měsíce </w:t>
      </w:r>
      <w:r>
        <w:rPr>
          <w:rFonts w:ascii="Arial" w:hAnsi="Arial" w:cs="Arial"/>
          <w:sz w:val="24"/>
          <w:szCs w:val="24"/>
        </w:rPr>
        <w:t>bezhotovostním převodem na účet pronajímatele vedený u Komerční banky, a.s. pobočky Kroměříž, pod variabilním symbolem:</w:t>
      </w:r>
      <w:r w:rsidR="00A04495">
        <w:rPr>
          <w:rFonts w:ascii="Arial" w:hAnsi="Arial" w:cs="Arial"/>
          <w:sz w:val="24"/>
          <w:szCs w:val="24"/>
        </w:rPr>
        <w:t xml:space="preserve"> 19304153.</w:t>
      </w:r>
    </w:p>
    <w:p w:rsidR="003404C5" w:rsidRDefault="003404C5" w:rsidP="0034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09FA" w:rsidRDefault="00D509FA" w:rsidP="0034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09FA" w:rsidRDefault="00D509FA" w:rsidP="0034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09FA" w:rsidRDefault="00D509FA" w:rsidP="0034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09FA" w:rsidRDefault="00D509FA" w:rsidP="0034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04C5" w:rsidRDefault="003404C5" w:rsidP="003404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04C5" w:rsidRPr="007D761B" w:rsidRDefault="00C76F2F" w:rsidP="007D76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761B">
        <w:rPr>
          <w:rFonts w:ascii="Arial" w:hAnsi="Arial" w:cs="Arial"/>
          <w:b/>
          <w:sz w:val="24"/>
          <w:szCs w:val="24"/>
        </w:rPr>
        <w:lastRenderedPageBreak/>
        <w:t>Čl. V.</w:t>
      </w:r>
    </w:p>
    <w:p w:rsidR="00C76F2F" w:rsidRPr="00C93FFF" w:rsidRDefault="00C76F2F" w:rsidP="00C93FFF">
      <w:pPr>
        <w:pStyle w:val="Odstavecseseznamem"/>
        <w:numPr>
          <w:ilvl w:val="0"/>
          <w:numId w:val="6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Pronajímatel prohlašuje, že splnil zákonnou povinnost a záměr pronájmu sp</w:t>
      </w:r>
      <w:r w:rsidR="00D509FA" w:rsidRPr="00C93FFF">
        <w:rPr>
          <w:rFonts w:ascii="Arial" w:hAnsi="Arial" w:cs="Arial"/>
          <w:sz w:val="24"/>
          <w:szCs w:val="24"/>
        </w:rPr>
        <w:t>e</w:t>
      </w:r>
      <w:r w:rsidRPr="00C93FFF">
        <w:rPr>
          <w:rFonts w:ascii="Arial" w:hAnsi="Arial" w:cs="Arial"/>
          <w:sz w:val="24"/>
          <w:szCs w:val="24"/>
        </w:rPr>
        <w:t>cifikovaný v čl. II této smlouvy byl zveřejněn na úřední desce Městského úřadu v Krom</w:t>
      </w:r>
      <w:r w:rsidR="00D509FA" w:rsidRPr="00C93FFF">
        <w:rPr>
          <w:rFonts w:ascii="Arial" w:hAnsi="Arial" w:cs="Arial"/>
          <w:sz w:val="24"/>
          <w:szCs w:val="24"/>
        </w:rPr>
        <w:t>ě</w:t>
      </w:r>
      <w:r w:rsidRPr="00C93FFF">
        <w:rPr>
          <w:rFonts w:ascii="Arial" w:hAnsi="Arial" w:cs="Arial"/>
          <w:sz w:val="24"/>
          <w:szCs w:val="24"/>
        </w:rPr>
        <w:t>říži ve dnech od 01.07.2024 do 16.07.2024.</w:t>
      </w:r>
    </w:p>
    <w:p w:rsidR="00982D04" w:rsidRDefault="00982D04" w:rsidP="00C93FFF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D509FA" w:rsidRPr="00D509FA" w:rsidRDefault="00C76F2F">
      <w:pPr>
        <w:rPr>
          <w:rFonts w:ascii="Arial" w:hAnsi="Arial" w:cs="Arial"/>
          <w:sz w:val="24"/>
          <w:szCs w:val="24"/>
        </w:rPr>
      </w:pPr>
      <w:r w:rsidRPr="000F3D71">
        <w:rPr>
          <w:rFonts w:ascii="Arial" w:hAnsi="Arial" w:cs="Arial"/>
          <w:sz w:val="24"/>
          <w:szCs w:val="24"/>
        </w:rPr>
        <w:t xml:space="preserve">Uzavření této smlouvy bylo schváleno </w:t>
      </w:r>
      <w:r w:rsidR="00D509FA" w:rsidRPr="000F3D71">
        <w:rPr>
          <w:rFonts w:ascii="Arial" w:hAnsi="Arial" w:cs="Arial"/>
          <w:sz w:val="24"/>
          <w:szCs w:val="24"/>
        </w:rPr>
        <w:t xml:space="preserve">na </w:t>
      </w:r>
      <w:r w:rsidR="000F3D71" w:rsidRPr="000F3D71">
        <w:rPr>
          <w:rFonts w:ascii="Arial" w:hAnsi="Arial" w:cs="Arial"/>
          <w:sz w:val="24"/>
          <w:szCs w:val="24"/>
        </w:rPr>
        <w:t xml:space="preserve">49. </w:t>
      </w:r>
      <w:r w:rsidR="00D509FA" w:rsidRPr="000F3D71">
        <w:rPr>
          <w:rFonts w:ascii="Arial" w:hAnsi="Arial" w:cs="Arial"/>
          <w:sz w:val="24"/>
          <w:szCs w:val="24"/>
        </w:rPr>
        <w:t>schůzi Rady města Kroměříže konané dne</w:t>
      </w:r>
      <w:r w:rsidR="000F3D71" w:rsidRPr="000F3D71">
        <w:rPr>
          <w:rFonts w:ascii="Arial" w:hAnsi="Arial" w:cs="Arial"/>
          <w:sz w:val="24"/>
          <w:szCs w:val="24"/>
        </w:rPr>
        <w:t xml:space="preserve"> 02.08.2024</w:t>
      </w:r>
      <w:r w:rsidR="00D509FA" w:rsidRPr="000F3D71">
        <w:rPr>
          <w:rFonts w:ascii="Arial" w:hAnsi="Arial" w:cs="Arial"/>
          <w:sz w:val="24"/>
          <w:szCs w:val="24"/>
        </w:rPr>
        <w:t xml:space="preserve"> </w:t>
      </w:r>
      <w:r w:rsidR="000F3D71" w:rsidRPr="000F3D71">
        <w:rPr>
          <w:rFonts w:ascii="Arial" w:hAnsi="Arial" w:cs="Arial"/>
          <w:sz w:val="24"/>
          <w:szCs w:val="24"/>
        </w:rPr>
        <w:t>u</w:t>
      </w:r>
      <w:r w:rsidR="00D509FA" w:rsidRPr="000F3D71">
        <w:rPr>
          <w:rFonts w:ascii="Arial" w:hAnsi="Arial" w:cs="Arial"/>
          <w:sz w:val="24"/>
          <w:szCs w:val="24"/>
        </w:rPr>
        <w:t>snesením č.</w:t>
      </w:r>
      <w:r w:rsidR="000F3D71" w:rsidRPr="000F3D71">
        <w:rPr>
          <w:rFonts w:ascii="Arial" w:hAnsi="Arial" w:cs="Arial"/>
          <w:sz w:val="24"/>
          <w:szCs w:val="24"/>
        </w:rPr>
        <w:t xml:space="preserve"> RMK/24/49/1436.</w:t>
      </w:r>
    </w:p>
    <w:p w:rsidR="00D509FA" w:rsidRPr="00D509FA" w:rsidRDefault="00D509FA" w:rsidP="00D509FA">
      <w:pPr>
        <w:jc w:val="center"/>
        <w:rPr>
          <w:rFonts w:ascii="Arial" w:hAnsi="Arial" w:cs="Arial"/>
          <w:b/>
          <w:sz w:val="24"/>
          <w:szCs w:val="24"/>
        </w:rPr>
      </w:pPr>
      <w:r w:rsidRPr="00D509FA">
        <w:rPr>
          <w:rFonts w:ascii="Arial" w:hAnsi="Arial" w:cs="Arial"/>
          <w:b/>
          <w:sz w:val="24"/>
          <w:szCs w:val="24"/>
        </w:rPr>
        <w:t>Čl. VI.</w:t>
      </w:r>
    </w:p>
    <w:p w:rsidR="00D509FA" w:rsidRPr="00EA2FC7" w:rsidRDefault="00D509FA" w:rsidP="00C93FFF">
      <w:pPr>
        <w:pStyle w:val="Odstavecseseznamem"/>
        <w:numPr>
          <w:ilvl w:val="0"/>
          <w:numId w:val="7"/>
        </w:numPr>
        <w:ind w:left="142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Nájemce prohlašuje, že se řádně seznámil se stavem pronajímaného pozemku a v tomto stavu jej přebírá.</w:t>
      </w:r>
    </w:p>
    <w:p w:rsidR="00995CA2" w:rsidRPr="00C93FFF" w:rsidRDefault="00995CA2" w:rsidP="00C93FFF">
      <w:pPr>
        <w:pStyle w:val="Odstavecseseznamem"/>
        <w:ind w:left="142"/>
        <w:rPr>
          <w:rFonts w:ascii="Arial" w:hAnsi="Arial" w:cs="Arial"/>
          <w:sz w:val="24"/>
          <w:szCs w:val="24"/>
        </w:rPr>
      </w:pPr>
    </w:p>
    <w:p w:rsidR="00EA2FC7" w:rsidRDefault="00D509FA" w:rsidP="00F475D5">
      <w:pPr>
        <w:pStyle w:val="Odstavecseseznamem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Nájemce je povinen užívat pozemek pouze k účelu, který účastníci sjednali v čl. II této smlouvy.</w:t>
      </w:r>
      <w:r w:rsidR="00995CA2" w:rsidRPr="00EA2FC7">
        <w:rPr>
          <w:rFonts w:ascii="Arial" w:hAnsi="Arial" w:cs="Arial"/>
          <w:sz w:val="24"/>
          <w:szCs w:val="24"/>
        </w:rPr>
        <w:t xml:space="preserve"> </w:t>
      </w:r>
      <w:r w:rsidR="001B7583" w:rsidRPr="00EA2FC7">
        <w:rPr>
          <w:rFonts w:ascii="Arial" w:hAnsi="Arial" w:cs="Arial"/>
          <w:sz w:val="24"/>
          <w:szCs w:val="24"/>
        </w:rPr>
        <w:t>Nájemc</w:t>
      </w:r>
      <w:r w:rsidR="00023580" w:rsidRPr="00EA2FC7">
        <w:rPr>
          <w:rFonts w:ascii="Arial" w:hAnsi="Arial" w:cs="Arial"/>
          <w:sz w:val="24"/>
          <w:szCs w:val="24"/>
        </w:rPr>
        <w:t>e</w:t>
      </w:r>
      <w:r w:rsidR="001B7583" w:rsidRPr="00EA2FC7">
        <w:rPr>
          <w:rFonts w:ascii="Arial" w:hAnsi="Arial" w:cs="Arial"/>
          <w:sz w:val="24"/>
          <w:szCs w:val="24"/>
        </w:rPr>
        <w:t xml:space="preserve"> se </w:t>
      </w:r>
      <w:r w:rsidR="00023580" w:rsidRPr="00EA2FC7">
        <w:rPr>
          <w:rFonts w:ascii="Arial" w:hAnsi="Arial" w:cs="Arial"/>
          <w:sz w:val="24"/>
          <w:szCs w:val="24"/>
        </w:rPr>
        <w:t>zavazuje</w:t>
      </w:r>
      <w:r w:rsidR="001B7583" w:rsidRPr="00EA2FC7">
        <w:rPr>
          <w:rFonts w:ascii="Arial" w:hAnsi="Arial" w:cs="Arial"/>
          <w:sz w:val="24"/>
          <w:szCs w:val="24"/>
        </w:rPr>
        <w:t xml:space="preserve"> </w:t>
      </w:r>
      <w:r w:rsidR="003F3B16" w:rsidRPr="00EA2FC7">
        <w:rPr>
          <w:rFonts w:ascii="Arial" w:hAnsi="Arial" w:cs="Arial"/>
          <w:sz w:val="24"/>
          <w:szCs w:val="24"/>
        </w:rPr>
        <w:t>ne</w:t>
      </w:r>
      <w:r w:rsidR="001B7583" w:rsidRPr="00EA2FC7">
        <w:rPr>
          <w:rFonts w:ascii="Arial" w:hAnsi="Arial" w:cs="Arial"/>
          <w:sz w:val="24"/>
          <w:szCs w:val="24"/>
        </w:rPr>
        <w:t xml:space="preserve">prodávat zejména tabákové </w:t>
      </w:r>
      <w:r w:rsidR="003F3B16" w:rsidRPr="00EA2FC7">
        <w:rPr>
          <w:rFonts w:ascii="Arial" w:hAnsi="Arial" w:cs="Arial"/>
          <w:sz w:val="24"/>
          <w:szCs w:val="24"/>
        </w:rPr>
        <w:t xml:space="preserve">ani obdobné </w:t>
      </w:r>
      <w:r w:rsidR="001B7583" w:rsidRPr="00EA2FC7">
        <w:rPr>
          <w:rFonts w:ascii="Arial" w:hAnsi="Arial" w:cs="Arial"/>
          <w:sz w:val="24"/>
          <w:szCs w:val="24"/>
        </w:rPr>
        <w:t>výrobky</w:t>
      </w:r>
      <w:r w:rsidR="003F3B16" w:rsidRPr="00EA2FC7">
        <w:rPr>
          <w:rFonts w:ascii="Arial" w:hAnsi="Arial" w:cs="Arial"/>
          <w:sz w:val="24"/>
          <w:szCs w:val="24"/>
        </w:rPr>
        <w:t>, výrobky obsahující THC ani obdobné výrobky, a alkoholické nápoje.</w:t>
      </w:r>
    </w:p>
    <w:p w:rsidR="003F3B16" w:rsidRPr="00C93FFF" w:rsidRDefault="003F3B16" w:rsidP="00F475D5">
      <w:pPr>
        <w:pStyle w:val="Odstavecseseznamem"/>
        <w:ind w:left="142"/>
        <w:jc w:val="both"/>
        <w:rPr>
          <w:rFonts w:ascii="Arial" w:hAnsi="Arial" w:cs="Arial"/>
          <w:sz w:val="24"/>
          <w:szCs w:val="24"/>
        </w:rPr>
      </w:pPr>
      <w:r w:rsidRPr="00EA2FC7">
        <w:rPr>
          <w:rFonts w:ascii="Arial" w:hAnsi="Arial" w:cs="Arial"/>
          <w:sz w:val="24"/>
          <w:szCs w:val="24"/>
        </w:rPr>
        <w:t xml:space="preserve"> </w:t>
      </w:r>
    </w:p>
    <w:p w:rsidR="00704D8B" w:rsidRDefault="00704D8B" w:rsidP="00F475D5">
      <w:pPr>
        <w:pStyle w:val="Odstavecseseznamem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Nájemce je povinen užívat předmět nájmu řádně tak, aby nedocházelo k jeho poškozování a snižování jeho hodnoty, na vlastní náklady provádět jeho běžnou údržbu. Nájemce nesmí provádět na pozemku žádné terénní úpravy nebo stavební úpravy ani podstatné změny bez písemného souhlasu pronajímatele, a to ani na svůj náklad. </w:t>
      </w:r>
    </w:p>
    <w:p w:rsidR="00EA2FC7" w:rsidRPr="00C93FFF" w:rsidRDefault="00EA2FC7" w:rsidP="00C93FFF">
      <w:pPr>
        <w:pStyle w:val="Odstavecseseznamem"/>
        <w:ind w:left="142"/>
        <w:rPr>
          <w:rFonts w:ascii="Arial" w:hAnsi="Arial" w:cs="Arial"/>
          <w:sz w:val="24"/>
          <w:szCs w:val="24"/>
        </w:rPr>
      </w:pPr>
    </w:p>
    <w:p w:rsidR="00704D8B" w:rsidRDefault="00704D8B" w:rsidP="00EA2FC7">
      <w:pPr>
        <w:pStyle w:val="Odstavecseseznamem"/>
        <w:numPr>
          <w:ilvl w:val="0"/>
          <w:numId w:val="7"/>
        </w:numPr>
        <w:spacing w:before="100" w:beforeAutospacing="1"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Nájemce si na vlastní náklady zajistí přívod vody a elektrické energie, zaústění odpadní vody do kanalizace.</w:t>
      </w:r>
    </w:p>
    <w:p w:rsidR="00EA2FC7" w:rsidRPr="00C93FFF" w:rsidRDefault="00EA2FC7" w:rsidP="00C93FFF">
      <w:pPr>
        <w:pStyle w:val="Odstavecseseznamem"/>
        <w:spacing w:before="100" w:beforeAutospacing="1"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704D8B" w:rsidRDefault="00704D8B" w:rsidP="00EA2FC7">
      <w:pPr>
        <w:pStyle w:val="Odstavecseseznamem"/>
        <w:numPr>
          <w:ilvl w:val="0"/>
          <w:numId w:val="7"/>
        </w:numPr>
        <w:spacing w:before="100" w:beforeAutospacing="1"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Nájemce si zajistí na vlastní náklady denní svoz odpadu vznikajícího z provozu stánku, jakož i průběžný úklid pronajaté plochy. </w:t>
      </w:r>
    </w:p>
    <w:p w:rsidR="00EA2FC7" w:rsidRPr="00C93FFF" w:rsidRDefault="00EA2FC7" w:rsidP="00C93FFF">
      <w:pPr>
        <w:pStyle w:val="Odstavecseseznamem"/>
        <w:spacing w:before="100" w:beforeAutospacing="1"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704D8B" w:rsidRDefault="00704D8B" w:rsidP="00EA2FC7">
      <w:pPr>
        <w:pStyle w:val="Odstavecseseznamem"/>
        <w:numPr>
          <w:ilvl w:val="0"/>
          <w:numId w:val="7"/>
        </w:numPr>
        <w:suppressAutoHyphens/>
        <w:spacing w:before="100" w:beforeAutospacing="1"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Nájemce musí splňovat všechny legislativní a hygienické předpisy nezbytné pro provoz občerstvovacího stánku a odpovídá za jejich dodržování. </w:t>
      </w:r>
    </w:p>
    <w:p w:rsidR="00EA2FC7" w:rsidRPr="00C93FFF" w:rsidRDefault="00EA2FC7" w:rsidP="00C93FFF">
      <w:pPr>
        <w:pStyle w:val="Odstavecseseznamem"/>
        <w:suppressAutoHyphens/>
        <w:spacing w:before="100" w:beforeAutospacing="1"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704D8B" w:rsidRDefault="00704D8B" w:rsidP="00EA2FC7">
      <w:pPr>
        <w:pStyle w:val="Odstavecseseznamem"/>
        <w:numPr>
          <w:ilvl w:val="0"/>
          <w:numId w:val="7"/>
        </w:numPr>
        <w:suppressAutoHyphens/>
        <w:spacing w:before="100" w:beforeAutospacing="1"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Nájemce odpovídá za bezpečnost na pronajaté ploše. Vybavení je povinen upevnit a užívat tak, aby ani v nepříznivých klimatických podmínkách neohrožovalo své okolí a zdraví návštěvníků.</w:t>
      </w:r>
    </w:p>
    <w:p w:rsidR="00EA2FC7" w:rsidRPr="00C93FFF" w:rsidRDefault="00EA2FC7" w:rsidP="00C93FFF">
      <w:pPr>
        <w:pStyle w:val="Odstavecseseznamem"/>
        <w:suppressAutoHyphens/>
        <w:spacing w:before="100" w:beforeAutospacing="1"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704D8B" w:rsidRPr="00C93FFF" w:rsidRDefault="003F3B16" w:rsidP="00C93FFF">
      <w:pPr>
        <w:pStyle w:val="Odstavecseseznamem"/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A2FC7">
        <w:rPr>
          <w:rFonts w:ascii="Arial" w:hAnsi="Arial" w:cs="Arial"/>
          <w:sz w:val="24"/>
          <w:szCs w:val="24"/>
        </w:rPr>
        <w:t>Nájemce</w:t>
      </w:r>
      <w:r w:rsidRPr="00C93FFF">
        <w:rPr>
          <w:rFonts w:ascii="Arial" w:hAnsi="Arial" w:cs="Arial"/>
          <w:sz w:val="24"/>
          <w:szCs w:val="24"/>
        </w:rPr>
        <w:t xml:space="preserve"> </w:t>
      </w:r>
      <w:r w:rsidR="00704D8B" w:rsidRPr="00C93FFF">
        <w:rPr>
          <w:rFonts w:ascii="Arial" w:hAnsi="Arial" w:cs="Arial"/>
          <w:sz w:val="24"/>
          <w:szCs w:val="24"/>
        </w:rPr>
        <w:t>je povinen na pronajaté ploše zajistit veškerá protiepidemická opatření platná v době provozu zóny.</w:t>
      </w:r>
    </w:p>
    <w:p w:rsidR="00704D8B" w:rsidRPr="00C93FFF" w:rsidRDefault="00704D8B" w:rsidP="00C93FFF">
      <w:pPr>
        <w:pStyle w:val="Odstavecseseznamem"/>
        <w:ind w:left="142"/>
        <w:rPr>
          <w:rFonts w:ascii="Arial" w:hAnsi="Arial" w:cs="Arial"/>
          <w:sz w:val="24"/>
          <w:szCs w:val="24"/>
        </w:rPr>
      </w:pPr>
    </w:p>
    <w:p w:rsidR="00704D8B" w:rsidRDefault="00CE6C0D" w:rsidP="00EA2FC7">
      <w:pPr>
        <w:pStyle w:val="Odstavecseseznamem"/>
        <w:numPr>
          <w:ilvl w:val="0"/>
          <w:numId w:val="7"/>
        </w:numPr>
        <w:suppressAutoHyphens/>
        <w:spacing w:before="100" w:beforeAutospacing="1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A2FC7">
        <w:rPr>
          <w:rFonts w:ascii="Arial" w:hAnsi="Arial" w:cs="Arial"/>
          <w:sz w:val="24"/>
          <w:szCs w:val="24"/>
        </w:rPr>
        <w:t>Nájemce</w:t>
      </w:r>
      <w:r w:rsidRPr="00C93FFF">
        <w:rPr>
          <w:rFonts w:ascii="Arial" w:hAnsi="Arial" w:cs="Arial"/>
          <w:sz w:val="24"/>
          <w:szCs w:val="24"/>
        </w:rPr>
        <w:t xml:space="preserve"> </w:t>
      </w:r>
      <w:r w:rsidR="00704D8B" w:rsidRPr="00C93FFF">
        <w:rPr>
          <w:rFonts w:ascii="Arial" w:hAnsi="Arial" w:cs="Arial"/>
          <w:sz w:val="24"/>
          <w:szCs w:val="24"/>
        </w:rPr>
        <w:t>není oprávněn provozovat na pronajaté ploše živou ani reprodukovanou hudbu.</w:t>
      </w:r>
    </w:p>
    <w:p w:rsidR="00EA2FC7" w:rsidRPr="00EA2FC7" w:rsidRDefault="00EA2FC7" w:rsidP="00C93FFF">
      <w:pPr>
        <w:pStyle w:val="Odstavecseseznamem"/>
        <w:suppressAutoHyphens/>
        <w:spacing w:before="100" w:beforeAutospacing="1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8D645E" w:rsidRDefault="00CE6C0D" w:rsidP="00EA2FC7">
      <w:pPr>
        <w:pStyle w:val="Odstavecseseznamem"/>
        <w:numPr>
          <w:ilvl w:val="0"/>
          <w:numId w:val="7"/>
        </w:numPr>
        <w:suppressAutoHyphens/>
        <w:spacing w:before="100" w:beforeAutospacing="1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A2FC7">
        <w:rPr>
          <w:rFonts w:ascii="Arial" w:hAnsi="Arial" w:cs="Arial"/>
          <w:sz w:val="24"/>
          <w:szCs w:val="24"/>
        </w:rPr>
        <w:t>V případě přenechání předmětu nájmu do podnájmu třetí osobě, popřípadě přenechání stánku jinému provozovateli, se nájemce zavazuje seznámit s povinnost</w:t>
      </w:r>
      <w:r w:rsidR="00127B5A" w:rsidRPr="00EA2FC7">
        <w:rPr>
          <w:rFonts w:ascii="Arial" w:hAnsi="Arial" w:cs="Arial"/>
          <w:sz w:val="24"/>
          <w:szCs w:val="24"/>
        </w:rPr>
        <w:t>m</w:t>
      </w:r>
      <w:r w:rsidRPr="00EA2FC7">
        <w:rPr>
          <w:rFonts w:ascii="Arial" w:hAnsi="Arial" w:cs="Arial"/>
          <w:sz w:val="24"/>
          <w:szCs w:val="24"/>
        </w:rPr>
        <w:t>i z této smlouvy vyplývajícími i podnájemce, popřípadě provozovatele stánku</w:t>
      </w:r>
      <w:r w:rsidR="00127B5A" w:rsidRPr="00EA2FC7">
        <w:rPr>
          <w:rFonts w:ascii="Arial" w:hAnsi="Arial" w:cs="Arial"/>
          <w:sz w:val="24"/>
          <w:szCs w:val="24"/>
        </w:rPr>
        <w:t xml:space="preserve">. </w:t>
      </w:r>
    </w:p>
    <w:p w:rsidR="00EA2FC7" w:rsidRPr="00EA2FC7" w:rsidRDefault="00EA2FC7" w:rsidP="00C93FFF">
      <w:pPr>
        <w:pStyle w:val="Odstavecseseznamem"/>
        <w:suppressAutoHyphens/>
        <w:spacing w:before="100" w:beforeAutospacing="1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127B5A" w:rsidRPr="00C93FFF" w:rsidRDefault="007D0E21" w:rsidP="00C93FFF">
      <w:pPr>
        <w:pStyle w:val="Odstavecseseznamem"/>
        <w:numPr>
          <w:ilvl w:val="0"/>
          <w:numId w:val="7"/>
        </w:numPr>
        <w:suppressAutoHyphens/>
        <w:spacing w:before="100" w:beforeAutospacing="1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A2FC7">
        <w:rPr>
          <w:rFonts w:ascii="Arial" w:hAnsi="Arial" w:cs="Arial"/>
          <w:sz w:val="24"/>
          <w:szCs w:val="24"/>
        </w:rPr>
        <w:lastRenderedPageBreak/>
        <w:t xml:space="preserve">Za situace, kdy dojde k porušení povinností touto smlouvou stanovených podnájemcem či provozovatelem stánku, se má za to, jako by byly tyto povinnosti porušeny </w:t>
      </w:r>
      <w:r w:rsidR="00D6413E" w:rsidRPr="00EA2FC7">
        <w:rPr>
          <w:rFonts w:ascii="Arial" w:hAnsi="Arial" w:cs="Arial"/>
          <w:sz w:val="24"/>
          <w:szCs w:val="24"/>
        </w:rPr>
        <w:t xml:space="preserve">samotným </w:t>
      </w:r>
      <w:r w:rsidRPr="00EA2FC7">
        <w:rPr>
          <w:rFonts w:ascii="Arial" w:hAnsi="Arial" w:cs="Arial"/>
          <w:sz w:val="24"/>
          <w:szCs w:val="24"/>
        </w:rPr>
        <w:t xml:space="preserve">nájemcem. </w:t>
      </w:r>
    </w:p>
    <w:p w:rsidR="00704D8B" w:rsidRPr="00C93FFF" w:rsidRDefault="00704D8B" w:rsidP="00704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4D8B" w:rsidRPr="00C93FFF" w:rsidRDefault="00704D8B" w:rsidP="00704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4D8B" w:rsidRPr="00C93FFF" w:rsidRDefault="00704D8B" w:rsidP="00704D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2BF1" w:rsidRPr="00C93FFF" w:rsidRDefault="00572BF1" w:rsidP="00704D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3FFF">
        <w:rPr>
          <w:rFonts w:ascii="Arial" w:hAnsi="Arial" w:cs="Arial"/>
          <w:b/>
          <w:sz w:val="24"/>
          <w:szCs w:val="24"/>
        </w:rPr>
        <w:t>Čl. VII.</w:t>
      </w:r>
    </w:p>
    <w:p w:rsidR="003F3B16" w:rsidRDefault="00572BF1" w:rsidP="00EA2FC7">
      <w:pPr>
        <w:pStyle w:val="Odstavecseseznamem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Nájemní vztah založený touto smlouvou může zaniknout kdykoliv písemnou dohodou mezi pronajímatelem a nájemcem. </w:t>
      </w:r>
    </w:p>
    <w:p w:rsidR="00EA2FC7" w:rsidRPr="00C93FFF" w:rsidRDefault="00EA2FC7" w:rsidP="00C93FFF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572BF1" w:rsidRDefault="00572BF1" w:rsidP="00EA2FC7">
      <w:pPr>
        <w:pStyle w:val="Odstavecseseznamem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Každá ze stran si vyhrazuje právo na podání výpovědi bez udání důvodu.</w:t>
      </w:r>
    </w:p>
    <w:p w:rsidR="00EA2FC7" w:rsidRDefault="00EA2FC7" w:rsidP="00C93FFF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F3B16" w:rsidRDefault="003F3B16" w:rsidP="00EA2FC7">
      <w:pPr>
        <w:pStyle w:val="Odstavecseseznamem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Výpovědní doba se sjednává na dobu tří měsíců</w:t>
      </w:r>
      <w:r w:rsidR="001457C4">
        <w:rPr>
          <w:rFonts w:ascii="Arial" w:hAnsi="Arial" w:cs="Arial"/>
          <w:sz w:val="24"/>
          <w:szCs w:val="24"/>
        </w:rPr>
        <w:t>.</w:t>
      </w:r>
      <w:r w:rsidR="00004333">
        <w:rPr>
          <w:rFonts w:ascii="Arial" w:hAnsi="Arial" w:cs="Arial"/>
          <w:sz w:val="24"/>
          <w:szCs w:val="24"/>
        </w:rPr>
        <w:t xml:space="preserve"> Výpovědní doba začíná běžet od měsíce následujícího, kdy došla výpověď druhé straně. </w:t>
      </w:r>
    </w:p>
    <w:p w:rsidR="00EA2FC7" w:rsidRDefault="00EA2FC7" w:rsidP="00C93FFF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457C4" w:rsidRPr="00C93FFF" w:rsidRDefault="00CE6C0D" w:rsidP="00C93FFF">
      <w:pPr>
        <w:pStyle w:val="Odstavecseseznamem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porušení ujednání v čl. VI odst. 2., 3., 7</w:t>
      </w:r>
      <w:r w:rsidR="006E42C2">
        <w:rPr>
          <w:rFonts w:ascii="Arial" w:hAnsi="Arial" w:cs="Arial"/>
          <w:sz w:val="24"/>
          <w:szCs w:val="24"/>
        </w:rPr>
        <w:t>.</w:t>
      </w:r>
      <w:r w:rsidR="00EA2FC7">
        <w:rPr>
          <w:rFonts w:ascii="Arial" w:hAnsi="Arial" w:cs="Arial"/>
          <w:sz w:val="24"/>
          <w:szCs w:val="24"/>
        </w:rPr>
        <w:t xml:space="preserve"> a</w:t>
      </w:r>
      <w:r w:rsidR="006E42C2">
        <w:rPr>
          <w:rFonts w:ascii="Arial" w:hAnsi="Arial" w:cs="Arial"/>
          <w:sz w:val="24"/>
          <w:szCs w:val="24"/>
        </w:rPr>
        <w:t xml:space="preserve"> 9</w:t>
      </w:r>
      <w:r w:rsidR="00D6413E">
        <w:rPr>
          <w:rFonts w:ascii="Arial" w:hAnsi="Arial" w:cs="Arial"/>
          <w:sz w:val="24"/>
          <w:szCs w:val="24"/>
        </w:rPr>
        <w:t>.</w:t>
      </w:r>
      <w:r w:rsidR="00EA2FC7">
        <w:rPr>
          <w:rFonts w:ascii="Arial" w:hAnsi="Arial" w:cs="Arial"/>
          <w:sz w:val="24"/>
          <w:szCs w:val="24"/>
        </w:rPr>
        <w:t xml:space="preserve"> má pronajímatel právo podat výpověď z této smlouvy s výpovědní dobou jeden měsíc.</w:t>
      </w: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EA2FC7" w:rsidRDefault="00EA2FC7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center"/>
        <w:rPr>
          <w:rFonts w:ascii="Arial" w:hAnsi="Arial" w:cs="Arial"/>
          <w:b/>
        </w:rPr>
      </w:pPr>
      <w:r w:rsidRPr="00572BF1">
        <w:rPr>
          <w:rFonts w:ascii="Arial" w:hAnsi="Arial" w:cs="Arial"/>
          <w:b/>
        </w:rPr>
        <w:t>Čl. VIII.</w:t>
      </w:r>
    </w:p>
    <w:p w:rsidR="00572BF1" w:rsidRDefault="00572BF1" w:rsidP="001B2E8E">
      <w:pPr>
        <w:pStyle w:val="Odstavecseseznamem"/>
        <w:numPr>
          <w:ilvl w:val="0"/>
          <w:numId w:val="9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Práva a povinnosti v této smlouvě výslovně neupravené se řídí právem České republiky, zejména ustanoveními Občanského zákoníku.</w:t>
      </w:r>
    </w:p>
    <w:p w:rsidR="001B2E8E" w:rsidRPr="00C93FFF" w:rsidRDefault="001B2E8E" w:rsidP="00C93FFF">
      <w:pPr>
        <w:pStyle w:val="Odstavecseseznamem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E669DA" w:rsidRDefault="00E669DA" w:rsidP="001B2E8E">
      <w:pPr>
        <w:pStyle w:val="Odstavecseseznamem"/>
        <w:numPr>
          <w:ilvl w:val="0"/>
          <w:numId w:val="9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Smluvní strany se budou vzájemně a neprodleně informovat o změně údajů týkajících se jejich identifikace (včetně změny adresy, kontaktní osoby a jejího e-mailu a telefonního čísla). Tyto změny nevyžadují formu dodatku této smlouvy.</w:t>
      </w:r>
    </w:p>
    <w:p w:rsidR="001B2E8E" w:rsidRPr="00C93FFF" w:rsidRDefault="001B2E8E" w:rsidP="00C93FFF">
      <w:pPr>
        <w:pStyle w:val="Odstavecseseznamem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572BF1" w:rsidRDefault="00572BF1" w:rsidP="001B2E8E">
      <w:pPr>
        <w:pStyle w:val="Odstavecseseznamem"/>
        <w:numPr>
          <w:ilvl w:val="0"/>
          <w:numId w:val="9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Tato smlouva je vypracována ve čtyřech stejnopisech, z nichž každý má platnost originálu. Pronajímatel obdrží tři stejnopisy, nájemce jeden stejnopis smlouvy. </w:t>
      </w:r>
    </w:p>
    <w:p w:rsidR="001B2E8E" w:rsidRPr="00C93FFF" w:rsidRDefault="001B2E8E" w:rsidP="00C93FFF">
      <w:pPr>
        <w:pStyle w:val="Odstavecseseznamem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572BF1" w:rsidRDefault="00572BF1" w:rsidP="001B2E8E">
      <w:pPr>
        <w:pStyle w:val="Odstavecseseznamem"/>
        <w:numPr>
          <w:ilvl w:val="0"/>
          <w:numId w:val="9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>Tuto smlouvu je možno měnit pouze formou číslovaných dodatků odsouhlasených oběma stranami.</w:t>
      </w:r>
    </w:p>
    <w:p w:rsidR="001B2E8E" w:rsidRPr="00C93FFF" w:rsidRDefault="001B2E8E" w:rsidP="00C93FFF">
      <w:pPr>
        <w:pStyle w:val="Odstavecseseznamem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E669DA" w:rsidRDefault="00E669DA" w:rsidP="001B2E8E">
      <w:pPr>
        <w:pStyle w:val="Odstavecseseznamem"/>
        <w:numPr>
          <w:ilvl w:val="0"/>
          <w:numId w:val="9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uvedeným </w:t>
      </w:r>
      <w:proofErr w:type="gramStart"/>
      <w:r w:rsidRPr="00C93FFF">
        <w:rPr>
          <w:rFonts w:ascii="Arial" w:hAnsi="Arial" w:cs="Arial"/>
          <w:sz w:val="24"/>
          <w:szCs w:val="24"/>
        </w:rPr>
        <w:t>zákonem,  pronajímatel</w:t>
      </w:r>
      <w:proofErr w:type="gramEnd"/>
      <w:r w:rsidRPr="00C93FFF">
        <w:rPr>
          <w:rFonts w:ascii="Arial" w:hAnsi="Arial" w:cs="Arial"/>
          <w:sz w:val="24"/>
          <w:szCs w:val="24"/>
        </w:rPr>
        <w:t xml:space="preserve">.  Smluvní strany prohlašují, že skutečnosti uvedené v této smlouvě nepovažují za obchodní tajemství ve smyslu </w:t>
      </w:r>
      <w:proofErr w:type="spellStart"/>
      <w:r w:rsidRPr="00C93FFF">
        <w:rPr>
          <w:rFonts w:ascii="Arial" w:hAnsi="Arial" w:cs="Arial"/>
          <w:sz w:val="24"/>
          <w:szCs w:val="24"/>
        </w:rPr>
        <w:t>ust</w:t>
      </w:r>
      <w:proofErr w:type="spellEnd"/>
      <w:r w:rsidRPr="00C93FFF">
        <w:rPr>
          <w:rFonts w:ascii="Arial" w:hAnsi="Arial" w:cs="Arial"/>
          <w:sz w:val="24"/>
          <w:szCs w:val="24"/>
        </w:rPr>
        <w:t>. § 504 občanského zákoníku a udělují svolení k jejich užití a zveřejnění bez ustanovení jakýchkoliv dalších podmínek. 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:rsidR="001B2E8E" w:rsidRPr="00C93FFF" w:rsidRDefault="001B2E8E" w:rsidP="00C93FFF">
      <w:pPr>
        <w:pStyle w:val="Odstavecseseznamem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572BF1" w:rsidRPr="00C93FFF" w:rsidRDefault="00572BF1" w:rsidP="00C93FFF">
      <w:pPr>
        <w:pStyle w:val="Odstavecseseznamem"/>
        <w:numPr>
          <w:ilvl w:val="0"/>
          <w:numId w:val="9"/>
        </w:num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C93FFF">
        <w:rPr>
          <w:rFonts w:ascii="Arial" w:hAnsi="Arial" w:cs="Arial"/>
          <w:sz w:val="24"/>
          <w:szCs w:val="24"/>
        </w:rPr>
        <w:t xml:space="preserve">Pronajímatel a nájemce shodně prohlašují, že si tuto smlouvu před jejím podpisem přečetli, že byla sepsána po vzájemném projednání podle jejich pravé a svobodné </w:t>
      </w:r>
      <w:r w:rsidRPr="00C93FFF">
        <w:rPr>
          <w:rFonts w:ascii="Arial" w:hAnsi="Arial" w:cs="Arial"/>
          <w:sz w:val="24"/>
          <w:szCs w:val="24"/>
        </w:rPr>
        <w:lastRenderedPageBreak/>
        <w:t>vůle, určitě, vážně a srozumitelně, nikoliv v tísni a za nápadně nevýhodných podmínek.</w:t>
      </w: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5B584F" w:rsidP="00572BF1">
      <w:pPr>
        <w:spacing w:after="0"/>
        <w:jc w:val="both"/>
        <w:rPr>
          <w:rFonts w:ascii="Arial" w:hAnsi="Arial" w:cs="Arial"/>
        </w:rPr>
      </w:pPr>
      <w:r w:rsidRPr="00292D94">
        <w:rPr>
          <w:rFonts w:ascii="Arial" w:hAnsi="Arial" w:cs="Arial"/>
        </w:rPr>
        <w:t>Příloha:</w:t>
      </w:r>
      <w:r w:rsidRPr="00292D94">
        <w:rPr>
          <w:rFonts w:ascii="Arial" w:hAnsi="Arial" w:cs="Arial"/>
        </w:rPr>
        <w:tab/>
        <w:t xml:space="preserve">mapový zákres </w:t>
      </w:r>
      <w:r w:rsidR="00B91EFF" w:rsidRPr="00292D94">
        <w:rPr>
          <w:rFonts w:ascii="Arial" w:hAnsi="Arial" w:cs="Arial"/>
        </w:rPr>
        <w:t>vymezení předmětu nájmu</w:t>
      </w: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Kroměříži dne</w:t>
      </w:r>
      <w:r w:rsidR="00FA4BDC">
        <w:rPr>
          <w:rFonts w:ascii="Arial" w:hAnsi="Arial" w:cs="Arial"/>
        </w:rPr>
        <w:t xml:space="preserve">16.10.2024      </w:t>
      </w:r>
      <w:r>
        <w:rPr>
          <w:rFonts w:ascii="Arial" w:hAnsi="Arial" w:cs="Arial"/>
        </w:rPr>
        <w:tab/>
      </w:r>
      <w:r w:rsidR="00FA4BDC">
        <w:rPr>
          <w:rFonts w:ascii="Arial" w:hAnsi="Arial" w:cs="Arial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</w:rPr>
        <w:t xml:space="preserve">V Kroměříži dne </w:t>
      </w:r>
      <w:r w:rsidR="00FA4BDC">
        <w:rPr>
          <w:rFonts w:ascii="Arial" w:hAnsi="Arial" w:cs="Arial"/>
        </w:rPr>
        <w:t xml:space="preserve"> 11.10.2024</w:t>
      </w: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0F3D71" w:rsidP="00572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¨</w:t>
      </w: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0F3D71" w:rsidRDefault="000F3D7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</w:p>
    <w:p w:rsidR="00572BF1" w:rsidRDefault="00572BF1" w:rsidP="00572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572BF1" w:rsidRPr="00572BF1" w:rsidRDefault="00572BF1" w:rsidP="00572BF1">
      <w:pPr>
        <w:spacing w:after="0"/>
        <w:ind w:firstLine="708"/>
        <w:jc w:val="both"/>
        <w:rPr>
          <w:rFonts w:ascii="Arial" w:hAnsi="Arial" w:cs="Arial"/>
          <w:b/>
        </w:rPr>
      </w:pPr>
      <w:r w:rsidRPr="00572BF1">
        <w:rPr>
          <w:rFonts w:ascii="Arial" w:hAnsi="Arial" w:cs="Arial"/>
          <w:b/>
        </w:rPr>
        <w:t>Mgr. Tomáš Opatrný</w:t>
      </w:r>
      <w:r w:rsidRPr="00572BF1">
        <w:rPr>
          <w:rFonts w:ascii="Arial" w:hAnsi="Arial" w:cs="Arial"/>
          <w:b/>
        </w:rPr>
        <w:tab/>
      </w:r>
      <w:r w:rsidRPr="00572BF1">
        <w:rPr>
          <w:rFonts w:ascii="Arial" w:hAnsi="Arial" w:cs="Arial"/>
          <w:b/>
        </w:rPr>
        <w:tab/>
      </w:r>
      <w:r w:rsidRPr="00572BF1">
        <w:rPr>
          <w:rFonts w:ascii="Arial" w:hAnsi="Arial" w:cs="Arial"/>
          <w:b/>
        </w:rPr>
        <w:tab/>
      </w:r>
      <w:r w:rsidRPr="00572BF1">
        <w:rPr>
          <w:rFonts w:ascii="Arial" w:hAnsi="Arial" w:cs="Arial"/>
          <w:b/>
        </w:rPr>
        <w:tab/>
      </w:r>
      <w:r w:rsidRPr="00572BF1">
        <w:rPr>
          <w:rFonts w:ascii="Arial" w:hAnsi="Arial" w:cs="Arial"/>
          <w:b/>
        </w:rPr>
        <w:tab/>
        <w:t>Marek Hálka</w:t>
      </w:r>
    </w:p>
    <w:p w:rsidR="00572BF1" w:rsidRDefault="00572BF1" w:rsidP="00572BF1">
      <w:pPr>
        <w:spacing w:after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09FA" w:rsidRDefault="00D509FA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Default="00D66964">
      <w:pPr>
        <w:rPr>
          <w:rFonts w:ascii="Arial" w:hAnsi="Arial" w:cs="Arial"/>
          <w:sz w:val="24"/>
          <w:szCs w:val="24"/>
        </w:rPr>
      </w:pPr>
    </w:p>
    <w:p w:rsidR="00D66964" w:rsidRPr="00D509FA" w:rsidRDefault="00D66964">
      <w:pPr>
        <w:rPr>
          <w:rFonts w:ascii="Arial" w:hAnsi="Arial" w:cs="Arial"/>
          <w:sz w:val="24"/>
          <w:szCs w:val="24"/>
        </w:rPr>
      </w:pPr>
    </w:p>
    <w:sectPr w:rsidR="00D66964" w:rsidRPr="00D509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35" w:rsidRDefault="001A4135" w:rsidP="00C435FB">
      <w:pPr>
        <w:spacing w:after="0" w:line="240" w:lineRule="auto"/>
      </w:pPr>
      <w:r>
        <w:separator/>
      </w:r>
    </w:p>
  </w:endnote>
  <w:endnote w:type="continuationSeparator" w:id="0">
    <w:p w:rsidR="001A4135" w:rsidRDefault="001A4135" w:rsidP="00C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35" w:rsidRDefault="001A4135" w:rsidP="00C435FB">
      <w:pPr>
        <w:spacing w:after="0" w:line="240" w:lineRule="auto"/>
      </w:pPr>
      <w:r>
        <w:separator/>
      </w:r>
    </w:p>
  </w:footnote>
  <w:footnote w:type="continuationSeparator" w:id="0">
    <w:p w:rsidR="001A4135" w:rsidRDefault="001A4135" w:rsidP="00C4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FB" w:rsidRDefault="00C435FB">
    <w:pPr>
      <w:pStyle w:val="Zhlav"/>
    </w:pPr>
    <w:r>
      <w:tab/>
    </w:r>
    <w:r>
      <w:tab/>
      <w:t>SML/</w:t>
    </w:r>
    <w:r w:rsidR="000F3D71">
      <w:t>496/</w:t>
    </w:r>
    <w: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0375"/>
    <w:multiLevelType w:val="hybridMultilevel"/>
    <w:tmpl w:val="1F4AA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1B9"/>
    <w:multiLevelType w:val="hybridMultilevel"/>
    <w:tmpl w:val="1A184E1C"/>
    <w:lvl w:ilvl="0" w:tplc="D9DEC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EDC"/>
    <w:multiLevelType w:val="hybridMultilevel"/>
    <w:tmpl w:val="37F624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447969"/>
    <w:multiLevelType w:val="hybridMultilevel"/>
    <w:tmpl w:val="58540C96"/>
    <w:lvl w:ilvl="0" w:tplc="2B6071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E40D2"/>
    <w:multiLevelType w:val="hybridMultilevel"/>
    <w:tmpl w:val="E5FC7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B07F5"/>
    <w:multiLevelType w:val="hybridMultilevel"/>
    <w:tmpl w:val="CD8C0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F4B96"/>
    <w:multiLevelType w:val="hybridMultilevel"/>
    <w:tmpl w:val="506A7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94752"/>
    <w:multiLevelType w:val="hybridMultilevel"/>
    <w:tmpl w:val="4D2E4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573D9"/>
    <w:multiLevelType w:val="multilevel"/>
    <w:tmpl w:val="A54E133E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FB"/>
    <w:rsid w:val="00004333"/>
    <w:rsid w:val="00023580"/>
    <w:rsid w:val="00030086"/>
    <w:rsid w:val="00045569"/>
    <w:rsid w:val="000626D9"/>
    <w:rsid w:val="000F3D71"/>
    <w:rsid w:val="00127B5A"/>
    <w:rsid w:val="001457C4"/>
    <w:rsid w:val="001A4135"/>
    <w:rsid w:val="001B2E8E"/>
    <w:rsid w:val="001B7583"/>
    <w:rsid w:val="001D69C7"/>
    <w:rsid w:val="001E02C7"/>
    <w:rsid w:val="002068FC"/>
    <w:rsid w:val="00232D9B"/>
    <w:rsid w:val="00292D94"/>
    <w:rsid w:val="00327AA7"/>
    <w:rsid w:val="003404C5"/>
    <w:rsid w:val="00352817"/>
    <w:rsid w:val="003F3B16"/>
    <w:rsid w:val="00426105"/>
    <w:rsid w:val="00427F2E"/>
    <w:rsid w:val="004E0ED8"/>
    <w:rsid w:val="00534DC2"/>
    <w:rsid w:val="00544F29"/>
    <w:rsid w:val="00571D05"/>
    <w:rsid w:val="00572BF1"/>
    <w:rsid w:val="005A1A32"/>
    <w:rsid w:val="005B584F"/>
    <w:rsid w:val="0065166A"/>
    <w:rsid w:val="006E1B80"/>
    <w:rsid w:val="006E42C2"/>
    <w:rsid w:val="00704D8B"/>
    <w:rsid w:val="007D0E21"/>
    <w:rsid w:val="007D761B"/>
    <w:rsid w:val="00803B79"/>
    <w:rsid w:val="008153E5"/>
    <w:rsid w:val="008D645E"/>
    <w:rsid w:val="00947C25"/>
    <w:rsid w:val="00954D7C"/>
    <w:rsid w:val="00982D04"/>
    <w:rsid w:val="00991419"/>
    <w:rsid w:val="00995CA2"/>
    <w:rsid w:val="00A04495"/>
    <w:rsid w:val="00AB0087"/>
    <w:rsid w:val="00B2028E"/>
    <w:rsid w:val="00B675C9"/>
    <w:rsid w:val="00B71EC4"/>
    <w:rsid w:val="00B91EFF"/>
    <w:rsid w:val="00B95164"/>
    <w:rsid w:val="00B955CA"/>
    <w:rsid w:val="00BA3772"/>
    <w:rsid w:val="00C435FB"/>
    <w:rsid w:val="00C76F2F"/>
    <w:rsid w:val="00C93FFF"/>
    <w:rsid w:val="00CE6C0D"/>
    <w:rsid w:val="00CF49F9"/>
    <w:rsid w:val="00D509FA"/>
    <w:rsid w:val="00D6413E"/>
    <w:rsid w:val="00D66964"/>
    <w:rsid w:val="00E214B9"/>
    <w:rsid w:val="00E669DA"/>
    <w:rsid w:val="00EA2FC7"/>
    <w:rsid w:val="00EC7205"/>
    <w:rsid w:val="00ED17CD"/>
    <w:rsid w:val="00EE5384"/>
    <w:rsid w:val="00EF3717"/>
    <w:rsid w:val="00F475D5"/>
    <w:rsid w:val="00FA4BDC"/>
    <w:rsid w:val="00FB1A51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E06"/>
  <w15:chartTrackingRefBased/>
  <w15:docId w15:val="{9AB88378-A3B3-4F4D-9471-984899D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5FB"/>
  </w:style>
  <w:style w:type="paragraph" w:styleId="Zpat">
    <w:name w:val="footer"/>
    <w:basedOn w:val="Normln"/>
    <w:link w:val="ZpatChar"/>
    <w:uiPriority w:val="99"/>
    <w:unhideWhenUsed/>
    <w:rsid w:val="00C4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5FB"/>
  </w:style>
  <w:style w:type="paragraph" w:styleId="Odstavecseseznamem">
    <w:name w:val="List Paragraph"/>
    <w:basedOn w:val="Normln"/>
    <w:uiPriority w:val="34"/>
    <w:qFormat/>
    <w:rsid w:val="00704D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6165-FDAE-481A-B330-8AF466E4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Petra</dc:creator>
  <cp:keywords/>
  <dc:description/>
  <cp:lastModifiedBy>Nováková Pavlína</cp:lastModifiedBy>
  <cp:revision>2</cp:revision>
  <cp:lastPrinted>2024-10-07T14:19:00Z</cp:lastPrinted>
  <dcterms:created xsi:type="dcterms:W3CDTF">2024-10-24T12:38:00Z</dcterms:created>
  <dcterms:modified xsi:type="dcterms:W3CDTF">2024-10-24T12:38:00Z</dcterms:modified>
</cp:coreProperties>
</file>