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25" w:lineRule="auto" w:before="94"/>
        <w:ind w:left="156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7464806</wp:posOffset>
                </wp:positionH>
                <wp:positionV relativeFrom="page">
                  <wp:posOffset>1747594</wp:posOffset>
                </wp:positionV>
                <wp:extent cx="1270" cy="89052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890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905240">
                              <a:moveTo>
                                <a:pt x="0" y="89051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587.780029pt,838.79778pt" to="587.780029pt,137.605835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63636"/>
        </w:rPr>
        <w:t>Práce</w:t>
      </w:r>
      <w:r>
        <w:rPr>
          <w:color w:val="363636"/>
          <w:spacing w:val="-2"/>
        </w:rPr>
        <w:t> </w:t>
      </w:r>
      <w:r>
        <w:rPr>
          <w:color w:val="363636"/>
        </w:rPr>
        <w:t>ve</w:t>
      </w:r>
      <w:r>
        <w:rPr>
          <w:color w:val="363636"/>
          <w:spacing w:val="-9"/>
        </w:rPr>
        <w:t> </w:t>
      </w:r>
      <w:r>
        <w:rPr>
          <w:color w:val="363636"/>
        </w:rPr>
        <w:t>výškách</w:t>
      </w:r>
      <w:r>
        <w:rPr>
          <w:color w:val="363636"/>
          <w:spacing w:val="-2"/>
        </w:rPr>
        <w:t> </w:t>
      </w:r>
      <w:r>
        <w:rPr>
          <w:color w:val="363636"/>
        </w:rPr>
        <w:t>z</w:t>
      </w:r>
      <w:r>
        <w:rPr>
          <w:color w:val="363636"/>
          <w:spacing w:val="-17"/>
        </w:rPr>
        <w:t> </w:t>
      </w:r>
      <w:r>
        <w:rPr>
          <w:color w:val="363636"/>
        </w:rPr>
        <w:t>pracovní</w:t>
      </w:r>
      <w:r>
        <w:rPr>
          <w:color w:val="363636"/>
          <w:spacing w:val="-3"/>
        </w:rPr>
        <w:t> </w:t>
      </w:r>
      <w:r>
        <w:rPr>
          <w:color w:val="363636"/>
        </w:rPr>
        <w:t>plošiny</w:t>
      </w:r>
      <w:r>
        <w:rPr>
          <w:color w:val="363636"/>
          <w:spacing w:val="-6"/>
        </w:rPr>
        <w:t> </w:t>
      </w:r>
      <w:r>
        <w:rPr>
          <w:color w:val="363636"/>
        </w:rPr>
        <w:t>kombinované s</w:t>
      </w:r>
      <w:r>
        <w:rPr>
          <w:color w:val="363636"/>
          <w:spacing w:val="-15"/>
        </w:rPr>
        <w:t> </w:t>
      </w:r>
      <w:r>
        <w:rPr>
          <w:color w:val="363636"/>
        </w:rPr>
        <w:t>lešením</w:t>
      </w:r>
      <w:r>
        <w:rPr>
          <w:color w:val="363636"/>
          <w:spacing w:val="-4"/>
        </w:rPr>
        <w:t> </w:t>
      </w:r>
      <w:r>
        <w:rPr>
          <w:color w:val="363636"/>
        </w:rPr>
        <w:t>a</w:t>
      </w:r>
      <w:r>
        <w:rPr>
          <w:color w:val="363636"/>
          <w:spacing w:val="-1"/>
        </w:rPr>
        <w:t> </w:t>
      </w:r>
      <w:r>
        <w:rPr>
          <w:color w:val="363636"/>
        </w:rPr>
        <w:t>se</w:t>
      </w:r>
      <w:r>
        <w:rPr>
          <w:color w:val="363636"/>
          <w:spacing w:val="-13"/>
        </w:rPr>
        <w:t> </w:t>
      </w:r>
      <w:r>
        <w:rPr>
          <w:color w:val="363636"/>
        </w:rPr>
        <w:t>standardním mytím ze země, případně schůdků.</w:t>
      </w:r>
    </w:p>
    <w:p>
      <w:pPr>
        <w:pStyle w:val="BodyText"/>
        <w:spacing w:before="13"/>
      </w:pPr>
    </w:p>
    <w:p>
      <w:pPr>
        <w:pStyle w:val="BodyText"/>
        <w:ind w:left="154"/>
      </w:pPr>
      <w:r>
        <w:rPr>
          <w:color w:val="262626"/>
        </w:rPr>
        <w:t>Odhad</w:t>
      </w:r>
      <w:r>
        <w:rPr>
          <w:color w:val="262626"/>
          <w:spacing w:val="1"/>
        </w:rPr>
        <w:t> </w:t>
      </w:r>
      <w:r>
        <w:rPr>
          <w:color w:val="363636"/>
        </w:rPr>
        <w:t>délky</w:t>
      </w:r>
      <w:r>
        <w:rPr>
          <w:color w:val="363636"/>
          <w:spacing w:val="-8"/>
        </w:rPr>
        <w:t> </w:t>
      </w:r>
      <w:r>
        <w:rPr>
          <w:color w:val="363636"/>
        </w:rPr>
        <w:t>práce</w:t>
      </w:r>
      <w:r>
        <w:rPr>
          <w:color w:val="363636"/>
          <w:spacing w:val="-7"/>
        </w:rPr>
        <w:t> </w:t>
      </w:r>
      <w:r>
        <w:rPr>
          <w:color w:val="363636"/>
        </w:rPr>
        <w:t>130</w:t>
      </w:r>
      <w:r>
        <w:rPr>
          <w:color w:val="363636"/>
          <w:spacing w:val="-13"/>
        </w:rPr>
        <w:t> </w:t>
      </w:r>
      <w:r>
        <w:rPr>
          <w:color w:val="363636"/>
        </w:rPr>
        <w:t>- 135</w:t>
      </w:r>
      <w:r>
        <w:rPr>
          <w:color w:val="363636"/>
          <w:spacing w:val="-16"/>
        </w:rPr>
        <w:t> </w:t>
      </w:r>
      <w:r>
        <w:rPr>
          <w:color w:val="363636"/>
          <w:spacing w:val="-2"/>
        </w:rPr>
        <w:t>hodin.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147"/>
      </w:pPr>
      <w:r>
        <w:rPr>
          <w:color w:val="262626"/>
        </w:rPr>
        <w:t>Mytí</w:t>
      </w:r>
      <w:r>
        <w:rPr>
          <w:color w:val="262626"/>
          <w:spacing w:val="-4"/>
        </w:rPr>
        <w:t> </w:t>
      </w:r>
      <w:r>
        <w:rPr>
          <w:color w:val="262626"/>
        </w:rPr>
        <w:t>oken</w:t>
      </w:r>
      <w:r>
        <w:rPr>
          <w:color w:val="262626"/>
          <w:spacing w:val="-16"/>
        </w:rPr>
        <w:t> </w:t>
      </w:r>
      <w:r>
        <w:rPr>
          <w:color w:val="262626"/>
          <w:spacing w:val="-2"/>
        </w:rPr>
        <w:t>zvenčí</w:t>
      </w:r>
    </w:p>
    <w:p>
      <w:pPr>
        <w:pStyle w:val="BodyText"/>
        <w:spacing w:before="17"/>
      </w:pPr>
    </w:p>
    <w:p>
      <w:pPr>
        <w:pStyle w:val="BodyText"/>
        <w:tabs>
          <w:tab w:pos="5364" w:val="left" w:leader="dot"/>
        </w:tabs>
        <w:ind w:left="146"/>
      </w:pPr>
      <w:r>
        <w:rPr>
          <w:color w:val="262626"/>
        </w:rPr>
        <w:t>Cena</w:t>
      </w:r>
      <w:r>
        <w:rPr>
          <w:color w:val="262626"/>
          <w:spacing w:val="-7"/>
        </w:rPr>
        <w:t> </w:t>
      </w:r>
      <w:r>
        <w:rPr>
          <w:color w:val="262626"/>
        </w:rPr>
        <w:t>-</w:t>
      </w:r>
      <w:r>
        <w:rPr>
          <w:color w:val="262626"/>
          <w:spacing w:val="-5"/>
        </w:rPr>
        <w:t> </w:t>
      </w:r>
      <w:r>
        <w:rPr>
          <w:color w:val="262626"/>
        </w:rPr>
        <w:t>práce ve</w:t>
      </w:r>
      <w:r>
        <w:rPr>
          <w:color w:val="262626"/>
          <w:spacing w:val="-13"/>
        </w:rPr>
        <w:t> </w:t>
      </w:r>
      <w:r>
        <w:rPr>
          <w:color w:val="262626"/>
          <w:spacing w:val="-2"/>
        </w:rPr>
        <w:t>výškách</w:t>
      </w:r>
      <w:r>
        <w:rPr>
          <w:color w:val="262626"/>
        </w:rPr>
        <w:tab/>
      </w:r>
      <w:r>
        <w:rPr>
          <w:color w:val="363636"/>
        </w:rPr>
        <w:t>7</w:t>
      </w:r>
      <w:r>
        <w:rPr>
          <w:color w:val="363636"/>
          <w:spacing w:val="9"/>
        </w:rPr>
        <w:t> </w:t>
      </w:r>
      <w:r>
        <w:rPr>
          <w:color w:val="262626"/>
        </w:rPr>
        <w:t>040</w:t>
      </w:r>
      <w:r>
        <w:rPr>
          <w:color w:val="262626"/>
          <w:spacing w:val="-9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spacing w:before="10"/>
      </w:pPr>
    </w:p>
    <w:p>
      <w:pPr>
        <w:pStyle w:val="BodyText"/>
        <w:tabs>
          <w:tab w:pos="5359" w:val="left" w:leader="dot"/>
        </w:tabs>
        <w:ind w:left="146"/>
      </w:pPr>
      <w:r>
        <w:rPr>
          <w:color w:val="262626"/>
        </w:rPr>
        <w:t>Cena</w:t>
      </w:r>
      <w:r>
        <w:rPr>
          <w:color w:val="262626"/>
          <w:spacing w:val="-17"/>
        </w:rPr>
        <w:t> </w:t>
      </w:r>
      <w:r>
        <w:rPr>
          <w:color w:val="363636"/>
        </w:rPr>
        <w:t>-</w:t>
      </w:r>
      <w:r>
        <w:rPr>
          <w:color w:val="363636"/>
          <w:spacing w:val="-1"/>
        </w:rPr>
        <w:t> </w:t>
      </w:r>
      <w:r>
        <w:rPr>
          <w:color w:val="262626"/>
        </w:rPr>
        <w:t>standard</w:t>
      </w:r>
      <w:r>
        <w:rPr>
          <w:color w:val="262626"/>
          <w:spacing w:val="-5"/>
        </w:rPr>
        <w:t> </w:t>
      </w:r>
      <w:r>
        <w:rPr>
          <w:color w:val="363636"/>
        </w:rPr>
        <w:t>mytí</w:t>
      </w:r>
      <w:r>
        <w:rPr>
          <w:color w:val="363636"/>
          <w:spacing w:val="-12"/>
        </w:rPr>
        <w:t> </w:t>
      </w:r>
      <w:r>
        <w:rPr>
          <w:color w:val="262626"/>
        </w:rPr>
        <w:t>+</w:t>
      </w:r>
      <w:r>
        <w:rPr>
          <w:color w:val="262626"/>
          <w:spacing w:val="-9"/>
        </w:rPr>
        <w:t> </w:t>
      </w:r>
      <w:r>
        <w:rPr>
          <w:color w:val="262626"/>
          <w:spacing w:val="-2"/>
        </w:rPr>
        <w:t>zábradlí</w:t>
      </w:r>
      <w:r>
        <w:rPr>
          <w:color w:val="262626"/>
        </w:rPr>
        <w:tab/>
        <w:t>6</w:t>
      </w:r>
      <w:r>
        <w:rPr>
          <w:color w:val="262626"/>
          <w:spacing w:val="6"/>
        </w:rPr>
        <w:t> </w:t>
      </w:r>
      <w:r>
        <w:rPr>
          <w:color w:val="363636"/>
        </w:rPr>
        <w:t>240</w:t>
      </w:r>
      <w:r>
        <w:rPr>
          <w:color w:val="363636"/>
          <w:spacing w:val="-8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spacing w:before="3"/>
      </w:pPr>
    </w:p>
    <w:p>
      <w:pPr>
        <w:pStyle w:val="BodyText"/>
        <w:tabs>
          <w:tab w:pos="5387" w:val="left" w:leader="dot"/>
        </w:tabs>
        <w:ind w:left="139"/>
      </w:pPr>
      <w:r>
        <w:rPr>
          <w:color w:val="262626"/>
        </w:rPr>
        <w:t>Cena</w:t>
      </w:r>
      <w:r>
        <w:rPr>
          <w:color w:val="262626"/>
          <w:spacing w:val="-8"/>
        </w:rPr>
        <w:t> </w:t>
      </w:r>
      <w:r>
        <w:rPr>
          <w:color w:val="4D4D4D"/>
        </w:rPr>
        <w:t>-</w:t>
      </w:r>
      <w:r>
        <w:rPr>
          <w:color w:val="4D4D4D"/>
          <w:spacing w:val="-6"/>
        </w:rPr>
        <w:t> </w:t>
      </w:r>
      <w:r>
        <w:rPr>
          <w:color w:val="262626"/>
        </w:rPr>
        <w:t>pronájem</w:t>
      </w:r>
      <w:r>
        <w:rPr>
          <w:color w:val="262626"/>
          <w:spacing w:val="-12"/>
        </w:rPr>
        <w:t> </w:t>
      </w:r>
      <w:r>
        <w:rPr>
          <w:color w:val="262626"/>
          <w:spacing w:val="-2"/>
        </w:rPr>
        <w:t>plošiny</w:t>
      </w:r>
      <w:r>
        <w:rPr>
          <w:color w:val="262626"/>
        </w:rPr>
        <w:tab/>
        <w:t>8</w:t>
      </w:r>
      <w:r>
        <w:rPr>
          <w:color w:val="262626"/>
          <w:spacing w:val="8"/>
        </w:rPr>
        <w:t> </w:t>
      </w:r>
      <w:r>
        <w:rPr>
          <w:color w:val="262626"/>
        </w:rPr>
        <w:t>140</w:t>
      </w:r>
      <w:r>
        <w:rPr>
          <w:color w:val="262626"/>
          <w:spacing w:val="-8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spacing w:before="3"/>
      </w:pPr>
    </w:p>
    <w:p>
      <w:pPr>
        <w:pStyle w:val="BodyText"/>
        <w:tabs>
          <w:tab w:pos="5437" w:val="left" w:leader="dot"/>
        </w:tabs>
        <w:ind w:left="131"/>
      </w:pPr>
      <w:r>
        <w:rPr>
          <w:color w:val="262626"/>
        </w:rPr>
        <w:t>Cena</w:t>
      </w:r>
      <w:r>
        <w:rPr>
          <w:color w:val="262626"/>
          <w:spacing w:val="-10"/>
        </w:rPr>
        <w:t> </w:t>
      </w:r>
      <w:r>
        <w:rPr>
          <w:color w:val="262626"/>
        </w:rPr>
        <w:t>-</w:t>
      </w:r>
      <w:r>
        <w:rPr>
          <w:color w:val="262626"/>
          <w:spacing w:val="-4"/>
        </w:rPr>
        <w:t> </w:t>
      </w:r>
      <w:r>
        <w:rPr>
          <w:color w:val="262626"/>
        </w:rPr>
        <w:t>mytí</w:t>
      </w:r>
      <w:r>
        <w:rPr>
          <w:color w:val="262626"/>
          <w:spacing w:val="-9"/>
        </w:rPr>
        <w:t> </w:t>
      </w:r>
      <w:r>
        <w:rPr>
          <w:color w:val="363636"/>
        </w:rPr>
        <w:t>stříšky</w:t>
      </w:r>
      <w:r>
        <w:rPr>
          <w:color w:val="363636"/>
          <w:spacing w:val="-1"/>
        </w:rPr>
        <w:t> </w:t>
      </w:r>
      <w:r>
        <w:rPr>
          <w:color w:val="262626"/>
        </w:rPr>
        <w:t>zvenčí</w:t>
      </w:r>
      <w:r>
        <w:rPr>
          <w:color w:val="262626"/>
          <w:spacing w:val="2"/>
        </w:rPr>
        <w:t> </w:t>
      </w:r>
      <w:r>
        <w:rPr>
          <w:color w:val="363636"/>
        </w:rPr>
        <w:t>ze</w:t>
      </w:r>
      <w:r>
        <w:rPr>
          <w:color w:val="363636"/>
          <w:spacing w:val="-17"/>
        </w:rPr>
        <w:t> </w:t>
      </w:r>
      <w:r>
        <w:rPr>
          <w:color w:val="262626"/>
          <w:spacing w:val="-2"/>
        </w:rPr>
        <w:t>střechy</w:t>
      </w:r>
      <w:r>
        <w:rPr>
          <w:color w:val="262626"/>
        </w:rPr>
        <w:tab/>
        <w:t>9</w:t>
      </w:r>
      <w:r>
        <w:rPr>
          <w:color w:val="262626"/>
          <w:spacing w:val="3"/>
        </w:rPr>
        <w:t> </w:t>
      </w:r>
      <w:r>
        <w:rPr>
          <w:color w:val="262626"/>
        </w:rPr>
        <w:t>600</w:t>
      </w:r>
      <w:r>
        <w:rPr>
          <w:color w:val="262626"/>
          <w:spacing w:val="-12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125"/>
      </w:pPr>
      <w:r>
        <w:rPr>
          <w:color w:val="262626"/>
        </w:rPr>
        <w:t>Mytí</w:t>
      </w:r>
      <w:r>
        <w:rPr>
          <w:color w:val="262626"/>
          <w:spacing w:val="-5"/>
        </w:rPr>
        <w:t> </w:t>
      </w:r>
      <w:r>
        <w:rPr>
          <w:color w:val="262626"/>
        </w:rPr>
        <w:t>oken</w:t>
      </w:r>
      <w:r>
        <w:rPr>
          <w:color w:val="262626"/>
          <w:spacing w:val="-9"/>
        </w:rPr>
        <w:t> </w:t>
      </w:r>
      <w:r>
        <w:rPr>
          <w:color w:val="262626"/>
        </w:rPr>
        <w:t>z</w:t>
      </w:r>
      <w:r>
        <w:rPr>
          <w:color w:val="262626"/>
          <w:spacing w:val="-12"/>
        </w:rPr>
        <w:t> </w:t>
      </w:r>
      <w:r>
        <w:rPr>
          <w:color w:val="262626"/>
        </w:rPr>
        <w:t>vnitřní</w:t>
      </w:r>
      <w:r>
        <w:rPr>
          <w:color w:val="262626"/>
          <w:spacing w:val="-2"/>
        </w:rPr>
        <w:t> strany</w:t>
      </w:r>
    </w:p>
    <w:p>
      <w:pPr>
        <w:pStyle w:val="BodyText"/>
        <w:spacing w:before="17"/>
      </w:pPr>
    </w:p>
    <w:p>
      <w:pPr>
        <w:pStyle w:val="BodyText"/>
        <w:tabs>
          <w:tab w:pos="5270" w:val="left" w:leader="dot"/>
        </w:tabs>
        <w:ind w:left="124"/>
      </w:pPr>
      <w:r>
        <w:rPr>
          <w:color w:val="262626"/>
        </w:rPr>
        <w:t>Cena</w:t>
      </w:r>
      <w:r>
        <w:rPr>
          <w:color w:val="262626"/>
          <w:spacing w:val="-15"/>
        </w:rPr>
        <w:t> </w:t>
      </w:r>
      <w:r>
        <w:rPr>
          <w:color w:val="262626"/>
        </w:rPr>
        <w:t>-</w:t>
      </w:r>
      <w:r>
        <w:rPr>
          <w:color w:val="262626"/>
          <w:spacing w:val="-7"/>
        </w:rPr>
        <w:t> </w:t>
      </w:r>
      <w:r>
        <w:rPr>
          <w:color w:val="363636"/>
        </w:rPr>
        <w:t>mytí</w:t>
      </w:r>
      <w:r>
        <w:rPr>
          <w:color w:val="363636"/>
          <w:spacing w:val="-12"/>
        </w:rPr>
        <w:t> </w:t>
      </w:r>
      <w:r>
        <w:rPr>
          <w:color w:val="262626"/>
        </w:rPr>
        <w:t>oken</w:t>
      </w:r>
      <w:r>
        <w:rPr>
          <w:color w:val="262626"/>
          <w:spacing w:val="-21"/>
        </w:rPr>
        <w:t> </w:t>
      </w:r>
      <w:r>
        <w:rPr>
          <w:color w:val="262626"/>
        </w:rPr>
        <w:t>a</w:t>
      </w:r>
      <w:r>
        <w:rPr>
          <w:color w:val="262626"/>
          <w:spacing w:val="-6"/>
        </w:rPr>
        <w:t> </w:t>
      </w:r>
      <w:r>
        <w:rPr>
          <w:color w:val="262626"/>
        </w:rPr>
        <w:t>prosklených</w:t>
      </w:r>
      <w:r>
        <w:rPr>
          <w:color w:val="262626"/>
          <w:spacing w:val="7"/>
        </w:rPr>
        <w:t> </w:t>
      </w:r>
      <w:r>
        <w:rPr>
          <w:color w:val="262626"/>
          <w:spacing w:val="-2"/>
        </w:rPr>
        <w:t>přepážek</w:t>
      </w:r>
      <w:r>
        <w:rPr>
          <w:color w:val="262626"/>
        </w:rPr>
        <w:tab/>
        <w:t>14</w:t>
      </w:r>
      <w:r>
        <w:rPr>
          <w:color w:val="262626"/>
          <w:spacing w:val="-10"/>
        </w:rPr>
        <w:t> </w:t>
      </w:r>
      <w:r>
        <w:rPr>
          <w:color w:val="363636"/>
        </w:rPr>
        <w:t>720</w:t>
      </w:r>
      <w:r>
        <w:rPr>
          <w:color w:val="363636"/>
          <w:spacing w:val="6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spacing w:before="3"/>
      </w:pPr>
    </w:p>
    <w:p>
      <w:pPr>
        <w:pStyle w:val="BodyText"/>
        <w:tabs>
          <w:tab w:pos="5263" w:val="left" w:leader="dot"/>
        </w:tabs>
        <w:ind w:left="117"/>
      </w:pPr>
      <w:r>
        <w:rPr>
          <w:color w:val="262626"/>
        </w:rPr>
        <w:t>Cena</w:t>
      </w:r>
      <w:r>
        <w:rPr>
          <w:color w:val="262626"/>
          <w:spacing w:val="-6"/>
        </w:rPr>
        <w:t> </w:t>
      </w:r>
      <w:r>
        <w:rPr>
          <w:color w:val="262626"/>
        </w:rPr>
        <w:t>-</w:t>
      </w:r>
      <w:r>
        <w:rPr>
          <w:color w:val="262626"/>
          <w:spacing w:val="-6"/>
        </w:rPr>
        <w:t> </w:t>
      </w:r>
      <w:r>
        <w:rPr>
          <w:color w:val="262626"/>
        </w:rPr>
        <w:t>mytí</w:t>
      </w:r>
      <w:r>
        <w:rPr>
          <w:color w:val="262626"/>
          <w:spacing w:val="-3"/>
        </w:rPr>
        <w:t> </w:t>
      </w:r>
      <w:r>
        <w:rPr>
          <w:color w:val="262626"/>
        </w:rPr>
        <w:t>stříšky</w:t>
      </w:r>
      <w:r>
        <w:rPr>
          <w:color w:val="262626"/>
          <w:spacing w:val="-4"/>
        </w:rPr>
        <w:t> </w:t>
      </w:r>
      <w:r>
        <w:rPr>
          <w:color w:val="262626"/>
        </w:rPr>
        <w:t>z</w:t>
      </w:r>
      <w:r>
        <w:rPr>
          <w:color w:val="262626"/>
          <w:spacing w:val="-12"/>
        </w:rPr>
        <w:t> </w:t>
      </w:r>
      <w:r>
        <w:rPr>
          <w:color w:val="262626"/>
        </w:rPr>
        <w:t>vnitřní</w:t>
      </w:r>
      <w:r>
        <w:rPr>
          <w:color w:val="262626"/>
          <w:spacing w:val="1"/>
        </w:rPr>
        <w:t> </w:t>
      </w:r>
      <w:r>
        <w:rPr>
          <w:color w:val="262626"/>
          <w:spacing w:val="-2"/>
        </w:rPr>
        <w:t>strany</w:t>
      </w:r>
      <w:r>
        <w:rPr>
          <w:color w:val="262626"/>
        </w:rPr>
        <w:tab/>
        <w:t>16</w:t>
      </w:r>
      <w:r>
        <w:rPr>
          <w:color w:val="262626"/>
          <w:spacing w:val="-4"/>
        </w:rPr>
        <w:t> </w:t>
      </w:r>
      <w:r>
        <w:rPr>
          <w:color w:val="262626"/>
        </w:rPr>
        <w:t>800</w:t>
      </w:r>
      <w:r>
        <w:rPr>
          <w:color w:val="262626"/>
          <w:spacing w:val="-1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spacing w:before="3"/>
      </w:pPr>
    </w:p>
    <w:p>
      <w:pPr>
        <w:pStyle w:val="BodyText"/>
        <w:tabs>
          <w:tab w:pos="5395" w:val="left" w:leader="dot"/>
        </w:tabs>
        <w:ind w:left="117"/>
      </w:pPr>
      <w:r>
        <w:rPr>
          <w:color w:val="262626"/>
        </w:rPr>
        <w:t>Cena</w:t>
      </w:r>
      <w:r>
        <w:rPr>
          <w:color w:val="262626"/>
          <w:spacing w:val="-8"/>
        </w:rPr>
        <w:t> </w:t>
      </w:r>
      <w:r>
        <w:rPr>
          <w:color w:val="262626"/>
        </w:rPr>
        <w:t>-</w:t>
      </w:r>
      <w:r>
        <w:rPr>
          <w:color w:val="262626"/>
          <w:spacing w:val="-2"/>
        </w:rPr>
        <w:t> </w:t>
      </w:r>
      <w:r>
        <w:rPr>
          <w:color w:val="262626"/>
        </w:rPr>
        <w:t>pronájem</w:t>
      </w:r>
      <w:r>
        <w:rPr>
          <w:color w:val="262626"/>
          <w:spacing w:val="-9"/>
        </w:rPr>
        <w:t> </w:t>
      </w:r>
      <w:r>
        <w:rPr>
          <w:color w:val="262626"/>
          <w:spacing w:val="-2"/>
        </w:rPr>
        <w:t>lešení</w:t>
      </w:r>
      <w:r>
        <w:rPr>
          <w:color w:val="262626"/>
        </w:rPr>
        <w:tab/>
        <w:t>6</w:t>
      </w:r>
      <w:r>
        <w:rPr>
          <w:color w:val="262626"/>
          <w:spacing w:val="5"/>
        </w:rPr>
        <w:t> </w:t>
      </w:r>
      <w:r>
        <w:rPr>
          <w:color w:val="262626"/>
        </w:rPr>
        <w:t>000</w:t>
      </w:r>
      <w:r>
        <w:rPr>
          <w:color w:val="262626"/>
          <w:spacing w:val="-14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tabs>
          <w:tab w:pos="5455" w:val="left" w:leader="dot"/>
        </w:tabs>
        <w:ind w:left="110"/>
      </w:pPr>
      <w:r>
        <w:rPr>
          <w:color w:val="363636"/>
        </w:rPr>
        <w:t>Paušál</w:t>
      </w:r>
      <w:r>
        <w:rPr>
          <w:color w:val="363636"/>
          <w:spacing w:val="-10"/>
        </w:rPr>
        <w:t> </w:t>
      </w:r>
      <w:r>
        <w:rPr>
          <w:color w:val="262626"/>
        </w:rPr>
        <w:t>-</w:t>
      </w:r>
      <w:r>
        <w:rPr>
          <w:color w:val="262626"/>
          <w:spacing w:val="-15"/>
        </w:rPr>
        <w:t> </w:t>
      </w:r>
      <w:r>
        <w:rPr>
          <w:color w:val="363636"/>
        </w:rPr>
        <w:t>doprava,</w:t>
      </w:r>
      <w:r>
        <w:rPr>
          <w:color w:val="363636"/>
          <w:spacing w:val="-5"/>
        </w:rPr>
        <w:t> </w:t>
      </w:r>
      <w:r>
        <w:rPr>
          <w:color w:val="262626"/>
        </w:rPr>
        <w:t>materiál</w:t>
      </w:r>
      <w:r>
        <w:rPr>
          <w:color w:val="262626"/>
          <w:spacing w:val="56"/>
        </w:rPr>
        <w:t> </w:t>
      </w:r>
      <w:r>
        <w:rPr>
          <w:color w:val="363636"/>
        </w:rPr>
        <w:t>a</w:t>
      </w:r>
      <w:r>
        <w:rPr>
          <w:color w:val="363636"/>
          <w:spacing w:val="-9"/>
        </w:rPr>
        <w:t> </w:t>
      </w:r>
      <w:r>
        <w:rPr>
          <w:color w:val="262626"/>
          <w:spacing w:val="-2"/>
        </w:rPr>
        <w:t>manipulace</w:t>
      </w:r>
      <w:r>
        <w:rPr>
          <w:color w:val="262626"/>
        </w:rPr>
        <w:tab/>
      </w:r>
      <w:r>
        <w:rPr>
          <w:color w:val="363636"/>
        </w:rPr>
        <w:t>2</w:t>
      </w:r>
      <w:r>
        <w:rPr>
          <w:color w:val="363636"/>
          <w:spacing w:val="2"/>
        </w:rPr>
        <w:t> </w:t>
      </w:r>
      <w:r>
        <w:rPr>
          <w:color w:val="262626"/>
        </w:rPr>
        <w:t>200</w:t>
      </w:r>
      <w:r>
        <w:rPr>
          <w:color w:val="262626"/>
          <w:spacing w:val="-7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Title"/>
        <w:tabs>
          <w:tab w:pos="5408" w:val="left" w:leader="dot"/>
        </w:tabs>
      </w:pPr>
      <w:r>
        <w:rPr>
          <w:color w:val="262626"/>
          <w:spacing w:val="-2"/>
        </w:rPr>
        <w:t>Celkem</w:t>
      </w:r>
      <w:r>
        <w:rPr>
          <w:color w:val="262626"/>
        </w:rPr>
        <w:tab/>
        <w:t>70</w:t>
      </w:r>
      <w:r>
        <w:rPr>
          <w:color w:val="262626"/>
          <w:spacing w:val="-2"/>
        </w:rPr>
        <w:t> </w:t>
      </w:r>
      <w:r>
        <w:rPr>
          <w:color w:val="262626"/>
        </w:rPr>
        <w:t>740</w:t>
      </w:r>
      <w:r>
        <w:rPr>
          <w:color w:val="262626"/>
          <w:spacing w:val="-11"/>
        </w:rPr>
        <w:t> </w:t>
      </w:r>
      <w:r>
        <w:rPr>
          <w:color w:val="262626"/>
          <w:spacing w:val="-5"/>
        </w:rPr>
        <w:t>Kč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line="489" w:lineRule="auto" w:before="0"/>
        <w:ind w:left="106" w:right="2049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D4D4D"/>
          <w:w w:val="105"/>
          <w:sz w:val="23"/>
        </w:rPr>
        <w:t>Uvedená</w:t>
      </w:r>
      <w:r>
        <w:rPr>
          <w:rFonts w:ascii="Times New Roman" w:hAnsi="Times New Roman"/>
          <w:color w:val="4D4D4D"/>
          <w:spacing w:val="-16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cena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obsahuje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práci,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materiál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a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363636"/>
          <w:w w:val="105"/>
          <w:sz w:val="23"/>
        </w:rPr>
        <w:t>dopravu</w:t>
      </w:r>
      <w:r>
        <w:rPr>
          <w:rFonts w:ascii="Times New Roman" w:hAnsi="Times New Roman"/>
          <w:color w:val="363636"/>
          <w:spacing w:val="-15"/>
          <w:w w:val="105"/>
          <w:sz w:val="23"/>
        </w:rPr>
        <w:t> </w:t>
      </w:r>
      <w:r>
        <w:rPr>
          <w:rFonts w:ascii="Times New Roman" w:hAnsi="Times New Roman"/>
          <w:color w:val="4D4D4D"/>
          <w:w w:val="105"/>
          <w:sz w:val="23"/>
        </w:rPr>
        <w:t>zaměstnanců. </w:t>
      </w:r>
      <w:r>
        <w:rPr>
          <w:rFonts w:ascii="Times New Roman" w:hAnsi="Times New Roman"/>
          <w:color w:val="363636"/>
          <w:w w:val="105"/>
          <w:sz w:val="23"/>
        </w:rPr>
        <w:t>Uvedená cena je bez DPH.</w:t>
      </w:r>
    </w:p>
    <w:sectPr>
      <w:type w:val="continuous"/>
      <w:pgSz w:w="11910" w:h="16840"/>
      <w:pgMar w:top="1280" w:bottom="0" w:left="12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KM_C364e-20241023125942</dc:title>
  <dcterms:created xsi:type="dcterms:W3CDTF">2024-10-24T12:18:03Z</dcterms:created>
  <dcterms:modified xsi:type="dcterms:W3CDTF">2024-10-24T12:18:03Z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KM_C364e</vt:lpwstr>
  </property>
  <property fmtid="{D5CDD505-2E9C-101B-9397-08002B2CF9AE}" pid="4" name="LastSaved">
    <vt:filetime>2024-10-24T00:00:00Z</vt:filetime>
  </property>
  <property fmtid="{D5CDD505-2E9C-101B-9397-08002B2CF9AE}" pid="5" name="Producer">
    <vt:lpwstr>KONICA MINOLTA bizhub C364e</vt:lpwstr>
  </property>
</Properties>
</file>