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6CA048F" w14:textId="77777777" w:rsidR="00AB14C8" w:rsidRDefault="00AB14C8" w:rsidP="00AB14C8">
      <w:pPr>
        <w:numPr>
          <w:ilvl w:val="0"/>
          <w:numId w:val="14"/>
        </w:numPr>
        <w:spacing w:before="120" w:after="120"/>
        <w:ind w:left="567" w:hanging="567"/>
        <w:jc w:val="both"/>
        <w:outlineLvl w:val="2"/>
        <w:rPr>
          <w:rFonts w:ascii="Arial" w:eastAsia="Calibri" w:hAnsi="Arial" w:cs="Arial"/>
          <w:kern w:val="20"/>
        </w:rPr>
      </w:pPr>
      <w:r>
        <w:rPr>
          <w:rFonts w:ascii="Arial" w:eastAsia="Calibri" w:hAnsi="Arial" w:cs="Arial"/>
          <w:b/>
          <w:kern w:val="20"/>
        </w:rPr>
        <w:t>Česká republika – Státní pozemkový úřad</w:t>
      </w:r>
    </w:p>
    <w:p w14:paraId="2F1DB7BE" w14:textId="77777777" w:rsidR="00AB14C8" w:rsidRDefault="00AB14C8" w:rsidP="00AB14C8">
      <w:pPr>
        <w:spacing w:after="120"/>
        <w:ind w:left="567"/>
        <w:jc w:val="both"/>
        <w:rPr>
          <w:rFonts w:ascii="Arial" w:eastAsia="Calibri" w:hAnsi="Arial" w:cs="Arial"/>
        </w:rPr>
      </w:pPr>
      <w:r>
        <w:rPr>
          <w:rFonts w:ascii="Arial" w:eastAsia="Calibri" w:hAnsi="Arial" w:cs="Arial"/>
        </w:rPr>
        <w:t>se sídlem Husinecká 1024/</w:t>
      </w:r>
      <w:proofErr w:type="gramStart"/>
      <w:r>
        <w:rPr>
          <w:rFonts w:ascii="Arial" w:eastAsia="Calibri" w:hAnsi="Arial" w:cs="Arial"/>
        </w:rPr>
        <w:t>11a</w:t>
      </w:r>
      <w:proofErr w:type="gramEnd"/>
      <w:r>
        <w:rPr>
          <w:rFonts w:ascii="Arial" w:eastAsia="Calibri" w:hAnsi="Arial" w:cs="Arial"/>
        </w:rPr>
        <w:t xml:space="preserve">, 130 00 Praha 3 – Žižkov, IČO: 013 12 774, Krajský pozemkový úřad pro Jihočeský kraj, na adrese Rudolfovská 80, 370 01 České Budějovice. </w:t>
      </w:r>
    </w:p>
    <w:p w14:paraId="221ECD0A" w14:textId="77777777" w:rsidR="00AB14C8" w:rsidRDefault="00AB14C8" w:rsidP="00AB14C8">
      <w:pPr>
        <w:ind w:left="4962" w:hanging="4395"/>
        <w:rPr>
          <w:rFonts w:ascii="Arial" w:eastAsia="Calibri" w:hAnsi="Arial" w:cs="Arial"/>
        </w:rPr>
      </w:pPr>
      <w:r>
        <w:rPr>
          <w:rFonts w:ascii="Arial" w:eastAsia="Calibri" w:hAnsi="Arial" w:cs="Arial"/>
        </w:rPr>
        <w:t xml:space="preserve">Zastoupená: </w:t>
      </w:r>
      <w:r>
        <w:rPr>
          <w:rFonts w:ascii="Arial" w:eastAsia="Calibri" w:hAnsi="Arial" w:cs="Arial"/>
        </w:rPr>
        <w:tab/>
        <w:t xml:space="preserve">Ing. Davidem Mišíkem, vedoucím Pobočky Tábor </w:t>
      </w:r>
    </w:p>
    <w:p w14:paraId="12ACCA62" w14:textId="77777777" w:rsidR="00AB14C8" w:rsidRDefault="00AB14C8" w:rsidP="00AB14C8">
      <w:pPr>
        <w:ind w:left="4962" w:hanging="4395"/>
        <w:rPr>
          <w:rFonts w:ascii="Arial" w:eastAsia="Calibri" w:hAnsi="Arial" w:cs="Arial"/>
        </w:rPr>
      </w:pPr>
      <w:r>
        <w:rPr>
          <w:rFonts w:ascii="Arial" w:eastAsia="Calibri" w:hAnsi="Arial" w:cs="Arial"/>
        </w:rPr>
        <w:t xml:space="preserve">Ve smluvních záležitostech zastoupená: </w:t>
      </w:r>
      <w:r>
        <w:rPr>
          <w:rFonts w:ascii="Arial" w:eastAsia="Calibri" w:hAnsi="Arial" w:cs="Arial"/>
        </w:rPr>
        <w:tab/>
        <w:t xml:space="preserve">Ing. Davidem Mišíkem, vedoucím Pobočky Tábor </w:t>
      </w:r>
    </w:p>
    <w:p w14:paraId="09DCCB9A" w14:textId="77777777" w:rsidR="00AB14C8" w:rsidRDefault="00AB14C8" w:rsidP="00AB14C8">
      <w:pPr>
        <w:ind w:left="4962" w:hanging="4395"/>
        <w:rPr>
          <w:rFonts w:ascii="Arial" w:eastAsia="Calibri" w:hAnsi="Arial" w:cs="Arial"/>
        </w:rPr>
      </w:pPr>
      <w:r>
        <w:rPr>
          <w:rFonts w:ascii="Arial" w:eastAsia="Calibri" w:hAnsi="Arial" w:cs="Arial"/>
        </w:rPr>
        <w:t xml:space="preserve">V technických záležitostech zastoupená: </w:t>
      </w:r>
      <w:r>
        <w:rPr>
          <w:rFonts w:ascii="Arial" w:eastAsia="Calibri" w:hAnsi="Arial" w:cs="Arial"/>
        </w:rPr>
        <w:tab/>
        <w:t>Ing. Danou Šílenou, zástupkyní vedoucího Pobočky Tábor</w:t>
      </w:r>
    </w:p>
    <w:p w14:paraId="767B76AF"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b/>
          <w:bCs/>
        </w:rPr>
        <w:t>Kontaktní údaje:</w:t>
      </w:r>
    </w:p>
    <w:p w14:paraId="79850A10"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Adresa:</w:t>
      </w:r>
      <w:r>
        <w:rPr>
          <w:rFonts w:ascii="Arial" w:eastAsia="Calibri" w:hAnsi="Arial" w:cs="Arial"/>
          <w:b/>
          <w:bCs/>
        </w:rPr>
        <w:tab/>
      </w:r>
      <w:r>
        <w:rPr>
          <w:rFonts w:ascii="Arial" w:eastAsia="Calibri" w:hAnsi="Arial" w:cs="Arial"/>
          <w:b/>
          <w:bCs/>
        </w:rPr>
        <w:tab/>
      </w:r>
      <w:r>
        <w:rPr>
          <w:rFonts w:ascii="Arial" w:eastAsia="Calibri" w:hAnsi="Arial" w:cs="Arial"/>
          <w:color w:val="000000"/>
          <w:shd w:val="clear" w:color="auto" w:fill="FFFFFF"/>
        </w:rPr>
        <w:t>Husovo náměstí 2938, 390 02 Tábor</w:t>
      </w:r>
    </w:p>
    <w:p w14:paraId="7FDFF6A1"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Tel.: </w:t>
      </w:r>
      <w:r>
        <w:rPr>
          <w:rFonts w:ascii="Arial" w:eastAsia="Calibri" w:hAnsi="Arial" w:cs="Arial"/>
        </w:rPr>
        <w:tab/>
      </w:r>
      <w:r>
        <w:rPr>
          <w:rFonts w:ascii="Arial" w:eastAsia="Calibri" w:hAnsi="Arial" w:cs="Arial"/>
        </w:rPr>
        <w:tab/>
        <w:t xml:space="preserve">+ 420 724 179 204 </w:t>
      </w:r>
    </w:p>
    <w:p w14:paraId="4E057134"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E-mail: </w:t>
      </w:r>
      <w:r>
        <w:rPr>
          <w:rFonts w:ascii="Arial" w:eastAsia="Calibri" w:hAnsi="Arial" w:cs="Arial"/>
        </w:rPr>
        <w:tab/>
      </w:r>
      <w:r>
        <w:rPr>
          <w:rFonts w:ascii="Arial" w:eastAsia="Calibri" w:hAnsi="Arial" w:cs="Arial"/>
        </w:rPr>
        <w:tab/>
      </w:r>
      <w:r>
        <w:rPr>
          <w:rFonts w:ascii="Arial" w:eastAsia="Lucida Sans Unicode" w:hAnsi="Arial" w:cs="Arial"/>
        </w:rPr>
        <w:t>tabor.pk@spucr.cz</w:t>
      </w:r>
    </w:p>
    <w:p w14:paraId="41D4B554" w14:textId="77777777" w:rsidR="00AB14C8" w:rsidRDefault="00AB14C8" w:rsidP="00AB14C8">
      <w:pPr>
        <w:ind w:left="567" w:right="1418"/>
        <w:jc w:val="both"/>
        <w:rPr>
          <w:rFonts w:ascii="Arial" w:eastAsia="Calibri" w:hAnsi="Arial" w:cs="Arial"/>
        </w:rPr>
      </w:pPr>
      <w:r>
        <w:rPr>
          <w:rFonts w:ascii="Arial" w:eastAsia="Calibri" w:hAnsi="Arial" w:cs="Arial"/>
        </w:rPr>
        <w:t xml:space="preserve">ID datové schránky: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z49per3</w:t>
      </w:r>
    </w:p>
    <w:p w14:paraId="183D1E67" w14:textId="77777777" w:rsidR="00AB14C8" w:rsidRDefault="00AB14C8" w:rsidP="00AB14C8">
      <w:pPr>
        <w:tabs>
          <w:tab w:val="left" w:pos="4536"/>
        </w:tabs>
        <w:spacing w:after="120"/>
        <w:ind w:left="567"/>
        <w:contextualSpacing/>
        <w:jc w:val="both"/>
        <w:rPr>
          <w:rFonts w:ascii="Arial" w:eastAsia="Calibri" w:hAnsi="Arial" w:cs="Arial"/>
          <w:b/>
        </w:rPr>
      </w:pPr>
    </w:p>
    <w:p w14:paraId="7BC40272" w14:textId="77777777" w:rsidR="00AB14C8" w:rsidRDefault="00AB14C8" w:rsidP="00AB14C8">
      <w:pPr>
        <w:tabs>
          <w:tab w:val="left" w:pos="4962"/>
        </w:tabs>
        <w:spacing w:after="120"/>
        <w:ind w:left="567"/>
        <w:contextualSpacing/>
        <w:jc w:val="both"/>
        <w:rPr>
          <w:rFonts w:ascii="Arial" w:eastAsia="Calibri" w:hAnsi="Arial" w:cs="Arial"/>
          <w:b/>
          <w:i/>
        </w:rPr>
      </w:pPr>
      <w:r>
        <w:rPr>
          <w:rFonts w:ascii="Arial" w:eastAsia="Calibri" w:hAnsi="Arial" w:cs="Arial"/>
          <w:b/>
        </w:rPr>
        <w:t>Bankovní</w:t>
      </w:r>
      <w:r>
        <w:rPr>
          <w:rFonts w:ascii="Arial" w:eastAsia="Calibri" w:hAnsi="Arial" w:cs="Arial"/>
        </w:rPr>
        <w:t xml:space="preserve"> </w:t>
      </w:r>
      <w:r>
        <w:rPr>
          <w:rFonts w:ascii="Arial" w:eastAsia="Calibri" w:hAnsi="Arial" w:cs="Arial"/>
          <w:b/>
        </w:rPr>
        <w:t>spojení</w:t>
      </w:r>
      <w:r>
        <w:rPr>
          <w:rFonts w:ascii="Arial" w:eastAsia="Calibri" w:hAnsi="Arial" w:cs="Arial"/>
        </w:rPr>
        <w:t xml:space="preserve">: </w:t>
      </w:r>
      <w:r>
        <w:rPr>
          <w:rFonts w:ascii="Arial" w:eastAsia="Calibri" w:hAnsi="Arial" w:cs="Arial"/>
        </w:rPr>
        <w:tab/>
        <w:t>Česká národní banka</w:t>
      </w:r>
    </w:p>
    <w:p w14:paraId="299ED5FD" w14:textId="77777777" w:rsidR="00AB14C8" w:rsidRDefault="00AB14C8" w:rsidP="00AB14C8">
      <w:pPr>
        <w:spacing w:after="120"/>
        <w:ind w:left="4962" w:right="1417" w:hanging="4395"/>
        <w:contextualSpacing/>
        <w:jc w:val="both"/>
        <w:rPr>
          <w:rFonts w:ascii="Arial" w:eastAsia="Calibri" w:hAnsi="Arial" w:cs="Arial"/>
          <w:b/>
          <w:i/>
        </w:rPr>
      </w:pPr>
      <w:r>
        <w:rPr>
          <w:rFonts w:ascii="Arial" w:eastAsia="Calibri" w:hAnsi="Arial" w:cs="Arial"/>
        </w:rPr>
        <w:t xml:space="preserve">Číslo účtu: </w:t>
      </w:r>
      <w:r>
        <w:rPr>
          <w:rFonts w:ascii="Arial" w:eastAsia="Calibri" w:hAnsi="Arial" w:cs="Arial"/>
        </w:rPr>
        <w:tab/>
        <w:t>3723001/0710</w:t>
      </w:r>
    </w:p>
    <w:p w14:paraId="4D840714" w14:textId="77777777" w:rsidR="00AB14C8" w:rsidRDefault="00AB14C8" w:rsidP="00AB14C8">
      <w:pPr>
        <w:spacing w:after="120"/>
        <w:ind w:left="4962" w:right="1418" w:hanging="4395"/>
        <w:jc w:val="both"/>
        <w:rPr>
          <w:rFonts w:ascii="Arial" w:eastAsia="Calibri" w:hAnsi="Arial" w:cs="Arial"/>
        </w:rPr>
      </w:pPr>
      <w:r>
        <w:rPr>
          <w:rFonts w:ascii="Arial" w:eastAsia="Calibri" w:hAnsi="Arial" w:cs="Arial"/>
        </w:rPr>
        <w:t xml:space="preserve">DIČ: </w:t>
      </w:r>
      <w:r>
        <w:rPr>
          <w:rFonts w:ascii="Arial" w:eastAsia="Calibri" w:hAnsi="Arial" w:cs="Arial"/>
        </w:rPr>
        <w:tab/>
        <w:t>CZ01312774 (</w:t>
      </w:r>
      <w:r>
        <w:rPr>
          <w:rFonts w:ascii="Arial" w:eastAsia="Calibri" w:hAnsi="Arial" w:cs="Arial"/>
          <w:i/>
          <w:iCs/>
        </w:rPr>
        <w:t>není plátce DPH</w:t>
      </w:r>
      <w:r>
        <w:rPr>
          <w:rFonts w:ascii="Arial" w:eastAsia="Calibri"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CB4A719" w14:textId="77777777" w:rsidR="003836F7" w:rsidRDefault="003836F7" w:rsidP="003836F7">
      <w:pPr>
        <w:numPr>
          <w:ilvl w:val="0"/>
          <w:numId w:val="14"/>
        </w:numPr>
        <w:spacing w:before="120" w:after="120" w:line="240" w:lineRule="auto"/>
        <w:ind w:left="567" w:hanging="567"/>
        <w:jc w:val="both"/>
        <w:rPr>
          <w:rFonts w:ascii="Arial" w:hAnsi="Arial" w:cs="Arial"/>
          <w:b/>
        </w:rPr>
      </w:pPr>
      <w:r w:rsidRPr="00BC3D2D">
        <w:rPr>
          <w:rFonts w:ascii="Arial" w:hAnsi="Arial" w:cs="Arial"/>
          <w:b/>
        </w:rPr>
        <w:t>Geodetická kancelář Dvořáček s.r.o.</w:t>
      </w:r>
      <w:r>
        <w:rPr>
          <w:rFonts w:ascii="Arial" w:hAnsi="Arial" w:cs="Arial"/>
          <w:b/>
        </w:rPr>
        <w:t xml:space="preserve"> a </w:t>
      </w:r>
      <w:r w:rsidRPr="0072456C">
        <w:rPr>
          <w:rFonts w:ascii="Arial" w:hAnsi="Arial" w:cs="Arial"/>
          <w:b/>
        </w:rPr>
        <w:t>Ing. Jan Sokol</w:t>
      </w:r>
    </w:p>
    <w:p w14:paraId="697B5E4B" w14:textId="77777777" w:rsidR="003836F7" w:rsidRDefault="003836F7" w:rsidP="003836F7">
      <w:pPr>
        <w:spacing w:before="120" w:after="120" w:line="240" w:lineRule="auto"/>
        <w:ind w:left="567"/>
        <w:jc w:val="both"/>
        <w:rPr>
          <w:rFonts w:ascii="ArialMT" w:eastAsia="Calibri" w:hAnsi="ArialMT" w:cs="ArialMT"/>
          <w:kern w:val="0"/>
          <w:lang w:eastAsia="cs-CZ"/>
          <w14:ligatures w14:val="none"/>
        </w:rPr>
      </w:pPr>
      <w:r>
        <w:rPr>
          <w:rFonts w:ascii="ArialMT" w:eastAsia="Calibri" w:hAnsi="ArialMT" w:cs="ArialMT"/>
          <w:kern w:val="0"/>
          <w:lang w:eastAsia="cs-CZ"/>
          <w14:ligatures w14:val="none"/>
        </w:rPr>
        <w:t>na základě Smlouvy o společném plnění závazku ze dne 04.10.2024</w:t>
      </w:r>
    </w:p>
    <w:p w14:paraId="3CDD58F5" w14:textId="77777777" w:rsidR="003836F7" w:rsidRPr="00BC3D2D" w:rsidRDefault="003836F7" w:rsidP="003836F7">
      <w:pPr>
        <w:spacing w:before="120" w:after="120" w:line="240" w:lineRule="auto"/>
        <w:ind w:left="567"/>
        <w:jc w:val="both"/>
        <w:rPr>
          <w:rFonts w:ascii="Arial" w:hAnsi="Arial" w:cs="Arial"/>
          <w:b/>
        </w:rPr>
      </w:pPr>
      <w:r w:rsidRPr="00BC3D2D">
        <w:rPr>
          <w:rFonts w:ascii="Arial" w:hAnsi="Arial" w:cs="Arial"/>
          <w:b/>
        </w:rPr>
        <w:t>Geodetická kancelář Dvořáček s.r.o.</w:t>
      </w:r>
      <w:r>
        <w:rPr>
          <w:rFonts w:ascii="Arial" w:hAnsi="Arial" w:cs="Arial"/>
          <w:b/>
        </w:rPr>
        <w:t>, reprezentant společného plnění závazku</w:t>
      </w:r>
    </w:p>
    <w:p w14:paraId="12AA968F" w14:textId="77777777" w:rsidR="003836F7" w:rsidRDefault="003836F7" w:rsidP="003836F7">
      <w:pPr>
        <w:spacing w:after="120"/>
        <w:ind w:left="567"/>
        <w:jc w:val="both"/>
        <w:rPr>
          <w:rFonts w:ascii="Arial" w:hAnsi="Arial" w:cs="Arial"/>
          <w:color w:val="000000"/>
          <w:sz w:val="23"/>
          <w:szCs w:val="23"/>
          <w:shd w:val="clear" w:color="auto" w:fill="FFFFFF"/>
        </w:rPr>
      </w:pPr>
      <w:r w:rsidRPr="00BC3D2D">
        <w:rPr>
          <w:rFonts w:ascii="Arial" w:hAnsi="Arial" w:cs="Arial"/>
        </w:rPr>
        <w:t xml:space="preserve">společnost založená a existující podle právního řádu České republiky, </w:t>
      </w:r>
      <w:r w:rsidRPr="00BC3D2D">
        <w:rPr>
          <w:rFonts w:ascii="Arial" w:hAnsi="Arial" w:cs="Arial"/>
          <w:bCs/>
        </w:rPr>
        <w:t>se sídlem Chýnovská 1917/9, 390 02 Tábor</w:t>
      </w:r>
      <w:r>
        <w:rPr>
          <w:rFonts w:ascii="Arial" w:hAnsi="Arial" w:cs="Arial"/>
          <w:bCs/>
        </w:rPr>
        <w:t>,</w:t>
      </w:r>
      <w:r w:rsidRPr="00BC3D2D">
        <w:rPr>
          <w:rFonts w:ascii="Arial" w:hAnsi="Arial" w:cs="Arial"/>
          <w:snapToGrid w:val="0"/>
        </w:rPr>
        <w:t xml:space="preserve"> IČO: 06312926, zapsaná v obchodním rejstříku vedeném u Krajského soudu v Českých Budějovicích, oddíl C, vložka </w:t>
      </w:r>
      <w:r w:rsidRPr="00BC3D2D">
        <w:rPr>
          <w:rFonts w:ascii="Arial" w:hAnsi="Arial" w:cs="Arial"/>
          <w:color w:val="000000"/>
          <w:sz w:val="23"/>
          <w:szCs w:val="23"/>
          <w:shd w:val="clear" w:color="auto" w:fill="FFFFFF"/>
        </w:rPr>
        <w:t>26555/KSCB</w:t>
      </w:r>
      <w:r>
        <w:rPr>
          <w:rFonts w:ascii="Arial" w:hAnsi="Arial" w:cs="Arial"/>
          <w:color w:val="000000"/>
          <w:sz w:val="23"/>
          <w:szCs w:val="23"/>
          <w:shd w:val="clear" w:color="auto" w:fill="FFFFFF"/>
        </w:rPr>
        <w:t>.</w:t>
      </w:r>
    </w:p>
    <w:p w14:paraId="355EA07A" w14:textId="77777777" w:rsidR="003836F7" w:rsidRDefault="003836F7" w:rsidP="003836F7">
      <w:pPr>
        <w:spacing w:after="120"/>
        <w:ind w:left="567"/>
        <w:jc w:val="both"/>
        <w:rPr>
          <w:rFonts w:ascii="Arial" w:hAnsi="Arial" w:cs="Arial"/>
          <w:b/>
        </w:rPr>
      </w:pPr>
      <w:r w:rsidRPr="0072456C">
        <w:rPr>
          <w:rFonts w:ascii="Arial" w:hAnsi="Arial" w:cs="Arial"/>
          <w:b/>
        </w:rPr>
        <w:t>Ing. Jan Sokol</w:t>
      </w:r>
    </w:p>
    <w:p w14:paraId="0A3F2876" w14:textId="22BB188B" w:rsidR="003836F7" w:rsidRDefault="003836F7" w:rsidP="003836F7">
      <w:pPr>
        <w:spacing w:after="120"/>
        <w:ind w:left="567"/>
        <w:jc w:val="both"/>
        <w:rPr>
          <w:rFonts w:ascii="Arial" w:hAnsi="Arial" w:cs="Arial"/>
          <w:snapToGrid w:val="0"/>
        </w:rPr>
      </w:pPr>
      <w:r w:rsidRPr="00BC3D2D">
        <w:rPr>
          <w:rFonts w:ascii="Arial" w:hAnsi="Arial" w:cs="Arial"/>
          <w:bCs/>
        </w:rPr>
        <w:t xml:space="preserve">se sídlem </w:t>
      </w:r>
      <w:proofErr w:type="spellStart"/>
      <w:r w:rsidR="003627AB">
        <w:rPr>
          <w:rFonts w:ascii="Arial" w:hAnsi="Arial" w:cs="Arial"/>
          <w:bCs/>
        </w:rPr>
        <w:t>xxxxx</w:t>
      </w:r>
      <w:proofErr w:type="spellEnd"/>
      <w:r w:rsidRPr="00325D93">
        <w:rPr>
          <w:rFonts w:ascii="Arial" w:hAnsi="Arial" w:cs="Arial"/>
          <w:bCs/>
        </w:rPr>
        <w:t>, 370 01 České</w:t>
      </w:r>
      <w:r>
        <w:rPr>
          <w:rFonts w:ascii="Arial" w:hAnsi="Arial" w:cs="Arial"/>
          <w:bCs/>
        </w:rPr>
        <w:t xml:space="preserve"> </w:t>
      </w:r>
      <w:r w:rsidRPr="00325D93">
        <w:rPr>
          <w:rFonts w:ascii="Arial" w:hAnsi="Arial" w:cs="Arial"/>
          <w:bCs/>
        </w:rPr>
        <w:t>Budějovice</w:t>
      </w:r>
      <w:r>
        <w:rPr>
          <w:rFonts w:ascii="Arial" w:hAnsi="Arial" w:cs="Arial"/>
          <w:bCs/>
        </w:rPr>
        <w:t xml:space="preserve">, </w:t>
      </w:r>
      <w:r w:rsidRPr="00BC3D2D">
        <w:rPr>
          <w:rFonts w:ascii="Arial" w:hAnsi="Arial" w:cs="Arial"/>
          <w:snapToGrid w:val="0"/>
        </w:rPr>
        <w:t xml:space="preserve">IČO: </w:t>
      </w:r>
      <w:r w:rsidRPr="00325D93">
        <w:rPr>
          <w:rFonts w:ascii="Arial" w:hAnsi="Arial" w:cs="Arial"/>
          <w:snapToGrid w:val="0"/>
        </w:rPr>
        <w:t>73538671</w:t>
      </w:r>
      <w:r w:rsidRPr="00BC3D2D">
        <w:rPr>
          <w:rFonts w:ascii="Arial" w:hAnsi="Arial" w:cs="Arial"/>
          <w:snapToGrid w:val="0"/>
        </w:rPr>
        <w:t xml:space="preserve">, </w:t>
      </w:r>
      <w:r w:rsidRPr="003A70C4">
        <w:rPr>
          <w:rFonts w:ascii="Arial" w:hAnsi="Arial" w:cs="Arial"/>
          <w:snapToGrid w:val="0"/>
        </w:rPr>
        <w:t>Fyzická osoba podnikající dle</w:t>
      </w:r>
      <w:r>
        <w:rPr>
          <w:rFonts w:ascii="Arial" w:hAnsi="Arial" w:cs="Arial"/>
          <w:snapToGrid w:val="0"/>
        </w:rPr>
        <w:t xml:space="preserve"> </w:t>
      </w:r>
      <w:r w:rsidRPr="003A70C4">
        <w:rPr>
          <w:rFonts w:ascii="Arial" w:hAnsi="Arial" w:cs="Arial"/>
          <w:snapToGrid w:val="0"/>
        </w:rPr>
        <w:t>živnostenského zákona.</w:t>
      </w:r>
      <w:r>
        <w:rPr>
          <w:rFonts w:ascii="Arial" w:hAnsi="Arial" w:cs="Arial"/>
          <w:snapToGrid w:val="0"/>
        </w:rPr>
        <w:t xml:space="preserve"> </w:t>
      </w:r>
    </w:p>
    <w:p w14:paraId="33FFFCED" w14:textId="4411500F" w:rsidR="003836F7" w:rsidRPr="003A70C4" w:rsidRDefault="003836F7" w:rsidP="003836F7">
      <w:pPr>
        <w:tabs>
          <w:tab w:val="left" w:pos="4962"/>
        </w:tabs>
        <w:spacing w:after="120"/>
        <w:ind w:left="567"/>
        <w:jc w:val="both"/>
        <w:rPr>
          <w:rFonts w:ascii="Arial" w:hAnsi="Arial" w:cs="Arial"/>
          <w:snapToGrid w:val="0"/>
        </w:rPr>
      </w:pPr>
      <w:r>
        <w:rPr>
          <w:rFonts w:ascii="Arial" w:eastAsia="Calibri" w:hAnsi="Arial" w:cs="Arial"/>
        </w:rPr>
        <w:t>Za</w:t>
      </w:r>
      <w:r w:rsidR="00A54485">
        <w:rPr>
          <w:rFonts w:ascii="Arial" w:eastAsia="Calibri" w:hAnsi="Arial" w:cs="Arial"/>
        </w:rPr>
        <w:t>s</w:t>
      </w:r>
      <w:r>
        <w:rPr>
          <w:rFonts w:ascii="Arial" w:eastAsia="Calibri" w:hAnsi="Arial" w:cs="Arial"/>
        </w:rPr>
        <w:t>tupuje</w:t>
      </w:r>
      <w:r w:rsidRPr="00095576">
        <w:rPr>
          <w:rFonts w:ascii="Arial" w:eastAsia="Calibri" w:hAnsi="Arial" w:cs="Arial"/>
          <w:bCs/>
        </w:rPr>
        <w:t>:</w:t>
      </w:r>
      <w:r>
        <w:rPr>
          <w:rFonts w:ascii="Arial" w:hAnsi="Arial" w:cs="Arial"/>
          <w:snapToGrid w:val="0"/>
        </w:rPr>
        <w:t xml:space="preserve"> </w:t>
      </w:r>
      <w:r>
        <w:rPr>
          <w:rFonts w:ascii="Arial" w:hAnsi="Arial" w:cs="Arial"/>
          <w:snapToGrid w:val="0"/>
        </w:rPr>
        <w:tab/>
        <w:t>I</w:t>
      </w:r>
      <w:r w:rsidRPr="00BC3D2D">
        <w:rPr>
          <w:rFonts w:ascii="Arial" w:hAnsi="Arial" w:cs="Arial"/>
          <w:snapToGrid w:val="0"/>
        </w:rPr>
        <w:t>ng. Pav</w:t>
      </w:r>
      <w:r>
        <w:rPr>
          <w:rFonts w:ascii="Arial" w:hAnsi="Arial" w:cs="Arial"/>
          <w:snapToGrid w:val="0"/>
        </w:rPr>
        <w:t xml:space="preserve">el </w:t>
      </w:r>
      <w:r w:rsidRPr="00BC3D2D">
        <w:rPr>
          <w:rFonts w:ascii="Arial" w:hAnsi="Arial" w:cs="Arial"/>
          <w:snapToGrid w:val="0"/>
        </w:rPr>
        <w:t>Dvořáč</w:t>
      </w:r>
      <w:r>
        <w:rPr>
          <w:rFonts w:ascii="Arial" w:hAnsi="Arial" w:cs="Arial"/>
          <w:snapToGrid w:val="0"/>
        </w:rPr>
        <w:t>ek</w:t>
      </w:r>
    </w:p>
    <w:p w14:paraId="7E96E390" w14:textId="77777777" w:rsidR="003836F7" w:rsidRPr="00BC3D2D" w:rsidRDefault="003836F7" w:rsidP="003836F7">
      <w:pPr>
        <w:tabs>
          <w:tab w:val="left" w:pos="4820"/>
        </w:tabs>
        <w:spacing w:after="120"/>
        <w:ind w:left="567"/>
        <w:jc w:val="both"/>
        <w:rPr>
          <w:rFonts w:ascii="Arial" w:hAnsi="Arial" w:cs="Arial"/>
        </w:rPr>
      </w:pPr>
      <w:r w:rsidRPr="00095576">
        <w:rPr>
          <w:rFonts w:ascii="Arial" w:eastAsia="Calibri" w:hAnsi="Arial" w:cs="Arial"/>
        </w:rPr>
        <w:t>Ve smluvních záležitostech oprávněn jednat</w:t>
      </w:r>
      <w:r w:rsidRPr="00095576">
        <w:rPr>
          <w:rFonts w:ascii="Arial" w:eastAsia="Calibri" w:hAnsi="Arial" w:cs="Arial"/>
          <w:bCs/>
        </w:rPr>
        <w:t>:</w:t>
      </w:r>
      <w:r>
        <w:rPr>
          <w:rFonts w:ascii="Arial" w:hAnsi="Arial" w:cs="Arial"/>
          <w:bCs/>
        </w:rPr>
        <w:tab/>
      </w:r>
      <w:r w:rsidRPr="00BC3D2D">
        <w:rPr>
          <w:rFonts w:ascii="Arial" w:hAnsi="Arial" w:cs="Arial"/>
          <w:snapToGrid w:val="0"/>
        </w:rPr>
        <w:t>Ing. Pav</w:t>
      </w:r>
      <w:r>
        <w:rPr>
          <w:rFonts w:ascii="Arial" w:hAnsi="Arial" w:cs="Arial"/>
          <w:snapToGrid w:val="0"/>
        </w:rPr>
        <w:t>el</w:t>
      </w:r>
      <w:r w:rsidRPr="00BC3D2D">
        <w:rPr>
          <w:rFonts w:ascii="Arial" w:hAnsi="Arial" w:cs="Arial"/>
          <w:snapToGrid w:val="0"/>
        </w:rPr>
        <w:t xml:space="preserve"> Dvořáč</w:t>
      </w:r>
      <w:r>
        <w:rPr>
          <w:rFonts w:ascii="Arial" w:hAnsi="Arial" w:cs="Arial"/>
          <w:snapToGrid w:val="0"/>
        </w:rPr>
        <w:t>ek</w:t>
      </w:r>
      <w:r w:rsidRPr="00BC3D2D">
        <w:rPr>
          <w:rFonts w:ascii="Arial" w:hAnsi="Arial" w:cs="Arial"/>
          <w:snapToGrid w:val="0"/>
        </w:rPr>
        <w:t xml:space="preserve"> a Ing. Jan Soko</w:t>
      </w:r>
      <w:r>
        <w:rPr>
          <w:rFonts w:ascii="Arial" w:hAnsi="Arial" w:cs="Arial"/>
          <w:snapToGrid w:val="0"/>
        </w:rPr>
        <w:t>l</w:t>
      </w:r>
    </w:p>
    <w:p w14:paraId="7DA518D9" w14:textId="77777777" w:rsidR="003836F7" w:rsidRPr="00BC3D2D" w:rsidRDefault="003836F7" w:rsidP="003836F7">
      <w:pPr>
        <w:tabs>
          <w:tab w:val="left" w:pos="4536"/>
          <w:tab w:val="left" w:pos="4820"/>
        </w:tabs>
        <w:spacing w:after="120"/>
        <w:ind w:left="567"/>
        <w:jc w:val="both"/>
        <w:rPr>
          <w:rFonts w:ascii="Arial" w:hAnsi="Arial" w:cs="Arial"/>
          <w:snapToGrid w:val="0"/>
        </w:rPr>
      </w:pPr>
      <w:r w:rsidRPr="00BC3D2D">
        <w:rPr>
          <w:rFonts w:ascii="Arial" w:hAnsi="Arial" w:cs="Arial"/>
        </w:rPr>
        <w:t xml:space="preserve">V technických záležitostech </w:t>
      </w:r>
      <w:r w:rsidRPr="00095576">
        <w:rPr>
          <w:rFonts w:ascii="Arial" w:eastAsia="Calibri" w:hAnsi="Arial" w:cs="Arial"/>
        </w:rPr>
        <w:t>oprávněn jednat</w:t>
      </w:r>
      <w:r w:rsidRPr="00095576">
        <w:rPr>
          <w:rFonts w:ascii="Arial" w:eastAsia="Calibri" w:hAnsi="Arial" w:cs="Arial"/>
          <w:bCs/>
        </w:rPr>
        <w:t>:</w:t>
      </w:r>
      <w:r>
        <w:rPr>
          <w:rFonts w:ascii="Arial" w:hAnsi="Arial" w:cs="Arial"/>
        </w:rPr>
        <w:tab/>
      </w:r>
      <w:r w:rsidRPr="00BC3D2D">
        <w:rPr>
          <w:rFonts w:ascii="Arial" w:hAnsi="Arial" w:cs="Arial"/>
        </w:rPr>
        <w:t>Ing. Pav</w:t>
      </w:r>
      <w:r>
        <w:rPr>
          <w:rFonts w:ascii="Arial" w:hAnsi="Arial" w:cs="Arial"/>
        </w:rPr>
        <w:t>el</w:t>
      </w:r>
      <w:r w:rsidRPr="00BC3D2D">
        <w:rPr>
          <w:rFonts w:ascii="Arial" w:hAnsi="Arial" w:cs="Arial"/>
        </w:rPr>
        <w:t xml:space="preserve"> Dvořáč</w:t>
      </w:r>
      <w:r>
        <w:rPr>
          <w:rFonts w:ascii="Arial" w:hAnsi="Arial" w:cs="Arial"/>
        </w:rPr>
        <w:t>e</w:t>
      </w:r>
      <w:r w:rsidRPr="00BC3D2D">
        <w:rPr>
          <w:rFonts w:ascii="Arial" w:hAnsi="Arial" w:cs="Arial"/>
        </w:rPr>
        <w:t>k a Ing. Jan Sokol</w:t>
      </w:r>
    </w:p>
    <w:p w14:paraId="41B741AE" w14:textId="77777777" w:rsidR="003836F7" w:rsidRPr="00BC3D2D" w:rsidRDefault="003836F7" w:rsidP="003836F7">
      <w:pPr>
        <w:tabs>
          <w:tab w:val="left" w:pos="4820"/>
        </w:tabs>
        <w:spacing w:after="120"/>
        <w:ind w:left="567"/>
        <w:jc w:val="both"/>
        <w:rPr>
          <w:rFonts w:ascii="Arial" w:hAnsi="Arial" w:cs="Arial"/>
          <w:snapToGrid w:val="0"/>
        </w:rPr>
      </w:pPr>
      <w:r w:rsidRPr="00BC3D2D">
        <w:rPr>
          <w:rFonts w:ascii="Arial" w:hAnsi="Arial" w:cs="Arial"/>
          <w:snapToGrid w:val="0"/>
        </w:rPr>
        <w:t xml:space="preserve">Vedoucí týmu: </w:t>
      </w:r>
      <w:r>
        <w:rPr>
          <w:rFonts w:ascii="Arial" w:hAnsi="Arial" w:cs="Arial"/>
          <w:snapToGrid w:val="0"/>
        </w:rPr>
        <w:tab/>
      </w:r>
      <w:r>
        <w:rPr>
          <w:rFonts w:ascii="Arial" w:hAnsi="Arial" w:cs="Arial"/>
          <w:snapToGrid w:val="0"/>
        </w:rPr>
        <w:tab/>
      </w:r>
      <w:r w:rsidRPr="00BC3D2D">
        <w:rPr>
          <w:rFonts w:ascii="Arial" w:hAnsi="Arial" w:cs="Arial"/>
          <w:snapToGrid w:val="0"/>
        </w:rPr>
        <w:t>Ing. Pavel Dvořáček</w:t>
      </w:r>
    </w:p>
    <w:p w14:paraId="2E5F8C00" w14:textId="77777777" w:rsidR="003836F7" w:rsidRPr="005D580F" w:rsidRDefault="003836F7" w:rsidP="003836F7">
      <w:pPr>
        <w:tabs>
          <w:tab w:val="left" w:pos="4820"/>
        </w:tabs>
        <w:spacing w:after="120"/>
        <w:ind w:left="567"/>
        <w:jc w:val="both"/>
        <w:rPr>
          <w:rFonts w:ascii="Arial" w:hAnsi="Arial" w:cs="Arial"/>
        </w:rPr>
      </w:pPr>
      <w:r w:rsidRPr="005D580F">
        <w:rPr>
          <w:rFonts w:ascii="Arial" w:hAnsi="Arial" w:cs="Arial"/>
          <w:snapToGrid w:val="0"/>
        </w:rPr>
        <w:t xml:space="preserve">Zástupce vedoucího týmu: </w:t>
      </w:r>
      <w:r>
        <w:rPr>
          <w:rFonts w:ascii="Arial" w:hAnsi="Arial" w:cs="Arial"/>
          <w:snapToGrid w:val="0"/>
        </w:rPr>
        <w:tab/>
      </w:r>
      <w:r>
        <w:rPr>
          <w:rFonts w:ascii="Arial" w:hAnsi="Arial" w:cs="Arial"/>
          <w:snapToGrid w:val="0"/>
        </w:rPr>
        <w:tab/>
      </w:r>
      <w:r w:rsidRPr="005D580F">
        <w:rPr>
          <w:rFonts w:ascii="Arial" w:hAnsi="Arial" w:cs="Arial"/>
          <w:snapToGrid w:val="0"/>
        </w:rPr>
        <w:t>Ing. Jan Sokol</w:t>
      </w:r>
    </w:p>
    <w:p w14:paraId="228AA309" w14:textId="77777777" w:rsidR="003836F7" w:rsidRDefault="003836F7" w:rsidP="003836F7">
      <w:pPr>
        <w:tabs>
          <w:tab w:val="left" w:pos="4536"/>
        </w:tabs>
        <w:spacing w:after="120"/>
        <w:ind w:left="567"/>
        <w:contextualSpacing/>
        <w:jc w:val="both"/>
        <w:rPr>
          <w:rFonts w:ascii="Arial" w:hAnsi="Arial" w:cs="Arial"/>
          <w:b/>
          <w:bCs/>
        </w:rPr>
      </w:pPr>
    </w:p>
    <w:p w14:paraId="3B9D4B3D" w14:textId="77777777" w:rsidR="003836F7" w:rsidRDefault="003836F7" w:rsidP="003836F7">
      <w:pPr>
        <w:tabs>
          <w:tab w:val="left" w:pos="4536"/>
        </w:tabs>
        <w:spacing w:after="120"/>
        <w:ind w:left="567"/>
        <w:contextualSpacing/>
        <w:jc w:val="both"/>
        <w:rPr>
          <w:rFonts w:ascii="Arial" w:hAnsi="Arial" w:cs="Arial"/>
          <w:b/>
          <w:bCs/>
        </w:rPr>
      </w:pPr>
    </w:p>
    <w:p w14:paraId="1C5C3B21" w14:textId="77777777" w:rsidR="003836F7" w:rsidRPr="00781EB4" w:rsidRDefault="003836F7" w:rsidP="003836F7">
      <w:pPr>
        <w:tabs>
          <w:tab w:val="left" w:pos="4536"/>
        </w:tabs>
        <w:spacing w:after="120"/>
        <w:ind w:left="567"/>
        <w:contextualSpacing/>
        <w:jc w:val="both"/>
        <w:rPr>
          <w:rFonts w:ascii="Arial" w:hAnsi="Arial" w:cs="Arial"/>
        </w:rPr>
      </w:pPr>
      <w:r w:rsidRPr="00781EB4">
        <w:rPr>
          <w:rFonts w:ascii="Arial" w:hAnsi="Arial" w:cs="Arial"/>
          <w:b/>
          <w:bCs/>
        </w:rPr>
        <w:lastRenderedPageBreak/>
        <w:t>Kontaktní údaje:</w:t>
      </w:r>
    </w:p>
    <w:p w14:paraId="19551DE8" w14:textId="3F997823" w:rsidR="003836F7" w:rsidRPr="00781EB4" w:rsidRDefault="003836F7" w:rsidP="003836F7">
      <w:pPr>
        <w:tabs>
          <w:tab w:val="left" w:pos="4820"/>
        </w:tabs>
        <w:spacing w:after="120"/>
        <w:ind w:left="567"/>
        <w:contextualSpacing/>
        <w:jc w:val="both"/>
        <w:rPr>
          <w:rFonts w:ascii="Arial" w:hAnsi="Arial" w:cs="Arial"/>
        </w:rPr>
      </w:pPr>
      <w:r w:rsidRPr="00781EB4">
        <w:rPr>
          <w:rFonts w:ascii="Arial" w:hAnsi="Arial" w:cs="Arial"/>
        </w:rPr>
        <w:t xml:space="preserve">Tel.: </w:t>
      </w:r>
      <w:r>
        <w:rPr>
          <w:rFonts w:ascii="Arial" w:hAnsi="Arial" w:cs="Arial"/>
        </w:rPr>
        <w:tab/>
      </w:r>
      <w:proofErr w:type="spellStart"/>
      <w:r w:rsidR="003627AB">
        <w:rPr>
          <w:rFonts w:ascii="Arial" w:hAnsi="Arial" w:cs="Arial"/>
        </w:rPr>
        <w:t>xxxxx</w:t>
      </w:r>
      <w:proofErr w:type="spellEnd"/>
    </w:p>
    <w:p w14:paraId="71691A9B" w14:textId="3AEEFE2E" w:rsidR="003836F7" w:rsidRPr="00B06A74" w:rsidRDefault="003836F7" w:rsidP="003836F7">
      <w:pPr>
        <w:tabs>
          <w:tab w:val="left" w:pos="4820"/>
        </w:tabs>
        <w:spacing w:after="120"/>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r>
        <w:rPr>
          <w:rFonts w:ascii="Arial" w:hAnsi="Arial" w:cs="Arial"/>
        </w:rPr>
        <w:tab/>
      </w:r>
      <w:proofErr w:type="spellStart"/>
      <w:r w:rsidR="003627AB">
        <w:rPr>
          <w:rFonts w:ascii="Arial" w:hAnsi="Arial" w:cs="Arial"/>
        </w:rPr>
        <w:t>xxxxx</w:t>
      </w:r>
      <w:proofErr w:type="spellEnd"/>
    </w:p>
    <w:p w14:paraId="682E9787" w14:textId="77777777" w:rsidR="003836F7" w:rsidRDefault="003836F7" w:rsidP="003836F7">
      <w:pPr>
        <w:tabs>
          <w:tab w:val="left" w:pos="4820"/>
        </w:tabs>
        <w:spacing w:after="120"/>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r>
        <w:rPr>
          <w:rFonts w:ascii="Arial" w:hAnsi="Arial" w:cs="Arial"/>
          <w:snapToGrid w:val="0"/>
        </w:rPr>
        <w:tab/>
      </w:r>
      <w:r w:rsidRPr="005D580F">
        <w:rPr>
          <w:rFonts w:ascii="Arial" w:hAnsi="Arial" w:cs="Arial"/>
        </w:rPr>
        <w:t>cnynv5q</w:t>
      </w:r>
    </w:p>
    <w:p w14:paraId="5E78138C" w14:textId="77777777" w:rsidR="003836F7" w:rsidRDefault="003836F7" w:rsidP="003836F7">
      <w:pPr>
        <w:tabs>
          <w:tab w:val="left" w:pos="4820"/>
        </w:tabs>
        <w:spacing w:after="120"/>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r>
        <w:rPr>
          <w:rFonts w:ascii="Arial" w:hAnsi="Arial" w:cs="Arial"/>
          <w:snapToGrid w:val="0"/>
        </w:rPr>
        <w:tab/>
      </w:r>
      <w:r w:rsidRPr="00B75DF3">
        <w:rPr>
          <w:rFonts w:ascii="Arial" w:hAnsi="Arial" w:cs="Arial"/>
        </w:rPr>
        <w:t>OBERBANK AG</w:t>
      </w:r>
      <w:r w:rsidRPr="00781EB4">
        <w:rPr>
          <w:rFonts w:ascii="Arial" w:hAnsi="Arial" w:cs="Arial"/>
        </w:rPr>
        <w:t xml:space="preserve"> </w:t>
      </w:r>
    </w:p>
    <w:p w14:paraId="3F92C537" w14:textId="77777777" w:rsidR="003836F7" w:rsidRPr="00781EB4" w:rsidRDefault="003836F7" w:rsidP="003836F7">
      <w:pPr>
        <w:tabs>
          <w:tab w:val="left" w:pos="4820"/>
        </w:tabs>
        <w:spacing w:after="120"/>
        <w:ind w:left="567"/>
        <w:jc w:val="both"/>
        <w:rPr>
          <w:rFonts w:ascii="Arial" w:hAnsi="Arial" w:cs="Arial"/>
        </w:rPr>
      </w:pPr>
      <w:r w:rsidRPr="00781EB4">
        <w:rPr>
          <w:rFonts w:ascii="Arial" w:hAnsi="Arial" w:cs="Arial"/>
        </w:rPr>
        <w:t xml:space="preserve">Číslo účtu: </w:t>
      </w:r>
      <w:r>
        <w:rPr>
          <w:rFonts w:ascii="Arial" w:hAnsi="Arial" w:cs="Arial"/>
        </w:rPr>
        <w:tab/>
        <w:t>2051118948</w:t>
      </w:r>
      <w:r w:rsidRPr="00B75DF3">
        <w:rPr>
          <w:rFonts w:ascii="Arial" w:hAnsi="Arial" w:cs="Arial"/>
        </w:rPr>
        <w:t>/8040</w:t>
      </w:r>
    </w:p>
    <w:p w14:paraId="7CA4A345" w14:textId="77777777" w:rsidR="003836F7" w:rsidRPr="00ED6435" w:rsidRDefault="003836F7" w:rsidP="003836F7">
      <w:pPr>
        <w:tabs>
          <w:tab w:val="left" w:pos="4820"/>
        </w:tabs>
        <w:spacing w:before="120" w:after="120" w:line="240" w:lineRule="auto"/>
        <w:ind w:left="360" w:firstLine="207"/>
        <w:jc w:val="both"/>
        <w:rPr>
          <w:rFonts w:ascii="Arial" w:hAnsi="Arial" w:cs="Arial"/>
        </w:rPr>
      </w:pPr>
      <w:r w:rsidRPr="00781EB4">
        <w:rPr>
          <w:rFonts w:ascii="Arial" w:hAnsi="Arial" w:cs="Arial"/>
        </w:rPr>
        <w:t xml:space="preserve">DIČ: </w:t>
      </w:r>
      <w:r>
        <w:rPr>
          <w:rFonts w:ascii="Arial" w:hAnsi="Arial" w:cs="Arial"/>
        </w:rPr>
        <w:tab/>
      </w:r>
      <w:r w:rsidRPr="00B75DF3">
        <w:rPr>
          <w:rFonts w:ascii="Arial" w:hAnsi="Arial" w:cs="Arial"/>
        </w:rPr>
        <w:t>CZ</w:t>
      </w:r>
      <w:r>
        <w:rPr>
          <w:rFonts w:ascii="Arial" w:hAnsi="Arial" w:cs="Arial"/>
        </w:rPr>
        <w:t>06312926</w:t>
      </w:r>
    </w:p>
    <w:p w14:paraId="23542195" w14:textId="77777777" w:rsidR="00022856" w:rsidRPr="00ED6435" w:rsidRDefault="00022856" w:rsidP="00022856">
      <w:pPr>
        <w:spacing w:after="120"/>
        <w:ind w:left="567"/>
        <w:jc w:val="both"/>
        <w:rPr>
          <w:rFonts w:ascii="Arial" w:hAnsi="Arial" w:cs="Arial"/>
        </w:rPr>
      </w:pPr>
      <w:r w:rsidRPr="00ED6435">
        <w:rPr>
          <w:rFonts w:ascii="Arial" w:hAnsi="Arial" w:cs="Arial"/>
        </w:rPr>
        <w:t xml:space="preserve"> (</w:t>
      </w:r>
      <w:r w:rsidRPr="00ED6435">
        <w:rPr>
          <w:rFonts w:ascii="Arial" w:hAnsi="Arial" w:cs="Arial"/>
          <w:b/>
        </w:rPr>
        <w:t>„Zhotovitel“</w:t>
      </w:r>
      <w:r w:rsidRPr="00ED6435">
        <w:rPr>
          <w:rFonts w:ascii="Arial" w:hAnsi="Arial" w:cs="Arial"/>
        </w:rPr>
        <w:t>)</w:t>
      </w:r>
    </w:p>
    <w:p w14:paraId="6EE35A18" w14:textId="6D990B0C" w:rsidR="00E0086F" w:rsidRPr="00ED6435" w:rsidRDefault="00022856" w:rsidP="00022856">
      <w:pPr>
        <w:spacing w:before="240" w:after="120"/>
        <w:ind w:left="567"/>
        <w:jc w:val="both"/>
        <w:rPr>
          <w:rFonts w:ascii="Arial" w:hAnsi="Arial" w:cs="Arial"/>
          <w:b/>
        </w:rPr>
      </w:pPr>
      <w:r w:rsidRPr="00ED6435">
        <w:rPr>
          <w:rFonts w:ascii="Arial" w:hAnsi="Arial" w:cs="Arial"/>
        </w:rPr>
        <w:t xml:space="preserve"> </w:t>
      </w:r>
      <w:r w:rsidR="00E0086F" w:rsidRPr="00ED6435">
        <w:rPr>
          <w:rFonts w:ascii="Arial" w:hAnsi="Arial" w:cs="Arial"/>
        </w:rPr>
        <w:t>(Objednatel a Zhotovitel dále jako „</w:t>
      </w:r>
      <w:r w:rsidR="00E0086F" w:rsidRPr="00ED6435">
        <w:rPr>
          <w:rFonts w:ascii="Arial" w:hAnsi="Arial" w:cs="Arial"/>
          <w:b/>
        </w:rPr>
        <w:t>Smluvní strany</w:t>
      </w:r>
      <w:r w:rsidR="00E0086F" w:rsidRPr="00ED6435">
        <w:rPr>
          <w:rFonts w:ascii="Arial" w:hAnsi="Arial" w:cs="Arial"/>
        </w:rPr>
        <w:t>“ a každý z nich samostatně jako „</w:t>
      </w:r>
      <w:r w:rsidR="00E0086F" w:rsidRPr="00ED6435">
        <w:rPr>
          <w:rFonts w:ascii="Arial" w:hAnsi="Arial" w:cs="Arial"/>
          <w:b/>
        </w:rPr>
        <w:t>Smluvní strana</w:t>
      </w:r>
      <w:r w:rsidR="00E0086F"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7C1AC32" w:rsidR="00A35E8F" w:rsidRPr="00B4409E" w:rsidRDefault="00BE267F" w:rsidP="00B4409E">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na </w:t>
      </w:r>
      <w:r w:rsidRPr="00764100">
        <w:rPr>
          <w:rFonts w:ascii="Arial" w:hAnsi="Arial" w:cs="Arial"/>
        </w:rPr>
        <w:t xml:space="preserve">veřejnou zakázku </w:t>
      </w:r>
      <w:r w:rsidR="00027D24">
        <w:rPr>
          <w:rFonts w:ascii="Arial" w:hAnsi="Arial" w:cs="Arial"/>
        </w:rPr>
        <w:t xml:space="preserve">malého rozsahu </w:t>
      </w:r>
      <w:r w:rsidRPr="00764100">
        <w:rPr>
          <w:rFonts w:ascii="Arial" w:hAnsi="Arial" w:cs="Arial"/>
        </w:rPr>
        <w:t>s názvem „</w:t>
      </w:r>
      <w:r w:rsidR="00027D24">
        <w:rPr>
          <w:rFonts w:ascii="Arial" w:hAnsi="Arial" w:cs="Arial"/>
          <w:b/>
          <w:bCs/>
        </w:rPr>
        <w:t>Jednoduché</w:t>
      </w:r>
      <w:r w:rsidRPr="00764100">
        <w:rPr>
          <w:rFonts w:ascii="Arial" w:hAnsi="Arial" w:cs="Arial"/>
          <w:b/>
          <w:bCs/>
        </w:rPr>
        <w:t xml:space="preserve"> pozemkové úpravy </w:t>
      </w:r>
      <w:r w:rsidR="00027D24">
        <w:rPr>
          <w:rFonts w:ascii="Arial" w:hAnsi="Arial" w:cs="Arial"/>
          <w:b/>
          <w:bCs/>
        </w:rPr>
        <w:t xml:space="preserve">v k.ú. </w:t>
      </w:r>
      <w:proofErr w:type="spellStart"/>
      <w:r w:rsidR="008752E6">
        <w:rPr>
          <w:rFonts w:ascii="Arial" w:hAnsi="Arial" w:cs="Arial"/>
          <w:b/>
          <w:bCs/>
        </w:rPr>
        <w:t>Pikov</w:t>
      </w:r>
      <w:proofErr w:type="spellEnd"/>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B4409E">
        <w:rPr>
          <w:rFonts w:ascii="Arial" w:hAnsi="Arial" w:cs="Arial"/>
        </w:rPr>
        <w:t>jednoduchých</w:t>
      </w:r>
      <w:r w:rsidR="00A35E8F" w:rsidRPr="00B4409E">
        <w:rPr>
          <w:rFonts w:ascii="Arial" w:hAnsi="Arial" w:cs="Arial"/>
        </w:rPr>
        <w:t xml:space="preserve"> pozemkových úprav</w:t>
      </w:r>
      <w:r w:rsidR="00E40233" w:rsidRPr="00B4409E">
        <w:rPr>
          <w:rFonts w:ascii="Arial" w:hAnsi="Arial" w:cs="Arial"/>
        </w:rPr>
        <w:t>, je</w:t>
      </w:r>
      <w:r w:rsidR="00CF23EE" w:rsidRPr="00B4409E">
        <w:rPr>
          <w:rFonts w:ascii="Arial" w:hAnsi="Arial" w:cs="Arial"/>
        </w:rPr>
        <w:t>n</w:t>
      </w:r>
      <w:r w:rsidR="00E40233" w:rsidRPr="00B4409E">
        <w:rPr>
          <w:rFonts w:ascii="Arial" w:hAnsi="Arial" w:cs="Arial"/>
        </w:rPr>
        <w:t>ž bude</w:t>
      </w:r>
      <w:r w:rsidR="00A35E8F" w:rsidRPr="00B4409E">
        <w:rPr>
          <w:rFonts w:ascii="Arial" w:hAnsi="Arial" w:cs="Arial"/>
        </w:rPr>
        <w:t xml:space="preserve"> </w:t>
      </w:r>
      <w:r w:rsidR="00E40233" w:rsidRPr="00B4409E">
        <w:rPr>
          <w:rFonts w:ascii="Arial" w:hAnsi="Arial" w:cs="Arial"/>
        </w:rPr>
        <w:t>sloužit jako podklad pro vydání rozhodnutí o schválení návrhu pozemkových úprav a</w:t>
      </w:r>
      <w:r w:rsidR="009D4773" w:rsidRPr="00B4409E">
        <w:rPr>
          <w:rFonts w:ascii="Arial" w:hAnsi="Arial" w:cs="Arial"/>
        </w:rPr>
        <w:t> </w:t>
      </w:r>
      <w:r w:rsidR="00E40233" w:rsidRPr="00B4409E">
        <w:rPr>
          <w:rFonts w:ascii="Arial" w:hAnsi="Arial" w:cs="Arial"/>
        </w:rPr>
        <w:t>rozhodnutí o</w:t>
      </w:r>
      <w:r w:rsidR="00B84450" w:rsidRPr="00B4409E">
        <w:rPr>
          <w:rFonts w:ascii="Arial" w:hAnsi="Arial" w:cs="Arial"/>
        </w:rPr>
        <w:t> </w:t>
      </w:r>
      <w:r w:rsidR="00E40233" w:rsidRPr="00B4409E">
        <w:rPr>
          <w:rFonts w:ascii="Arial" w:hAnsi="Arial" w:cs="Arial"/>
        </w:rPr>
        <w:t>výměně nebo přechodu vlastnických práv a dále jako neopomenutelný podklad pro územní plánování</w:t>
      </w:r>
      <w:r w:rsidR="000761DD" w:rsidRPr="00B4409E">
        <w:rPr>
          <w:rFonts w:ascii="Arial" w:hAnsi="Arial" w:cs="Arial"/>
        </w:rPr>
        <w:t>, a to v souladu s</w:t>
      </w:r>
      <w:r w:rsidR="00816AD6" w:rsidRPr="00B4409E">
        <w:rPr>
          <w:rFonts w:ascii="Arial" w:hAnsi="Arial" w:cs="Arial"/>
        </w:rPr>
        <w:t xml:space="preserve">e </w:t>
      </w:r>
      <w:r w:rsidR="000761DD" w:rsidRPr="00B4409E">
        <w:rPr>
          <w:rFonts w:ascii="Arial" w:hAnsi="Arial" w:cs="Arial"/>
        </w:rPr>
        <w:t>zadávací dokumentac</w:t>
      </w:r>
      <w:r w:rsidR="00816AD6" w:rsidRPr="00B4409E">
        <w:rPr>
          <w:rFonts w:ascii="Arial" w:hAnsi="Arial" w:cs="Arial"/>
        </w:rPr>
        <w:t>í</w:t>
      </w:r>
      <w:r w:rsidR="000761DD" w:rsidRPr="00B4409E">
        <w:rPr>
          <w:rFonts w:ascii="Arial" w:hAnsi="Arial" w:cs="Arial"/>
        </w:rPr>
        <w:t xml:space="preserve"> </w:t>
      </w:r>
      <w:r w:rsidR="00AD5799" w:rsidRPr="00B4409E">
        <w:rPr>
          <w:rFonts w:ascii="Arial" w:hAnsi="Arial" w:cs="Arial"/>
        </w:rPr>
        <w:t>Veřejné zakázky</w:t>
      </w:r>
      <w:r w:rsidR="00D57DCE" w:rsidRPr="00B4409E">
        <w:rPr>
          <w:rFonts w:ascii="Arial" w:hAnsi="Arial" w:cs="Arial"/>
        </w:rPr>
        <w:t xml:space="preserve"> („</w:t>
      </w:r>
      <w:r w:rsidR="00D57DCE" w:rsidRPr="00B4409E">
        <w:rPr>
          <w:rFonts w:ascii="Arial" w:hAnsi="Arial" w:cs="Arial"/>
          <w:b/>
          <w:bCs/>
        </w:rPr>
        <w:t>Zadávací dokumentace</w:t>
      </w:r>
      <w:r w:rsidR="00D57DCE" w:rsidRPr="00B4409E">
        <w:rPr>
          <w:rFonts w:ascii="Arial" w:hAnsi="Arial" w:cs="Arial"/>
        </w:rPr>
        <w:t>“)</w:t>
      </w:r>
      <w:r w:rsidR="00AD5799" w:rsidRPr="00B4409E">
        <w:rPr>
          <w:rFonts w:ascii="Arial" w:hAnsi="Arial" w:cs="Arial"/>
        </w:rPr>
        <w:t>.</w:t>
      </w:r>
      <w:r w:rsidR="0026755B" w:rsidRPr="00B4409E">
        <w:rPr>
          <w:rFonts w:ascii="Arial" w:hAnsi="Arial" w:cs="Arial"/>
        </w:rPr>
        <w:t xml:space="preserve"> </w:t>
      </w:r>
    </w:p>
    <w:p w14:paraId="47AD9F1F" w14:textId="301791AA"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B4DCE">
        <w:rPr>
          <w:rFonts w:ascii="Arial" w:hAnsi="Arial" w:cs="Arial"/>
        </w:rPr>
        <w:t>07.</w:t>
      </w:r>
      <w:r w:rsidR="00022856">
        <w:rPr>
          <w:rFonts w:ascii="Arial" w:hAnsi="Arial" w:cs="Arial"/>
        </w:rPr>
        <w:t xml:space="preserve">10.2024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B29EB">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79461A4"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B29EB">
        <w:rPr>
          <w:rFonts w:ascii="Arial" w:hAnsi="Arial" w:cs="Arial"/>
          <w:b/>
          <w:bCs/>
          <w:szCs w:val="22"/>
        </w:rPr>
        <w:t>Jednoduché</w:t>
      </w:r>
      <w:r w:rsidR="0091239E" w:rsidRPr="00ED6435">
        <w:rPr>
          <w:rFonts w:ascii="Arial" w:hAnsi="Arial" w:cs="Arial"/>
          <w:b/>
          <w:bCs/>
          <w:szCs w:val="22"/>
        </w:rPr>
        <w:t xml:space="preserve">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6B29EB">
        <w:rPr>
          <w:rFonts w:ascii="Arial" w:hAnsi="Arial" w:cs="Arial"/>
          <w:b/>
          <w:bCs/>
          <w:szCs w:val="22"/>
        </w:rPr>
        <w:t xml:space="preserve">v k.ú. </w:t>
      </w:r>
      <w:proofErr w:type="spellStart"/>
      <w:r w:rsidR="008752E6">
        <w:rPr>
          <w:rFonts w:ascii="Arial" w:hAnsi="Arial" w:cs="Arial"/>
          <w:b/>
          <w:bCs/>
          <w:szCs w:val="22"/>
        </w:rPr>
        <w:t>Pikov</w:t>
      </w:r>
      <w:proofErr w:type="spellEnd"/>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EAD5480"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664166">
        <w:rPr>
          <w:rFonts w:ascii="Arial" w:hAnsi="Arial" w:cs="Arial"/>
        </w:rPr>
        <w:t>jednoduchých</w:t>
      </w:r>
      <w:r w:rsidRPr="00ED6435">
        <w:rPr>
          <w:rFonts w:ascii="Arial" w:hAnsi="Arial" w:cs="Arial"/>
        </w:rPr>
        <w:t xml:space="preserve"> pozemkových úprav v k. ú. </w:t>
      </w:r>
      <w:proofErr w:type="spellStart"/>
      <w:r w:rsidR="008752E6">
        <w:rPr>
          <w:rFonts w:ascii="Arial" w:hAnsi="Arial" w:cs="Arial"/>
        </w:rPr>
        <w:t>Pikov</w:t>
      </w:r>
      <w:proofErr w:type="spellEnd"/>
      <w:r w:rsidR="00664166">
        <w:rPr>
          <w:rFonts w:ascii="Arial" w:hAnsi="Arial" w:cs="Arial"/>
        </w:rPr>
        <w:t xml:space="preserve"> </w:t>
      </w:r>
      <w:r w:rsidRPr="00ED6435">
        <w:rPr>
          <w:rFonts w:ascii="Arial" w:hAnsi="Arial" w:cs="Arial"/>
        </w:rPr>
        <w:t>(„</w:t>
      </w:r>
      <w:r w:rsidR="00664166">
        <w:rPr>
          <w:rFonts w:ascii="Arial" w:hAnsi="Arial" w:cs="Arial"/>
          <w:b/>
          <w:bCs/>
        </w:rPr>
        <w:t>J</w:t>
      </w:r>
      <w:r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5239A12"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lastRenderedPageBreak/>
        <w:t xml:space="preserve">vyhotovení dokumentace pro zavedení výsledků </w:t>
      </w:r>
      <w:r w:rsidR="00EE6837">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B734441"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EE6837">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022856"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022856" w:rsidRDefault="00F656CF" w:rsidP="00B77235">
            <w:pPr>
              <w:spacing w:after="0" w:line="240" w:lineRule="auto"/>
              <w:ind w:left="709" w:hanging="709"/>
              <w:jc w:val="both"/>
              <w:rPr>
                <w:rFonts w:ascii="Arial" w:hAnsi="Arial" w:cs="Arial"/>
              </w:rPr>
            </w:pPr>
            <w:r w:rsidRPr="00022856">
              <w:rPr>
                <w:rFonts w:ascii="Arial" w:hAnsi="Arial" w:cs="Arial"/>
              </w:rPr>
              <w:t xml:space="preserve">Hlavní celek </w:t>
            </w:r>
            <w:r w:rsidR="00565D8F" w:rsidRPr="00022856">
              <w:rPr>
                <w:rFonts w:ascii="Arial" w:hAnsi="Arial" w:cs="Arial"/>
                <w:snapToGrid w:val="0"/>
              </w:rPr>
              <w:t xml:space="preserve">1 </w:t>
            </w:r>
            <w:r w:rsidR="00C62699" w:rsidRPr="00022856">
              <w:rPr>
                <w:rFonts w:ascii="Arial" w:hAnsi="Arial" w:cs="Arial"/>
              </w:rPr>
              <w:t>„</w:t>
            </w:r>
            <w:r w:rsidRPr="00022856">
              <w:rPr>
                <w:rFonts w:ascii="Arial" w:hAnsi="Arial" w:cs="Arial"/>
              </w:rPr>
              <w:t>Přípravné práce</w:t>
            </w:r>
            <w:r w:rsidR="00C62699" w:rsidRPr="00022856">
              <w:rPr>
                <w:rFonts w:ascii="Arial" w:hAnsi="Arial" w:cs="Arial"/>
              </w:rPr>
              <w:t>“</w:t>
            </w:r>
            <w:r w:rsidRPr="00022856">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501F8AA" w:rsidR="00F656CF" w:rsidRPr="00022856" w:rsidRDefault="00022856" w:rsidP="00BE1260">
            <w:pPr>
              <w:tabs>
                <w:tab w:val="right" w:pos="990"/>
              </w:tabs>
              <w:spacing w:after="0" w:line="240" w:lineRule="auto"/>
              <w:ind w:left="709" w:hanging="428"/>
              <w:jc w:val="right"/>
              <w:rPr>
                <w:rFonts w:ascii="Arial" w:hAnsi="Arial" w:cs="Arial"/>
              </w:rPr>
            </w:pPr>
            <w:r w:rsidRPr="00022856">
              <w:rPr>
                <w:rFonts w:ascii="Arial" w:hAnsi="Arial" w:cs="Arial"/>
                <w:snapToGrid w:val="0"/>
              </w:rPr>
              <w:t>46 000</w:t>
            </w:r>
            <w:r w:rsidR="00F656CF" w:rsidRPr="00022856">
              <w:rPr>
                <w:rFonts w:ascii="Arial" w:hAnsi="Arial" w:cs="Arial"/>
                <w:snapToGrid w:val="0"/>
              </w:rPr>
              <w:t>,-</w:t>
            </w:r>
            <w:r w:rsidR="00F656CF" w:rsidRPr="00022856">
              <w:rPr>
                <w:rFonts w:ascii="Arial" w:hAnsi="Arial" w:cs="Arial"/>
              </w:rPr>
              <w:t xml:space="preserve"> Kč</w:t>
            </w:r>
          </w:p>
        </w:tc>
      </w:tr>
      <w:tr w:rsidR="00F656CF" w:rsidRPr="00022856"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022856" w:rsidRDefault="00F656CF" w:rsidP="00B77235">
            <w:pPr>
              <w:spacing w:after="0" w:line="240" w:lineRule="auto"/>
              <w:ind w:left="709" w:hanging="709"/>
              <w:jc w:val="both"/>
              <w:rPr>
                <w:rFonts w:ascii="Arial" w:hAnsi="Arial" w:cs="Arial"/>
              </w:rPr>
            </w:pPr>
            <w:r w:rsidRPr="00022856">
              <w:rPr>
                <w:rFonts w:ascii="Arial" w:hAnsi="Arial" w:cs="Arial"/>
              </w:rPr>
              <w:t xml:space="preserve">Hlavní celek </w:t>
            </w:r>
            <w:r w:rsidR="00565D8F" w:rsidRPr="00022856">
              <w:rPr>
                <w:rFonts w:ascii="Arial" w:hAnsi="Arial" w:cs="Arial"/>
                <w:snapToGrid w:val="0"/>
              </w:rPr>
              <w:t xml:space="preserve">2 </w:t>
            </w:r>
            <w:r w:rsidR="00C62699" w:rsidRPr="00022856">
              <w:rPr>
                <w:rFonts w:ascii="Arial" w:hAnsi="Arial" w:cs="Arial"/>
              </w:rPr>
              <w:t>„</w:t>
            </w:r>
            <w:r w:rsidRPr="00022856">
              <w:rPr>
                <w:rFonts w:ascii="Arial" w:hAnsi="Arial" w:cs="Arial"/>
              </w:rPr>
              <w:t>Návrhové práce</w:t>
            </w:r>
            <w:r w:rsidR="00C62699" w:rsidRPr="00022856">
              <w:rPr>
                <w:rFonts w:ascii="Arial" w:hAnsi="Arial" w:cs="Arial"/>
              </w:rPr>
              <w:t>“</w:t>
            </w:r>
            <w:r w:rsidRPr="00022856">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541BB9A" w:rsidR="00F656CF" w:rsidRPr="00022856" w:rsidRDefault="00022856" w:rsidP="00BE1260">
            <w:pPr>
              <w:tabs>
                <w:tab w:val="right" w:pos="990"/>
              </w:tabs>
              <w:spacing w:after="0" w:line="240" w:lineRule="auto"/>
              <w:ind w:left="709" w:hanging="428"/>
              <w:jc w:val="right"/>
              <w:rPr>
                <w:rFonts w:ascii="Arial" w:hAnsi="Arial" w:cs="Arial"/>
              </w:rPr>
            </w:pPr>
            <w:r w:rsidRPr="00022856">
              <w:rPr>
                <w:rFonts w:ascii="Arial" w:hAnsi="Arial" w:cs="Arial"/>
                <w:snapToGrid w:val="0"/>
              </w:rPr>
              <w:t>27 500</w:t>
            </w:r>
            <w:r w:rsidR="00F656CF" w:rsidRPr="00022856">
              <w:rPr>
                <w:rFonts w:ascii="Arial" w:hAnsi="Arial" w:cs="Arial"/>
                <w:snapToGrid w:val="0"/>
              </w:rPr>
              <w:t>,-</w:t>
            </w:r>
            <w:r w:rsidR="00F656CF" w:rsidRPr="00022856">
              <w:rPr>
                <w:rFonts w:ascii="Arial" w:hAnsi="Arial" w:cs="Arial"/>
              </w:rPr>
              <w:t xml:space="preserve"> Kč</w:t>
            </w:r>
          </w:p>
        </w:tc>
      </w:tr>
      <w:tr w:rsidR="00F656CF" w:rsidRPr="00022856"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022856" w:rsidRDefault="00F656CF" w:rsidP="00B77235">
            <w:pPr>
              <w:spacing w:after="0" w:line="240" w:lineRule="auto"/>
              <w:ind w:left="709" w:hanging="709"/>
              <w:jc w:val="both"/>
              <w:rPr>
                <w:rFonts w:ascii="Arial" w:hAnsi="Arial" w:cs="Arial"/>
              </w:rPr>
            </w:pPr>
            <w:r w:rsidRPr="00022856">
              <w:rPr>
                <w:rFonts w:ascii="Arial" w:hAnsi="Arial" w:cs="Arial"/>
              </w:rPr>
              <w:t xml:space="preserve">Hlavní celek </w:t>
            </w:r>
            <w:r w:rsidR="00565D8F" w:rsidRPr="00022856">
              <w:rPr>
                <w:rFonts w:ascii="Arial" w:hAnsi="Arial" w:cs="Arial"/>
                <w:snapToGrid w:val="0"/>
              </w:rPr>
              <w:t xml:space="preserve">3 </w:t>
            </w:r>
            <w:r w:rsidR="00C62699" w:rsidRPr="00022856">
              <w:rPr>
                <w:rFonts w:ascii="Arial" w:hAnsi="Arial" w:cs="Arial"/>
              </w:rPr>
              <w:t>„</w:t>
            </w:r>
            <w:r w:rsidRPr="00022856">
              <w:rPr>
                <w:rFonts w:ascii="Arial" w:hAnsi="Arial" w:cs="Arial"/>
              </w:rPr>
              <w:t>Mapové dílo</w:t>
            </w:r>
            <w:r w:rsidR="00C62699" w:rsidRPr="00022856">
              <w:rPr>
                <w:rFonts w:ascii="Arial" w:hAnsi="Arial" w:cs="Arial"/>
              </w:rPr>
              <w:t>“</w:t>
            </w:r>
            <w:r w:rsidRPr="00022856">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0C49C43" w:rsidR="00F656CF" w:rsidRPr="00022856" w:rsidRDefault="00022856" w:rsidP="00BE1260">
            <w:pPr>
              <w:tabs>
                <w:tab w:val="right" w:pos="990"/>
              </w:tabs>
              <w:spacing w:after="0" w:line="240" w:lineRule="auto"/>
              <w:ind w:left="709" w:hanging="428"/>
              <w:jc w:val="right"/>
              <w:rPr>
                <w:rFonts w:ascii="Arial" w:hAnsi="Arial" w:cs="Arial"/>
              </w:rPr>
            </w:pPr>
            <w:r w:rsidRPr="00022856">
              <w:rPr>
                <w:rFonts w:ascii="Arial" w:hAnsi="Arial" w:cs="Arial"/>
                <w:snapToGrid w:val="0"/>
              </w:rPr>
              <w:t>600</w:t>
            </w:r>
            <w:r w:rsidR="00F656CF" w:rsidRPr="00022856">
              <w:rPr>
                <w:rFonts w:ascii="Arial" w:hAnsi="Arial" w:cs="Arial"/>
                <w:snapToGrid w:val="0"/>
              </w:rPr>
              <w:t>,-</w:t>
            </w:r>
            <w:r w:rsidR="00F656CF" w:rsidRPr="00022856">
              <w:rPr>
                <w:rFonts w:ascii="Arial" w:hAnsi="Arial" w:cs="Arial"/>
              </w:rPr>
              <w:t xml:space="preserve"> Kč</w:t>
            </w:r>
          </w:p>
        </w:tc>
      </w:tr>
      <w:tr w:rsidR="00F656CF" w:rsidRPr="00022856"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022856" w:rsidRDefault="00F656CF" w:rsidP="00B77235">
            <w:pPr>
              <w:spacing w:after="0" w:line="240" w:lineRule="auto"/>
              <w:ind w:left="709" w:hanging="709"/>
              <w:jc w:val="both"/>
              <w:rPr>
                <w:rFonts w:ascii="Arial" w:hAnsi="Arial" w:cs="Arial"/>
              </w:rPr>
            </w:pPr>
            <w:r w:rsidRPr="00022856">
              <w:rPr>
                <w:rFonts w:ascii="Arial" w:hAnsi="Arial" w:cs="Arial"/>
              </w:rPr>
              <w:t xml:space="preserve">Celková cena </w:t>
            </w:r>
            <w:r w:rsidR="004B546A" w:rsidRPr="00022856">
              <w:rPr>
                <w:rFonts w:ascii="Arial" w:hAnsi="Arial" w:cs="Arial"/>
                <w:snapToGrid w:val="0"/>
              </w:rPr>
              <w:t>D</w:t>
            </w:r>
            <w:r w:rsidRPr="00022856">
              <w:rPr>
                <w:rFonts w:ascii="Arial" w:hAnsi="Arial" w:cs="Arial"/>
                <w:snapToGrid w:val="0"/>
              </w:rPr>
              <w:t>íla</w:t>
            </w:r>
            <w:r w:rsidRPr="00022856">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FEC0DD4" w:rsidR="00F656CF" w:rsidRPr="00022856" w:rsidRDefault="00022856" w:rsidP="00BE1260">
            <w:pPr>
              <w:tabs>
                <w:tab w:val="right" w:pos="990"/>
              </w:tabs>
              <w:spacing w:after="0" w:line="240" w:lineRule="auto"/>
              <w:ind w:left="709" w:hanging="428"/>
              <w:jc w:val="right"/>
              <w:rPr>
                <w:rFonts w:ascii="Arial" w:hAnsi="Arial" w:cs="Arial"/>
              </w:rPr>
            </w:pPr>
            <w:r w:rsidRPr="00022856">
              <w:rPr>
                <w:rFonts w:ascii="Arial" w:hAnsi="Arial" w:cs="Arial"/>
                <w:snapToGrid w:val="0"/>
              </w:rPr>
              <w:t>74 100</w:t>
            </w:r>
            <w:r w:rsidR="00F656CF" w:rsidRPr="00022856">
              <w:rPr>
                <w:rFonts w:ascii="Arial" w:hAnsi="Arial" w:cs="Arial"/>
                <w:snapToGrid w:val="0"/>
              </w:rPr>
              <w:t>,-</w:t>
            </w:r>
            <w:r w:rsidR="00F656CF" w:rsidRPr="00022856">
              <w:rPr>
                <w:rFonts w:ascii="Arial" w:hAnsi="Arial" w:cs="Arial"/>
              </w:rPr>
              <w:t xml:space="preserve"> Kč</w:t>
            </w:r>
          </w:p>
        </w:tc>
      </w:tr>
      <w:tr w:rsidR="00F656CF" w:rsidRPr="00022856"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022856" w:rsidRDefault="00F656CF" w:rsidP="00B77235">
            <w:pPr>
              <w:spacing w:after="0" w:line="240" w:lineRule="auto"/>
              <w:ind w:left="709" w:hanging="709"/>
              <w:jc w:val="both"/>
              <w:rPr>
                <w:rFonts w:ascii="Arial" w:hAnsi="Arial" w:cs="Arial"/>
              </w:rPr>
            </w:pPr>
            <w:r w:rsidRPr="00022856">
              <w:rPr>
                <w:rFonts w:ascii="Arial" w:hAnsi="Arial" w:cs="Arial"/>
              </w:rPr>
              <w:t>DPH 21</w:t>
            </w:r>
            <w:r w:rsidR="004F7BC0" w:rsidRPr="00022856">
              <w:rPr>
                <w:rFonts w:ascii="Arial" w:hAnsi="Arial" w:cs="Arial"/>
              </w:rPr>
              <w:t> </w:t>
            </w:r>
            <w:r w:rsidRPr="00022856">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791A728" w:rsidR="00F656CF" w:rsidRPr="00022856" w:rsidRDefault="00022856" w:rsidP="00BE1260">
            <w:pPr>
              <w:tabs>
                <w:tab w:val="right" w:pos="990"/>
              </w:tabs>
              <w:spacing w:after="0" w:line="240" w:lineRule="auto"/>
              <w:ind w:left="709" w:hanging="428"/>
              <w:jc w:val="right"/>
              <w:rPr>
                <w:rFonts w:ascii="Arial" w:hAnsi="Arial" w:cs="Arial"/>
              </w:rPr>
            </w:pPr>
            <w:r w:rsidRPr="00022856">
              <w:rPr>
                <w:rFonts w:ascii="Arial" w:hAnsi="Arial" w:cs="Arial"/>
                <w:snapToGrid w:val="0"/>
              </w:rPr>
              <w:t>15 561</w:t>
            </w:r>
            <w:r w:rsidR="00F656CF" w:rsidRPr="00022856">
              <w:rPr>
                <w:rFonts w:ascii="Arial" w:hAnsi="Arial" w:cs="Arial"/>
                <w:snapToGrid w:val="0"/>
              </w:rPr>
              <w:t>,-</w:t>
            </w:r>
            <w:r w:rsidR="00F656CF" w:rsidRPr="00022856">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022856" w:rsidRDefault="00F656CF" w:rsidP="00B77235">
            <w:pPr>
              <w:spacing w:after="0" w:line="240" w:lineRule="auto"/>
              <w:ind w:left="709" w:hanging="709"/>
              <w:jc w:val="both"/>
              <w:rPr>
                <w:rFonts w:ascii="Arial" w:hAnsi="Arial" w:cs="Arial"/>
              </w:rPr>
            </w:pPr>
            <w:r w:rsidRPr="00022856">
              <w:rPr>
                <w:rFonts w:ascii="Arial" w:hAnsi="Arial" w:cs="Arial"/>
              </w:rPr>
              <w:t xml:space="preserve">Celková cena </w:t>
            </w:r>
            <w:r w:rsidR="004B546A" w:rsidRPr="00022856">
              <w:rPr>
                <w:rFonts w:ascii="Arial" w:hAnsi="Arial" w:cs="Arial"/>
                <w:snapToGrid w:val="0"/>
              </w:rPr>
              <w:t>D</w:t>
            </w:r>
            <w:r w:rsidRPr="00022856">
              <w:rPr>
                <w:rFonts w:ascii="Arial" w:hAnsi="Arial" w:cs="Arial"/>
                <w:snapToGrid w:val="0"/>
              </w:rPr>
              <w:t>íla</w:t>
            </w:r>
            <w:r w:rsidRPr="00022856">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270A564" w:rsidR="00F656CF" w:rsidRPr="00022856" w:rsidRDefault="00022856" w:rsidP="00BE1260">
            <w:pPr>
              <w:tabs>
                <w:tab w:val="right" w:pos="990"/>
              </w:tabs>
              <w:spacing w:after="0" w:line="240" w:lineRule="auto"/>
              <w:ind w:left="709" w:hanging="428"/>
              <w:jc w:val="right"/>
              <w:rPr>
                <w:rFonts w:ascii="Arial" w:hAnsi="Arial" w:cs="Arial"/>
              </w:rPr>
            </w:pPr>
            <w:r w:rsidRPr="00022856">
              <w:rPr>
                <w:rFonts w:ascii="Arial" w:hAnsi="Arial" w:cs="Arial"/>
                <w:snapToGrid w:val="0"/>
              </w:rPr>
              <w:t>89 661</w:t>
            </w:r>
            <w:r w:rsidR="00F656CF" w:rsidRPr="00022856">
              <w:rPr>
                <w:rFonts w:ascii="Arial" w:hAnsi="Arial" w:cs="Arial"/>
                <w:snapToGrid w:val="0"/>
              </w:rPr>
              <w:t>,-</w:t>
            </w:r>
            <w:r w:rsidR="00F656CF" w:rsidRPr="00022856">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lastRenderedPageBreak/>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1FB131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37E24" w:rsidRPr="00A3672E">
        <w:rPr>
          <w:rFonts w:ascii="Arial" w:hAnsi="Arial" w:cs="Arial"/>
          <w:b/>
          <w:bCs/>
          <w:szCs w:val="22"/>
        </w:rPr>
        <w:t>Státní pozemkový úřad, Krajský pozemkový úřad pro Jihočeský kraj, Pobočka Tábor, Husovo nám. 2938, 390 02 Tábor</w:t>
      </w:r>
      <w:r w:rsidR="00037E24"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 xml:space="preserve">hotovitele, který má veškeré dostupné požadované znalosti a nejnovější relevantní zkušenosti v předmětné oblasti. Zhotovitel je povinen při provádění Díla dbát </w:t>
      </w:r>
      <w:r w:rsidRPr="00ED6435">
        <w:rPr>
          <w:rFonts w:ascii="Arial" w:hAnsi="Arial" w:cs="Arial"/>
          <w:szCs w:val="22"/>
        </w:rPr>
        <w:lastRenderedPageBreak/>
        <w:t>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406094" w:rsidR="0008597D" w:rsidRPr="009060BB" w:rsidRDefault="009715AC" w:rsidP="0008597D">
      <w:pPr>
        <w:pStyle w:val="Level2"/>
        <w:spacing w:line="240" w:lineRule="auto"/>
        <w:ind w:left="567" w:hanging="567"/>
        <w:jc w:val="both"/>
        <w:rPr>
          <w:rFonts w:ascii="Arial" w:hAnsi="Arial" w:cs="Arial"/>
          <w:szCs w:val="22"/>
        </w:rPr>
      </w:pPr>
      <w:bookmarkStart w:id="38" w:name="_Ref50747173"/>
      <w:bookmarkStart w:id="39" w:name="_Hlk63750513"/>
      <w:r w:rsidRPr="00B434CB">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239E0FB" w:rsidR="00B022EF" w:rsidRPr="009060BB" w:rsidRDefault="009715A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B434CB">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w:t>
      </w:r>
      <w:r w:rsidR="00B022EF" w:rsidRPr="4CFF60DB">
        <w:rPr>
          <w:rFonts w:ascii="Arial" w:eastAsia="Calibri" w:hAnsi="Arial" w:cs="Arial"/>
        </w:rPr>
        <w:lastRenderedPageBreak/>
        <w:t>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lastRenderedPageBreak/>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72017CAE" w:rsidR="00B9128B" w:rsidRPr="00764100" w:rsidRDefault="00BD7C2D" w:rsidP="002B2B06">
      <w:pPr>
        <w:pStyle w:val="Level3"/>
        <w:tabs>
          <w:tab w:val="clear" w:pos="2041"/>
        </w:tabs>
        <w:ind w:left="1418"/>
        <w:rPr>
          <w:rFonts w:ascii="Arial" w:hAnsi="Arial" w:cs="Arial"/>
          <w:szCs w:val="22"/>
        </w:rPr>
      </w:pPr>
      <w:bookmarkStart w:id="56" w:name="_Ref51579618"/>
      <w:bookmarkStart w:id="57" w:name="_Ref52043318"/>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3F46FA9A"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r w:rsidR="0076050E">
        <w:rPr>
          <w:rFonts w:ascii="Arial" w:hAnsi="Arial" w:cs="Arial"/>
          <w:szCs w:val="22"/>
        </w:rPr>
        <w:t xml:space="preserve">JPÚ </w:t>
      </w:r>
      <w:r w:rsidR="00155CFB" w:rsidRPr="00764100">
        <w:rPr>
          <w:rFonts w:ascii="Arial" w:hAnsi="Arial" w:cs="Arial"/>
          <w:szCs w:val="22"/>
        </w:rPr>
        <w:t>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02E3B72" w:rsidR="006B518C" w:rsidRPr="00764100" w:rsidRDefault="00BD7C2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B434CB">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2B0A6A7"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FE3B44D"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76050E">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76050E">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w:t>
      </w:r>
      <w:r w:rsidR="00962A2E" w:rsidRPr="00764100">
        <w:rPr>
          <w:rFonts w:ascii="Arial" w:hAnsi="Arial" w:cs="Arial"/>
        </w:rPr>
        <w:lastRenderedPageBreak/>
        <w:t>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2C3C57"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Vypracování potřebných geometrických plánů pro rozdělení pozemků na hranici </w:t>
      </w:r>
      <w:r w:rsidRPr="002C3C57">
        <w:rPr>
          <w:rFonts w:ascii="Arial" w:hAnsi="Arial" w:cs="Arial"/>
        </w:rPr>
        <w:t>mezi řešenými a neřešenými pozemky dle § 2 Zákona;</w:t>
      </w:r>
    </w:p>
    <w:p w14:paraId="2B8AA3D7" w14:textId="03AA7FCF" w:rsidR="00F821DF" w:rsidRPr="002C3C57" w:rsidRDefault="00F821DF" w:rsidP="00C643A6">
      <w:pPr>
        <w:pStyle w:val="Level3"/>
        <w:tabs>
          <w:tab w:val="clear" w:pos="2041"/>
        </w:tabs>
        <w:ind w:left="1418"/>
        <w:jc w:val="both"/>
        <w:rPr>
          <w:rFonts w:ascii="Arial" w:hAnsi="Arial" w:cs="Arial"/>
          <w:szCs w:val="22"/>
        </w:rPr>
      </w:pPr>
      <w:bookmarkStart w:id="67" w:name="_Ref64278899"/>
      <w:r w:rsidRPr="002C3C57">
        <w:rPr>
          <w:rFonts w:ascii="Arial" w:hAnsi="Arial" w:cs="Arial"/>
          <w:szCs w:val="22"/>
        </w:rPr>
        <w:t xml:space="preserve">Šetření průběhu vlastnických hranic řešených pozemků </w:t>
      </w:r>
      <w:r w:rsidR="00C643A6" w:rsidRPr="002C3C57">
        <w:rPr>
          <w:rFonts w:ascii="Arial" w:hAnsi="Arial" w:cs="Arial"/>
          <w:szCs w:val="22"/>
        </w:rPr>
        <w:t xml:space="preserve">s porosty </w:t>
      </w:r>
      <w:r w:rsidRPr="002C3C57">
        <w:rPr>
          <w:rFonts w:ascii="Arial" w:hAnsi="Arial" w:cs="Arial"/>
          <w:szCs w:val="22"/>
        </w:rPr>
        <w:t xml:space="preserve">pro účely návrhu </w:t>
      </w:r>
      <w:bookmarkEnd w:id="67"/>
      <w:r w:rsidR="0076050E" w:rsidRPr="002C3C57">
        <w:rPr>
          <w:rFonts w:ascii="Arial" w:hAnsi="Arial" w:cs="Arial"/>
          <w:szCs w:val="22"/>
        </w:rPr>
        <w:t>JPÚ</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62E7252" w:rsidR="00B9128B" w:rsidRPr="00764100" w:rsidRDefault="00CE0C9E" w:rsidP="00024EBF">
      <w:pPr>
        <w:pStyle w:val="Level5"/>
        <w:numPr>
          <w:ilvl w:val="0"/>
          <w:numId w:val="37"/>
        </w:numPr>
        <w:ind w:left="3119" w:hanging="992"/>
        <w:rPr>
          <w:rFonts w:ascii="Arial" w:hAnsi="Arial" w:cs="Arial"/>
          <w:szCs w:val="22"/>
        </w:rPr>
      </w:pPr>
      <w:bookmarkStart w:id="82" w:name="_Ref67496875"/>
      <w:bookmarkStart w:id="83" w:name="_Hlk53997352"/>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 xml:space="preserve">Potřebné podélné profily, příčné řezy a podrobné situace </w:t>
      </w:r>
      <w:r w:rsidR="009D187E" w:rsidRPr="00764100">
        <w:rPr>
          <w:rFonts w:ascii="Arial" w:hAnsi="Arial" w:cs="Arial"/>
          <w:szCs w:val="22"/>
        </w:rPr>
        <w:lastRenderedPageBreak/>
        <w:t>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18539D0B"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76050E">
        <w:rPr>
          <w:rFonts w:ascii="Arial" w:hAnsi="Arial" w:cs="Arial"/>
          <w:szCs w:val="22"/>
        </w:rPr>
        <w:t xml:space="preserve">JPÚ </w:t>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C567D44"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76050E">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26BBE2D7"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76050E">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6857F5E1"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76050E">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CE0054D"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76050E">
        <w:rPr>
          <w:rFonts w:ascii="Arial" w:hAnsi="Arial" w:cs="Arial"/>
        </w:rPr>
        <w:t>J</w:t>
      </w:r>
      <w:r w:rsidRPr="00EE517F">
        <w:rPr>
          <w:rFonts w:ascii="Arial" w:hAnsi="Arial" w:cs="Arial"/>
        </w:rPr>
        <w:t xml:space="preserve">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w:t>
      </w:r>
      <w:r w:rsidR="00B9128B" w:rsidRPr="00ED6435">
        <w:rPr>
          <w:rFonts w:ascii="Arial" w:hAnsi="Arial" w:cs="Arial"/>
          <w:szCs w:val="22"/>
        </w:rPr>
        <w:lastRenderedPageBreak/>
        <w:t xml:space="preserve">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E210285"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271F97" w:rsidRPr="00271F97">
        <w:rPr>
          <w:rFonts w:ascii="Arial" w:hAnsi="Arial" w:cs="Arial"/>
        </w:rPr>
        <w:t xml:space="preserve">66 690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w:t>
      </w:r>
      <w:r w:rsidRPr="00ED6435">
        <w:rPr>
          <w:rFonts w:ascii="Arial" w:hAnsi="Arial" w:cs="Arial"/>
          <w:szCs w:val="22"/>
        </w:rPr>
        <w:lastRenderedPageBreak/>
        <w:t>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DFDD09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E4D2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CC31EC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E1432D" w:rsidRPr="00E1432D">
        <w:rPr>
          <w:rFonts w:ascii="Arial" w:hAnsi="Arial" w:cs="Arial"/>
        </w:rPr>
        <w:t>Pobočky Tábor, adresa 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9B9BEFB"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E68B50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56B33CD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r w:rsidR="0076050E">
        <w:rPr>
          <w:rFonts w:ascii="Arial" w:hAnsi="Arial" w:cs="Arial"/>
          <w:b/>
          <w:bCs/>
          <w:szCs w:val="22"/>
        </w:rPr>
        <w:t>J</w:t>
      </w:r>
      <w:r w:rsidRPr="00764100">
        <w:rPr>
          <w:rFonts w:ascii="Arial" w:hAnsi="Arial" w:cs="Arial"/>
          <w:b/>
          <w:bCs/>
          <w:szCs w:val="22"/>
        </w:rPr>
        <w:t>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w:t>
      </w:r>
      <w:r w:rsidRPr="00C62699">
        <w:rPr>
          <w:rFonts w:ascii="Arial" w:hAnsi="Arial" w:cs="Arial"/>
        </w:rPr>
        <w:lastRenderedPageBreak/>
        <w:t xml:space="preserve">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DD5AABA"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až </w:t>
      </w:r>
      <w:r w:rsidR="00B601B8" w:rsidRPr="00C4352D">
        <w:rPr>
          <w:rFonts w:ascii="Arial" w:hAnsi="Arial" w:cs="Arial"/>
          <w:szCs w:val="22"/>
        </w:rPr>
        <w:t>do</w:t>
      </w:r>
      <w:r w:rsidR="004667C6" w:rsidRPr="00C4352D">
        <w:rPr>
          <w:rFonts w:ascii="Arial" w:hAnsi="Arial" w:cs="Arial"/>
          <w:szCs w:val="22"/>
        </w:rPr>
        <w:t xml:space="preserve"> uplynutí </w:t>
      </w:r>
      <w:r w:rsidR="00164067" w:rsidRPr="00022856">
        <w:rPr>
          <w:rFonts w:ascii="Arial" w:hAnsi="Arial" w:cs="Arial"/>
          <w:b/>
          <w:bCs/>
          <w:szCs w:val="22"/>
        </w:rPr>
        <w:t xml:space="preserve">60 + </w:t>
      </w:r>
      <w:r w:rsidR="00022856" w:rsidRPr="00022856">
        <w:rPr>
          <w:rFonts w:ascii="Arial" w:hAnsi="Arial" w:cs="Arial"/>
          <w:b/>
          <w:bCs/>
          <w:szCs w:val="22"/>
        </w:rPr>
        <w:t xml:space="preserve">36 </w:t>
      </w:r>
      <w:r w:rsidR="00164067" w:rsidRPr="00022856">
        <w:rPr>
          <w:rFonts w:ascii="Arial" w:hAnsi="Arial" w:cs="Arial"/>
          <w:b/>
          <w:bCs/>
          <w:szCs w:val="22"/>
        </w:rPr>
        <w:t>měsíců</w:t>
      </w:r>
      <w:r w:rsidR="00164067" w:rsidRPr="00C4352D">
        <w:rPr>
          <w:rFonts w:ascii="Arial" w:hAnsi="Arial" w:cs="Arial"/>
          <w:szCs w:val="22"/>
        </w:rPr>
        <w:t xml:space="preserve"> </w:t>
      </w:r>
      <w:r w:rsidR="004667C6" w:rsidRPr="00C4352D">
        <w:rPr>
          <w:rFonts w:ascii="Arial" w:hAnsi="Arial" w:cs="Arial"/>
          <w:szCs w:val="22"/>
        </w:rPr>
        <w:lastRenderedPageBreak/>
        <w:t>ode</w:t>
      </w:r>
      <w:r w:rsidR="004667C6" w:rsidRPr="00C62699">
        <w:rPr>
          <w:rFonts w:ascii="Arial" w:hAnsi="Arial" w:cs="Arial"/>
          <w:szCs w:val="22"/>
        </w:rPr>
        <w:t xml:space="preserv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425BF68F"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76050E">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1C6AF9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76050E">
        <w:rPr>
          <w:rFonts w:ascii="Arial" w:hAnsi="Arial" w:cs="Arial"/>
          <w:i/>
          <w:iCs/>
          <w:szCs w:val="22"/>
        </w:rPr>
        <w:t>J</w:t>
      </w:r>
      <w:r w:rsidRPr="00C62699">
        <w:rPr>
          <w:rFonts w:ascii="Arial" w:hAnsi="Arial" w:cs="Arial"/>
          <w:i/>
          <w:iCs/>
          <w:szCs w:val="22"/>
        </w:rPr>
        <w:t>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76050E">
        <w:rPr>
          <w:rFonts w:ascii="Arial" w:hAnsi="Arial" w:cs="Arial"/>
          <w:i/>
          <w:iCs/>
          <w:szCs w:val="22"/>
        </w:rPr>
        <w:t>J</w:t>
      </w:r>
      <w:r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76050E">
        <w:rPr>
          <w:rFonts w:ascii="Arial" w:hAnsi="Arial" w:cs="Arial"/>
          <w:i/>
          <w:iCs/>
          <w:szCs w:val="22"/>
        </w:rPr>
        <w:t>J</w:t>
      </w:r>
      <w:r w:rsidR="003D4999" w:rsidRPr="00F13BD3">
        <w:rPr>
          <w:rFonts w:ascii="Arial" w:hAnsi="Arial" w:cs="Arial"/>
          <w:i/>
          <w:iCs/>
          <w:szCs w:val="22"/>
        </w:rPr>
        <w:t>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FE4D27">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CE5F89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8442DE4"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76050E">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76050E">
        <w:rPr>
          <w:rFonts w:ascii="Arial" w:hAnsi="Arial" w:cs="Arial"/>
          <w:i/>
          <w:iCs/>
          <w:szCs w:val="22"/>
        </w:rPr>
        <w:t>J</w:t>
      </w:r>
      <w:r w:rsidR="003D4999" w:rsidRPr="00032278">
        <w:rPr>
          <w:rFonts w:ascii="Arial" w:hAnsi="Arial" w:cs="Arial"/>
          <w:i/>
          <w:iCs/>
          <w:szCs w:val="22"/>
        </w:rPr>
        <w:t>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3EEDC4D"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38C4AC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FE4D27">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D86397B"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A3B2B72" w14:textId="5C36978A" w:rsidR="00AB3383" w:rsidRPr="00AB3383" w:rsidRDefault="00AB3383" w:rsidP="00022856">
      <w:pPr>
        <w:tabs>
          <w:tab w:val="left" w:pos="567"/>
          <w:tab w:val="left" w:pos="5670"/>
        </w:tabs>
        <w:spacing w:after="0" w:line="240" w:lineRule="auto"/>
        <w:rPr>
          <w:rFonts w:ascii="Arial" w:eastAsia="Times New Roman" w:hAnsi="Arial" w:cs="Arial"/>
          <w:b/>
          <w:lang w:eastAsia="cs-CZ"/>
        </w:rPr>
      </w:pPr>
      <w:r w:rsidRPr="00AB3383">
        <w:rPr>
          <w:rFonts w:ascii="Arial" w:eastAsia="Times New Roman" w:hAnsi="Arial" w:cs="Arial"/>
          <w:b/>
          <w:lang w:eastAsia="cs-CZ"/>
        </w:rPr>
        <w:t xml:space="preserve">Česká republika </w:t>
      </w:r>
      <w:r w:rsidRPr="00AB3383">
        <w:rPr>
          <w:rFonts w:ascii="Arial" w:hAnsi="Arial" w:cs="Arial"/>
          <w:b/>
        </w:rPr>
        <w:t>–</w:t>
      </w:r>
      <w:r w:rsidRPr="00AB3383">
        <w:rPr>
          <w:rFonts w:ascii="Arial" w:eastAsia="Times New Roman" w:hAnsi="Arial" w:cs="Arial"/>
          <w:b/>
          <w:lang w:eastAsia="cs-CZ"/>
        </w:rPr>
        <w:t xml:space="preserve"> Státní pozemkový úřad </w:t>
      </w:r>
      <w:r w:rsidRPr="00AB3383">
        <w:rPr>
          <w:rFonts w:ascii="Arial" w:eastAsia="Times New Roman" w:hAnsi="Arial" w:cs="Arial"/>
          <w:b/>
          <w:lang w:eastAsia="cs-CZ"/>
        </w:rPr>
        <w:tab/>
      </w:r>
      <w:r w:rsidR="00022856">
        <w:rPr>
          <w:rFonts w:ascii="Arial" w:eastAsia="Times New Roman" w:hAnsi="Arial" w:cs="Arial"/>
          <w:b/>
          <w:lang w:eastAsia="cs-CZ"/>
        </w:rPr>
        <w:t>Geodetická kancelář Dvořáček s.r.o.</w:t>
      </w:r>
    </w:p>
    <w:p w14:paraId="6AFE79A5" w14:textId="0E3D36F5" w:rsidR="00AB3383" w:rsidRPr="00AB3383" w:rsidRDefault="00AB3383" w:rsidP="00022856">
      <w:pPr>
        <w:tabs>
          <w:tab w:val="left" w:pos="567"/>
          <w:tab w:val="left" w:pos="5670"/>
        </w:tabs>
        <w:spacing w:after="0" w:line="240" w:lineRule="auto"/>
        <w:rPr>
          <w:rFonts w:ascii="Arial" w:eastAsia="Times New Roman" w:hAnsi="Arial" w:cs="Arial"/>
          <w:b/>
          <w:lang w:eastAsia="cs-CZ"/>
        </w:rPr>
      </w:pPr>
      <w:bookmarkStart w:id="188" w:name="_Hlk80092935"/>
      <w:r w:rsidRPr="00AB3383">
        <w:rPr>
          <w:rFonts w:ascii="Arial" w:eastAsia="Times New Roman" w:hAnsi="Arial" w:cs="Arial"/>
          <w:b/>
          <w:lang w:eastAsia="cs-CZ"/>
        </w:rPr>
        <w:t>KPÚ pro Jihočeský kraj</w:t>
      </w:r>
      <w:bookmarkEnd w:id="188"/>
      <w:r w:rsidRPr="00AB3383">
        <w:rPr>
          <w:rFonts w:ascii="Arial" w:eastAsia="Times New Roman" w:hAnsi="Arial" w:cs="Arial"/>
          <w:b/>
          <w:lang w:eastAsia="cs-CZ"/>
        </w:rPr>
        <w:t>, Pobočka Tábor</w:t>
      </w:r>
      <w:r w:rsidRPr="00AB3383">
        <w:rPr>
          <w:rFonts w:ascii="Arial" w:eastAsia="Times New Roman" w:hAnsi="Arial" w:cs="Arial"/>
          <w:b/>
          <w:lang w:eastAsia="cs-CZ"/>
        </w:rPr>
        <w:tab/>
      </w:r>
      <w:r w:rsidRPr="00AB3383">
        <w:rPr>
          <w:rFonts w:ascii="Arial" w:eastAsia="Times New Roman" w:hAnsi="Arial" w:cs="Arial"/>
          <w:b/>
          <w:lang w:eastAsia="cs-CZ"/>
        </w:rPr>
        <w:tab/>
      </w:r>
      <w:r w:rsidR="00ED2E2A">
        <w:rPr>
          <w:rFonts w:ascii="Arial" w:hAnsi="Arial" w:cs="Arial"/>
          <w:b/>
        </w:rPr>
        <w:t xml:space="preserve">a </w:t>
      </w:r>
      <w:r w:rsidR="00ED2E2A" w:rsidRPr="0072456C">
        <w:rPr>
          <w:rFonts w:ascii="Arial" w:hAnsi="Arial" w:cs="Arial"/>
          <w:b/>
        </w:rPr>
        <w:t>Ing. Jan Sokol</w:t>
      </w:r>
    </w:p>
    <w:p w14:paraId="3F8DA8DA" w14:textId="60E070E5" w:rsidR="00AB3383" w:rsidRPr="00ED6435" w:rsidRDefault="00AB3383" w:rsidP="00022856">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Tábor</w:t>
      </w:r>
      <w:r>
        <w:rPr>
          <w:rFonts w:ascii="Arial" w:eastAsia="Times New Roman" w:hAnsi="Arial" w:cs="Arial"/>
          <w:bCs/>
          <w:lang w:eastAsia="cs-CZ"/>
        </w:rPr>
        <w:tab/>
      </w:r>
      <w:r w:rsidR="00022856" w:rsidRPr="00BC3D2D">
        <w:rPr>
          <w:rFonts w:ascii="Arial" w:eastAsia="Times New Roman" w:hAnsi="Arial" w:cs="Arial"/>
          <w:bCs/>
          <w:lang w:eastAsia="cs-CZ"/>
        </w:rPr>
        <w:t>Místo:</w:t>
      </w:r>
      <w:r w:rsidR="00022856">
        <w:rPr>
          <w:rFonts w:ascii="Arial" w:eastAsia="Times New Roman" w:hAnsi="Arial" w:cs="Arial"/>
          <w:bCs/>
          <w:lang w:eastAsia="cs-CZ"/>
        </w:rPr>
        <w:t xml:space="preserve"> Tábor</w:t>
      </w:r>
    </w:p>
    <w:p w14:paraId="38937B0D" w14:textId="0AE20964" w:rsidR="00AB3383" w:rsidRDefault="00E175A8" w:rsidP="00022856">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23.10.2024</w:t>
      </w:r>
      <w:r>
        <w:rPr>
          <w:rFonts w:ascii="Arial" w:eastAsia="Times New Roman" w:hAnsi="Arial" w:cs="Arial"/>
          <w:bCs/>
          <w:lang w:eastAsia="cs-CZ"/>
        </w:rPr>
        <w:tab/>
        <w:t>23.10.2024</w:t>
      </w:r>
    </w:p>
    <w:p w14:paraId="0CE482FC" w14:textId="77777777" w:rsidR="00AB3383" w:rsidRDefault="00AB3383" w:rsidP="00022856">
      <w:pPr>
        <w:tabs>
          <w:tab w:val="left" w:pos="567"/>
          <w:tab w:val="left" w:pos="5670"/>
        </w:tabs>
        <w:spacing w:after="0" w:line="240" w:lineRule="auto"/>
        <w:rPr>
          <w:rFonts w:ascii="Arial" w:eastAsia="Times New Roman" w:hAnsi="Arial" w:cs="Arial"/>
          <w:bCs/>
          <w:lang w:eastAsia="cs-CZ"/>
        </w:rPr>
      </w:pPr>
    </w:p>
    <w:p w14:paraId="4A1DD41D" w14:textId="77777777" w:rsidR="00AB3383" w:rsidRDefault="00AB3383" w:rsidP="00022856">
      <w:pPr>
        <w:tabs>
          <w:tab w:val="left" w:pos="567"/>
          <w:tab w:val="left" w:pos="5670"/>
        </w:tabs>
        <w:spacing w:after="0" w:line="240" w:lineRule="auto"/>
        <w:rPr>
          <w:rFonts w:ascii="Arial" w:eastAsia="Times New Roman" w:hAnsi="Arial" w:cs="Arial"/>
          <w:bCs/>
          <w:lang w:eastAsia="cs-CZ"/>
        </w:rPr>
      </w:pPr>
    </w:p>
    <w:p w14:paraId="710B32E3" w14:textId="77777777" w:rsidR="00967DEB" w:rsidRPr="00015D7F" w:rsidRDefault="00435F27" w:rsidP="00967DEB">
      <w:pPr>
        <w:tabs>
          <w:tab w:val="left" w:pos="567"/>
          <w:tab w:val="left" w:pos="5670"/>
        </w:tabs>
        <w:spacing w:after="0" w:line="240" w:lineRule="auto"/>
        <w:rPr>
          <w:rFonts w:ascii="Arial" w:eastAsia="Times New Roman" w:hAnsi="Arial" w:cs="Arial"/>
          <w:bCs/>
          <w:i/>
          <w:iCs/>
          <w:lang w:eastAsia="cs-CZ"/>
        </w:rPr>
      </w:pPr>
      <w:r w:rsidRPr="00015D7F">
        <w:rPr>
          <w:rFonts w:ascii="Arial" w:eastAsia="Times New Roman" w:hAnsi="Arial" w:cs="Arial"/>
          <w:bCs/>
          <w:i/>
          <w:iCs/>
          <w:lang w:eastAsia="cs-CZ"/>
        </w:rPr>
        <w:t>elektronicky podepsáno</w:t>
      </w:r>
      <w:r w:rsidR="00967DEB">
        <w:rPr>
          <w:rFonts w:ascii="Arial" w:eastAsia="Times New Roman" w:hAnsi="Arial" w:cs="Arial"/>
          <w:bCs/>
          <w:i/>
          <w:iCs/>
          <w:lang w:eastAsia="cs-CZ"/>
        </w:rPr>
        <w:t xml:space="preserve">                                                     </w:t>
      </w:r>
      <w:r w:rsidR="00967DEB" w:rsidRPr="00015D7F">
        <w:rPr>
          <w:rFonts w:ascii="Arial" w:eastAsia="Times New Roman" w:hAnsi="Arial" w:cs="Arial"/>
          <w:bCs/>
          <w:i/>
          <w:iCs/>
          <w:lang w:eastAsia="cs-CZ"/>
        </w:rPr>
        <w:t>elektronicky podepsáno</w:t>
      </w:r>
    </w:p>
    <w:p w14:paraId="755F297C" w14:textId="77777777" w:rsidR="00AB3383" w:rsidRPr="00ED6435" w:rsidRDefault="00AB3383" w:rsidP="00022856">
      <w:pPr>
        <w:tabs>
          <w:tab w:val="left" w:pos="567"/>
          <w:tab w:val="left" w:pos="5670"/>
        </w:tabs>
        <w:spacing w:after="0" w:line="240" w:lineRule="auto"/>
        <w:rPr>
          <w:rFonts w:ascii="Arial" w:eastAsia="Times New Roman" w:hAnsi="Arial" w:cs="Arial"/>
          <w:bCs/>
          <w:lang w:eastAsia="cs-CZ"/>
        </w:rPr>
      </w:pPr>
    </w:p>
    <w:p w14:paraId="5EC768CA" w14:textId="1D57F27C" w:rsidR="00AB3383" w:rsidRPr="00ED6435" w:rsidRDefault="00AB3383" w:rsidP="0002285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r w:rsidR="00022856" w:rsidRPr="00ED6435">
        <w:rPr>
          <w:rFonts w:ascii="Arial" w:eastAsia="Times New Roman" w:hAnsi="Arial" w:cs="Arial"/>
          <w:bCs/>
          <w:lang w:eastAsia="cs-CZ"/>
        </w:rPr>
        <w:t>___________________________</w:t>
      </w:r>
    </w:p>
    <w:p w14:paraId="230BF935" w14:textId="51FE4B19" w:rsidR="00AB3383" w:rsidRPr="00ED6435" w:rsidRDefault="00AB3383" w:rsidP="00022856">
      <w:pPr>
        <w:tabs>
          <w:tab w:val="left" w:pos="567"/>
          <w:tab w:val="left" w:pos="5670"/>
        </w:tabs>
        <w:spacing w:after="0" w:line="240" w:lineRule="auto"/>
        <w:rPr>
          <w:rFonts w:ascii="Arial" w:eastAsia="Times New Roman" w:hAnsi="Arial" w:cs="Arial"/>
          <w:bCs/>
          <w:lang w:eastAsia="cs-CZ"/>
        </w:rPr>
      </w:pPr>
      <w:bookmarkStart w:id="189" w:name="_Hlk80092942"/>
      <w:r w:rsidRPr="004F681A">
        <w:rPr>
          <w:rFonts w:ascii="Arial" w:eastAsia="Times New Roman" w:hAnsi="Arial" w:cs="Arial"/>
          <w:bCs/>
          <w:lang w:eastAsia="cs-CZ"/>
        </w:rPr>
        <w:t xml:space="preserve">Ing. </w:t>
      </w:r>
      <w:r>
        <w:rPr>
          <w:rFonts w:ascii="Arial" w:eastAsia="Times New Roman" w:hAnsi="Arial" w:cs="Arial"/>
          <w:bCs/>
          <w:lang w:eastAsia="cs-CZ"/>
        </w:rPr>
        <w:t>David Mišík</w:t>
      </w:r>
      <w:r w:rsidRPr="00ED6435">
        <w:rPr>
          <w:rFonts w:ascii="Arial" w:eastAsia="Times New Roman" w:hAnsi="Arial" w:cs="Arial"/>
          <w:bCs/>
          <w:lang w:eastAsia="cs-CZ"/>
        </w:rPr>
        <w:tab/>
      </w:r>
      <w:r w:rsidRPr="00ED6435">
        <w:rPr>
          <w:rFonts w:ascii="Arial" w:eastAsia="Times New Roman" w:hAnsi="Arial" w:cs="Arial"/>
          <w:bCs/>
          <w:lang w:eastAsia="cs-CZ"/>
        </w:rPr>
        <w:tab/>
      </w:r>
      <w:r w:rsidR="00022856">
        <w:rPr>
          <w:rFonts w:ascii="Arial" w:eastAsia="Times New Roman" w:hAnsi="Arial" w:cs="Arial"/>
          <w:bCs/>
          <w:lang w:eastAsia="cs-CZ"/>
        </w:rPr>
        <w:t>Ing. Pavel Dvořáček</w:t>
      </w:r>
    </w:p>
    <w:p w14:paraId="611AB54C" w14:textId="1A354FED" w:rsidR="002B735B" w:rsidRPr="00ED6435" w:rsidRDefault="00AB3383" w:rsidP="00BE7C02">
      <w:pPr>
        <w:tabs>
          <w:tab w:val="left" w:pos="567"/>
          <w:tab w:val="left" w:pos="5670"/>
        </w:tabs>
        <w:spacing w:after="0" w:line="240" w:lineRule="auto"/>
        <w:rPr>
          <w:rFonts w:ascii="Arial" w:hAnsi="Arial" w:cs="Arial"/>
          <w:b/>
        </w:rPr>
      </w:pPr>
      <w:r>
        <w:rPr>
          <w:rFonts w:ascii="Arial" w:eastAsia="Times New Roman" w:hAnsi="Arial" w:cs="Arial"/>
          <w:bCs/>
          <w:lang w:eastAsia="cs-CZ"/>
        </w:rPr>
        <w:t>vedoucí Pobočky Tábor</w:t>
      </w:r>
      <w:r w:rsidRPr="00ED6435">
        <w:rPr>
          <w:rFonts w:ascii="Arial" w:eastAsia="Times New Roman" w:hAnsi="Arial" w:cs="Arial"/>
          <w:bCs/>
          <w:lang w:eastAsia="cs-CZ"/>
        </w:rPr>
        <w:tab/>
      </w:r>
      <w:r w:rsidRPr="00ED6435">
        <w:rPr>
          <w:rFonts w:ascii="Arial" w:eastAsia="Times New Roman" w:hAnsi="Arial" w:cs="Arial"/>
          <w:bCs/>
          <w:lang w:eastAsia="cs-CZ"/>
        </w:rPr>
        <w:tab/>
      </w:r>
      <w:bookmarkEnd w:id="189"/>
      <w:r w:rsidR="00BE7C02">
        <w:rPr>
          <w:rFonts w:ascii="Arial" w:eastAsia="Times New Roman" w:hAnsi="Arial" w:cs="Arial"/>
          <w:bCs/>
          <w:lang w:eastAsia="cs-CZ"/>
        </w:rPr>
        <w:t>reprezentant společného plnění závazku</w:t>
      </w:r>
    </w:p>
    <w:p w14:paraId="3D3AE081" w14:textId="6207D935" w:rsidR="00B3745E" w:rsidRDefault="00B3745E" w:rsidP="00AB3383">
      <w:pPr>
        <w:spacing w:line="240" w:lineRule="auto"/>
        <w:rPr>
          <w:rFonts w:ascii="Arial" w:hAnsi="Arial" w:cs="Arial"/>
        </w:rPr>
      </w:pPr>
    </w:p>
    <w:p w14:paraId="2364692F" w14:textId="77777777" w:rsidR="00D24D2E" w:rsidRDefault="00D24D2E" w:rsidP="00AB3383">
      <w:pPr>
        <w:spacing w:line="240" w:lineRule="auto"/>
        <w:rPr>
          <w:rFonts w:ascii="Arial" w:hAnsi="Arial" w:cs="Arial"/>
        </w:rPr>
      </w:pPr>
    </w:p>
    <w:p w14:paraId="25782062" w14:textId="77777777" w:rsidR="00D24D2E" w:rsidRDefault="00D24D2E" w:rsidP="00AB3383">
      <w:pPr>
        <w:spacing w:line="240" w:lineRule="auto"/>
        <w:rPr>
          <w:rFonts w:ascii="Arial" w:hAnsi="Arial" w:cs="Arial"/>
        </w:rPr>
      </w:pPr>
    </w:p>
    <w:p w14:paraId="028E6672" w14:textId="77777777" w:rsidR="00D24D2E" w:rsidRDefault="00D24D2E" w:rsidP="00AB3383">
      <w:pPr>
        <w:spacing w:line="240" w:lineRule="auto"/>
        <w:rPr>
          <w:rFonts w:ascii="Arial" w:hAnsi="Arial" w:cs="Arial"/>
        </w:rPr>
      </w:pPr>
    </w:p>
    <w:p w14:paraId="1EC10F83" w14:textId="77777777" w:rsidR="00D24D2E" w:rsidRDefault="00D24D2E" w:rsidP="00AB3383">
      <w:pPr>
        <w:spacing w:line="240" w:lineRule="auto"/>
        <w:rPr>
          <w:rFonts w:ascii="Arial" w:hAnsi="Arial" w:cs="Arial"/>
        </w:rPr>
      </w:pPr>
    </w:p>
    <w:p w14:paraId="23B4A796" w14:textId="77777777" w:rsidR="00D24D2E" w:rsidRDefault="00D24D2E" w:rsidP="00AB3383">
      <w:pPr>
        <w:spacing w:line="240" w:lineRule="auto"/>
        <w:rPr>
          <w:rFonts w:ascii="Arial" w:hAnsi="Arial" w:cs="Arial"/>
        </w:rPr>
      </w:pPr>
    </w:p>
    <w:p w14:paraId="35AEBB61" w14:textId="77777777" w:rsidR="00D24D2E" w:rsidRDefault="00D24D2E" w:rsidP="00AB3383">
      <w:pPr>
        <w:spacing w:line="240" w:lineRule="auto"/>
        <w:rPr>
          <w:rFonts w:ascii="Arial" w:hAnsi="Arial" w:cs="Arial"/>
        </w:rPr>
      </w:pPr>
    </w:p>
    <w:p w14:paraId="30D4D0DA" w14:textId="77777777" w:rsidR="00D24D2E" w:rsidRDefault="00D24D2E" w:rsidP="00AB3383">
      <w:pPr>
        <w:spacing w:line="240" w:lineRule="auto"/>
        <w:rPr>
          <w:rFonts w:ascii="Arial" w:hAnsi="Arial" w:cs="Arial"/>
        </w:rPr>
      </w:pPr>
    </w:p>
    <w:p w14:paraId="5EBDE5CE" w14:textId="77777777" w:rsidR="00D24D2E" w:rsidRDefault="00D24D2E" w:rsidP="00AB3383">
      <w:pPr>
        <w:spacing w:line="240" w:lineRule="auto"/>
        <w:rPr>
          <w:rFonts w:ascii="Arial" w:hAnsi="Arial" w:cs="Arial"/>
        </w:rPr>
      </w:pPr>
    </w:p>
    <w:p w14:paraId="6A3FC3F6" w14:textId="77777777" w:rsidR="00D24D2E" w:rsidRDefault="00D24D2E" w:rsidP="00AB3383">
      <w:pPr>
        <w:spacing w:line="240" w:lineRule="auto"/>
        <w:rPr>
          <w:rFonts w:ascii="Arial" w:hAnsi="Arial" w:cs="Arial"/>
        </w:rPr>
      </w:pPr>
    </w:p>
    <w:p w14:paraId="5DCD6574" w14:textId="77777777" w:rsidR="00D24D2E" w:rsidRDefault="00D24D2E" w:rsidP="00AB3383">
      <w:pPr>
        <w:spacing w:line="240" w:lineRule="auto"/>
        <w:rPr>
          <w:rFonts w:ascii="Arial" w:hAnsi="Arial" w:cs="Arial"/>
        </w:rPr>
      </w:pPr>
    </w:p>
    <w:p w14:paraId="181E1B57" w14:textId="77777777" w:rsidR="00D24D2E" w:rsidRDefault="00D24D2E" w:rsidP="00AB3383">
      <w:pPr>
        <w:spacing w:line="240" w:lineRule="auto"/>
        <w:rPr>
          <w:rFonts w:ascii="Arial" w:hAnsi="Arial" w:cs="Arial"/>
        </w:rPr>
      </w:pPr>
    </w:p>
    <w:p w14:paraId="14998CD6" w14:textId="77777777" w:rsidR="00D24D2E" w:rsidRDefault="00D24D2E" w:rsidP="00AB3383">
      <w:pPr>
        <w:spacing w:line="240" w:lineRule="auto"/>
        <w:rPr>
          <w:rFonts w:ascii="Arial" w:hAnsi="Arial" w:cs="Arial"/>
        </w:rPr>
      </w:pPr>
    </w:p>
    <w:p w14:paraId="200E0A27" w14:textId="77777777" w:rsidR="00D24D2E" w:rsidRDefault="00D24D2E" w:rsidP="00AB3383">
      <w:pPr>
        <w:spacing w:line="240" w:lineRule="auto"/>
        <w:rPr>
          <w:rFonts w:ascii="Arial" w:hAnsi="Arial" w:cs="Arial"/>
        </w:rPr>
      </w:pPr>
    </w:p>
    <w:p w14:paraId="302B21C5" w14:textId="77777777" w:rsidR="00D24D2E" w:rsidRDefault="00D24D2E" w:rsidP="00AB3383">
      <w:pPr>
        <w:spacing w:line="240" w:lineRule="auto"/>
        <w:rPr>
          <w:rFonts w:ascii="Arial" w:hAnsi="Arial" w:cs="Arial"/>
        </w:rPr>
      </w:pPr>
    </w:p>
    <w:p w14:paraId="09ACEC4A" w14:textId="77777777" w:rsidR="00D24D2E" w:rsidRDefault="00D24D2E" w:rsidP="00AB3383">
      <w:pPr>
        <w:spacing w:line="240" w:lineRule="auto"/>
        <w:rPr>
          <w:rFonts w:ascii="Arial" w:hAnsi="Arial" w:cs="Arial"/>
        </w:rPr>
      </w:pPr>
    </w:p>
    <w:p w14:paraId="4F8339B1" w14:textId="77777777" w:rsidR="00D24D2E" w:rsidRDefault="00D24D2E" w:rsidP="00AB3383">
      <w:pPr>
        <w:spacing w:line="240" w:lineRule="auto"/>
        <w:rPr>
          <w:rFonts w:ascii="Arial" w:hAnsi="Arial" w:cs="Arial"/>
        </w:rPr>
      </w:pPr>
    </w:p>
    <w:p w14:paraId="2A51CE7F" w14:textId="77777777" w:rsidR="00D24D2E" w:rsidRDefault="00D24D2E" w:rsidP="00AB3383">
      <w:pPr>
        <w:spacing w:line="240" w:lineRule="auto"/>
        <w:rPr>
          <w:rFonts w:ascii="Arial" w:hAnsi="Arial" w:cs="Arial"/>
        </w:rPr>
      </w:pPr>
    </w:p>
    <w:p w14:paraId="00E595DC" w14:textId="77777777" w:rsidR="00D24D2E" w:rsidRDefault="00D24D2E" w:rsidP="00AB3383">
      <w:pPr>
        <w:spacing w:line="240" w:lineRule="auto"/>
        <w:rPr>
          <w:rFonts w:ascii="Arial" w:hAnsi="Arial" w:cs="Arial"/>
        </w:rPr>
      </w:pPr>
    </w:p>
    <w:p w14:paraId="21BCA6B2" w14:textId="77777777" w:rsidR="00D24D2E" w:rsidRDefault="00D24D2E" w:rsidP="00AB3383">
      <w:pPr>
        <w:spacing w:line="240" w:lineRule="auto"/>
        <w:rPr>
          <w:rFonts w:ascii="Arial" w:hAnsi="Arial" w:cs="Arial"/>
        </w:rPr>
      </w:pPr>
    </w:p>
    <w:p w14:paraId="6E1CE7E1" w14:textId="77777777" w:rsidR="00D24D2E" w:rsidRDefault="00D24D2E" w:rsidP="00AB3383">
      <w:pPr>
        <w:spacing w:line="240" w:lineRule="auto"/>
        <w:rPr>
          <w:rFonts w:ascii="Arial" w:hAnsi="Arial" w:cs="Arial"/>
        </w:rPr>
      </w:pPr>
    </w:p>
    <w:p w14:paraId="0BAD0A9D" w14:textId="77777777" w:rsidR="00D24D2E" w:rsidRDefault="00D24D2E" w:rsidP="00AB3383">
      <w:pPr>
        <w:spacing w:line="240" w:lineRule="auto"/>
        <w:rPr>
          <w:rFonts w:ascii="Arial" w:hAnsi="Arial" w:cs="Arial"/>
        </w:rPr>
      </w:pPr>
    </w:p>
    <w:p w14:paraId="38E801FA" w14:textId="77777777" w:rsidR="00D24D2E" w:rsidRDefault="00D24D2E" w:rsidP="00AB3383">
      <w:pPr>
        <w:spacing w:line="240" w:lineRule="auto"/>
        <w:rPr>
          <w:rFonts w:ascii="Arial" w:hAnsi="Arial" w:cs="Arial"/>
        </w:rPr>
      </w:pPr>
    </w:p>
    <w:tbl>
      <w:tblPr>
        <w:tblW w:w="9953" w:type="dxa"/>
        <w:tblInd w:w="-30" w:type="dxa"/>
        <w:tblLayout w:type="fixed"/>
        <w:tblCellMar>
          <w:left w:w="70" w:type="dxa"/>
          <w:right w:w="70" w:type="dxa"/>
        </w:tblCellMar>
        <w:tblLook w:val="0000" w:firstRow="0" w:lastRow="0" w:firstColumn="0" w:lastColumn="0" w:noHBand="0" w:noVBand="0"/>
      </w:tblPr>
      <w:tblGrid>
        <w:gridCol w:w="1164"/>
        <w:gridCol w:w="2171"/>
        <w:gridCol w:w="1045"/>
        <w:gridCol w:w="1045"/>
        <w:gridCol w:w="1551"/>
        <w:gridCol w:w="1418"/>
        <w:gridCol w:w="1559"/>
      </w:tblGrid>
      <w:tr w:rsidR="00C444B4" w14:paraId="75D4E265" w14:textId="77777777" w:rsidTr="00D24D2E">
        <w:trPr>
          <w:trHeight w:val="442"/>
        </w:trPr>
        <w:tc>
          <w:tcPr>
            <w:tcW w:w="9953" w:type="dxa"/>
            <w:gridSpan w:val="7"/>
            <w:tcBorders>
              <w:top w:val="nil"/>
              <w:left w:val="nil"/>
              <w:bottom w:val="nil"/>
              <w:right w:val="nil"/>
            </w:tcBorders>
          </w:tcPr>
          <w:p w14:paraId="28A4141F" w14:textId="77777777" w:rsidR="00C444B4" w:rsidRDefault="00C444B4">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lastRenderedPageBreak/>
              <w:t xml:space="preserve">Položkový výkaz činností </w:t>
            </w:r>
            <w:proofErr w:type="gramStart"/>
            <w:r>
              <w:rPr>
                <w:rFonts w:ascii="Arial" w:eastAsia="Calibri" w:hAnsi="Arial" w:cs="Arial"/>
                <w:b/>
                <w:bCs/>
                <w:color w:val="000000"/>
                <w:kern w:val="0"/>
                <w:lang w:eastAsia="cs-CZ"/>
                <w14:ligatures w14:val="none"/>
              </w:rPr>
              <w:t>–  Příloha</w:t>
            </w:r>
            <w:proofErr w:type="gramEnd"/>
            <w:r>
              <w:rPr>
                <w:rFonts w:ascii="Arial" w:eastAsia="Calibri" w:hAnsi="Arial" w:cs="Arial"/>
                <w:b/>
                <w:bCs/>
                <w:color w:val="000000"/>
                <w:kern w:val="0"/>
                <w:lang w:eastAsia="cs-CZ"/>
                <w14:ligatures w14:val="none"/>
              </w:rPr>
              <w:t xml:space="preserve"> ke Smlouvě –  Jednoduché pozemkové úpravy </w:t>
            </w:r>
            <w:proofErr w:type="spellStart"/>
            <w:r>
              <w:rPr>
                <w:rFonts w:ascii="Arial" w:eastAsia="Calibri" w:hAnsi="Arial" w:cs="Arial"/>
                <w:b/>
                <w:bCs/>
                <w:color w:val="000000"/>
                <w:kern w:val="0"/>
                <w:lang w:eastAsia="cs-CZ"/>
                <w14:ligatures w14:val="none"/>
              </w:rPr>
              <w:t>Pikov</w:t>
            </w:r>
            <w:proofErr w:type="spellEnd"/>
          </w:p>
          <w:p w14:paraId="2102694E" w14:textId="77777777" w:rsidR="00957B38" w:rsidRDefault="00957B38">
            <w:pPr>
              <w:autoSpaceDE w:val="0"/>
              <w:autoSpaceDN w:val="0"/>
              <w:adjustRightInd w:val="0"/>
              <w:spacing w:after="0" w:line="240" w:lineRule="auto"/>
              <w:rPr>
                <w:rFonts w:ascii="Arial" w:eastAsia="Calibri" w:hAnsi="Arial" w:cs="Arial"/>
                <w:b/>
                <w:bCs/>
                <w:color w:val="000000"/>
                <w:kern w:val="0"/>
                <w:lang w:eastAsia="cs-CZ"/>
                <w14:ligatures w14:val="none"/>
              </w:rPr>
            </w:pPr>
          </w:p>
        </w:tc>
      </w:tr>
      <w:tr w:rsidR="00A15831" w14:paraId="7E19C446" w14:textId="77777777" w:rsidTr="0025021A">
        <w:trPr>
          <w:trHeight w:val="442"/>
        </w:trPr>
        <w:tc>
          <w:tcPr>
            <w:tcW w:w="3335" w:type="dxa"/>
            <w:gridSpan w:val="2"/>
            <w:tcBorders>
              <w:top w:val="single" w:sz="12" w:space="0" w:color="auto"/>
              <w:left w:val="single" w:sz="12" w:space="0" w:color="auto"/>
              <w:bottom w:val="single" w:sz="12" w:space="0" w:color="auto"/>
              <w:right w:val="single" w:sz="2" w:space="0" w:color="C0C0C0"/>
            </w:tcBorders>
          </w:tcPr>
          <w:p w14:paraId="2F2DBD32"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p w14:paraId="6A59BE37" w14:textId="42256202"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gramStart"/>
            <w:r>
              <w:rPr>
                <w:rFonts w:ascii="Arial" w:eastAsia="Calibri" w:hAnsi="Arial" w:cs="Arial"/>
                <w:b/>
                <w:bCs/>
                <w:color w:val="000000"/>
                <w:kern w:val="0"/>
                <w:lang w:eastAsia="cs-CZ"/>
                <w14:ligatures w14:val="none"/>
              </w:rPr>
              <w:t>Hlavní  celek</w:t>
            </w:r>
            <w:proofErr w:type="gramEnd"/>
            <w:r>
              <w:rPr>
                <w:rFonts w:ascii="Arial" w:eastAsia="Calibri" w:hAnsi="Arial" w:cs="Arial"/>
                <w:b/>
                <w:bCs/>
                <w:color w:val="000000"/>
                <w:kern w:val="0"/>
                <w:lang w:eastAsia="cs-CZ"/>
                <w14:ligatures w14:val="none"/>
              </w:rPr>
              <w:t xml:space="preserve">  / Dílčí část Hlavního celku</w:t>
            </w:r>
          </w:p>
        </w:tc>
        <w:tc>
          <w:tcPr>
            <w:tcW w:w="1045" w:type="dxa"/>
            <w:tcBorders>
              <w:top w:val="single" w:sz="12" w:space="0" w:color="auto"/>
              <w:left w:val="single" w:sz="2" w:space="0" w:color="C0C0C0"/>
              <w:bottom w:val="single" w:sz="12" w:space="0" w:color="auto"/>
              <w:right w:val="single" w:sz="2" w:space="0" w:color="C0C0C0"/>
            </w:tcBorders>
          </w:tcPr>
          <w:p w14:paraId="0FE33354"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Měrná jednotka</w:t>
            </w:r>
          </w:p>
        </w:tc>
        <w:tc>
          <w:tcPr>
            <w:tcW w:w="1045" w:type="dxa"/>
            <w:tcBorders>
              <w:top w:val="single" w:sz="12" w:space="0" w:color="auto"/>
              <w:left w:val="single" w:sz="2" w:space="0" w:color="C0C0C0"/>
              <w:bottom w:val="single" w:sz="12" w:space="0" w:color="auto"/>
              <w:right w:val="single" w:sz="2" w:space="0" w:color="C0C0C0"/>
            </w:tcBorders>
          </w:tcPr>
          <w:p w14:paraId="1A34E4DA"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Počet Měrných jednotek</w:t>
            </w:r>
          </w:p>
        </w:tc>
        <w:tc>
          <w:tcPr>
            <w:tcW w:w="1551" w:type="dxa"/>
            <w:tcBorders>
              <w:top w:val="single" w:sz="12" w:space="0" w:color="auto"/>
              <w:left w:val="single" w:sz="2" w:space="0" w:color="C0C0C0"/>
              <w:bottom w:val="single" w:sz="12" w:space="0" w:color="auto"/>
              <w:right w:val="single" w:sz="2" w:space="0" w:color="C0C0C0"/>
            </w:tcBorders>
          </w:tcPr>
          <w:p w14:paraId="7A3C2FAC"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Cena za Měrnou jednotku bez </w:t>
            </w:r>
          </w:p>
          <w:p w14:paraId="71FDC754"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DPH v Kč</w:t>
            </w:r>
          </w:p>
        </w:tc>
        <w:tc>
          <w:tcPr>
            <w:tcW w:w="1418" w:type="dxa"/>
            <w:tcBorders>
              <w:top w:val="single" w:sz="12" w:space="0" w:color="auto"/>
              <w:left w:val="single" w:sz="2" w:space="0" w:color="C0C0C0"/>
              <w:bottom w:val="single" w:sz="12" w:space="0" w:color="auto"/>
              <w:right w:val="single" w:sz="2" w:space="0" w:color="C0C0C0"/>
            </w:tcBorders>
          </w:tcPr>
          <w:p w14:paraId="2FD4C672"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Cena bez DPH</w:t>
            </w:r>
          </w:p>
          <w:p w14:paraId="10CDD0AB"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celkem v Kč</w:t>
            </w:r>
          </w:p>
        </w:tc>
        <w:tc>
          <w:tcPr>
            <w:tcW w:w="1559" w:type="dxa"/>
            <w:tcBorders>
              <w:top w:val="single" w:sz="12" w:space="0" w:color="auto"/>
              <w:left w:val="single" w:sz="2" w:space="0" w:color="C0C0C0"/>
              <w:bottom w:val="single" w:sz="12" w:space="0" w:color="auto"/>
              <w:right w:val="single" w:sz="12" w:space="0" w:color="auto"/>
            </w:tcBorders>
          </w:tcPr>
          <w:p w14:paraId="42CAEE03"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Termín předání k akceptačnímu řízení</w:t>
            </w:r>
          </w:p>
        </w:tc>
      </w:tr>
      <w:tr w:rsidR="00A15831" w14:paraId="4949A4BE" w14:textId="77777777" w:rsidTr="004D54E6">
        <w:trPr>
          <w:trHeight w:val="326"/>
        </w:trPr>
        <w:tc>
          <w:tcPr>
            <w:tcW w:w="1164" w:type="dxa"/>
            <w:tcBorders>
              <w:top w:val="single" w:sz="12" w:space="0" w:color="auto"/>
              <w:left w:val="single" w:sz="12" w:space="0" w:color="auto"/>
              <w:bottom w:val="nil"/>
              <w:right w:val="single" w:sz="2" w:space="0" w:color="C0C0C0"/>
            </w:tcBorders>
          </w:tcPr>
          <w:p w14:paraId="3D8BB3CE"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6.2</w:t>
            </w:r>
          </w:p>
        </w:tc>
        <w:tc>
          <w:tcPr>
            <w:tcW w:w="4261" w:type="dxa"/>
            <w:gridSpan w:val="3"/>
            <w:tcBorders>
              <w:top w:val="single" w:sz="12" w:space="0" w:color="auto"/>
              <w:left w:val="single" w:sz="2" w:space="0" w:color="C0C0C0"/>
              <w:bottom w:val="nil"/>
              <w:right w:val="nil"/>
            </w:tcBorders>
          </w:tcPr>
          <w:p w14:paraId="0CD959A6" w14:textId="50972350"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Hlavní celek 1 „Přípravné práce“</w:t>
            </w:r>
          </w:p>
        </w:tc>
        <w:tc>
          <w:tcPr>
            <w:tcW w:w="1551" w:type="dxa"/>
            <w:tcBorders>
              <w:top w:val="single" w:sz="12" w:space="0" w:color="auto"/>
              <w:left w:val="nil"/>
              <w:bottom w:val="nil"/>
              <w:right w:val="nil"/>
            </w:tcBorders>
          </w:tcPr>
          <w:p w14:paraId="0950E7BC"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8" w:type="dxa"/>
            <w:tcBorders>
              <w:top w:val="single" w:sz="12" w:space="0" w:color="auto"/>
              <w:left w:val="nil"/>
              <w:bottom w:val="nil"/>
              <w:right w:val="nil"/>
            </w:tcBorders>
          </w:tcPr>
          <w:p w14:paraId="7FD6D423"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single" w:sz="12" w:space="0" w:color="auto"/>
              <w:left w:val="nil"/>
              <w:bottom w:val="nil"/>
              <w:right w:val="single" w:sz="12" w:space="0" w:color="auto"/>
            </w:tcBorders>
          </w:tcPr>
          <w:p w14:paraId="6F952F6F" w14:textId="77777777" w:rsidR="00A15831" w:rsidRDefault="00A15831">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C444B4" w14:paraId="138BDA6E" w14:textId="77777777" w:rsidTr="00D24D2E">
        <w:trPr>
          <w:trHeight w:val="365"/>
        </w:trPr>
        <w:tc>
          <w:tcPr>
            <w:tcW w:w="1164" w:type="dxa"/>
            <w:tcBorders>
              <w:top w:val="single" w:sz="2" w:space="0" w:color="auto"/>
              <w:left w:val="single" w:sz="12" w:space="0" w:color="auto"/>
              <w:bottom w:val="nil"/>
              <w:right w:val="single" w:sz="2" w:space="0" w:color="auto"/>
            </w:tcBorders>
          </w:tcPr>
          <w:p w14:paraId="2941EAC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6.2.2</w:t>
            </w:r>
          </w:p>
        </w:tc>
        <w:tc>
          <w:tcPr>
            <w:tcW w:w="2171" w:type="dxa"/>
            <w:tcBorders>
              <w:top w:val="single" w:sz="2" w:space="0" w:color="auto"/>
              <w:left w:val="single" w:sz="2" w:space="0" w:color="auto"/>
              <w:bottom w:val="single" w:sz="2" w:space="0" w:color="auto"/>
              <w:right w:val="single" w:sz="2" w:space="0" w:color="auto"/>
            </w:tcBorders>
          </w:tcPr>
          <w:p w14:paraId="60D7F73B"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Podrobné měření polohopisu v obvodu KoPÚ mimo trvalé porosty</w:t>
            </w:r>
          </w:p>
        </w:tc>
        <w:tc>
          <w:tcPr>
            <w:tcW w:w="1045" w:type="dxa"/>
            <w:tcBorders>
              <w:top w:val="single" w:sz="2" w:space="0" w:color="auto"/>
              <w:left w:val="single" w:sz="2" w:space="0" w:color="auto"/>
              <w:bottom w:val="single" w:sz="2" w:space="0" w:color="auto"/>
              <w:right w:val="single" w:sz="2" w:space="0" w:color="auto"/>
            </w:tcBorders>
          </w:tcPr>
          <w:p w14:paraId="58347BB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single" w:sz="2" w:space="0" w:color="auto"/>
              <w:right w:val="single" w:sz="2" w:space="0" w:color="auto"/>
            </w:tcBorders>
          </w:tcPr>
          <w:p w14:paraId="707AB07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w:t>
            </w:r>
          </w:p>
        </w:tc>
        <w:tc>
          <w:tcPr>
            <w:tcW w:w="1551" w:type="dxa"/>
            <w:tcBorders>
              <w:top w:val="single" w:sz="2" w:space="0" w:color="auto"/>
              <w:left w:val="single" w:sz="2" w:space="0" w:color="auto"/>
              <w:bottom w:val="single" w:sz="2" w:space="0" w:color="auto"/>
              <w:right w:val="single" w:sz="2" w:space="0" w:color="auto"/>
            </w:tcBorders>
          </w:tcPr>
          <w:p w14:paraId="2DD07350"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418" w:type="dxa"/>
            <w:tcBorders>
              <w:top w:val="single" w:sz="2" w:space="0" w:color="auto"/>
              <w:left w:val="single" w:sz="2" w:space="0" w:color="auto"/>
              <w:bottom w:val="single" w:sz="2" w:space="0" w:color="auto"/>
              <w:right w:val="single" w:sz="2" w:space="0" w:color="auto"/>
            </w:tcBorders>
          </w:tcPr>
          <w:p w14:paraId="30E492D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9 000,00</w:t>
            </w:r>
          </w:p>
        </w:tc>
        <w:tc>
          <w:tcPr>
            <w:tcW w:w="1559" w:type="dxa"/>
            <w:tcBorders>
              <w:top w:val="single" w:sz="2" w:space="0" w:color="auto"/>
              <w:left w:val="single" w:sz="2" w:space="0" w:color="auto"/>
              <w:bottom w:val="nil"/>
              <w:right w:val="single" w:sz="12" w:space="0" w:color="auto"/>
            </w:tcBorders>
          </w:tcPr>
          <w:p w14:paraId="4BE10BB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30.4 2025</w:t>
            </w:r>
          </w:p>
        </w:tc>
      </w:tr>
      <w:tr w:rsidR="00C444B4" w14:paraId="6D292194" w14:textId="77777777" w:rsidTr="00D24D2E">
        <w:trPr>
          <w:trHeight w:val="547"/>
        </w:trPr>
        <w:tc>
          <w:tcPr>
            <w:tcW w:w="1164" w:type="dxa"/>
            <w:tcBorders>
              <w:top w:val="single" w:sz="2" w:space="0" w:color="auto"/>
              <w:left w:val="single" w:sz="12" w:space="0" w:color="auto"/>
              <w:bottom w:val="nil"/>
              <w:right w:val="single" w:sz="2" w:space="0" w:color="auto"/>
            </w:tcBorders>
          </w:tcPr>
          <w:p w14:paraId="77476B1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6.2.4</w:t>
            </w:r>
          </w:p>
        </w:tc>
        <w:tc>
          <w:tcPr>
            <w:tcW w:w="2171" w:type="dxa"/>
            <w:tcBorders>
              <w:top w:val="single" w:sz="2" w:space="0" w:color="auto"/>
              <w:left w:val="single" w:sz="2" w:space="0" w:color="auto"/>
              <w:bottom w:val="nil"/>
              <w:right w:val="single" w:sz="2" w:space="0" w:color="auto"/>
            </w:tcBorders>
          </w:tcPr>
          <w:p w14:paraId="09E4A6AE"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obvodu KoPÚ, geometrické plány pro stanovení obvodu KoPÚ, předepsaná stabilizace dle vyhlášky č. 357/2013 Sb.</w:t>
            </w:r>
          </w:p>
        </w:tc>
        <w:tc>
          <w:tcPr>
            <w:tcW w:w="1045" w:type="dxa"/>
            <w:tcBorders>
              <w:top w:val="single" w:sz="2" w:space="0" w:color="auto"/>
              <w:left w:val="single" w:sz="2" w:space="0" w:color="auto"/>
              <w:bottom w:val="nil"/>
              <w:right w:val="single" w:sz="2" w:space="0" w:color="auto"/>
            </w:tcBorders>
          </w:tcPr>
          <w:p w14:paraId="23DB19C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1045" w:type="dxa"/>
            <w:tcBorders>
              <w:top w:val="single" w:sz="2" w:space="0" w:color="auto"/>
              <w:left w:val="single" w:sz="2" w:space="0" w:color="auto"/>
              <w:bottom w:val="nil"/>
              <w:right w:val="single" w:sz="2" w:space="0" w:color="auto"/>
            </w:tcBorders>
          </w:tcPr>
          <w:p w14:paraId="2778ECD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551" w:type="dxa"/>
            <w:tcBorders>
              <w:top w:val="single" w:sz="2" w:space="0" w:color="auto"/>
              <w:left w:val="single" w:sz="2" w:space="0" w:color="auto"/>
              <w:bottom w:val="single" w:sz="2" w:space="0" w:color="auto"/>
              <w:right w:val="single" w:sz="2" w:space="0" w:color="auto"/>
            </w:tcBorders>
          </w:tcPr>
          <w:p w14:paraId="6521DBA0"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12 000,00</w:t>
            </w:r>
          </w:p>
        </w:tc>
        <w:tc>
          <w:tcPr>
            <w:tcW w:w="1418" w:type="dxa"/>
            <w:tcBorders>
              <w:top w:val="single" w:sz="2" w:space="0" w:color="auto"/>
              <w:left w:val="single" w:sz="2" w:space="0" w:color="auto"/>
              <w:bottom w:val="single" w:sz="2" w:space="0" w:color="auto"/>
              <w:right w:val="single" w:sz="2" w:space="0" w:color="auto"/>
            </w:tcBorders>
          </w:tcPr>
          <w:p w14:paraId="5EF370D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24 000,00</w:t>
            </w:r>
          </w:p>
        </w:tc>
        <w:tc>
          <w:tcPr>
            <w:tcW w:w="1559" w:type="dxa"/>
            <w:tcBorders>
              <w:top w:val="single" w:sz="2" w:space="0" w:color="auto"/>
              <w:left w:val="single" w:sz="2" w:space="0" w:color="auto"/>
              <w:bottom w:val="nil"/>
              <w:right w:val="single" w:sz="12" w:space="0" w:color="auto"/>
            </w:tcBorders>
          </w:tcPr>
          <w:p w14:paraId="3C3C377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30.4.2025</w:t>
            </w:r>
          </w:p>
        </w:tc>
      </w:tr>
      <w:tr w:rsidR="00C444B4" w14:paraId="783F696F" w14:textId="77777777" w:rsidTr="00D24D2E">
        <w:trPr>
          <w:trHeight w:val="370"/>
        </w:trPr>
        <w:tc>
          <w:tcPr>
            <w:tcW w:w="1164" w:type="dxa"/>
            <w:tcBorders>
              <w:top w:val="single" w:sz="2" w:space="0" w:color="auto"/>
              <w:left w:val="single" w:sz="12" w:space="0" w:color="auto"/>
              <w:bottom w:val="nil"/>
              <w:right w:val="single" w:sz="2" w:space="0" w:color="auto"/>
            </w:tcBorders>
          </w:tcPr>
          <w:p w14:paraId="5DFA17E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6.2.5</w:t>
            </w:r>
          </w:p>
        </w:tc>
        <w:tc>
          <w:tcPr>
            <w:tcW w:w="2171" w:type="dxa"/>
            <w:tcBorders>
              <w:top w:val="single" w:sz="2" w:space="0" w:color="auto"/>
              <w:left w:val="single" w:sz="2" w:space="0" w:color="auto"/>
              <w:bottom w:val="single" w:sz="2" w:space="0" w:color="auto"/>
              <w:right w:val="single" w:sz="2" w:space="0" w:color="auto"/>
            </w:tcBorders>
          </w:tcPr>
          <w:p w14:paraId="5E751EB0"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pozemků neřešených dle § 2 Zákona</w:t>
            </w:r>
          </w:p>
        </w:tc>
        <w:tc>
          <w:tcPr>
            <w:tcW w:w="1045" w:type="dxa"/>
            <w:tcBorders>
              <w:top w:val="single" w:sz="2" w:space="0" w:color="auto"/>
              <w:left w:val="single" w:sz="2" w:space="0" w:color="auto"/>
              <w:bottom w:val="nil"/>
              <w:right w:val="single" w:sz="2" w:space="0" w:color="auto"/>
            </w:tcBorders>
          </w:tcPr>
          <w:p w14:paraId="4E27313C"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1045" w:type="dxa"/>
            <w:tcBorders>
              <w:top w:val="single" w:sz="2" w:space="0" w:color="auto"/>
              <w:left w:val="single" w:sz="2" w:space="0" w:color="auto"/>
              <w:bottom w:val="nil"/>
              <w:right w:val="single" w:sz="2" w:space="0" w:color="auto"/>
            </w:tcBorders>
          </w:tcPr>
          <w:p w14:paraId="5098A8D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0B91CBA6"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418" w:type="dxa"/>
            <w:tcBorders>
              <w:top w:val="single" w:sz="2" w:space="0" w:color="auto"/>
              <w:left w:val="single" w:sz="2" w:space="0" w:color="auto"/>
              <w:bottom w:val="single" w:sz="2" w:space="0" w:color="auto"/>
              <w:right w:val="single" w:sz="2" w:space="0" w:color="auto"/>
            </w:tcBorders>
          </w:tcPr>
          <w:p w14:paraId="733E51B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559" w:type="dxa"/>
            <w:tcBorders>
              <w:top w:val="single" w:sz="2" w:space="0" w:color="auto"/>
              <w:left w:val="single" w:sz="2" w:space="0" w:color="auto"/>
              <w:bottom w:val="nil"/>
              <w:right w:val="single" w:sz="12" w:space="0" w:color="auto"/>
            </w:tcBorders>
          </w:tcPr>
          <w:p w14:paraId="38D25624"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30.4.2025</w:t>
            </w:r>
          </w:p>
        </w:tc>
      </w:tr>
      <w:tr w:rsidR="00C444B4" w14:paraId="39E1B917" w14:textId="77777777" w:rsidTr="00D24D2E">
        <w:trPr>
          <w:trHeight w:val="535"/>
        </w:trPr>
        <w:tc>
          <w:tcPr>
            <w:tcW w:w="1164" w:type="dxa"/>
            <w:tcBorders>
              <w:top w:val="single" w:sz="2" w:space="0" w:color="auto"/>
              <w:left w:val="single" w:sz="12" w:space="0" w:color="auto"/>
              <w:bottom w:val="nil"/>
              <w:right w:val="single" w:sz="2" w:space="0" w:color="auto"/>
            </w:tcBorders>
          </w:tcPr>
          <w:p w14:paraId="33BCB6A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6.2.6</w:t>
            </w:r>
          </w:p>
        </w:tc>
        <w:tc>
          <w:tcPr>
            <w:tcW w:w="2171" w:type="dxa"/>
            <w:tcBorders>
              <w:top w:val="single" w:sz="2" w:space="0" w:color="auto"/>
              <w:left w:val="single" w:sz="2" w:space="0" w:color="auto"/>
              <w:bottom w:val="single" w:sz="2" w:space="0" w:color="auto"/>
              <w:right w:val="single" w:sz="2" w:space="0" w:color="auto"/>
            </w:tcBorders>
          </w:tcPr>
          <w:p w14:paraId="69B894F6"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Šetření průběhu vlastnických hranic řešených pozemků s porosty pro účely návrhu KoPÚ, včetně označení lomových bodů</w:t>
            </w:r>
          </w:p>
        </w:tc>
        <w:tc>
          <w:tcPr>
            <w:tcW w:w="1045" w:type="dxa"/>
            <w:tcBorders>
              <w:top w:val="single" w:sz="2" w:space="0" w:color="auto"/>
              <w:left w:val="single" w:sz="2" w:space="0" w:color="auto"/>
              <w:bottom w:val="nil"/>
              <w:right w:val="single" w:sz="2" w:space="0" w:color="auto"/>
            </w:tcBorders>
          </w:tcPr>
          <w:p w14:paraId="69378F3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1045" w:type="dxa"/>
            <w:tcBorders>
              <w:top w:val="single" w:sz="2" w:space="0" w:color="auto"/>
              <w:left w:val="single" w:sz="2" w:space="0" w:color="auto"/>
              <w:bottom w:val="nil"/>
              <w:right w:val="single" w:sz="2" w:space="0" w:color="auto"/>
            </w:tcBorders>
          </w:tcPr>
          <w:p w14:paraId="137DEF6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6155DB4B"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418" w:type="dxa"/>
            <w:tcBorders>
              <w:top w:val="single" w:sz="2" w:space="0" w:color="auto"/>
              <w:left w:val="single" w:sz="2" w:space="0" w:color="auto"/>
              <w:bottom w:val="single" w:sz="2" w:space="0" w:color="auto"/>
              <w:right w:val="single" w:sz="2" w:space="0" w:color="auto"/>
            </w:tcBorders>
          </w:tcPr>
          <w:p w14:paraId="35CAB1C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559" w:type="dxa"/>
            <w:tcBorders>
              <w:top w:val="single" w:sz="2" w:space="0" w:color="auto"/>
              <w:left w:val="single" w:sz="2" w:space="0" w:color="auto"/>
              <w:bottom w:val="nil"/>
              <w:right w:val="single" w:sz="12" w:space="0" w:color="auto"/>
            </w:tcBorders>
          </w:tcPr>
          <w:p w14:paraId="3C12D77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30.4.2025</w:t>
            </w:r>
          </w:p>
        </w:tc>
      </w:tr>
      <w:tr w:rsidR="00C444B4" w14:paraId="1004378F" w14:textId="77777777" w:rsidTr="00D24D2E">
        <w:trPr>
          <w:trHeight w:val="326"/>
        </w:trPr>
        <w:tc>
          <w:tcPr>
            <w:tcW w:w="1164" w:type="dxa"/>
            <w:tcBorders>
              <w:top w:val="single" w:sz="2" w:space="0" w:color="auto"/>
              <w:left w:val="single" w:sz="12" w:space="0" w:color="auto"/>
              <w:bottom w:val="nil"/>
              <w:right w:val="single" w:sz="2" w:space="0" w:color="auto"/>
            </w:tcBorders>
          </w:tcPr>
          <w:p w14:paraId="238689A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6.2.7</w:t>
            </w:r>
          </w:p>
        </w:tc>
        <w:tc>
          <w:tcPr>
            <w:tcW w:w="2171" w:type="dxa"/>
            <w:tcBorders>
              <w:top w:val="nil"/>
              <w:left w:val="single" w:sz="2" w:space="0" w:color="auto"/>
              <w:bottom w:val="nil"/>
              <w:right w:val="single" w:sz="2" w:space="0" w:color="auto"/>
            </w:tcBorders>
          </w:tcPr>
          <w:p w14:paraId="7B5BFE38"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Rozbor současného stavu                      </w:t>
            </w:r>
          </w:p>
        </w:tc>
        <w:tc>
          <w:tcPr>
            <w:tcW w:w="1045" w:type="dxa"/>
            <w:tcBorders>
              <w:top w:val="single" w:sz="2" w:space="0" w:color="auto"/>
              <w:left w:val="single" w:sz="2" w:space="0" w:color="auto"/>
              <w:bottom w:val="nil"/>
              <w:right w:val="single" w:sz="2" w:space="0" w:color="auto"/>
            </w:tcBorders>
          </w:tcPr>
          <w:p w14:paraId="1334A4C8"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65A238A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w:t>
            </w:r>
          </w:p>
        </w:tc>
        <w:tc>
          <w:tcPr>
            <w:tcW w:w="1551" w:type="dxa"/>
            <w:tcBorders>
              <w:top w:val="single" w:sz="2" w:space="0" w:color="auto"/>
              <w:left w:val="single" w:sz="2" w:space="0" w:color="auto"/>
              <w:bottom w:val="single" w:sz="2" w:space="0" w:color="auto"/>
              <w:right w:val="single" w:sz="2" w:space="0" w:color="auto"/>
            </w:tcBorders>
          </w:tcPr>
          <w:p w14:paraId="1B63B6F5"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418" w:type="dxa"/>
            <w:tcBorders>
              <w:top w:val="single" w:sz="2" w:space="0" w:color="auto"/>
              <w:left w:val="single" w:sz="2" w:space="0" w:color="auto"/>
              <w:bottom w:val="single" w:sz="2" w:space="0" w:color="auto"/>
              <w:right w:val="nil"/>
            </w:tcBorders>
          </w:tcPr>
          <w:p w14:paraId="5B6EA48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6 000,00</w:t>
            </w:r>
          </w:p>
        </w:tc>
        <w:tc>
          <w:tcPr>
            <w:tcW w:w="1559" w:type="dxa"/>
            <w:tcBorders>
              <w:top w:val="single" w:sz="2" w:space="0" w:color="auto"/>
              <w:left w:val="single" w:sz="2" w:space="0" w:color="auto"/>
              <w:bottom w:val="nil"/>
              <w:right w:val="single" w:sz="12" w:space="0" w:color="auto"/>
            </w:tcBorders>
          </w:tcPr>
          <w:p w14:paraId="3EA9B7F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30.4.2025</w:t>
            </w:r>
          </w:p>
        </w:tc>
      </w:tr>
      <w:tr w:rsidR="00C444B4" w14:paraId="06DE5ECA" w14:textId="77777777" w:rsidTr="00D24D2E">
        <w:trPr>
          <w:trHeight w:val="384"/>
        </w:trPr>
        <w:tc>
          <w:tcPr>
            <w:tcW w:w="1164" w:type="dxa"/>
            <w:tcBorders>
              <w:top w:val="single" w:sz="2" w:space="0" w:color="auto"/>
              <w:left w:val="single" w:sz="12" w:space="0" w:color="auto"/>
              <w:bottom w:val="single" w:sz="12" w:space="0" w:color="auto"/>
              <w:right w:val="single" w:sz="2" w:space="0" w:color="auto"/>
            </w:tcBorders>
          </w:tcPr>
          <w:p w14:paraId="0CD429D7"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6.2.8</w:t>
            </w:r>
          </w:p>
        </w:tc>
        <w:tc>
          <w:tcPr>
            <w:tcW w:w="2171" w:type="dxa"/>
            <w:tcBorders>
              <w:top w:val="single" w:sz="2" w:space="0" w:color="auto"/>
              <w:left w:val="single" w:sz="2" w:space="0" w:color="auto"/>
              <w:bottom w:val="single" w:sz="12" w:space="0" w:color="auto"/>
              <w:right w:val="single" w:sz="2" w:space="0" w:color="auto"/>
            </w:tcBorders>
          </w:tcPr>
          <w:p w14:paraId="4255DC1F"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Dokumentace k soupisu nároků vlastníků pozemků</w:t>
            </w:r>
          </w:p>
        </w:tc>
        <w:tc>
          <w:tcPr>
            <w:tcW w:w="1045" w:type="dxa"/>
            <w:tcBorders>
              <w:top w:val="single" w:sz="2" w:space="0" w:color="auto"/>
              <w:left w:val="single" w:sz="2" w:space="0" w:color="auto"/>
              <w:bottom w:val="single" w:sz="12" w:space="0" w:color="auto"/>
              <w:right w:val="single" w:sz="2" w:space="0" w:color="auto"/>
            </w:tcBorders>
          </w:tcPr>
          <w:p w14:paraId="72EA61E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single" w:sz="12" w:space="0" w:color="auto"/>
              <w:right w:val="single" w:sz="2" w:space="0" w:color="auto"/>
            </w:tcBorders>
          </w:tcPr>
          <w:p w14:paraId="24BA0607"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w:t>
            </w:r>
          </w:p>
        </w:tc>
        <w:tc>
          <w:tcPr>
            <w:tcW w:w="1551" w:type="dxa"/>
            <w:tcBorders>
              <w:top w:val="single" w:sz="2" w:space="0" w:color="auto"/>
              <w:left w:val="single" w:sz="2" w:space="0" w:color="auto"/>
              <w:bottom w:val="single" w:sz="12" w:space="0" w:color="auto"/>
              <w:right w:val="single" w:sz="2" w:space="0" w:color="auto"/>
            </w:tcBorders>
          </w:tcPr>
          <w:p w14:paraId="0F85F5D1"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418" w:type="dxa"/>
            <w:tcBorders>
              <w:top w:val="single" w:sz="2" w:space="0" w:color="auto"/>
              <w:left w:val="single" w:sz="2" w:space="0" w:color="auto"/>
              <w:bottom w:val="single" w:sz="2" w:space="0" w:color="auto"/>
              <w:right w:val="nil"/>
            </w:tcBorders>
          </w:tcPr>
          <w:p w14:paraId="2133FA0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6 000,00</w:t>
            </w:r>
          </w:p>
        </w:tc>
        <w:tc>
          <w:tcPr>
            <w:tcW w:w="1559" w:type="dxa"/>
            <w:tcBorders>
              <w:top w:val="single" w:sz="2" w:space="0" w:color="auto"/>
              <w:left w:val="single" w:sz="2" w:space="0" w:color="auto"/>
              <w:bottom w:val="single" w:sz="12" w:space="0" w:color="auto"/>
              <w:right w:val="single" w:sz="12" w:space="0" w:color="auto"/>
            </w:tcBorders>
          </w:tcPr>
          <w:p w14:paraId="620C246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31.5.2025</w:t>
            </w:r>
          </w:p>
        </w:tc>
      </w:tr>
      <w:tr w:rsidR="00C444B4" w14:paraId="072311D0" w14:textId="77777777" w:rsidTr="00D24D2E">
        <w:trPr>
          <w:trHeight w:val="442"/>
        </w:trPr>
        <w:tc>
          <w:tcPr>
            <w:tcW w:w="4380" w:type="dxa"/>
            <w:gridSpan w:val="3"/>
            <w:tcBorders>
              <w:top w:val="single" w:sz="12" w:space="0" w:color="auto"/>
              <w:left w:val="single" w:sz="12" w:space="0" w:color="auto"/>
              <w:bottom w:val="single" w:sz="12" w:space="0" w:color="auto"/>
              <w:right w:val="nil"/>
            </w:tcBorders>
          </w:tcPr>
          <w:p w14:paraId="1BE72228"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„Přípravné práce“ celkem bez DPH v Kč</w:t>
            </w:r>
          </w:p>
        </w:tc>
        <w:tc>
          <w:tcPr>
            <w:tcW w:w="1045" w:type="dxa"/>
            <w:tcBorders>
              <w:top w:val="single" w:sz="12" w:space="0" w:color="auto"/>
              <w:left w:val="nil"/>
              <w:bottom w:val="single" w:sz="12" w:space="0" w:color="auto"/>
              <w:right w:val="nil"/>
            </w:tcBorders>
          </w:tcPr>
          <w:p w14:paraId="423E7ED2"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1" w:type="dxa"/>
            <w:tcBorders>
              <w:top w:val="single" w:sz="12" w:space="0" w:color="auto"/>
              <w:left w:val="nil"/>
              <w:bottom w:val="single" w:sz="12" w:space="0" w:color="auto"/>
              <w:right w:val="nil"/>
            </w:tcBorders>
          </w:tcPr>
          <w:p w14:paraId="7294088A"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8" w:type="dxa"/>
            <w:tcBorders>
              <w:top w:val="single" w:sz="12" w:space="0" w:color="auto"/>
              <w:left w:val="nil"/>
              <w:bottom w:val="single" w:sz="12" w:space="0" w:color="auto"/>
              <w:right w:val="nil"/>
            </w:tcBorders>
          </w:tcPr>
          <w:p w14:paraId="34189690"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46 000,00</w:t>
            </w:r>
          </w:p>
        </w:tc>
        <w:tc>
          <w:tcPr>
            <w:tcW w:w="1559" w:type="dxa"/>
            <w:tcBorders>
              <w:top w:val="single" w:sz="12" w:space="0" w:color="auto"/>
              <w:left w:val="nil"/>
              <w:bottom w:val="single" w:sz="12" w:space="0" w:color="auto"/>
              <w:right w:val="single" w:sz="12" w:space="0" w:color="auto"/>
            </w:tcBorders>
          </w:tcPr>
          <w:p w14:paraId="2E54D2AD"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31.5.2025</w:t>
            </w:r>
          </w:p>
        </w:tc>
      </w:tr>
      <w:tr w:rsidR="00C444B4" w14:paraId="0BCE3A28" w14:textId="77777777" w:rsidTr="00D24D2E">
        <w:trPr>
          <w:trHeight w:val="326"/>
        </w:trPr>
        <w:tc>
          <w:tcPr>
            <w:tcW w:w="1164" w:type="dxa"/>
            <w:tcBorders>
              <w:top w:val="nil"/>
              <w:left w:val="single" w:sz="12" w:space="0" w:color="auto"/>
              <w:bottom w:val="single" w:sz="6" w:space="0" w:color="auto"/>
              <w:right w:val="single" w:sz="2" w:space="0" w:color="C0C0C0"/>
            </w:tcBorders>
          </w:tcPr>
          <w:p w14:paraId="676F1FAB"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6.3</w:t>
            </w:r>
          </w:p>
        </w:tc>
        <w:tc>
          <w:tcPr>
            <w:tcW w:w="3216" w:type="dxa"/>
            <w:gridSpan w:val="2"/>
            <w:tcBorders>
              <w:top w:val="nil"/>
              <w:left w:val="single" w:sz="2" w:space="0" w:color="C0C0C0"/>
              <w:bottom w:val="single" w:sz="6" w:space="0" w:color="auto"/>
              <w:right w:val="nil"/>
            </w:tcBorders>
          </w:tcPr>
          <w:p w14:paraId="2D1ECB6C"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2 „Návrhové práce“ </w:t>
            </w:r>
          </w:p>
        </w:tc>
        <w:tc>
          <w:tcPr>
            <w:tcW w:w="1045" w:type="dxa"/>
            <w:tcBorders>
              <w:top w:val="nil"/>
              <w:left w:val="nil"/>
              <w:bottom w:val="single" w:sz="6" w:space="0" w:color="auto"/>
              <w:right w:val="nil"/>
            </w:tcBorders>
          </w:tcPr>
          <w:p w14:paraId="61185CEB"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1" w:type="dxa"/>
            <w:tcBorders>
              <w:top w:val="nil"/>
              <w:left w:val="nil"/>
              <w:bottom w:val="single" w:sz="6" w:space="0" w:color="auto"/>
              <w:right w:val="nil"/>
            </w:tcBorders>
          </w:tcPr>
          <w:p w14:paraId="7EB19389"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8" w:type="dxa"/>
            <w:tcBorders>
              <w:top w:val="nil"/>
              <w:left w:val="nil"/>
              <w:bottom w:val="single" w:sz="6" w:space="0" w:color="auto"/>
              <w:right w:val="nil"/>
            </w:tcBorders>
          </w:tcPr>
          <w:p w14:paraId="7D75EBBF"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nil"/>
              <w:left w:val="nil"/>
              <w:bottom w:val="single" w:sz="6" w:space="0" w:color="auto"/>
              <w:right w:val="single" w:sz="12" w:space="0" w:color="auto"/>
            </w:tcBorders>
          </w:tcPr>
          <w:p w14:paraId="2FE1FDB1"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C444B4" w14:paraId="39D66324" w14:textId="77777777" w:rsidTr="00D24D2E">
        <w:trPr>
          <w:trHeight w:val="326"/>
        </w:trPr>
        <w:tc>
          <w:tcPr>
            <w:tcW w:w="1164" w:type="dxa"/>
            <w:tcBorders>
              <w:top w:val="single" w:sz="6" w:space="0" w:color="auto"/>
              <w:left w:val="single" w:sz="12" w:space="0" w:color="auto"/>
              <w:bottom w:val="single" w:sz="2" w:space="0" w:color="auto"/>
              <w:right w:val="single" w:sz="2" w:space="0" w:color="auto"/>
            </w:tcBorders>
          </w:tcPr>
          <w:p w14:paraId="0199D59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w:t>
            </w:r>
          </w:p>
        </w:tc>
        <w:tc>
          <w:tcPr>
            <w:tcW w:w="2171" w:type="dxa"/>
            <w:tcBorders>
              <w:top w:val="single" w:sz="6" w:space="0" w:color="auto"/>
              <w:left w:val="single" w:sz="2" w:space="0" w:color="auto"/>
              <w:bottom w:val="single" w:sz="2" w:space="0" w:color="auto"/>
              <w:right w:val="single" w:sz="2" w:space="0" w:color="auto"/>
            </w:tcBorders>
          </w:tcPr>
          <w:p w14:paraId="05A4D403"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plánu společných zařízení ("PSZ")</w:t>
            </w:r>
          </w:p>
        </w:tc>
        <w:tc>
          <w:tcPr>
            <w:tcW w:w="1045" w:type="dxa"/>
            <w:tcBorders>
              <w:top w:val="single" w:sz="6" w:space="0" w:color="auto"/>
              <w:left w:val="single" w:sz="2" w:space="0" w:color="auto"/>
              <w:bottom w:val="single" w:sz="2" w:space="0" w:color="auto"/>
              <w:right w:val="single" w:sz="2" w:space="0" w:color="auto"/>
            </w:tcBorders>
          </w:tcPr>
          <w:p w14:paraId="1F6620C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6" w:space="0" w:color="auto"/>
              <w:left w:val="single" w:sz="2" w:space="0" w:color="auto"/>
              <w:bottom w:val="single" w:sz="2" w:space="0" w:color="auto"/>
              <w:right w:val="single" w:sz="2" w:space="0" w:color="auto"/>
            </w:tcBorders>
          </w:tcPr>
          <w:p w14:paraId="2C034AC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6" w:space="0" w:color="auto"/>
              <w:left w:val="single" w:sz="2" w:space="0" w:color="auto"/>
              <w:bottom w:val="single" w:sz="2" w:space="0" w:color="auto"/>
              <w:right w:val="single" w:sz="2" w:space="0" w:color="auto"/>
            </w:tcBorders>
          </w:tcPr>
          <w:p w14:paraId="1558E431"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418" w:type="dxa"/>
            <w:tcBorders>
              <w:top w:val="single" w:sz="2" w:space="0" w:color="auto"/>
              <w:left w:val="single" w:sz="2" w:space="0" w:color="auto"/>
              <w:bottom w:val="single" w:sz="2" w:space="0" w:color="auto"/>
              <w:right w:val="nil"/>
            </w:tcBorders>
          </w:tcPr>
          <w:p w14:paraId="0E36DB7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3 000,00</w:t>
            </w:r>
          </w:p>
        </w:tc>
        <w:tc>
          <w:tcPr>
            <w:tcW w:w="1559" w:type="dxa"/>
            <w:tcBorders>
              <w:top w:val="single" w:sz="6" w:space="0" w:color="auto"/>
              <w:left w:val="single" w:sz="2" w:space="0" w:color="auto"/>
              <w:bottom w:val="nil"/>
              <w:right w:val="single" w:sz="12" w:space="0" w:color="auto"/>
            </w:tcBorders>
          </w:tcPr>
          <w:p w14:paraId="698F4EFE"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31.10.2025</w:t>
            </w:r>
          </w:p>
        </w:tc>
      </w:tr>
      <w:tr w:rsidR="00C444B4" w14:paraId="0C8A4E85" w14:textId="77777777" w:rsidTr="00D24D2E">
        <w:trPr>
          <w:trHeight w:val="617"/>
        </w:trPr>
        <w:tc>
          <w:tcPr>
            <w:tcW w:w="1164" w:type="dxa"/>
            <w:tcBorders>
              <w:top w:val="single" w:sz="2" w:space="0" w:color="auto"/>
              <w:left w:val="single" w:sz="12" w:space="0" w:color="auto"/>
              <w:bottom w:val="nil"/>
              <w:right w:val="single" w:sz="2" w:space="0" w:color="auto"/>
            </w:tcBorders>
          </w:tcPr>
          <w:p w14:paraId="70A63DC8"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a)</w:t>
            </w:r>
          </w:p>
        </w:tc>
        <w:tc>
          <w:tcPr>
            <w:tcW w:w="2171" w:type="dxa"/>
            <w:tcBorders>
              <w:top w:val="single" w:sz="2" w:space="0" w:color="auto"/>
              <w:left w:val="single" w:sz="2" w:space="0" w:color="auto"/>
              <w:bottom w:val="nil"/>
              <w:right w:val="single" w:sz="2" w:space="0" w:color="auto"/>
            </w:tcBorders>
          </w:tcPr>
          <w:p w14:paraId="349D1C77"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Výškopisné zaměření zájmového území dle čl. 6.3.1 i) a) Smlouvy</w:t>
            </w:r>
          </w:p>
        </w:tc>
        <w:tc>
          <w:tcPr>
            <w:tcW w:w="1045" w:type="dxa"/>
            <w:tcBorders>
              <w:top w:val="single" w:sz="2" w:space="0" w:color="auto"/>
              <w:left w:val="single" w:sz="2" w:space="0" w:color="auto"/>
              <w:bottom w:val="single" w:sz="2" w:space="0" w:color="auto"/>
              <w:right w:val="single" w:sz="2" w:space="0" w:color="auto"/>
            </w:tcBorders>
          </w:tcPr>
          <w:p w14:paraId="0A59CFFC"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single" w:sz="2" w:space="0" w:color="auto"/>
              <w:right w:val="single" w:sz="2" w:space="0" w:color="auto"/>
            </w:tcBorders>
          </w:tcPr>
          <w:p w14:paraId="328CA65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58D6A030"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418" w:type="dxa"/>
            <w:tcBorders>
              <w:top w:val="single" w:sz="2" w:space="0" w:color="auto"/>
              <w:left w:val="single" w:sz="2" w:space="0" w:color="auto"/>
              <w:bottom w:val="single" w:sz="2" w:space="0" w:color="auto"/>
              <w:right w:val="nil"/>
            </w:tcBorders>
          </w:tcPr>
          <w:p w14:paraId="3CCC34F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200,00</w:t>
            </w:r>
          </w:p>
        </w:tc>
        <w:tc>
          <w:tcPr>
            <w:tcW w:w="1559" w:type="dxa"/>
            <w:tcBorders>
              <w:top w:val="nil"/>
              <w:left w:val="single" w:sz="2" w:space="0" w:color="auto"/>
              <w:bottom w:val="nil"/>
              <w:right w:val="single" w:sz="12" w:space="0" w:color="auto"/>
            </w:tcBorders>
          </w:tcPr>
          <w:p w14:paraId="0117E3C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444B4" w14:paraId="245FC4AA" w14:textId="77777777" w:rsidTr="00A15831">
        <w:trPr>
          <w:trHeight w:val="523"/>
        </w:trPr>
        <w:tc>
          <w:tcPr>
            <w:tcW w:w="1164" w:type="dxa"/>
            <w:tcBorders>
              <w:top w:val="single" w:sz="2" w:space="0" w:color="auto"/>
              <w:left w:val="single" w:sz="12" w:space="0" w:color="auto"/>
              <w:bottom w:val="single" w:sz="4" w:space="0" w:color="auto"/>
              <w:right w:val="single" w:sz="2" w:space="0" w:color="auto"/>
            </w:tcBorders>
          </w:tcPr>
          <w:p w14:paraId="30F2F62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b)</w:t>
            </w:r>
          </w:p>
        </w:tc>
        <w:tc>
          <w:tcPr>
            <w:tcW w:w="2171" w:type="dxa"/>
            <w:tcBorders>
              <w:top w:val="single" w:sz="2" w:space="0" w:color="auto"/>
              <w:left w:val="single" w:sz="2" w:space="0" w:color="auto"/>
              <w:bottom w:val="single" w:sz="4" w:space="0" w:color="auto"/>
              <w:right w:val="single" w:sz="2" w:space="0" w:color="auto"/>
            </w:tcBorders>
          </w:tcPr>
          <w:p w14:paraId="73D9C6C3"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dopravních staveb PSZ pro stanovení plochy záboru půdy stavbami dle čl. 6.3.1 i) b) Smlouvy</w:t>
            </w:r>
          </w:p>
        </w:tc>
        <w:tc>
          <w:tcPr>
            <w:tcW w:w="1045" w:type="dxa"/>
            <w:tcBorders>
              <w:top w:val="single" w:sz="2" w:space="0" w:color="auto"/>
              <w:left w:val="single" w:sz="2" w:space="0" w:color="auto"/>
              <w:bottom w:val="single" w:sz="4" w:space="0" w:color="auto"/>
              <w:right w:val="single" w:sz="2" w:space="0" w:color="auto"/>
            </w:tcBorders>
          </w:tcPr>
          <w:p w14:paraId="04AB1CD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1045" w:type="dxa"/>
            <w:tcBorders>
              <w:top w:val="single" w:sz="2" w:space="0" w:color="auto"/>
              <w:left w:val="single" w:sz="2" w:space="0" w:color="auto"/>
              <w:bottom w:val="single" w:sz="4" w:space="0" w:color="auto"/>
              <w:right w:val="single" w:sz="2" w:space="0" w:color="auto"/>
            </w:tcBorders>
          </w:tcPr>
          <w:p w14:paraId="337D446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4" w:space="0" w:color="auto"/>
              <w:right w:val="single" w:sz="2" w:space="0" w:color="auto"/>
            </w:tcBorders>
          </w:tcPr>
          <w:p w14:paraId="67B72D3D"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418" w:type="dxa"/>
            <w:tcBorders>
              <w:top w:val="single" w:sz="2" w:space="0" w:color="auto"/>
              <w:left w:val="single" w:sz="2" w:space="0" w:color="auto"/>
              <w:bottom w:val="single" w:sz="4" w:space="0" w:color="auto"/>
              <w:right w:val="nil"/>
            </w:tcBorders>
          </w:tcPr>
          <w:p w14:paraId="794F71F8"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559" w:type="dxa"/>
            <w:tcBorders>
              <w:top w:val="nil"/>
              <w:left w:val="single" w:sz="2" w:space="0" w:color="auto"/>
              <w:bottom w:val="single" w:sz="4" w:space="0" w:color="auto"/>
              <w:right w:val="single" w:sz="12" w:space="0" w:color="auto"/>
            </w:tcBorders>
          </w:tcPr>
          <w:p w14:paraId="77D43E1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444B4" w14:paraId="31C75C4F" w14:textId="77777777" w:rsidTr="00A15831">
        <w:trPr>
          <w:trHeight w:val="509"/>
        </w:trPr>
        <w:tc>
          <w:tcPr>
            <w:tcW w:w="1164" w:type="dxa"/>
            <w:tcBorders>
              <w:top w:val="single" w:sz="4" w:space="0" w:color="auto"/>
              <w:left w:val="single" w:sz="12" w:space="0" w:color="auto"/>
              <w:bottom w:val="single" w:sz="2" w:space="0" w:color="auto"/>
              <w:right w:val="single" w:sz="2" w:space="0" w:color="auto"/>
            </w:tcBorders>
          </w:tcPr>
          <w:p w14:paraId="0908776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171" w:type="dxa"/>
            <w:tcBorders>
              <w:top w:val="single" w:sz="4" w:space="0" w:color="auto"/>
              <w:left w:val="single" w:sz="2" w:space="0" w:color="auto"/>
              <w:bottom w:val="single" w:sz="2" w:space="0" w:color="auto"/>
              <w:right w:val="single" w:sz="2" w:space="0" w:color="auto"/>
            </w:tcBorders>
          </w:tcPr>
          <w:p w14:paraId="24D9E631"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vodohospodářských a protierozních staveb PSZ pro stanovení plochy záboru půdy stavbami dle čl. 6.3.1 i) b) Smlouvy</w:t>
            </w:r>
          </w:p>
        </w:tc>
        <w:tc>
          <w:tcPr>
            <w:tcW w:w="1045" w:type="dxa"/>
            <w:tcBorders>
              <w:top w:val="single" w:sz="4" w:space="0" w:color="auto"/>
              <w:left w:val="single" w:sz="2" w:space="0" w:color="auto"/>
              <w:bottom w:val="single" w:sz="2" w:space="0" w:color="auto"/>
              <w:right w:val="single" w:sz="2" w:space="0" w:color="auto"/>
            </w:tcBorders>
          </w:tcPr>
          <w:p w14:paraId="5660A09E"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1045" w:type="dxa"/>
            <w:tcBorders>
              <w:top w:val="single" w:sz="4" w:space="0" w:color="auto"/>
              <w:left w:val="single" w:sz="2" w:space="0" w:color="auto"/>
              <w:bottom w:val="single" w:sz="2" w:space="0" w:color="auto"/>
              <w:right w:val="single" w:sz="2" w:space="0" w:color="auto"/>
            </w:tcBorders>
          </w:tcPr>
          <w:p w14:paraId="53FEBDC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4" w:space="0" w:color="auto"/>
              <w:left w:val="single" w:sz="2" w:space="0" w:color="auto"/>
              <w:bottom w:val="single" w:sz="2" w:space="0" w:color="auto"/>
              <w:right w:val="single" w:sz="2" w:space="0" w:color="auto"/>
            </w:tcBorders>
          </w:tcPr>
          <w:p w14:paraId="6EC3D9E7"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418" w:type="dxa"/>
            <w:tcBorders>
              <w:top w:val="single" w:sz="4" w:space="0" w:color="auto"/>
              <w:left w:val="single" w:sz="2" w:space="0" w:color="auto"/>
              <w:bottom w:val="single" w:sz="2" w:space="0" w:color="auto"/>
              <w:right w:val="nil"/>
            </w:tcBorders>
          </w:tcPr>
          <w:p w14:paraId="6A8B65D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559" w:type="dxa"/>
            <w:tcBorders>
              <w:top w:val="single" w:sz="4" w:space="0" w:color="auto"/>
              <w:left w:val="single" w:sz="2" w:space="0" w:color="auto"/>
              <w:bottom w:val="nil"/>
              <w:right w:val="single" w:sz="12" w:space="0" w:color="auto"/>
            </w:tcBorders>
          </w:tcPr>
          <w:p w14:paraId="00CF74F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444B4" w14:paraId="477914AC" w14:textId="77777777" w:rsidTr="00D24D2E">
        <w:trPr>
          <w:trHeight w:val="442"/>
        </w:trPr>
        <w:tc>
          <w:tcPr>
            <w:tcW w:w="1164" w:type="dxa"/>
            <w:tcBorders>
              <w:top w:val="single" w:sz="2" w:space="0" w:color="auto"/>
              <w:left w:val="single" w:sz="12" w:space="0" w:color="auto"/>
              <w:bottom w:val="single" w:sz="2" w:space="0" w:color="auto"/>
              <w:right w:val="single" w:sz="2" w:space="0" w:color="auto"/>
            </w:tcBorders>
          </w:tcPr>
          <w:p w14:paraId="482D131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w:t>
            </w:r>
          </w:p>
        </w:tc>
        <w:tc>
          <w:tcPr>
            <w:tcW w:w="2171" w:type="dxa"/>
            <w:tcBorders>
              <w:top w:val="single" w:sz="2" w:space="0" w:color="auto"/>
              <w:left w:val="single" w:sz="2" w:space="0" w:color="auto"/>
              <w:bottom w:val="nil"/>
              <w:right w:val="single" w:sz="2" w:space="0" w:color="auto"/>
            </w:tcBorders>
          </w:tcPr>
          <w:p w14:paraId="0442879B"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w:t>
            </w:r>
          </w:p>
        </w:tc>
        <w:tc>
          <w:tcPr>
            <w:tcW w:w="1045" w:type="dxa"/>
            <w:tcBorders>
              <w:top w:val="single" w:sz="2" w:space="0" w:color="auto"/>
              <w:left w:val="single" w:sz="2" w:space="0" w:color="auto"/>
              <w:bottom w:val="nil"/>
              <w:right w:val="single" w:sz="2" w:space="0" w:color="auto"/>
            </w:tcBorders>
          </w:tcPr>
          <w:p w14:paraId="0758F51E"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shd w:val="solid" w:color="969696" w:fill="auto"/>
          </w:tcPr>
          <w:p w14:paraId="7AC02F06"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1" w:type="dxa"/>
            <w:tcBorders>
              <w:top w:val="single" w:sz="2" w:space="0" w:color="auto"/>
              <w:left w:val="single" w:sz="2" w:space="0" w:color="auto"/>
              <w:bottom w:val="nil"/>
              <w:right w:val="single" w:sz="2" w:space="0" w:color="auto"/>
            </w:tcBorders>
            <w:shd w:val="solid" w:color="969696" w:fill="auto"/>
          </w:tcPr>
          <w:p w14:paraId="39D9030C"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18" w:type="dxa"/>
            <w:tcBorders>
              <w:top w:val="single" w:sz="2" w:space="0" w:color="auto"/>
              <w:left w:val="single" w:sz="2" w:space="0" w:color="auto"/>
              <w:bottom w:val="nil"/>
              <w:right w:val="single" w:sz="2" w:space="0" w:color="auto"/>
            </w:tcBorders>
            <w:shd w:val="solid" w:color="969696" w:fill="auto"/>
          </w:tcPr>
          <w:p w14:paraId="5556C597"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9" w:type="dxa"/>
            <w:tcBorders>
              <w:top w:val="single" w:sz="2" w:space="0" w:color="auto"/>
              <w:left w:val="single" w:sz="2" w:space="0" w:color="auto"/>
              <w:bottom w:val="nil"/>
              <w:right w:val="single" w:sz="12" w:space="0" w:color="auto"/>
            </w:tcBorders>
            <w:shd w:val="solid" w:color="969696" w:fill="auto"/>
          </w:tcPr>
          <w:p w14:paraId="7CE710B6"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C444B4" w14:paraId="6F9CEB5D" w14:textId="77777777" w:rsidTr="00D24D2E">
        <w:trPr>
          <w:trHeight w:val="442"/>
        </w:trPr>
        <w:tc>
          <w:tcPr>
            <w:tcW w:w="1164" w:type="dxa"/>
            <w:tcBorders>
              <w:top w:val="single" w:sz="2" w:space="0" w:color="auto"/>
              <w:left w:val="single" w:sz="12" w:space="0" w:color="auto"/>
              <w:bottom w:val="single" w:sz="2" w:space="0" w:color="auto"/>
              <w:right w:val="single" w:sz="2" w:space="0" w:color="auto"/>
            </w:tcBorders>
          </w:tcPr>
          <w:p w14:paraId="0B1ADC6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w:t>
            </w:r>
          </w:p>
        </w:tc>
        <w:tc>
          <w:tcPr>
            <w:tcW w:w="2171" w:type="dxa"/>
            <w:tcBorders>
              <w:top w:val="single" w:sz="2" w:space="0" w:color="auto"/>
              <w:left w:val="single" w:sz="2" w:space="0" w:color="auto"/>
              <w:bottom w:val="nil"/>
              <w:right w:val="single" w:sz="2" w:space="0" w:color="auto"/>
            </w:tcBorders>
          </w:tcPr>
          <w:p w14:paraId="20856389"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10 ha</w:t>
            </w:r>
          </w:p>
        </w:tc>
        <w:tc>
          <w:tcPr>
            <w:tcW w:w="1045" w:type="dxa"/>
            <w:tcBorders>
              <w:top w:val="single" w:sz="2" w:space="0" w:color="auto"/>
              <w:left w:val="single" w:sz="2" w:space="0" w:color="auto"/>
              <w:bottom w:val="nil"/>
              <w:right w:val="single" w:sz="2" w:space="0" w:color="auto"/>
            </w:tcBorders>
          </w:tcPr>
          <w:p w14:paraId="384840A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46E453B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406CEE59"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418" w:type="dxa"/>
            <w:tcBorders>
              <w:top w:val="single" w:sz="2" w:space="0" w:color="auto"/>
              <w:left w:val="single" w:sz="2" w:space="0" w:color="auto"/>
              <w:bottom w:val="single" w:sz="2" w:space="0" w:color="auto"/>
              <w:right w:val="nil"/>
            </w:tcBorders>
          </w:tcPr>
          <w:p w14:paraId="2E0095C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559" w:type="dxa"/>
            <w:tcBorders>
              <w:top w:val="single" w:sz="2" w:space="0" w:color="auto"/>
              <w:left w:val="single" w:sz="2" w:space="0" w:color="auto"/>
              <w:bottom w:val="nil"/>
              <w:right w:val="single" w:sz="12" w:space="0" w:color="auto"/>
            </w:tcBorders>
          </w:tcPr>
          <w:p w14:paraId="677E33F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C444B4" w14:paraId="3151159A" w14:textId="77777777" w:rsidTr="00D24D2E">
        <w:trPr>
          <w:trHeight w:val="442"/>
        </w:trPr>
        <w:tc>
          <w:tcPr>
            <w:tcW w:w="1164" w:type="dxa"/>
            <w:tcBorders>
              <w:top w:val="single" w:sz="2" w:space="0" w:color="auto"/>
              <w:left w:val="single" w:sz="12" w:space="0" w:color="auto"/>
              <w:bottom w:val="single" w:sz="2" w:space="0" w:color="auto"/>
              <w:right w:val="single" w:sz="2" w:space="0" w:color="auto"/>
            </w:tcBorders>
          </w:tcPr>
          <w:p w14:paraId="71FE3E0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2171" w:type="dxa"/>
            <w:tcBorders>
              <w:top w:val="single" w:sz="2" w:space="0" w:color="auto"/>
              <w:left w:val="single" w:sz="2" w:space="0" w:color="auto"/>
              <w:bottom w:val="nil"/>
              <w:right w:val="single" w:sz="2" w:space="0" w:color="auto"/>
            </w:tcBorders>
          </w:tcPr>
          <w:p w14:paraId="419F6EE3"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50 ha</w:t>
            </w:r>
          </w:p>
        </w:tc>
        <w:tc>
          <w:tcPr>
            <w:tcW w:w="1045" w:type="dxa"/>
            <w:tcBorders>
              <w:top w:val="single" w:sz="2" w:space="0" w:color="auto"/>
              <w:left w:val="single" w:sz="2" w:space="0" w:color="auto"/>
              <w:bottom w:val="nil"/>
              <w:right w:val="single" w:sz="2" w:space="0" w:color="auto"/>
            </w:tcBorders>
          </w:tcPr>
          <w:p w14:paraId="1C6DBF2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394BEA7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306F2EF3"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418" w:type="dxa"/>
            <w:tcBorders>
              <w:top w:val="single" w:sz="2" w:space="0" w:color="auto"/>
              <w:left w:val="single" w:sz="2" w:space="0" w:color="auto"/>
              <w:bottom w:val="single" w:sz="2" w:space="0" w:color="auto"/>
              <w:right w:val="nil"/>
            </w:tcBorders>
          </w:tcPr>
          <w:p w14:paraId="3468F7F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559" w:type="dxa"/>
            <w:tcBorders>
              <w:top w:val="single" w:sz="2" w:space="0" w:color="auto"/>
              <w:left w:val="single" w:sz="2" w:space="0" w:color="auto"/>
              <w:bottom w:val="nil"/>
              <w:right w:val="single" w:sz="12" w:space="0" w:color="auto"/>
            </w:tcBorders>
          </w:tcPr>
          <w:p w14:paraId="39FCC65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C444B4" w14:paraId="7261AFDA" w14:textId="77777777" w:rsidTr="00D24D2E">
        <w:trPr>
          <w:trHeight w:val="442"/>
        </w:trPr>
        <w:tc>
          <w:tcPr>
            <w:tcW w:w="1164" w:type="dxa"/>
            <w:tcBorders>
              <w:top w:val="single" w:sz="2" w:space="0" w:color="auto"/>
              <w:left w:val="single" w:sz="12" w:space="0" w:color="auto"/>
              <w:bottom w:val="single" w:sz="2" w:space="0" w:color="auto"/>
              <w:right w:val="single" w:sz="2" w:space="0" w:color="auto"/>
            </w:tcBorders>
          </w:tcPr>
          <w:p w14:paraId="0EB6784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2171" w:type="dxa"/>
            <w:tcBorders>
              <w:top w:val="single" w:sz="2" w:space="0" w:color="auto"/>
              <w:left w:val="single" w:sz="2" w:space="0" w:color="auto"/>
              <w:bottom w:val="nil"/>
              <w:right w:val="single" w:sz="2" w:space="0" w:color="auto"/>
            </w:tcBorders>
          </w:tcPr>
          <w:p w14:paraId="09322D7E"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nad 50 ha</w:t>
            </w:r>
          </w:p>
        </w:tc>
        <w:tc>
          <w:tcPr>
            <w:tcW w:w="1045" w:type="dxa"/>
            <w:tcBorders>
              <w:top w:val="single" w:sz="2" w:space="0" w:color="auto"/>
              <w:left w:val="single" w:sz="2" w:space="0" w:color="auto"/>
              <w:bottom w:val="nil"/>
              <w:right w:val="single" w:sz="2" w:space="0" w:color="auto"/>
            </w:tcBorders>
          </w:tcPr>
          <w:p w14:paraId="6507F67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7D8810B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67F55D18"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300,00</w:t>
            </w:r>
          </w:p>
        </w:tc>
        <w:tc>
          <w:tcPr>
            <w:tcW w:w="1418" w:type="dxa"/>
            <w:tcBorders>
              <w:top w:val="single" w:sz="2" w:space="0" w:color="auto"/>
              <w:left w:val="single" w:sz="2" w:space="0" w:color="auto"/>
              <w:bottom w:val="single" w:sz="2" w:space="0" w:color="auto"/>
              <w:right w:val="nil"/>
            </w:tcBorders>
          </w:tcPr>
          <w:p w14:paraId="4B01593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300,00</w:t>
            </w:r>
          </w:p>
        </w:tc>
        <w:tc>
          <w:tcPr>
            <w:tcW w:w="1559" w:type="dxa"/>
            <w:tcBorders>
              <w:top w:val="single" w:sz="2" w:space="0" w:color="auto"/>
              <w:left w:val="single" w:sz="2" w:space="0" w:color="auto"/>
              <w:bottom w:val="nil"/>
              <w:right w:val="single" w:sz="12" w:space="0" w:color="auto"/>
            </w:tcBorders>
          </w:tcPr>
          <w:p w14:paraId="0DC8FB6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C444B4" w14:paraId="084F7421" w14:textId="77777777" w:rsidTr="00D24D2E">
        <w:trPr>
          <w:trHeight w:val="384"/>
        </w:trPr>
        <w:tc>
          <w:tcPr>
            <w:tcW w:w="1164" w:type="dxa"/>
            <w:tcBorders>
              <w:top w:val="single" w:sz="2" w:space="0" w:color="auto"/>
              <w:left w:val="single" w:sz="12" w:space="0" w:color="auto"/>
              <w:bottom w:val="single" w:sz="2" w:space="0" w:color="auto"/>
              <w:right w:val="single" w:sz="2" w:space="0" w:color="auto"/>
            </w:tcBorders>
          </w:tcPr>
          <w:p w14:paraId="28A42DB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w:t>
            </w:r>
          </w:p>
        </w:tc>
        <w:tc>
          <w:tcPr>
            <w:tcW w:w="2171" w:type="dxa"/>
            <w:tcBorders>
              <w:top w:val="single" w:sz="2" w:space="0" w:color="auto"/>
              <w:left w:val="single" w:sz="2" w:space="0" w:color="auto"/>
              <w:bottom w:val="single" w:sz="2" w:space="0" w:color="auto"/>
              <w:right w:val="single" w:sz="2" w:space="0" w:color="auto"/>
            </w:tcBorders>
          </w:tcPr>
          <w:p w14:paraId="3D799D91"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návrhu nového uspořádání pozemků k jeho vystavení dle § 11 odst. 1 Zákona</w:t>
            </w:r>
          </w:p>
        </w:tc>
        <w:tc>
          <w:tcPr>
            <w:tcW w:w="1045" w:type="dxa"/>
            <w:tcBorders>
              <w:top w:val="single" w:sz="2" w:space="0" w:color="auto"/>
              <w:left w:val="single" w:sz="2" w:space="0" w:color="auto"/>
              <w:bottom w:val="single" w:sz="2" w:space="0" w:color="auto"/>
              <w:right w:val="single" w:sz="2" w:space="0" w:color="auto"/>
            </w:tcBorders>
          </w:tcPr>
          <w:p w14:paraId="7D9E9B57"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single" w:sz="2" w:space="0" w:color="auto"/>
              <w:right w:val="single" w:sz="2" w:space="0" w:color="auto"/>
            </w:tcBorders>
          </w:tcPr>
          <w:p w14:paraId="48BA466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w:t>
            </w:r>
          </w:p>
        </w:tc>
        <w:tc>
          <w:tcPr>
            <w:tcW w:w="1551" w:type="dxa"/>
            <w:tcBorders>
              <w:top w:val="single" w:sz="2" w:space="0" w:color="auto"/>
              <w:left w:val="single" w:sz="2" w:space="0" w:color="auto"/>
              <w:bottom w:val="single" w:sz="2" w:space="0" w:color="auto"/>
              <w:right w:val="single" w:sz="2" w:space="0" w:color="auto"/>
            </w:tcBorders>
          </w:tcPr>
          <w:p w14:paraId="2D2AAEC3"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418" w:type="dxa"/>
            <w:tcBorders>
              <w:top w:val="single" w:sz="2" w:space="0" w:color="auto"/>
              <w:left w:val="single" w:sz="2" w:space="0" w:color="auto"/>
              <w:bottom w:val="single" w:sz="2" w:space="0" w:color="auto"/>
              <w:right w:val="nil"/>
            </w:tcBorders>
          </w:tcPr>
          <w:p w14:paraId="597F392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9 000,00</w:t>
            </w:r>
          </w:p>
        </w:tc>
        <w:tc>
          <w:tcPr>
            <w:tcW w:w="1559" w:type="dxa"/>
            <w:tcBorders>
              <w:top w:val="single" w:sz="2" w:space="0" w:color="auto"/>
              <w:left w:val="single" w:sz="2" w:space="0" w:color="auto"/>
              <w:bottom w:val="nil"/>
              <w:right w:val="single" w:sz="12" w:space="0" w:color="auto"/>
            </w:tcBorders>
          </w:tcPr>
          <w:p w14:paraId="00C107A8"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30.11.2025</w:t>
            </w:r>
          </w:p>
        </w:tc>
      </w:tr>
      <w:tr w:rsidR="00C444B4" w14:paraId="2BC4A52C" w14:textId="77777777" w:rsidTr="00D24D2E">
        <w:trPr>
          <w:trHeight w:val="326"/>
        </w:trPr>
        <w:tc>
          <w:tcPr>
            <w:tcW w:w="1164" w:type="dxa"/>
            <w:tcBorders>
              <w:top w:val="single" w:sz="2" w:space="0" w:color="auto"/>
              <w:left w:val="single" w:sz="12" w:space="0" w:color="auto"/>
              <w:bottom w:val="nil"/>
              <w:right w:val="single" w:sz="2" w:space="0" w:color="auto"/>
            </w:tcBorders>
          </w:tcPr>
          <w:p w14:paraId="6B26BD0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6.3.3</w:t>
            </w:r>
          </w:p>
        </w:tc>
        <w:tc>
          <w:tcPr>
            <w:tcW w:w="2171" w:type="dxa"/>
            <w:tcBorders>
              <w:top w:val="single" w:sz="2" w:space="0" w:color="auto"/>
              <w:left w:val="single" w:sz="2" w:space="0" w:color="auto"/>
              <w:bottom w:val="nil"/>
              <w:right w:val="single" w:sz="2" w:space="0" w:color="auto"/>
            </w:tcBorders>
          </w:tcPr>
          <w:p w14:paraId="482E8CDF"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Předložení aktuální dokumentace návrhu KoPÚ</w:t>
            </w:r>
          </w:p>
        </w:tc>
        <w:tc>
          <w:tcPr>
            <w:tcW w:w="1045" w:type="dxa"/>
            <w:tcBorders>
              <w:top w:val="single" w:sz="2" w:space="0" w:color="auto"/>
              <w:left w:val="single" w:sz="2" w:space="0" w:color="auto"/>
              <w:bottom w:val="single" w:sz="2" w:space="0" w:color="auto"/>
              <w:right w:val="single" w:sz="2" w:space="0" w:color="auto"/>
            </w:tcBorders>
          </w:tcPr>
          <w:p w14:paraId="3CDF28A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ks</w:t>
            </w:r>
          </w:p>
        </w:tc>
        <w:tc>
          <w:tcPr>
            <w:tcW w:w="1045" w:type="dxa"/>
            <w:tcBorders>
              <w:top w:val="single" w:sz="2" w:space="0" w:color="auto"/>
              <w:left w:val="single" w:sz="2" w:space="0" w:color="auto"/>
              <w:bottom w:val="single" w:sz="2" w:space="0" w:color="auto"/>
              <w:right w:val="single" w:sz="2" w:space="0" w:color="auto"/>
            </w:tcBorders>
          </w:tcPr>
          <w:p w14:paraId="58270F6B"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551" w:type="dxa"/>
            <w:tcBorders>
              <w:top w:val="single" w:sz="2" w:space="0" w:color="auto"/>
              <w:left w:val="single" w:sz="2" w:space="0" w:color="auto"/>
              <w:bottom w:val="single" w:sz="2" w:space="0" w:color="auto"/>
              <w:right w:val="single" w:sz="2" w:space="0" w:color="auto"/>
            </w:tcBorders>
          </w:tcPr>
          <w:p w14:paraId="6D874EAA"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418" w:type="dxa"/>
            <w:tcBorders>
              <w:top w:val="single" w:sz="2" w:space="0" w:color="auto"/>
              <w:left w:val="single" w:sz="2" w:space="0" w:color="auto"/>
              <w:bottom w:val="single" w:sz="2" w:space="0" w:color="auto"/>
              <w:right w:val="nil"/>
            </w:tcBorders>
          </w:tcPr>
          <w:p w14:paraId="7AE1C4F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4 000,00</w:t>
            </w:r>
          </w:p>
        </w:tc>
        <w:tc>
          <w:tcPr>
            <w:tcW w:w="1559" w:type="dxa"/>
            <w:tcBorders>
              <w:top w:val="single" w:sz="2" w:space="0" w:color="auto"/>
              <w:left w:val="single" w:sz="2" w:space="0" w:color="auto"/>
              <w:bottom w:val="nil"/>
              <w:right w:val="single" w:sz="12" w:space="0" w:color="auto"/>
            </w:tcBorders>
          </w:tcPr>
          <w:p w14:paraId="424D550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1 měsíce od výzvy Objednatele</w:t>
            </w:r>
          </w:p>
        </w:tc>
      </w:tr>
      <w:tr w:rsidR="00C444B4" w14:paraId="0598E2A2" w14:textId="77777777" w:rsidTr="00D24D2E">
        <w:trPr>
          <w:trHeight w:val="401"/>
        </w:trPr>
        <w:tc>
          <w:tcPr>
            <w:tcW w:w="1164" w:type="dxa"/>
            <w:tcBorders>
              <w:top w:val="single" w:sz="2" w:space="0" w:color="auto"/>
              <w:left w:val="single" w:sz="12" w:space="0" w:color="auto"/>
              <w:bottom w:val="nil"/>
              <w:right w:val="single" w:sz="2" w:space="0" w:color="auto"/>
            </w:tcBorders>
          </w:tcPr>
          <w:p w14:paraId="32014D78"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6.3.4</w:t>
            </w:r>
          </w:p>
        </w:tc>
        <w:tc>
          <w:tcPr>
            <w:tcW w:w="2171" w:type="dxa"/>
            <w:tcBorders>
              <w:top w:val="single" w:sz="2" w:space="0" w:color="auto"/>
              <w:left w:val="single" w:sz="2" w:space="0" w:color="auto"/>
              <w:bottom w:val="nil"/>
              <w:right w:val="single" w:sz="2" w:space="0" w:color="auto"/>
            </w:tcBorders>
          </w:tcPr>
          <w:p w14:paraId="7705CF2E"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Zhotovení podkladů pro změnu katastrální hranice </w:t>
            </w:r>
          </w:p>
        </w:tc>
        <w:tc>
          <w:tcPr>
            <w:tcW w:w="1045" w:type="dxa"/>
            <w:tcBorders>
              <w:top w:val="single" w:sz="2" w:space="0" w:color="auto"/>
              <w:left w:val="single" w:sz="2" w:space="0" w:color="auto"/>
              <w:bottom w:val="single" w:sz="2" w:space="0" w:color="auto"/>
              <w:right w:val="single" w:sz="2" w:space="0" w:color="auto"/>
            </w:tcBorders>
          </w:tcPr>
          <w:p w14:paraId="34EA08B4"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1045" w:type="dxa"/>
            <w:tcBorders>
              <w:top w:val="single" w:sz="2" w:space="0" w:color="auto"/>
              <w:left w:val="single" w:sz="2" w:space="0" w:color="auto"/>
              <w:bottom w:val="single" w:sz="2" w:space="0" w:color="auto"/>
              <w:right w:val="single" w:sz="2" w:space="0" w:color="auto"/>
            </w:tcBorders>
          </w:tcPr>
          <w:p w14:paraId="115CB7F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2D091DCC"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418" w:type="dxa"/>
            <w:tcBorders>
              <w:top w:val="single" w:sz="2" w:space="0" w:color="auto"/>
              <w:left w:val="single" w:sz="2" w:space="0" w:color="auto"/>
              <w:bottom w:val="single" w:sz="2" w:space="0" w:color="auto"/>
              <w:right w:val="nil"/>
            </w:tcBorders>
          </w:tcPr>
          <w:p w14:paraId="51C8EA0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3 000,00</w:t>
            </w:r>
          </w:p>
        </w:tc>
        <w:tc>
          <w:tcPr>
            <w:tcW w:w="1559" w:type="dxa"/>
            <w:tcBorders>
              <w:top w:val="single" w:sz="2" w:space="0" w:color="auto"/>
              <w:left w:val="single" w:sz="2" w:space="0" w:color="auto"/>
              <w:bottom w:val="nil"/>
              <w:right w:val="single" w:sz="12" w:space="0" w:color="auto"/>
            </w:tcBorders>
          </w:tcPr>
          <w:p w14:paraId="23C632D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444B4" w14:paraId="7291A89B" w14:textId="77777777" w:rsidTr="00D24D2E">
        <w:trPr>
          <w:trHeight w:val="401"/>
        </w:trPr>
        <w:tc>
          <w:tcPr>
            <w:tcW w:w="1164" w:type="dxa"/>
            <w:tcBorders>
              <w:top w:val="single" w:sz="2" w:space="0" w:color="auto"/>
              <w:left w:val="single" w:sz="12" w:space="0" w:color="auto"/>
              <w:bottom w:val="nil"/>
              <w:right w:val="single" w:sz="2" w:space="0" w:color="auto"/>
            </w:tcBorders>
          </w:tcPr>
          <w:p w14:paraId="553B1EBE"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w:t>
            </w:r>
          </w:p>
        </w:tc>
        <w:tc>
          <w:tcPr>
            <w:tcW w:w="2171" w:type="dxa"/>
            <w:tcBorders>
              <w:top w:val="single" w:sz="2" w:space="0" w:color="auto"/>
              <w:left w:val="single" w:sz="2" w:space="0" w:color="auto"/>
              <w:bottom w:val="nil"/>
              <w:right w:val="single" w:sz="2" w:space="0" w:color="auto"/>
            </w:tcBorders>
          </w:tcPr>
          <w:p w14:paraId="58173A36"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w:t>
            </w:r>
          </w:p>
        </w:tc>
        <w:tc>
          <w:tcPr>
            <w:tcW w:w="1045" w:type="dxa"/>
            <w:tcBorders>
              <w:top w:val="single" w:sz="2" w:space="0" w:color="auto"/>
              <w:left w:val="single" w:sz="2" w:space="0" w:color="auto"/>
              <w:bottom w:val="nil"/>
              <w:right w:val="single" w:sz="2" w:space="0" w:color="auto"/>
            </w:tcBorders>
          </w:tcPr>
          <w:p w14:paraId="0E2105A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shd w:val="solid" w:color="969696" w:fill="auto"/>
          </w:tcPr>
          <w:p w14:paraId="23E1CD6D"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1" w:type="dxa"/>
            <w:tcBorders>
              <w:top w:val="single" w:sz="2" w:space="0" w:color="auto"/>
              <w:left w:val="single" w:sz="2" w:space="0" w:color="auto"/>
              <w:bottom w:val="nil"/>
              <w:right w:val="single" w:sz="2" w:space="0" w:color="auto"/>
            </w:tcBorders>
            <w:shd w:val="solid" w:color="969696" w:fill="auto"/>
          </w:tcPr>
          <w:p w14:paraId="2892A391"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18" w:type="dxa"/>
            <w:tcBorders>
              <w:top w:val="single" w:sz="2" w:space="0" w:color="auto"/>
              <w:left w:val="single" w:sz="2" w:space="0" w:color="auto"/>
              <w:bottom w:val="nil"/>
              <w:right w:val="single" w:sz="2" w:space="0" w:color="auto"/>
            </w:tcBorders>
            <w:shd w:val="solid" w:color="969696" w:fill="auto"/>
          </w:tcPr>
          <w:p w14:paraId="1C99CAC5"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9" w:type="dxa"/>
            <w:tcBorders>
              <w:top w:val="single" w:sz="2" w:space="0" w:color="auto"/>
              <w:left w:val="single" w:sz="2" w:space="0" w:color="auto"/>
              <w:bottom w:val="nil"/>
              <w:right w:val="single" w:sz="12" w:space="0" w:color="auto"/>
            </w:tcBorders>
            <w:shd w:val="solid" w:color="969696" w:fill="auto"/>
          </w:tcPr>
          <w:p w14:paraId="530499EB" w14:textId="77777777" w:rsidR="00C444B4" w:rsidRDefault="00C444B4">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C444B4" w14:paraId="346E163A" w14:textId="77777777" w:rsidTr="00D24D2E">
        <w:trPr>
          <w:trHeight w:val="401"/>
        </w:trPr>
        <w:tc>
          <w:tcPr>
            <w:tcW w:w="1164" w:type="dxa"/>
            <w:tcBorders>
              <w:top w:val="single" w:sz="2" w:space="0" w:color="auto"/>
              <w:left w:val="single" w:sz="12" w:space="0" w:color="auto"/>
              <w:bottom w:val="nil"/>
              <w:right w:val="single" w:sz="2" w:space="0" w:color="auto"/>
            </w:tcBorders>
          </w:tcPr>
          <w:p w14:paraId="58FE332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w:t>
            </w:r>
          </w:p>
        </w:tc>
        <w:tc>
          <w:tcPr>
            <w:tcW w:w="2171" w:type="dxa"/>
            <w:tcBorders>
              <w:top w:val="single" w:sz="2" w:space="0" w:color="auto"/>
              <w:left w:val="single" w:sz="2" w:space="0" w:color="auto"/>
              <w:bottom w:val="nil"/>
              <w:right w:val="single" w:sz="2" w:space="0" w:color="auto"/>
            </w:tcBorders>
          </w:tcPr>
          <w:p w14:paraId="2AFD27ED"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10 ha</w:t>
            </w:r>
          </w:p>
        </w:tc>
        <w:tc>
          <w:tcPr>
            <w:tcW w:w="1045" w:type="dxa"/>
            <w:tcBorders>
              <w:top w:val="single" w:sz="2" w:space="0" w:color="auto"/>
              <w:left w:val="single" w:sz="2" w:space="0" w:color="auto"/>
              <w:bottom w:val="nil"/>
              <w:right w:val="single" w:sz="2" w:space="0" w:color="auto"/>
            </w:tcBorders>
          </w:tcPr>
          <w:p w14:paraId="4CF170E2"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65847A5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26577A69"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418" w:type="dxa"/>
            <w:tcBorders>
              <w:top w:val="single" w:sz="2" w:space="0" w:color="auto"/>
              <w:left w:val="single" w:sz="2" w:space="0" w:color="auto"/>
              <w:bottom w:val="single" w:sz="2" w:space="0" w:color="auto"/>
              <w:right w:val="nil"/>
            </w:tcBorders>
          </w:tcPr>
          <w:p w14:paraId="04FFD734"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2 000,00</w:t>
            </w:r>
          </w:p>
        </w:tc>
        <w:tc>
          <w:tcPr>
            <w:tcW w:w="1559" w:type="dxa"/>
            <w:tcBorders>
              <w:top w:val="single" w:sz="2" w:space="0" w:color="auto"/>
              <w:left w:val="single" w:sz="2" w:space="0" w:color="auto"/>
              <w:bottom w:val="nil"/>
              <w:right w:val="single" w:sz="12" w:space="0" w:color="auto"/>
            </w:tcBorders>
          </w:tcPr>
          <w:p w14:paraId="65EF9D3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444B4" w14:paraId="3686DE19" w14:textId="77777777" w:rsidTr="00D24D2E">
        <w:trPr>
          <w:trHeight w:val="401"/>
        </w:trPr>
        <w:tc>
          <w:tcPr>
            <w:tcW w:w="1164" w:type="dxa"/>
            <w:tcBorders>
              <w:top w:val="single" w:sz="2" w:space="0" w:color="auto"/>
              <w:left w:val="single" w:sz="12" w:space="0" w:color="auto"/>
              <w:bottom w:val="nil"/>
              <w:right w:val="single" w:sz="2" w:space="0" w:color="auto"/>
            </w:tcBorders>
          </w:tcPr>
          <w:p w14:paraId="7E57761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2171" w:type="dxa"/>
            <w:tcBorders>
              <w:top w:val="single" w:sz="2" w:space="0" w:color="auto"/>
              <w:left w:val="single" w:sz="2" w:space="0" w:color="auto"/>
              <w:bottom w:val="nil"/>
              <w:right w:val="single" w:sz="2" w:space="0" w:color="auto"/>
            </w:tcBorders>
          </w:tcPr>
          <w:p w14:paraId="7C5AA4C6"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50 ha</w:t>
            </w:r>
          </w:p>
        </w:tc>
        <w:tc>
          <w:tcPr>
            <w:tcW w:w="1045" w:type="dxa"/>
            <w:tcBorders>
              <w:top w:val="single" w:sz="2" w:space="0" w:color="auto"/>
              <w:left w:val="single" w:sz="2" w:space="0" w:color="auto"/>
              <w:bottom w:val="nil"/>
              <w:right w:val="single" w:sz="2" w:space="0" w:color="auto"/>
            </w:tcBorders>
          </w:tcPr>
          <w:p w14:paraId="3C703E5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39142D34"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5616F410"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418" w:type="dxa"/>
            <w:tcBorders>
              <w:top w:val="single" w:sz="2" w:space="0" w:color="auto"/>
              <w:left w:val="single" w:sz="2" w:space="0" w:color="auto"/>
              <w:bottom w:val="single" w:sz="2" w:space="0" w:color="auto"/>
              <w:right w:val="nil"/>
            </w:tcBorders>
          </w:tcPr>
          <w:p w14:paraId="499DF14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559" w:type="dxa"/>
            <w:tcBorders>
              <w:top w:val="single" w:sz="2" w:space="0" w:color="auto"/>
              <w:left w:val="single" w:sz="2" w:space="0" w:color="auto"/>
              <w:bottom w:val="nil"/>
              <w:right w:val="single" w:sz="12" w:space="0" w:color="auto"/>
            </w:tcBorders>
          </w:tcPr>
          <w:p w14:paraId="4B3E77C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444B4" w14:paraId="0ED6031F" w14:textId="77777777" w:rsidTr="00D24D2E">
        <w:trPr>
          <w:trHeight w:val="398"/>
        </w:trPr>
        <w:tc>
          <w:tcPr>
            <w:tcW w:w="1164" w:type="dxa"/>
            <w:tcBorders>
              <w:top w:val="single" w:sz="2" w:space="0" w:color="auto"/>
              <w:left w:val="single" w:sz="12" w:space="0" w:color="auto"/>
              <w:bottom w:val="single" w:sz="12" w:space="0" w:color="auto"/>
              <w:right w:val="single" w:sz="2" w:space="0" w:color="auto"/>
            </w:tcBorders>
          </w:tcPr>
          <w:p w14:paraId="6F032AC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2171" w:type="dxa"/>
            <w:tcBorders>
              <w:top w:val="single" w:sz="2" w:space="0" w:color="auto"/>
              <w:left w:val="single" w:sz="2" w:space="0" w:color="auto"/>
              <w:bottom w:val="single" w:sz="12" w:space="0" w:color="auto"/>
              <w:right w:val="single" w:sz="2" w:space="0" w:color="auto"/>
            </w:tcBorders>
          </w:tcPr>
          <w:p w14:paraId="678C7831"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nad 50 ha</w:t>
            </w:r>
          </w:p>
        </w:tc>
        <w:tc>
          <w:tcPr>
            <w:tcW w:w="1045" w:type="dxa"/>
            <w:tcBorders>
              <w:top w:val="single" w:sz="2" w:space="0" w:color="auto"/>
              <w:left w:val="single" w:sz="2" w:space="0" w:color="auto"/>
              <w:bottom w:val="single" w:sz="12" w:space="0" w:color="auto"/>
              <w:right w:val="single" w:sz="2" w:space="0" w:color="auto"/>
            </w:tcBorders>
          </w:tcPr>
          <w:p w14:paraId="12EBEBA9"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2" w:space="0" w:color="auto"/>
              <w:left w:val="single" w:sz="2" w:space="0" w:color="auto"/>
              <w:bottom w:val="nil"/>
              <w:right w:val="single" w:sz="2" w:space="0" w:color="auto"/>
            </w:tcBorders>
          </w:tcPr>
          <w:p w14:paraId="7FBC6F88"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551" w:type="dxa"/>
            <w:tcBorders>
              <w:top w:val="single" w:sz="2" w:space="0" w:color="auto"/>
              <w:left w:val="single" w:sz="2" w:space="0" w:color="auto"/>
              <w:bottom w:val="single" w:sz="2" w:space="0" w:color="auto"/>
              <w:right w:val="single" w:sz="2" w:space="0" w:color="auto"/>
            </w:tcBorders>
          </w:tcPr>
          <w:p w14:paraId="7B0FBCFF"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418" w:type="dxa"/>
            <w:tcBorders>
              <w:top w:val="single" w:sz="2" w:space="0" w:color="auto"/>
              <w:left w:val="single" w:sz="2" w:space="0" w:color="auto"/>
              <w:bottom w:val="single" w:sz="2" w:space="0" w:color="auto"/>
              <w:right w:val="nil"/>
            </w:tcBorders>
          </w:tcPr>
          <w:p w14:paraId="25D287F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559" w:type="dxa"/>
            <w:tcBorders>
              <w:top w:val="single" w:sz="2" w:space="0" w:color="auto"/>
              <w:left w:val="single" w:sz="2" w:space="0" w:color="auto"/>
              <w:bottom w:val="nil"/>
              <w:right w:val="single" w:sz="12" w:space="0" w:color="auto"/>
            </w:tcBorders>
          </w:tcPr>
          <w:p w14:paraId="18B5BB10"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7C5B89" w14:paraId="20547AEA" w14:textId="77777777" w:rsidTr="00D24D2E">
        <w:trPr>
          <w:trHeight w:val="442"/>
        </w:trPr>
        <w:tc>
          <w:tcPr>
            <w:tcW w:w="4380" w:type="dxa"/>
            <w:gridSpan w:val="3"/>
            <w:tcBorders>
              <w:top w:val="single" w:sz="12" w:space="0" w:color="auto"/>
              <w:left w:val="single" w:sz="12" w:space="0" w:color="auto"/>
              <w:bottom w:val="single" w:sz="12" w:space="0" w:color="auto"/>
              <w:right w:val="nil"/>
            </w:tcBorders>
          </w:tcPr>
          <w:p w14:paraId="4342797A"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„Návrhové práce“ celkem bez DPH v Kč</w:t>
            </w:r>
          </w:p>
        </w:tc>
        <w:tc>
          <w:tcPr>
            <w:tcW w:w="1045" w:type="dxa"/>
            <w:tcBorders>
              <w:top w:val="single" w:sz="12" w:space="0" w:color="auto"/>
              <w:left w:val="nil"/>
              <w:bottom w:val="single" w:sz="12" w:space="0" w:color="auto"/>
              <w:right w:val="nil"/>
            </w:tcBorders>
          </w:tcPr>
          <w:p w14:paraId="2F4CCCA7"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1" w:type="dxa"/>
            <w:tcBorders>
              <w:top w:val="single" w:sz="12" w:space="0" w:color="auto"/>
              <w:left w:val="nil"/>
              <w:bottom w:val="single" w:sz="12" w:space="0" w:color="auto"/>
              <w:right w:val="single" w:sz="2" w:space="0" w:color="auto"/>
            </w:tcBorders>
          </w:tcPr>
          <w:p w14:paraId="3053F0F8"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8" w:type="dxa"/>
            <w:tcBorders>
              <w:top w:val="single" w:sz="12" w:space="0" w:color="auto"/>
              <w:left w:val="nil"/>
              <w:bottom w:val="single" w:sz="12" w:space="0" w:color="auto"/>
              <w:right w:val="nil"/>
            </w:tcBorders>
          </w:tcPr>
          <w:p w14:paraId="1F502CD1"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27 500,00</w:t>
            </w:r>
          </w:p>
        </w:tc>
        <w:tc>
          <w:tcPr>
            <w:tcW w:w="1559" w:type="dxa"/>
            <w:tcBorders>
              <w:top w:val="single" w:sz="12" w:space="0" w:color="auto"/>
              <w:left w:val="single" w:sz="2" w:space="0" w:color="auto"/>
              <w:bottom w:val="single" w:sz="12" w:space="0" w:color="auto"/>
              <w:right w:val="single" w:sz="12" w:space="0" w:color="auto"/>
            </w:tcBorders>
          </w:tcPr>
          <w:p w14:paraId="61D415C8"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C444B4" w14:paraId="78AE6D47" w14:textId="77777777" w:rsidTr="00D24D2E">
        <w:trPr>
          <w:trHeight w:val="326"/>
        </w:trPr>
        <w:tc>
          <w:tcPr>
            <w:tcW w:w="1164" w:type="dxa"/>
            <w:tcBorders>
              <w:top w:val="single" w:sz="12" w:space="0" w:color="auto"/>
              <w:left w:val="single" w:sz="12" w:space="0" w:color="auto"/>
              <w:bottom w:val="single" w:sz="12" w:space="0" w:color="auto"/>
              <w:right w:val="nil"/>
            </w:tcBorders>
          </w:tcPr>
          <w:p w14:paraId="63FC3401"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2171" w:type="dxa"/>
            <w:tcBorders>
              <w:top w:val="single" w:sz="12" w:space="0" w:color="auto"/>
              <w:left w:val="single" w:sz="2" w:space="0" w:color="auto"/>
              <w:bottom w:val="single" w:sz="12" w:space="0" w:color="auto"/>
              <w:right w:val="single" w:sz="2" w:space="0" w:color="auto"/>
            </w:tcBorders>
          </w:tcPr>
          <w:p w14:paraId="5D63F1C3" w14:textId="77777777" w:rsidR="00C444B4" w:rsidRDefault="00C444B4">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3 „Mapové dílo“ </w:t>
            </w:r>
          </w:p>
        </w:tc>
        <w:tc>
          <w:tcPr>
            <w:tcW w:w="1045" w:type="dxa"/>
            <w:tcBorders>
              <w:top w:val="single" w:sz="12" w:space="0" w:color="auto"/>
              <w:left w:val="single" w:sz="2" w:space="0" w:color="auto"/>
              <w:bottom w:val="single" w:sz="12" w:space="0" w:color="auto"/>
              <w:right w:val="single" w:sz="2" w:space="0" w:color="auto"/>
            </w:tcBorders>
          </w:tcPr>
          <w:p w14:paraId="5E3EB927"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045" w:type="dxa"/>
            <w:tcBorders>
              <w:top w:val="single" w:sz="12" w:space="0" w:color="auto"/>
              <w:left w:val="single" w:sz="2" w:space="0" w:color="auto"/>
              <w:bottom w:val="single" w:sz="12" w:space="0" w:color="auto"/>
              <w:right w:val="single" w:sz="2" w:space="0" w:color="auto"/>
            </w:tcBorders>
          </w:tcPr>
          <w:p w14:paraId="2751FBE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w:t>
            </w:r>
          </w:p>
        </w:tc>
        <w:tc>
          <w:tcPr>
            <w:tcW w:w="1551" w:type="dxa"/>
            <w:tcBorders>
              <w:top w:val="single" w:sz="12" w:space="0" w:color="auto"/>
              <w:left w:val="single" w:sz="2" w:space="0" w:color="auto"/>
              <w:bottom w:val="single" w:sz="12" w:space="0" w:color="auto"/>
              <w:right w:val="single" w:sz="2" w:space="0" w:color="auto"/>
            </w:tcBorders>
          </w:tcPr>
          <w:p w14:paraId="0F3A0552"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418" w:type="dxa"/>
            <w:tcBorders>
              <w:top w:val="single" w:sz="2" w:space="0" w:color="auto"/>
              <w:left w:val="single" w:sz="2" w:space="0" w:color="auto"/>
              <w:bottom w:val="single" w:sz="2" w:space="0" w:color="auto"/>
              <w:right w:val="nil"/>
            </w:tcBorders>
          </w:tcPr>
          <w:p w14:paraId="3FEACEF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600,00</w:t>
            </w:r>
          </w:p>
        </w:tc>
        <w:tc>
          <w:tcPr>
            <w:tcW w:w="1559" w:type="dxa"/>
            <w:tcBorders>
              <w:top w:val="nil"/>
              <w:left w:val="single" w:sz="2" w:space="0" w:color="auto"/>
              <w:bottom w:val="single" w:sz="6" w:space="0" w:color="auto"/>
              <w:right w:val="single" w:sz="12" w:space="0" w:color="auto"/>
            </w:tcBorders>
          </w:tcPr>
          <w:p w14:paraId="2E11B736"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do 3 měsíců od výzvy Objednatele</w:t>
            </w:r>
          </w:p>
        </w:tc>
      </w:tr>
      <w:tr w:rsidR="007C5B89" w14:paraId="694BA223" w14:textId="77777777" w:rsidTr="00D24D2E">
        <w:trPr>
          <w:trHeight w:val="442"/>
        </w:trPr>
        <w:tc>
          <w:tcPr>
            <w:tcW w:w="4380" w:type="dxa"/>
            <w:gridSpan w:val="3"/>
            <w:tcBorders>
              <w:top w:val="nil"/>
              <w:left w:val="single" w:sz="12" w:space="0" w:color="auto"/>
              <w:bottom w:val="single" w:sz="12" w:space="0" w:color="auto"/>
              <w:right w:val="nil"/>
            </w:tcBorders>
          </w:tcPr>
          <w:p w14:paraId="56A334C1"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„Mapové dílo“ celkem bez DPH v Kč</w:t>
            </w:r>
          </w:p>
        </w:tc>
        <w:tc>
          <w:tcPr>
            <w:tcW w:w="1045" w:type="dxa"/>
            <w:tcBorders>
              <w:top w:val="nil"/>
              <w:left w:val="nil"/>
              <w:bottom w:val="single" w:sz="12" w:space="0" w:color="auto"/>
              <w:right w:val="nil"/>
            </w:tcBorders>
          </w:tcPr>
          <w:p w14:paraId="4CAD982B"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1" w:type="dxa"/>
            <w:tcBorders>
              <w:top w:val="nil"/>
              <w:left w:val="nil"/>
              <w:bottom w:val="single" w:sz="12" w:space="0" w:color="auto"/>
              <w:right w:val="single" w:sz="2" w:space="0" w:color="auto"/>
            </w:tcBorders>
          </w:tcPr>
          <w:p w14:paraId="3AB37992"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8" w:type="dxa"/>
            <w:tcBorders>
              <w:top w:val="single" w:sz="12" w:space="0" w:color="auto"/>
              <w:left w:val="nil"/>
              <w:bottom w:val="single" w:sz="12" w:space="0" w:color="auto"/>
              <w:right w:val="nil"/>
            </w:tcBorders>
          </w:tcPr>
          <w:p w14:paraId="124BA89D"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600,00</w:t>
            </w:r>
          </w:p>
        </w:tc>
        <w:tc>
          <w:tcPr>
            <w:tcW w:w="1559" w:type="dxa"/>
            <w:tcBorders>
              <w:top w:val="single" w:sz="12" w:space="0" w:color="auto"/>
              <w:left w:val="single" w:sz="2" w:space="0" w:color="auto"/>
              <w:bottom w:val="single" w:sz="12" w:space="0" w:color="auto"/>
              <w:right w:val="single" w:sz="12" w:space="0" w:color="auto"/>
            </w:tcBorders>
          </w:tcPr>
          <w:p w14:paraId="7B9048F4"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7C5B89" w14:paraId="0E0AB192" w14:textId="77777777" w:rsidTr="00D24D2E">
        <w:trPr>
          <w:trHeight w:val="326"/>
        </w:trPr>
        <w:tc>
          <w:tcPr>
            <w:tcW w:w="3335" w:type="dxa"/>
            <w:gridSpan w:val="2"/>
            <w:tcBorders>
              <w:top w:val="single" w:sz="12" w:space="0" w:color="auto"/>
              <w:left w:val="single" w:sz="12" w:space="0" w:color="auto"/>
              <w:bottom w:val="nil"/>
              <w:right w:val="nil"/>
            </w:tcBorders>
          </w:tcPr>
          <w:p w14:paraId="15980F54"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lastRenderedPageBreak/>
              <w:t>Rekapitulace kalkulace ceny</w:t>
            </w:r>
          </w:p>
        </w:tc>
        <w:tc>
          <w:tcPr>
            <w:tcW w:w="1045" w:type="dxa"/>
            <w:tcBorders>
              <w:top w:val="single" w:sz="12" w:space="0" w:color="auto"/>
              <w:left w:val="nil"/>
              <w:bottom w:val="nil"/>
              <w:right w:val="nil"/>
            </w:tcBorders>
          </w:tcPr>
          <w:p w14:paraId="1FC5AA62"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045" w:type="dxa"/>
            <w:tcBorders>
              <w:top w:val="single" w:sz="12" w:space="0" w:color="auto"/>
              <w:left w:val="nil"/>
              <w:bottom w:val="nil"/>
              <w:right w:val="nil"/>
            </w:tcBorders>
          </w:tcPr>
          <w:p w14:paraId="7D26363C"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1" w:type="dxa"/>
            <w:tcBorders>
              <w:top w:val="single" w:sz="12" w:space="0" w:color="auto"/>
              <w:left w:val="nil"/>
              <w:bottom w:val="nil"/>
              <w:right w:val="nil"/>
            </w:tcBorders>
          </w:tcPr>
          <w:p w14:paraId="3DFB8453"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8" w:type="dxa"/>
            <w:tcBorders>
              <w:top w:val="single" w:sz="12" w:space="0" w:color="auto"/>
              <w:left w:val="nil"/>
              <w:bottom w:val="nil"/>
              <w:right w:val="nil"/>
            </w:tcBorders>
          </w:tcPr>
          <w:p w14:paraId="7510269C"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9" w:type="dxa"/>
            <w:tcBorders>
              <w:top w:val="single" w:sz="12" w:space="0" w:color="auto"/>
              <w:left w:val="nil"/>
              <w:bottom w:val="nil"/>
              <w:right w:val="single" w:sz="12" w:space="0" w:color="auto"/>
            </w:tcBorders>
          </w:tcPr>
          <w:p w14:paraId="07A6334C"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r>
      <w:tr w:rsidR="007C5B89" w14:paraId="72A6F779" w14:textId="77777777" w:rsidTr="00D24D2E">
        <w:trPr>
          <w:trHeight w:val="326"/>
        </w:trPr>
        <w:tc>
          <w:tcPr>
            <w:tcW w:w="4380" w:type="dxa"/>
            <w:gridSpan w:val="3"/>
            <w:tcBorders>
              <w:top w:val="single" w:sz="2" w:space="0" w:color="auto"/>
              <w:left w:val="single" w:sz="12" w:space="0" w:color="auto"/>
              <w:bottom w:val="single" w:sz="2" w:space="0" w:color="auto"/>
              <w:right w:val="single" w:sz="2" w:space="0" w:color="auto"/>
            </w:tcBorders>
          </w:tcPr>
          <w:p w14:paraId="4B4AE20A"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Hlavní celek 1 celkem bez DPH v Kč</w:t>
            </w:r>
          </w:p>
        </w:tc>
        <w:tc>
          <w:tcPr>
            <w:tcW w:w="1045" w:type="dxa"/>
            <w:tcBorders>
              <w:top w:val="single" w:sz="2" w:space="0" w:color="auto"/>
              <w:left w:val="single" w:sz="2" w:space="0" w:color="auto"/>
              <w:bottom w:val="single" w:sz="2" w:space="0" w:color="auto"/>
              <w:right w:val="single" w:sz="2" w:space="0" w:color="auto"/>
            </w:tcBorders>
          </w:tcPr>
          <w:p w14:paraId="75B4F498" w14:textId="77777777" w:rsidR="00C444B4" w:rsidRDefault="00C444B4">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1" w:type="dxa"/>
            <w:tcBorders>
              <w:top w:val="single" w:sz="2" w:space="0" w:color="auto"/>
              <w:left w:val="single" w:sz="2" w:space="0" w:color="auto"/>
              <w:bottom w:val="single" w:sz="2" w:space="0" w:color="auto"/>
              <w:right w:val="single" w:sz="2" w:space="0" w:color="auto"/>
            </w:tcBorders>
          </w:tcPr>
          <w:p w14:paraId="3A186B0C"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8" w:type="dxa"/>
            <w:tcBorders>
              <w:top w:val="single" w:sz="2" w:space="0" w:color="auto"/>
              <w:left w:val="single" w:sz="2" w:space="0" w:color="auto"/>
              <w:bottom w:val="single" w:sz="2" w:space="0" w:color="auto"/>
              <w:right w:val="single" w:sz="2" w:space="0" w:color="auto"/>
            </w:tcBorders>
          </w:tcPr>
          <w:p w14:paraId="55CF80B4"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46 000,00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14894EF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7C5B89" w14:paraId="656F7962" w14:textId="77777777" w:rsidTr="00D24D2E">
        <w:trPr>
          <w:trHeight w:val="326"/>
        </w:trPr>
        <w:tc>
          <w:tcPr>
            <w:tcW w:w="4380" w:type="dxa"/>
            <w:gridSpan w:val="3"/>
            <w:tcBorders>
              <w:top w:val="single" w:sz="2" w:space="0" w:color="auto"/>
              <w:left w:val="single" w:sz="12" w:space="0" w:color="auto"/>
              <w:bottom w:val="single" w:sz="2" w:space="0" w:color="auto"/>
              <w:right w:val="single" w:sz="2" w:space="0" w:color="auto"/>
            </w:tcBorders>
          </w:tcPr>
          <w:p w14:paraId="0A70E16F"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Hlavní celek 2 celkem bez DPH v Kč</w:t>
            </w:r>
          </w:p>
        </w:tc>
        <w:tc>
          <w:tcPr>
            <w:tcW w:w="1045" w:type="dxa"/>
            <w:tcBorders>
              <w:top w:val="single" w:sz="2" w:space="0" w:color="auto"/>
              <w:left w:val="single" w:sz="2" w:space="0" w:color="auto"/>
              <w:bottom w:val="single" w:sz="2" w:space="0" w:color="auto"/>
              <w:right w:val="single" w:sz="2" w:space="0" w:color="auto"/>
            </w:tcBorders>
          </w:tcPr>
          <w:p w14:paraId="27F270F6" w14:textId="77777777" w:rsidR="00C444B4" w:rsidRDefault="00C444B4">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1" w:type="dxa"/>
            <w:tcBorders>
              <w:top w:val="single" w:sz="2" w:space="0" w:color="auto"/>
              <w:left w:val="single" w:sz="2" w:space="0" w:color="auto"/>
              <w:bottom w:val="single" w:sz="2" w:space="0" w:color="auto"/>
              <w:right w:val="single" w:sz="2" w:space="0" w:color="auto"/>
            </w:tcBorders>
          </w:tcPr>
          <w:p w14:paraId="1AE4503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8" w:type="dxa"/>
            <w:tcBorders>
              <w:top w:val="single" w:sz="2" w:space="0" w:color="auto"/>
              <w:left w:val="single" w:sz="2" w:space="0" w:color="auto"/>
              <w:bottom w:val="single" w:sz="2" w:space="0" w:color="auto"/>
              <w:right w:val="single" w:sz="2" w:space="0" w:color="auto"/>
            </w:tcBorders>
          </w:tcPr>
          <w:p w14:paraId="43E5B5A1"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27 500,00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5E75BA0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7C5B89" w14:paraId="08F8D025" w14:textId="77777777" w:rsidTr="00D24D2E">
        <w:trPr>
          <w:trHeight w:val="326"/>
        </w:trPr>
        <w:tc>
          <w:tcPr>
            <w:tcW w:w="4380" w:type="dxa"/>
            <w:gridSpan w:val="3"/>
            <w:tcBorders>
              <w:top w:val="single" w:sz="2" w:space="0" w:color="auto"/>
              <w:left w:val="single" w:sz="12" w:space="0" w:color="auto"/>
              <w:bottom w:val="single" w:sz="2" w:space="0" w:color="auto"/>
              <w:right w:val="single" w:sz="2" w:space="0" w:color="auto"/>
            </w:tcBorders>
          </w:tcPr>
          <w:p w14:paraId="00909DB1"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Hlavní celek 3 celkem bez DPH v Kč</w:t>
            </w:r>
          </w:p>
        </w:tc>
        <w:tc>
          <w:tcPr>
            <w:tcW w:w="1045" w:type="dxa"/>
            <w:tcBorders>
              <w:top w:val="single" w:sz="2" w:space="0" w:color="auto"/>
              <w:left w:val="single" w:sz="2" w:space="0" w:color="auto"/>
              <w:bottom w:val="single" w:sz="2" w:space="0" w:color="auto"/>
              <w:right w:val="single" w:sz="2" w:space="0" w:color="auto"/>
            </w:tcBorders>
          </w:tcPr>
          <w:p w14:paraId="1E39ABD4" w14:textId="77777777" w:rsidR="00C444B4" w:rsidRDefault="00C444B4">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1" w:type="dxa"/>
            <w:tcBorders>
              <w:top w:val="single" w:sz="2" w:space="0" w:color="auto"/>
              <w:left w:val="single" w:sz="2" w:space="0" w:color="auto"/>
              <w:bottom w:val="single" w:sz="2" w:space="0" w:color="auto"/>
              <w:right w:val="single" w:sz="2" w:space="0" w:color="auto"/>
            </w:tcBorders>
          </w:tcPr>
          <w:p w14:paraId="25819D0A"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8" w:type="dxa"/>
            <w:tcBorders>
              <w:top w:val="single" w:sz="2" w:space="0" w:color="auto"/>
              <w:left w:val="single" w:sz="2" w:space="0" w:color="auto"/>
              <w:bottom w:val="single" w:sz="2" w:space="0" w:color="auto"/>
              <w:right w:val="single" w:sz="2" w:space="0" w:color="auto"/>
            </w:tcBorders>
          </w:tcPr>
          <w:p w14:paraId="787244DF"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600,00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52C920B6"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7C5B89" w14:paraId="6A0119D6" w14:textId="77777777" w:rsidTr="00D24D2E">
        <w:trPr>
          <w:trHeight w:val="326"/>
        </w:trPr>
        <w:tc>
          <w:tcPr>
            <w:tcW w:w="3335" w:type="dxa"/>
            <w:gridSpan w:val="2"/>
            <w:tcBorders>
              <w:top w:val="single" w:sz="2" w:space="0" w:color="auto"/>
              <w:left w:val="single" w:sz="12" w:space="0" w:color="auto"/>
              <w:bottom w:val="single" w:sz="2" w:space="0" w:color="auto"/>
              <w:right w:val="single" w:sz="2" w:space="0" w:color="auto"/>
            </w:tcBorders>
          </w:tcPr>
          <w:p w14:paraId="4C55CFBE" w14:textId="77777777" w:rsidR="00C444B4" w:rsidRDefault="00C444B4">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bez DPH v Kč</w:t>
            </w:r>
          </w:p>
        </w:tc>
        <w:tc>
          <w:tcPr>
            <w:tcW w:w="1045" w:type="dxa"/>
            <w:tcBorders>
              <w:top w:val="single" w:sz="2" w:space="0" w:color="auto"/>
              <w:left w:val="single" w:sz="2" w:space="0" w:color="auto"/>
              <w:bottom w:val="single" w:sz="2" w:space="0" w:color="auto"/>
              <w:right w:val="single" w:sz="2" w:space="0" w:color="auto"/>
            </w:tcBorders>
          </w:tcPr>
          <w:p w14:paraId="54530F2F"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045" w:type="dxa"/>
            <w:tcBorders>
              <w:top w:val="single" w:sz="2" w:space="0" w:color="auto"/>
              <w:left w:val="single" w:sz="2" w:space="0" w:color="auto"/>
              <w:bottom w:val="single" w:sz="2" w:space="0" w:color="auto"/>
              <w:right w:val="single" w:sz="2" w:space="0" w:color="auto"/>
            </w:tcBorders>
          </w:tcPr>
          <w:p w14:paraId="117A506C"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1" w:type="dxa"/>
            <w:tcBorders>
              <w:top w:val="single" w:sz="2" w:space="0" w:color="auto"/>
              <w:left w:val="single" w:sz="2" w:space="0" w:color="auto"/>
              <w:bottom w:val="single" w:sz="2" w:space="0" w:color="auto"/>
              <w:right w:val="single" w:sz="2" w:space="0" w:color="auto"/>
            </w:tcBorders>
          </w:tcPr>
          <w:p w14:paraId="1C6C0A9D"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8" w:type="dxa"/>
            <w:tcBorders>
              <w:top w:val="single" w:sz="2" w:space="0" w:color="auto"/>
              <w:left w:val="single" w:sz="2" w:space="0" w:color="auto"/>
              <w:bottom w:val="single" w:sz="2" w:space="0" w:color="auto"/>
              <w:right w:val="single" w:sz="2" w:space="0" w:color="auto"/>
            </w:tcBorders>
          </w:tcPr>
          <w:p w14:paraId="77DFF888"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74 100,00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664E6EE4"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7C5B89" w14:paraId="5D911DDD" w14:textId="77777777" w:rsidTr="00D24D2E">
        <w:trPr>
          <w:trHeight w:val="326"/>
        </w:trPr>
        <w:tc>
          <w:tcPr>
            <w:tcW w:w="3335" w:type="dxa"/>
            <w:gridSpan w:val="2"/>
            <w:tcBorders>
              <w:top w:val="single" w:sz="2" w:space="0" w:color="auto"/>
              <w:left w:val="single" w:sz="12" w:space="0" w:color="auto"/>
              <w:bottom w:val="single" w:sz="2" w:space="0" w:color="auto"/>
              <w:right w:val="single" w:sz="2" w:space="0" w:color="auto"/>
            </w:tcBorders>
          </w:tcPr>
          <w:p w14:paraId="47490DFE" w14:textId="77777777" w:rsidR="00C444B4" w:rsidRDefault="00C444B4">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DPH  </w:t>
            </w:r>
            <w:proofErr w:type="gramStart"/>
            <w:r>
              <w:rPr>
                <w:rFonts w:ascii="Arial" w:eastAsia="Calibri" w:hAnsi="Arial" w:cs="Arial"/>
                <w:color w:val="000000"/>
                <w:kern w:val="0"/>
                <w:lang w:eastAsia="cs-CZ"/>
                <w14:ligatures w14:val="none"/>
              </w:rPr>
              <w:t>21%</w:t>
            </w:r>
            <w:proofErr w:type="gramEnd"/>
            <w:r>
              <w:rPr>
                <w:rFonts w:ascii="Arial" w:eastAsia="Calibri" w:hAnsi="Arial" w:cs="Arial"/>
                <w:color w:val="000000"/>
                <w:kern w:val="0"/>
                <w:lang w:eastAsia="cs-CZ"/>
                <w14:ligatures w14:val="none"/>
              </w:rPr>
              <w:t xml:space="preserve"> v Kč</w:t>
            </w:r>
          </w:p>
        </w:tc>
        <w:tc>
          <w:tcPr>
            <w:tcW w:w="1045" w:type="dxa"/>
            <w:tcBorders>
              <w:top w:val="single" w:sz="2" w:space="0" w:color="auto"/>
              <w:left w:val="single" w:sz="2" w:space="0" w:color="auto"/>
              <w:bottom w:val="single" w:sz="2" w:space="0" w:color="auto"/>
              <w:right w:val="single" w:sz="2" w:space="0" w:color="auto"/>
            </w:tcBorders>
          </w:tcPr>
          <w:p w14:paraId="26FB0D4B" w14:textId="77777777" w:rsidR="00C444B4" w:rsidRDefault="00C444B4">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45" w:type="dxa"/>
            <w:tcBorders>
              <w:top w:val="single" w:sz="2" w:space="0" w:color="auto"/>
              <w:left w:val="single" w:sz="2" w:space="0" w:color="auto"/>
              <w:bottom w:val="single" w:sz="2" w:space="0" w:color="auto"/>
              <w:right w:val="single" w:sz="2" w:space="0" w:color="auto"/>
            </w:tcBorders>
          </w:tcPr>
          <w:p w14:paraId="0839BACF" w14:textId="77777777" w:rsidR="00C444B4" w:rsidRDefault="00C444B4">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1" w:type="dxa"/>
            <w:tcBorders>
              <w:top w:val="single" w:sz="2" w:space="0" w:color="auto"/>
              <w:left w:val="single" w:sz="2" w:space="0" w:color="auto"/>
              <w:bottom w:val="single" w:sz="2" w:space="0" w:color="auto"/>
              <w:right w:val="single" w:sz="2" w:space="0" w:color="auto"/>
            </w:tcBorders>
          </w:tcPr>
          <w:p w14:paraId="29C05265"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8" w:type="dxa"/>
            <w:tcBorders>
              <w:top w:val="single" w:sz="2" w:space="0" w:color="auto"/>
              <w:left w:val="single" w:sz="2" w:space="0" w:color="auto"/>
              <w:bottom w:val="single" w:sz="2" w:space="0" w:color="auto"/>
              <w:right w:val="single" w:sz="2" w:space="0" w:color="auto"/>
            </w:tcBorders>
          </w:tcPr>
          <w:p w14:paraId="5225B33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15 561,00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0B588273"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7C5B89" w14:paraId="00951D0A" w14:textId="77777777" w:rsidTr="00D24D2E">
        <w:trPr>
          <w:trHeight w:val="326"/>
        </w:trPr>
        <w:tc>
          <w:tcPr>
            <w:tcW w:w="3335" w:type="dxa"/>
            <w:gridSpan w:val="2"/>
            <w:tcBorders>
              <w:top w:val="single" w:sz="2" w:space="0" w:color="auto"/>
              <w:left w:val="single" w:sz="12" w:space="0" w:color="auto"/>
              <w:bottom w:val="single" w:sz="12" w:space="0" w:color="auto"/>
              <w:right w:val="single" w:sz="2" w:space="0" w:color="auto"/>
            </w:tcBorders>
          </w:tcPr>
          <w:p w14:paraId="233387F2" w14:textId="77777777" w:rsidR="00C444B4" w:rsidRDefault="00C444B4">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Díla včetně DPH v Kč</w:t>
            </w:r>
          </w:p>
        </w:tc>
        <w:tc>
          <w:tcPr>
            <w:tcW w:w="1045" w:type="dxa"/>
            <w:tcBorders>
              <w:top w:val="single" w:sz="2" w:space="0" w:color="auto"/>
              <w:left w:val="nil"/>
              <w:bottom w:val="single" w:sz="12" w:space="0" w:color="auto"/>
              <w:right w:val="single" w:sz="2" w:space="0" w:color="auto"/>
            </w:tcBorders>
          </w:tcPr>
          <w:p w14:paraId="2981330D"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045" w:type="dxa"/>
            <w:tcBorders>
              <w:top w:val="single" w:sz="2" w:space="0" w:color="auto"/>
              <w:left w:val="single" w:sz="2" w:space="0" w:color="auto"/>
              <w:bottom w:val="single" w:sz="12" w:space="0" w:color="auto"/>
              <w:right w:val="single" w:sz="2" w:space="0" w:color="auto"/>
            </w:tcBorders>
          </w:tcPr>
          <w:p w14:paraId="5C9043AD" w14:textId="77777777" w:rsidR="00C444B4" w:rsidRDefault="00C444B4">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1" w:type="dxa"/>
            <w:tcBorders>
              <w:top w:val="single" w:sz="2" w:space="0" w:color="auto"/>
              <w:left w:val="nil"/>
              <w:bottom w:val="single" w:sz="12" w:space="0" w:color="auto"/>
              <w:right w:val="single" w:sz="2" w:space="0" w:color="auto"/>
            </w:tcBorders>
          </w:tcPr>
          <w:p w14:paraId="25812867"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8" w:type="dxa"/>
            <w:tcBorders>
              <w:top w:val="single" w:sz="2" w:space="0" w:color="auto"/>
              <w:left w:val="single" w:sz="2" w:space="0" w:color="auto"/>
              <w:bottom w:val="single" w:sz="12" w:space="0" w:color="auto"/>
              <w:right w:val="single" w:sz="2" w:space="0" w:color="auto"/>
            </w:tcBorders>
          </w:tcPr>
          <w:p w14:paraId="66F7C81D" w14:textId="77777777" w:rsidR="00C444B4" w:rsidRDefault="00C444B4">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89 661,00</w:t>
            </w:r>
          </w:p>
        </w:tc>
        <w:tc>
          <w:tcPr>
            <w:tcW w:w="1559" w:type="dxa"/>
            <w:tcBorders>
              <w:top w:val="single" w:sz="2" w:space="0" w:color="auto"/>
              <w:left w:val="nil"/>
              <w:bottom w:val="single" w:sz="12" w:space="0" w:color="auto"/>
              <w:right w:val="single" w:sz="12" w:space="0" w:color="auto"/>
            </w:tcBorders>
            <w:shd w:val="solid" w:color="969696" w:fill="auto"/>
          </w:tcPr>
          <w:p w14:paraId="4AC4F26D" w14:textId="77777777" w:rsidR="00C444B4" w:rsidRDefault="00C444B4">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bl>
    <w:p w14:paraId="1390F49F" w14:textId="77777777" w:rsidR="00C444B4" w:rsidRDefault="00C444B4" w:rsidP="00AB3383">
      <w:pPr>
        <w:spacing w:line="240" w:lineRule="auto"/>
        <w:rPr>
          <w:rFonts w:ascii="Arial" w:hAnsi="Arial" w:cs="Arial"/>
        </w:rPr>
      </w:pPr>
    </w:p>
    <w:p w14:paraId="501957AD" w14:textId="77777777" w:rsidR="00C444B4" w:rsidRPr="00ED6435" w:rsidRDefault="00C444B4" w:rsidP="00AB3383">
      <w:pPr>
        <w:spacing w:line="240" w:lineRule="auto"/>
        <w:rPr>
          <w:rFonts w:ascii="Arial" w:hAnsi="Arial" w:cs="Arial"/>
        </w:rPr>
      </w:pPr>
    </w:p>
    <w:sectPr w:rsidR="00C444B4"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71CC" w14:textId="77777777" w:rsidR="006B6B64" w:rsidRDefault="006B6B64" w:rsidP="007936E4">
      <w:pPr>
        <w:spacing w:after="0"/>
      </w:pPr>
      <w:r>
        <w:separator/>
      </w:r>
    </w:p>
  </w:endnote>
  <w:endnote w:type="continuationSeparator" w:id="0">
    <w:p w14:paraId="7B0E9F11" w14:textId="77777777" w:rsidR="006B6B64" w:rsidRDefault="006B6B64" w:rsidP="007936E4">
      <w:pPr>
        <w:spacing w:after="0"/>
      </w:pPr>
      <w:r>
        <w:continuationSeparator/>
      </w:r>
    </w:p>
  </w:endnote>
  <w:endnote w:type="continuationNotice" w:id="1">
    <w:p w14:paraId="4AB47EFC" w14:textId="77777777" w:rsidR="006B6B64" w:rsidRDefault="006B6B6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022856">
      <w:rPr>
        <w:rFonts w:ascii="Arial" w:hAnsi="Arial" w:cs="Arial"/>
        <w:noProof/>
        <w:sz w:val="16"/>
      </w:rPr>
      <w:t>8</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022856">
      <w:rPr>
        <w:rFonts w:ascii="Arial" w:hAnsi="Arial" w:cs="Arial"/>
        <w:noProof/>
        <w:sz w:val="16"/>
      </w:rPr>
      <w:t>34</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917A" w14:textId="77777777" w:rsidR="006B6B64" w:rsidRDefault="006B6B64" w:rsidP="007936E4">
      <w:pPr>
        <w:spacing w:after="0"/>
      </w:pPr>
      <w:r>
        <w:separator/>
      </w:r>
    </w:p>
  </w:footnote>
  <w:footnote w:type="continuationSeparator" w:id="0">
    <w:p w14:paraId="1889C4FC" w14:textId="77777777" w:rsidR="006B6B64" w:rsidRDefault="006B6B64" w:rsidP="007936E4">
      <w:pPr>
        <w:spacing w:after="0"/>
      </w:pPr>
      <w:r>
        <w:continuationSeparator/>
      </w:r>
    </w:p>
  </w:footnote>
  <w:footnote w:type="continuationNotice" w:id="1">
    <w:p w14:paraId="344CE46A" w14:textId="77777777" w:rsidR="006B6B64" w:rsidRDefault="006B6B6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420656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F10650">
      <w:rPr>
        <w:szCs w:val="16"/>
      </w:rPr>
      <w:t>Jednoduché</w:t>
    </w:r>
    <w:r w:rsidRPr="001D4BED">
      <w:rPr>
        <w:szCs w:val="16"/>
      </w:rPr>
      <w:t xml:space="preserve"> pozemkové úpravy </w:t>
    </w:r>
    <w:r w:rsidR="00F10650">
      <w:rPr>
        <w:szCs w:val="16"/>
      </w:rPr>
      <w:t xml:space="preserve">v k.ú. </w:t>
    </w:r>
    <w:proofErr w:type="spellStart"/>
    <w:r w:rsidR="008752E6">
      <w:rPr>
        <w:szCs w:val="16"/>
      </w:rPr>
      <w:t>Pikov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B8" w14:textId="47EC3D5C" w:rsidR="00E2519F" w:rsidRDefault="00E4454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44545">
      <w:rPr>
        <w:rFonts w:cs="Arial"/>
        <w:szCs w:val="16"/>
        <w:lang w:val="fr-FR" w:eastAsia="cs-CZ"/>
      </w:rPr>
      <w:t>UID : spudms00000014974765</w:t>
    </w:r>
    <w:r w:rsidR="00043079" w:rsidRPr="00E0086F">
      <w:rPr>
        <w:rFonts w:cs="Arial"/>
        <w:sz w:val="20"/>
        <w:szCs w:val="20"/>
        <w:lang w:val="fr-FR" w:eastAsia="cs-CZ"/>
      </w:rPr>
      <w:tab/>
    </w:r>
    <w:r w:rsidR="00043079" w:rsidRPr="00E0086F">
      <w:rPr>
        <w:rFonts w:cs="Arial"/>
        <w:sz w:val="20"/>
        <w:szCs w:val="20"/>
        <w:lang w:val="fr-FR" w:eastAsia="cs-CZ"/>
      </w:rPr>
      <w:tab/>
    </w:r>
    <w:r w:rsidR="00043079" w:rsidRPr="001D4BED">
      <w:rPr>
        <w:rFonts w:cs="Arial"/>
        <w:szCs w:val="16"/>
        <w:lang w:val="fr-FR" w:eastAsia="cs-CZ"/>
      </w:rPr>
      <w:t xml:space="preserve">Číslo Smlouvy Objednatele: </w:t>
    </w:r>
    <w:r w:rsidRPr="00E44545">
      <w:rPr>
        <w:rFonts w:cs="Arial"/>
        <w:szCs w:val="16"/>
        <w:lang w:val="fr-FR" w:eastAsia="cs-CZ"/>
      </w:rPr>
      <w:t>1192-2024-505207</w:t>
    </w:r>
  </w:p>
  <w:p w14:paraId="5EB20BA7" w14:textId="28DD37FC" w:rsidR="00043079" w:rsidRPr="001D4BED" w:rsidRDefault="00E4454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č.j. : </w:t>
    </w:r>
    <w:r w:rsidRPr="00E44545">
      <w:rPr>
        <w:rFonts w:cs="Arial"/>
        <w:szCs w:val="16"/>
        <w:lang w:val="fr-FR" w:eastAsia="cs-CZ"/>
      </w:rPr>
      <w:t>SPU 415876/2024/Bl</w:t>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3B557E9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2519F">
      <w:rPr>
        <w:rFonts w:cs="Arial"/>
        <w:szCs w:val="16"/>
        <w:lang w:val="fr-FR" w:eastAsia="cs-CZ"/>
      </w:rPr>
      <w:t xml:space="preserve">Jednoduché </w:t>
    </w:r>
    <w:r w:rsidRPr="001D4BED">
      <w:rPr>
        <w:rFonts w:cs="Arial"/>
        <w:szCs w:val="16"/>
        <w:lang w:val="fr-FR" w:eastAsia="cs-CZ"/>
      </w:rPr>
      <w:t xml:space="preserve">pozemkové úpravy </w:t>
    </w:r>
    <w:r w:rsidR="00E2519F">
      <w:rPr>
        <w:rFonts w:cs="Arial"/>
        <w:szCs w:val="16"/>
        <w:lang w:val="fr-FR" w:eastAsia="cs-CZ"/>
      </w:rPr>
      <w:t xml:space="preserve">v k.ú. </w:t>
    </w:r>
    <w:r w:rsidR="008752E6">
      <w:rPr>
        <w:rFonts w:cs="Arial"/>
        <w:szCs w:val="16"/>
        <w:lang w:val="fr-FR" w:eastAsia="cs-CZ"/>
      </w:rPr>
      <w:t>Pikov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1890597">
    <w:abstractNumId w:val="32"/>
  </w:num>
  <w:num w:numId="2" w16cid:durableId="844708962">
    <w:abstractNumId w:val="37"/>
  </w:num>
  <w:num w:numId="3" w16cid:durableId="1814102733">
    <w:abstractNumId w:val="19"/>
  </w:num>
  <w:num w:numId="4" w16cid:durableId="2122912254">
    <w:abstractNumId w:val="23"/>
  </w:num>
  <w:num w:numId="5" w16cid:durableId="2140299478">
    <w:abstractNumId w:val="34"/>
  </w:num>
  <w:num w:numId="6" w16cid:durableId="333338824">
    <w:abstractNumId w:val="10"/>
  </w:num>
  <w:num w:numId="7" w16cid:durableId="878666214">
    <w:abstractNumId w:val="26"/>
  </w:num>
  <w:num w:numId="8" w16cid:durableId="883129850">
    <w:abstractNumId w:val="5"/>
  </w:num>
  <w:num w:numId="9" w16cid:durableId="542712946">
    <w:abstractNumId w:val="0"/>
  </w:num>
  <w:num w:numId="10" w16cid:durableId="1682970419">
    <w:abstractNumId w:val="6"/>
  </w:num>
  <w:num w:numId="11" w16cid:durableId="1865441727">
    <w:abstractNumId w:val="40"/>
  </w:num>
  <w:num w:numId="12" w16cid:durableId="1798449421">
    <w:abstractNumId w:val="20"/>
  </w:num>
  <w:num w:numId="13" w16cid:durableId="1099988794">
    <w:abstractNumId w:val="39"/>
  </w:num>
  <w:num w:numId="14" w16cid:durableId="573706762">
    <w:abstractNumId w:val="31"/>
  </w:num>
  <w:num w:numId="15" w16cid:durableId="1512332508">
    <w:abstractNumId w:val="13"/>
  </w:num>
  <w:num w:numId="16" w16cid:durableId="1949504375">
    <w:abstractNumId w:val="27"/>
  </w:num>
  <w:num w:numId="17" w16cid:durableId="609510691">
    <w:abstractNumId w:val="13"/>
    <w:lvlOverride w:ilvl="0">
      <w:startOverride w:val="1"/>
    </w:lvlOverride>
  </w:num>
  <w:num w:numId="18" w16cid:durableId="1678000802">
    <w:abstractNumId w:val="22"/>
  </w:num>
  <w:num w:numId="19" w16cid:durableId="1380326168">
    <w:abstractNumId w:val="36"/>
  </w:num>
  <w:num w:numId="20" w16cid:durableId="2143687480">
    <w:abstractNumId w:val="29"/>
  </w:num>
  <w:num w:numId="21" w16cid:durableId="1596742018">
    <w:abstractNumId w:val="12"/>
  </w:num>
  <w:num w:numId="22" w16cid:durableId="15447507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13532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6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1090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705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44825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5377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37398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000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32974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079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82984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82573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1684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370507">
    <w:abstractNumId w:val="18"/>
  </w:num>
  <w:num w:numId="37" w16cid:durableId="2132701352">
    <w:abstractNumId w:val="7"/>
  </w:num>
  <w:num w:numId="38" w16cid:durableId="728191151">
    <w:abstractNumId w:val="21"/>
  </w:num>
  <w:num w:numId="39" w16cid:durableId="2046445020">
    <w:abstractNumId w:val="17"/>
  </w:num>
  <w:num w:numId="40" w16cid:durableId="744182680">
    <w:abstractNumId w:val="24"/>
  </w:num>
  <w:num w:numId="41" w16cid:durableId="2118863603">
    <w:abstractNumId w:val="2"/>
  </w:num>
  <w:num w:numId="42" w16cid:durableId="1036588394">
    <w:abstractNumId w:val="15"/>
  </w:num>
  <w:num w:numId="43" w16cid:durableId="1963876083">
    <w:abstractNumId w:val="14"/>
  </w:num>
  <w:num w:numId="44" w16cid:durableId="1239825509">
    <w:abstractNumId w:val="1"/>
  </w:num>
  <w:num w:numId="45" w16cid:durableId="806316102">
    <w:abstractNumId w:val="30"/>
  </w:num>
  <w:num w:numId="46" w16cid:durableId="1333484577">
    <w:abstractNumId w:val="28"/>
  </w:num>
  <w:num w:numId="47" w16cid:durableId="712996485">
    <w:abstractNumId w:val="3"/>
  </w:num>
  <w:num w:numId="48" w16cid:durableId="1290749172">
    <w:abstractNumId w:val="8"/>
  </w:num>
  <w:num w:numId="49" w16cid:durableId="488910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7196137">
    <w:abstractNumId w:val="35"/>
  </w:num>
  <w:num w:numId="51" w16cid:durableId="461269148">
    <w:abstractNumId w:val="25"/>
  </w:num>
  <w:num w:numId="52" w16cid:durableId="1141309575">
    <w:abstractNumId w:val="33"/>
  </w:num>
  <w:num w:numId="53" w16cid:durableId="597059112">
    <w:abstractNumId w:val="9"/>
  </w:num>
  <w:num w:numId="54" w16cid:durableId="888221987">
    <w:abstractNumId w:val="11"/>
  </w:num>
  <w:num w:numId="55" w16cid:durableId="1380862093">
    <w:abstractNumId w:val="4"/>
  </w:num>
  <w:num w:numId="56" w16cid:durableId="1317343628">
    <w:abstractNumId w:val="16"/>
  </w:num>
  <w:num w:numId="57" w16cid:durableId="570191603">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2856"/>
    <w:rsid w:val="0002363A"/>
    <w:rsid w:val="0002419A"/>
    <w:rsid w:val="00024EBF"/>
    <w:rsid w:val="00025481"/>
    <w:rsid w:val="0002692A"/>
    <w:rsid w:val="00026CDB"/>
    <w:rsid w:val="00026E13"/>
    <w:rsid w:val="00027D24"/>
    <w:rsid w:val="00030D77"/>
    <w:rsid w:val="0003113C"/>
    <w:rsid w:val="0003130D"/>
    <w:rsid w:val="00031DCC"/>
    <w:rsid w:val="00032278"/>
    <w:rsid w:val="00032669"/>
    <w:rsid w:val="00032A8F"/>
    <w:rsid w:val="00032C41"/>
    <w:rsid w:val="000349FC"/>
    <w:rsid w:val="000359CC"/>
    <w:rsid w:val="0003666F"/>
    <w:rsid w:val="00036E73"/>
    <w:rsid w:val="00036EDB"/>
    <w:rsid w:val="00036F01"/>
    <w:rsid w:val="000371C6"/>
    <w:rsid w:val="00037E24"/>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0FE7"/>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067"/>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22A"/>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1F97"/>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0810"/>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3C57"/>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7AB"/>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6F7"/>
    <w:rsid w:val="00383C40"/>
    <w:rsid w:val="00383C87"/>
    <w:rsid w:val="00384181"/>
    <w:rsid w:val="00386C75"/>
    <w:rsid w:val="00386D1A"/>
    <w:rsid w:val="00386E0D"/>
    <w:rsid w:val="00390120"/>
    <w:rsid w:val="00390270"/>
    <w:rsid w:val="00390DC9"/>
    <w:rsid w:val="0039121C"/>
    <w:rsid w:val="00391D3F"/>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DCE"/>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5F27"/>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5D8"/>
    <w:rsid w:val="006558A7"/>
    <w:rsid w:val="00655D2B"/>
    <w:rsid w:val="00657CEB"/>
    <w:rsid w:val="00660E44"/>
    <w:rsid w:val="00662169"/>
    <w:rsid w:val="00662180"/>
    <w:rsid w:val="00662DBF"/>
    <w:rsid w:val="00664166"/>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9EB"/>
    <w:rsid w:val="006B2AC7"/>
    <w:rsid w:val="006B36FE"/>
    <w:rsid w:val="006B3E3C"/>
    <w:rsid w:val="006B4459"/>
    <w:rsid w:val="006B518C"/>
    <w:rsid w:val="006B6B64"/>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0E"/>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5B89"/>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024"/>
    <w:rsid w:val="007D33C7"/>
    <w:rsid w:val="007D4211"/>
    <w:rsid w:val="007D4242"/>
    <w:rsid w:val="007D4886"/>
    <w:rsid w:val="007D50EC"/>
    <w:rsid w:val="007D5136"/>
    <w:rsid w:val="007D53F3"/>
    <w:rsid w:val="007D582E"/>
    <w:rsid w:val="007D6902"/>
    <w:rsid w:val="007D7220"/>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2E6"/>
    <w:rsid w:val="00875305"/>
    <w:rsid w:val="00875735"/>
    <w:rsid w:val="00877793"/>
    <w:rsid w:val="00877D59"/>
    <w:rsid w:val="00880C07"/>
    <w:rsid w:val="00881731"/>
    <w:rsid w:val="00881CCD"/>
    <w:rsid w:val="008831F4"/>
    <w:rsid w:val="00883B09"/>
    <w:rsid w:val="00884A7C"/>
    <w:rsid w:val="0088517F"/>
    <w:rsid w:val="00885A53"/>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B38"/>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EB"/>
    <w:rsid w:val="00967DF5"/>
    <w:rsid w:val="0097017D"/>
    <w:rsid w:val="00970D3B"/>
    <w:rsid w:val="009715AC"/>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5831"/>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4485"/>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4C8"/>
    <w:rsid w:val="00AB1575"/>
    <w:rsid w:val="00AB217C"/>
    <w:rsid w:val="00AB3383"/>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409E"/>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01E"/>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C2D"/>
    <w:rsid w:val="00BD7DD8"/>
    <w:rsid w:val="00BE0367"/>
    <w:rsid w:val="00BE1260"/>
    <w:rsid w:val="00BE16A9"/>
    <w:rsid w:val="00BE1895"/>
    <w:rsid w:val="00BE199D"/>
    <w:rsid w:val="00BE1F8C"/>
    <w:rsid w:val="00BE267F"/>
    <w:rsid w:val="00BE270C"/>
    <w:rsid w:val="00BE3B98"/>
    <w:rsid w:val="00BE3BFE"/>
    <w:rsid w:val="00BE4687"/>
    <w:rsid w:val="00BE4B16"/>
    <w:rsid w:val="00BE5BD9"/>
    <w:rsid w:val="00BE6134"/>
    <w:rsid w:val="00BE645E"/>
    <w:rsid w:val="00BE7C02"/>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52D"/>
    <w:rsid w:val="00C43C31"/>
    <w:rsid w:val="00C44475"/>
    <w:rsid w:val="00C444B4"/>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2BAD"/>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0C9E"/>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4FBC"/>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4D2E"/>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32D"/>
    <w:rsid w:val="00E15BFC"/>
    <w:rsid w:val="00E1676A"/>
    <w:rsid w:val="00E16DB0"/>
    <w:rsid w:val="00E16E86"/>
    <w:rsid w:val="00E171A3"/>
    <w:rsid w:val="00E175A8"/>
    <w:rsid w:val="00E2015F"/>
    <w:rsid w:val="00E20170"/>
    <w:rsid w:val="00E2038D"/>
    <w:rsid w:val="00E2121C"/>
    <w:rsid w:val="00E2147A"/>
    <w:rsid w:val="00E2156D"/>
    <w:rsid w:val="00E21F5D"/>
    <w:rsid w:val="00E223E2"/>
    <w:rsid w:val="00E239BC"/>
    <w:rsid w:val="00E23E1B"/>
    <w:rsid w:val="00E2498D"/>
    <w:rsid w:val="00E24BDC"/>
    <w:rsid w:val="00E24C2D"/>
    <w:rsid w:val="00E2519F"/>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545"/>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2E2A"/>
    <w:rsid w:val="00ED32BD"/>
    <w:rsid w:val="00ED4E56"/>
    <w:rsid w:val="00ED6435"/>
    <w:rsid w:val="00ED7346"/>
    <w:rsid w:val="00EE16EA"/>
    <w:rsid w:val="00EE1BF1"/>
    <w:rsid w:val="00EE1EA2"/>
    <w:rsid w:val="00EE339A"/>
    <w:rsid w:val="00EE3D88"/>
    <w:rsid w:val="00EE517F"/>
    <w:rsid w:val="00EE532C"/>
    <w:rsid w:val="00EE5863"/>
    <w:rsid w:val="00EE5EA7"/>
    <w:rsid w:val="00EE683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65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D27"/>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7B3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57B3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57B3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395594787">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68047046">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C2EADD7A-1298-4919-9215-31DBEA0B249B}">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16869</Words>
  <Characters>99532</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57</cp:revision>
  <cp:lastPrinted>2024-10-23T06:06:00Z</cp:lastPrinted>
  <dcterms:created xsi:type="dcterms:W3CDTF">2024-02-19T14:45:00Z</dcterms:created>
  <dcterms:modified xsi:type="dcterms:W3CDTF">2024-10-24T11:55:00Z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