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2C" w:rsidRPr="00AD0694" w:rsidRDefault="00673A2C" w:rsidP="00673A2C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AD0694">
        <w:rPr>
          <w:rFonts w:ascii="Arial" w:hAnsi="Arial" w:cs="Arial"/>
          <w:b/>
          <w:sz w:val="22"/>
          <w:szCs w:val="22"/>
        </w:rPr>
        <w:t xml:space="preserve">Dodatek č. </w:t>
      </w:r>
      <w:r>
        <w:rPr>
          <w:rFonts w:ascii="Arial" w:hAnsi="Arial" w:cs="Arial"/>
          <w:b/>
          <w:sz w:val="22"/>
          <w:szCs w:val="22"/>
        </w:rPr>
        <w:t>4</w:t>
      </w:r>
    </w:p>
    <w:p w:rsidR="00673A2C" w:rsidRPr="00AD0694" w:rsidRDefault="00673A2C" w:rsidP="00673A2C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AD0694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Pr="00AD0694">
        <w:rPr>
          <w:rFonts w:ascii="Arial" w:hAnsi="Arial" w:cs="Arial"/>
          <w:b/>
          <w:sz w:val="22"/>
          <w:szCs w:val="22"/>
        </w:rPr>
        <w:t>HS 88/2023 ze dne 25. 7. 2023</w:t>
      </w:r>
    </w:p>
    <w:p w:rsidR="00673A2C" w:rsidRPr="00AD0694" w:rsidRDefault="00673A2C" w:rsidP="00673A2C">
      <w:pPr>
        <w:pStyle w:val="ZkladntextIMP"/>
        <w:jc w:val="center"/>
        <w:rPr>
          <w:rFonts w:ascii="Arial" w:hAnsi="Arial" w:cs="Arial"/>
          <w:sz w:val="22"/>
        </w:rPr>
      </w:pPr>
      <w:r w:rsidRPr="00AD0694">
        <w:rPr>
          <w:rFonts w:ascii="Arial" w:hAnsi="Arial" w:cs="Arial"/>
          <w:sz w:val="22"/>
        </w:rPr>
        <w:t xml:space="preserve">uzavřený ve smyslu </w:t>
      </w:r>
      <w:proofErr w:type="spellStart"/>
      <w:r w:rsidRPr="00AD0694">
        <w:rPr>
          <w:rFonts w:ascii="Arial" w:hAnsi="Arial" w:cs="Arial"/>
          <w:sz w:val="22"/>
        </w:rPr>
        <w:t>ust</w:t>
      </w:r>
      <w:proofErr w:type="spellEnd"/>
      <w:r w:rsidRPr="00AD0694">
        <w:rPr>
          <w:rFonts w:ascii="Arial" w:hAnsi="Arial" w:cs="Arial"/>
          <w:sz w:val="22"/>
        </w:rPr>
        <w:t>. § 2586 a násl. zákona č. 89/2012 Sb., občanský zákoník, níže uvedeného dne, měsíce a roku mezi těmito smluvními stranami:</w:t>
      </w:r>
    </w:p>
    <w:p w:rsidR="00673A2C" w:rsidRPr="00AD0694" w:rsidRDefault="00673A2C" w:rsidP="00673A2C">
      <w:pPr>
        <w:pStyle w:val="ZkladntextIMP"/>
        <w:jc w:val="center"/>
        <w:rPr>
          <w:rFonts w:ascii="Arial" w:hAnsi="Arial" w:cs="Arial"/>
          <w:sz w:val="22"/>
        </w:rPr>
      </w:pPr>
    </w:p>
    <w:p w:rsidR="00673A2C" w:rsidRPr="00AD0694" w:rsidRDefault="00673A2C" w:rsidP="00673A2C">
      <w:pPr>
        <w:pStyle w:val="ZkladntextIMP"/>
        <w:spacing w:before="240"/>
        <w:jc w:val="center"/>
        <w:rPr>
          <w:rFonts w:ascii="Arial" w:hAnsi="Arial" w:cs="Arial"/>
          <w:sz w:val="22"/>
        </w:rPr>
      </w:pPr>
      <w:r w:rsidRPr="00AD0694">
        <w:rPr>
          <w:rFonts w:ascii="Arial" w:hAnsi="Arial" w:cs="Arial"/>
          <w:b/>
          <w:sz w:val="22"/>
        </w:rPr>
        <w:t>Čl. 1</w:t>
      </w:r>
      <w:r w:rsidRPr="00AD0694">
        <w:rPr>
          <w:rFonts w:ascii="Arial" w:hAnsi="Arial" w:cs="Arial"/>
          <w:sz w:val="22"/>
        </w:rPr>
        <w:t>.</w:t>
      </w:r>
    </w:p>
    <w:p w:rsidR="00673A2C" w:rsidRPr="00AD0694" w:rsidRDefault="00673A2C" w:rsidP="00673A2C">
      <w:pPr>
        <w:pStyle w:val="ZkladntextIMP"/>
        <w:jc w:val="center"/>
        <w:rPr>
          <w:rFonts w:ascii="Arial" w:hAnsi="Arial" w:cs="Arial"/>
          <w:b/>
          <w:sz w:val="22"/>
        </w:rPr>
      </w:pPr>
      <w:r w:rsidRPr="00AD0694">
        <w:rPr>
          <w:rFonts w:ascii="Arial" w:hAnsi="Arial" w:cs="Arial"/>
          <w:b/>
          <w:sz w:val="22"/>
        </w:rPr>
        <w:t>Smluvní strany</w:t>
      </w:r>
    </w:p>
    <w:p w:rsidR="00673A2C" w:rsidRPr="00AD0694" w:rsidRDefault="00673A2C" w:rsidP="00673A2C">
      <w:pPr>
        <w:pStyle w:val="ZkladntextIMP"/>
        <w:jc w:val="center"/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673A2C" w:rsidRPr="00AD0694" w:rsidRDefault="00673A2C" w:rsidP="00AA2730">
            <w:pPr>
              <w:pStyle w:val="Obyejn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673A2C" w:rsidRPr="00AD0694" w:rsidRDefault="00673A2C" w:rsidP="00AA2730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Zámek 672, 696 62 Strážnice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IČ:</w:t>
            </w:r>
          </w:p>
        </w:tc>
        <w:tc>
          <w:tcPr>
            <w:tcW w:w="6655" w:type="dxa"/>
            <w:vAlign w:val="center"/>
          </w:tcPr>
          <w:p w:rsidR="00673A2C" w:rsidRPr="00AD0694" w:rsidRDefault="00673A2C" w:rsidP="00AA2730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00094927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6655" w:type="dxa"/>
            <w:vAlign w:val="center"/>
          </w:tcPr>
          <w:p w:rsidR="00673A2C" w:rsidRPr="00AD0694" w:rsidRDefault="00673A2C" w:rsidP="00AA2730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CZ00094927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673A2C" w:rsidRPr="00AD0694" w:rsidRDefault="00673A2C" w:rsidP="00AA2730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 xml:space="preserve">Státní příspěvková organizace zřízená MK dle § 3, zák. 203/2006 Sb., Zřizovací listina </w:t>
            </w:r>
            <w:proofErr w:type="gramStart"/>
            <w:r w:rsidRPr="00AD0694">
              <w:rPr>
                <w:sz w:val="20"/>
                <w:szCs w:val="20"/>
              </w:rPr>
              <w:t>č.j.</w:t>
            </w:r>
            <w:proofErr w:type="gramEnd"/>
            <w:r w:rsidRPr="00AD0694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673A2C" w:rsidRPr="00AD0694" w:rsidRDefault="00673A2C" w:rsidP="00AA2730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PhDr. Martin Šimša, Ph.D., ředitel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673A2C" w:rsidRPr="00AD0694" w:rsidRDefault="00673A2C" w:rsidP="00AA2730">
            <w:pPr>
              <w:pStyle w:val="Obyejn"/>
              <w:rPr>
                <w:sz w:val="20"/>
                <w:szCs w:val="20"/>
                <w:highlight w:val="cyan"/>
              </w:rPr>
            </w:pPr>
            <w:r w:rsidRPr="00AD0694">
              <w:rPr>
                <w:sz w:val="20"/>
                <w:szCs w:val="20"/>
              </w:rPr>
              <w:t>ČNB  00-21137671/0710</w:t>
            </w:r>
          </w:p>
        </w:tc>
      </w:tr>
    </w:tbl>
    <w:p w:rsidR="00673A2C" w:rsidRPr="00AD0694" w:rsidRDefault="00673A2C" w:rsidP="00673A2C">
      <w:pPr>
        <w:pStyle w:val="Obyejn"/>
        <w:rPr>
          <w:sz w:val="20"/>
          <w:szCs w:val="20"/>
        </w:rPr>
      </w:pPr>
    </w:p>
    <w:p w:rsidR="00673A2C" w:rsidRPr="00AD0694" w:rsidRDefault="00673A2C" w:rsidP="00673A2C">
      <w:pPr>
        <w:pStyle w:val="Obyejn"/>
        <w:rPr>
          <w:sz w:val="20"/>
          <w:szCs w:val="20"/>
        </w:rPr>
      </w:pPr>
      <w:r w:rsidRPr="00AD0694">
        <w:rPr>
          <w:sz w:val="20"/>
          <w:szCs w:val="20"/>
        </w:rPr>
        <w:t>(„</w:t>
      </w:r>
      <w:r w:rsidRPr="00AD0694">
        <w:rPr>
          <w:b/>
          <w:sz w:val="20"/>
          <w:szCs w:val="20"/>
        </w:rPr>
        <w:t>objednatel</w:t>
      </w:r>
      <w:r w:rsidRPr="00AD0694">
        <w:rPr>
          <w:sz w:val="20"/>
          <w:szCs w:val="20"/>
        </w:rPr>
        <w:t>“)</w:t>
      </w:r>
    </w:p>
    <w:p w:rsidR="00673A2C" w:rsidRPr="00AD0694" w:rsidRDefault="00673A2C" w:rsidP="00673A2C">
      <w:pPr>
        <w:pStyle w:val="Obyejn"/>
        <w:rPr>
          <w:sz w:val="20"/>
          <w:szCs w:val="20"/>
        </w:rPr>
      </w:pPr>
    </w:p>
    <w:p w:rsidR="00673A2C" w:rsidRPr="00AD0694" w:rsidRDefault="00673A2C" w:rsidP="00673A2C">
      <w:pPr>
        <w:pStyle w:val="Obyejn"/>
        <w:rPr>
          <w:sz w:val="20"/>
          <w:szCs w:val="20"/>
        </w:rPr>
      </w:pPr>
      <w:r w:rsidRPr="00AD0694">
        <w:rPr>
          <w:sz w:val="20"/>
          <w:szCs w:val="20"/>
        </w:rPr>
        <w:t>a</w:t>
      </w:r>
    </w:p>
    <w:p w:rsidR="00673A2C" w:rsidRPr="00AD0694" w:rsidRDefault="00673A2C" w:rsidP="00673A2C">
      <w:pPr>
        <w:pStyle w:val="Obyejn"/>
        <w:rPr>
          <w:sz w:val="20"/>
          <w:szCs w:val="20"/>
        </w:rPr>
      </w:pP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673A2C" w:rsidRPr="00EF480D" w:rsidRDefault="00673A2C" w:rsidP="00AA2730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EF480D">
              <w:rPr>
                <w:b/>
                <w:sz w:val="20"/>
                <w:szCs w:val="20"/>
              </w:rPr>
              <w:t>Ing. Jaroslav Bartoníček, spol. s r.o.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</w:tcPr>
          <w:p w:rsidR="00673A2C" w:rsidRPr="00AD0694" w:rsidRDefault="00673A2C" w:rsidP="00AA2730">
            <w:pPr>
              <w:rPr>
                <w:rFonts w:ascii="Arial" w:hAnsi="Arial" w:cs="Arial"/>
              </w:rPr>
            </w:pPr>
            <w:proofErr w:type="spellStart"/>
            <w:r w:rsidRPr="00AD0694">
              <w:rPr>
                <w:rFonts w:ascii="Arial" w:hAnsi="Arial" w:cs="Arial"/>
              </w:rPr>
              <w:t>Múdrá</w:t>
            </w:r>
            <w:proofErr w:type="spellEnd"/>
            <w:r w:rsidRPr="00AD0694">
              <w:rPr>
                <w:rFonts w:ascii="Arial" w:hAnsi="Arial" w:cs="Arial"/>
              </w:rPr>
              <w:t xml:space="preserve"> 1230, 696 02 Ratíškovice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</w:tcPr>
          <w:p w:rsidR="00673A2C" w:rsidRPr="00AD0694" w:rsidRDefault="00673A2C" w:rsidP="00AA2730">
            <w:pPr>
              <w:jc w:val="both"/>
              <w:rPr>
                <w:rFonts w:ascii="Arial" w:hAnsi="Arial" w:cs="Arial"/>
              </w:rPr>
            </w:pPr>
            <w:r w:rsidRPr="00AD0694">
              <w:rPr>
                <w:rFonts w:ascii="Arial" w:hAnsi="Arial" w:cs="Arial"/>
              </w:rPr>
              <w:t>04252047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</w:tcPr>
          <w:p w:rsidR="00673A2C" w:rsidRPr="00AD0694" w:rsidRDefault="00673A2C" w:rsidP="00AA2730">
            <w:pPr>
              <w:jc w:val="both"/>
              <w:rPr>
                <w:rFonts w:ascii="Arial" w:hAnsi="Arial" w:cs="Arial"/>
                <w:color w:val="000000"/>
              </w:rPr>
            </w:pPr>
            <w:r w:rsidRPr="00AD0694">
              <w:rPr>
                <w:rFonts w:ascii="Arial" w:hAnsi="Arial" w:cs="Arial"/>
                <w:color w:val="000000"/>
              </w:rPr>
              <w:t>CZ</w:t>
            </w:r>
            <w:r w:rsidRPr="00AD0694">
              <w:rPr>
                <w:rFonts w:ascii="Arial" w:hAnsi="Arial" w:cs="Arial"/>
              </w:rPr>
              <w:t>04252047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673A2C" w:rsidRPr="00AD0694" w:rsidRDefault="00673A2C" w:rsidP="00AA2730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Společnost s ručením omezeným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</w:tcPr>
          <w:p w:rsidR="00673A2C" w:rsidRPr="00AD0694" w:rsidRDefault="00673A2C" w:rsidP="00AA2730">
            <w:pPr>
              <w:jc w:val="both"/>
              <w:rPr>
                <w:rFonts w:ascii="Arial" w:hAnsi="Arial" w:cs="Arial"/>
              </w:rPr>
            </w:pPr>
            <w:r w:rsidRPr="00AD0694">
              <w:rPr>
                <w:rFonts w:ascii="Arial" w:hAnsi="Arial" w:cs="Arial"/>
              </w:rPr>
              <w:t>Ing. Jaroslav Bartoníček, jednatel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</w:tcPr>
          <w:p w:rsidR="00673A2C" w:rsidRPr="00AD0694" w:rsidRDefault="00EC7A9F" w:rsidP="00AA273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xxxxx</w:t>
            </w:r>
            <w:proofErr w:type="spellEnd"/>
            <w:r w:rsidR="00EF480D" w:rsidRPr="00AD069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673A2C" w:rsidRPr="00AD0694" w:rsidTr="00AA2730">
        <w:trPr>
          <w:trHeight w:val="284"/>
        </w:trPr>
        <w:tc>
          <w:tcPr>
            <w:tcW w:w="2407" w:type="dxa"/>
            <w:vAlign w:val="center"/>
          </w:tcPr>
          <w:p w:rsidR="00673A2C" w:rsidRPr="00AD0694" w:rsidRDefault="00673A2C" w:rsidP="00AA2730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</w:tcPr>
          <w:p w:rsidR="00673A2C" w:rsidRPr="00AD0694" w:rsidRDefault="00EC7A9F" w:rsidP="00AA2730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xxxxx</w:t>
            </w:r>
            <w:proofErr w:type="spellEnd"/>
          </w:p>
        </w:tc>
      </w:tr>
    </w:tbl>
    <w:p w:rsidR="00673A2C" w:rsidRPr="00AD0694" w:rsidRDefault="00673A2C" w:rsidP="00673A2C">
      <w:pPr>
        <w:pStyle w:val="Bezmezer"/>
        <w:rPr>
          <w:rFonts w:ascii="Arial" w:hAnsi="Arial" w:cs="Arial"/>
        </w:rPr>
      </w:pPr>
    </w:p>
    <w:p w:rsidR="00673A2C" w:rsidRPr="00AD0694" w:rsidRDefault="00673A2C" w:rsidP="00673A2C">
      <w:pPr>
        <w:pStyle w:val="Bezmezer"/>
        <w:rPr>
          <w:rFonts w:ascii="Arial" w:hAnsi="Arial" w:cs="Arial"/>
          <w:b/>
        </w:rPr>
      </w:pPr>
      <w:r w:rsidRPr="00AD0694">
        <w:rPr>
          <w:rFonts w:ascii="Arial" w:hAnsi="Arial" w:cs="Arial"/>
          <w:b/>
        </w:rPr>
        <w:t>(„zhotovitel“)</w:t>
      </w:r>
    </w:p>
    <w:p w:rsidR="00673A2C" w:rsidRPr="00AD0694" w:rsidRDefault="00673A2C" w:rsidP="00673A2C">
      <w:pPr>
        <w:pStyle w:val="ZkladntextIMP"/>
        <w:spacing w:before="240"/>
        <w:jc w:val="center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t>Čl. 2</w:t>
      </w:r>
      <w:r w:rsidRPr="00AD0694">
        <w:rPr>
          <w:rFonts w:ascii="Arial" w:hAnsi="Arial" w:cs="Arial"/>
          <w:sz w:val="20"/>
          <w:szCs w:val="22"/>
        </w:rPr>
        <w:t>.</w:t>
      </w:r>
    </w:p>
    <w:p w:rsidR="00673A2C" w:rsidRPr="00AD0694" w:rsidRDefault="00673A2C" w:rsidP="00673A2C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Smluvní strany uzavřely dne 25. 7. 2023 Smlouvu o dílo (dále jen „Smlouva“), jejímž předmětem je realizace veřejné zakázky s názvem „</w:t>
      </w:r>
      <w:r w:rsidRPr="00AD0694">
        <w:rPr>
          <w:rFonts w:ascii="Arial" w:hAnsi="Arial" w:cs="Arial"/>
          <w:b/>
          <w:sz w:val="20"/>
          <w:szCs w:val="22"/>
        </w:rPr>
        <w:t>NÚLK – Odkanalizování splaškových vod z JV části areálu zámeckého parku</w:t>
      </w:r>
      <w:r w:rsidRPr="00AD0694">
        <w:rPr>
          <w:rFonts w:ascii="Arial" w:hAnsi="Arial" w:cs="Arial"/>
          <w:sz w:val="20"/>
          <w:szCs w:val="22"/>
        </w:rPr>
        <w:t>“.</w:t>
      </w:r>
    </w:p>
    <w:p w:rsidR="00673A2C" w:rsidRPr="00AD0694" w:rsidRDefault="00673A2C" w:rsidP="00673A2C">
      <w:pPr>
        <w:pStyle w:val="ZkladntextIMP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 průběhu zpracování projektové dokumentace vyplynul požadavek na úpravu dispozice vnitřní kanalizace</w:t>
      </w:r>
      <w:r w:rsidR="0048511E">
        <w:rPr>
          <w:rFonts w:ascii="Arial" w:hAnsi="Arial" w:cs="Arial"/>
          <w:sz w:val="20"/>
          <w:szCs w:val="22"/>
        </w:rPr>
        <w:t xml:space="preserve"> v objektu „přístav</w:t>
      </w:r>
      <w:r w:rsidR="00EF480D">
        <w:rPr>
          <w:rFonts w:ascii="Arial" w:hAnsi="Arial" w:cs="Arial"/>
          <w:sz w:val="20"/>
          <w:szCs w:val="22"/>
        </w:rPr>
        <w:t>by“ amfiteátru Zámek a na opravu</w:t>
      </w:r>
      <w:r w:rsidR="0048511E">
        <w:rPr>
          <w:rFonts w:ascii="Arial" w:hAnsi="Arial" w:cs="Arial"/>
          <w:sz w:val="20"/>
          <w:szCs w:val="22"/>
        </w:rPr>
        <w:t xml:space="preserve"> venkovního rozvodu požárního vodovodu</w:t>
      </w:r>
      <w:r>
        <w:rPr>
          <w:rFonts w:ascii="Arial" w:hAnsi="Arial" w:cs="Arial"/>
          <w:sz w:val="20"/>
          <w:szCs w:val="22"/>
        </w:rPr>
        <w:t xml:space="preserve">, na základě čehož se smluvní strany dohodly na změně </w:t>
      </w:r>
      <w:r w:rsidR="0048511E">
        <w:rPr>
          <w:rFonts w:ascii="Arial" w:hAnsi="Arial" w:cs="Arial"/>
          <w:sz w:val="20"/>
          <w:szCs w:val="22"/>
        </w:rPr>
        <w:t xml:space="preserve">ceny </w:t>
      </w:r>
      <w:r>
        <w:rPr>
          <w:rFonts w:ascii="Arial" w:hAnsi="Arial" w:cs="Arial"/>
          <w:sz w:val="20"/>
          <w:szCs w:val="22"/>
        </w:rPr>
        <w:t xml:space="preserve">díla. </w:t>
      </w:r>
    </w:p>
    <w:p w:rsidR="00673A2C" w:rsidRPr="00AD0694" w:rsidRDefault="00673A2C" w:rsidP="00673A2C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Za účelem dos</w:t>
      </w:r>
      <w:r w:rsidR="0048511E">
        <w:rPr>
          <w:rFonts w:ascii="Arial" w:hAnsi="Arial" w:cs="Arial"/>
          <w:sz w:val="20"/>
          <w:szCs w:val="22"/>
        </w:rPr>
        <w:t>ažení dohody o změně ceny</w:t>
      </w:r>
      <w:r w:rsidRPr="00AD0694">
        <w:rPr>
          <w:rFonts w:ascii="Arial" w:hAnsi="Arial" w:cs="Arial"/>
          <w:sz w:val="20"/>
          <w:szCs w:val="22"/>
        </w:rPr>
        <w:t xml:space="preserve"> díla uzavírají s</w:t>
      </w:r>
      <w:r w:rsidR="0048511E">
        <w:rPr>
          <w:rFonts w:ascii="Arial" w:hAnsi="Arial" w:cs="Arial"/>
          <w:sz w:val="20"/>
          <w:szCs w:val="22"/>
        </w:rPr>
        <w:t>mluvní strany tento Dodatek č. 4</w:t>
      </w:r>
      <w:r w:rsidRPr="00AD0694">
        <w:rPr>
          <w:rFonts w:ascii="Arial" w:hAnsi="Arial" w:cs="Arial"/>
          <w:sz w:val="20"/>
          <w:szCs w:val="22"/>
        </w:rPr>
        <w:t xml:space="preserve"> ke Smlouvě.</w:t>
      </w:r>
    </w:p>
    <w:p w:rsidR="00673A2C" w:rsidRPr="00AD0694" w:rsidRDefault="00673A2C" w:rsidP="00673A2C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673A2C" w:rsidRPr="00AD0694" w:rsidRDefault="00673A2C" w:rsidP="00673A2C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673A2C" w:rsidRPr="00AD0694" w:rsidRDefault="00673A2C" w:rsidP="00673A2C">
      <w:pPr>
        <w:pStyle w:val="ZkladntextIMP"/>
        <w:jc w:val="center"/>
        <w:rPr>
          <w:rFonts w:ascii="Arial" w:hAnsi="Arial" w:cs="Arial"/>
          <w:b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t>Čl. 3.</w:t>
      </w:r>
    </w:p>
    <w:p w:rsidR="00673A2C" w:rsidRPr="00AD0694" w:rsidRDefault="00673A2C" w:rsidP="00673A2C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673A2C" w:rsidRPr="00AD0694" w:rsidRDefault="00673A2C" w:rsidP="00640276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 xml:space="preserve">Smluvní strany se na základě tohoto </w:t>
      </w:r>
      <w:r w:rsidR="0048511E">
        <w:rPr>
          <w:rFonts w:ascii="Arial" w:hAnsi="Arial" w:cs="Arial"/>
          <w:b/>
          <w:sz w:val="20"/>
          <w:szCs w:val="22"/>
        </w:rPr>
        <w:t>Dodatku č. 4</w:t>
      </w:r>
      <w:r w:rsidRPr="00AD0694">
        <w:rPr>
          <w:rFonts w:ascii="Arial" w:hAnsi="Arial" w:cs="Arial"/>
          <w:sz w:val="20"/>
          <w:szCs w:val="22"/>
        </w:rPr>
        <w:t xml:space="preserve"> ke Smlouvě dohodly na změně </w:t>
      </w:r>
      <w:r w:rsidR="0048511E">
        <w:rPr>
          <w:rFonts w:ascii="Arial" w:hAnsi="Arial" w:cs="Arial"/>
          <w:sz w:val="20"/>
          <w:szCs w:val="22"/>
        </w:rPr>
        <w:t>ceny</w:t>
      </w:r>
      <w:r w:rsidRPr="00AD0694">
        <w:rPr>
          <w:rFonts w:ascii="Arial" w:hAnsi="Arial" w:cs="Arial"/>
          <w:sz w:val="20"/>
          <w:szCs w:val="22"/>
        </w:rPr>
        <w:t xml:space="preserve"> díla.</w:t>
      </w:r>
    </w:p>
    <w:p w:rsidR="00673A2C" w:rsidRPr="00AD0694" w:rsidRDefault="00673A2C" w:rsidP="00640276">
      <w:pPr>
        <w:pStyle w:val="ZkladntextIMP"/>
        <w:jc w:val="both"/>
        <w:rPr>
          <w:rFonts w:ascii="Arial" w:hAnsi="Arial" w:cs="Arial"/>
          <w:b/>
          <w:sz w:val="20"/>
          <w:szCs w:val="22"/>
        </w:rPr>
      </w:pPr>
    </w:p>
    <w:p w:rsidR="00673A2C" w:rsidRPr="000D4613" w:rsidRDefault="00673A2C" w:rsidP="00640276">
      <w:pPr>
        <w:spacing w:before="120"/>
        <w:jc w:val="both"/>
        <w:rPr>
          <w:rFonts w:ascii="Arial" w:hAnsi="Arial" w:cs="Arial"/>
          <w:szCs w:val="22"/>
        </w:rPr>
      </w:pPr>
      <w:r w:rsidRPr="000D4613">
        <w:rPr>
          <w:rFonts w:ascii="Arial" w:hAnsi="Arial" w:cs="Arial"/>
          <w:szCs w:val="22"/>
        </w:rPr>
        <w:t>Č</w:t>
      </w:r>
      <w:r w:rsidR="0048511E" w:rsidRPr="000D4613">
        <w:rPr>
          <w:rFonts w:ascii="Arial" w:hAnsi="Arial" w:cs="Arial"/>
          <w:szCs w:val="22"/>
        </w:rPr>
        <w:t>l. 7</w:t>
      </w:r>
      <w:r w:rsidR="0048511E" w:rsidRPr="000D4613">
        <w:rPr>
          <w:rFonts w:ascii="Arial" w:hAnsi="Arial" w:cs="Arial"/>
          <w:b/>
        </w:rPr>
        <w:t xml:space="preserve"> Cena za splnění předmětu smlouvy a podmínky pro změnu sjednané ceny,</w:t>
      </w:r>
      <w:r w:rsidRPr="000D4613">
        <w:rPr>
          <w:rFonts w:ascii="Arial" w:hAnsi="Arial" w:cs="Arial"/>
          <w:szCs w:val="22"/>
        </w:rPr>
        <w:t xml:space="preserve"> se mění </w:t>
      </w:r>
      <w:r w:rsidR="0048511E" w:rsidRPr="000D4613">
        <w:rPr>
          <w:rFonts w:ascii="Arial" w:hAnsi="Arial" w:cs="Arial"/>
          <w:szCs w:val="22"/>
        </w:rPr>
        <w:t>v odstavci 7</w:t>
      </w:r>
      <w:r w:rsidRPr="000D4613">
        <w:rPr>
          <w:rFonts w:ascii="Arial" w:hAnsi="Arial" w:cs="Arial"/>
          <w:szCs w:val="22"/>
        </w:rPr>
        <w:t>. 1</w:t>
      </w:r>
      <w:r w:rsidR="005720E0" w:rsidRPr="000D4613">
        <w:rPr>
          <w:rFonts w:ascii="Arial" w:hAnsi="Arial" w:cs="Arial"/>
          <w:szCs w:val="22"/>
        </w:rPr>
        <w:t>, cena díla se navyšuje o částku 85 000,- Kč bez DPH a odstavec 7.1</w:t>
      </w:r>
      <w:r w:rsidRPr="000D4613">
        <w:rPr>
          <w:rFonts w:ascii="Arial" w:hAnsi="Arial" w:cs="Arial"/>
          <w:szCs w:val="22"/>
        </w:rPr>
        <w:t xml:space="preserve"> nově zní:</w:t>
      </w:r>
    </w:p>
    <w:p w:rsidR="00673A2C" w:rsidRPr="000D4613" w:rsidRDefault="00673A2C" w:rsidP="00640276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673A2C" w:rsidRPr="000D4613" w:rsidRDefault="00161019" w:rsidP="00640276">
      <w:pPr>
        <w:pStyle w:val="ZkladntextIMP"/>
        <w:jc w:val="both"/>
        <w:rPr>
          <w:rFonts w:ascii="Arial" w:hAnsi="Arial" w:cs="Arial"/>
          <w:sz w:val="20"/>
        </w:rPr>
      </w:pPr>
      <w:r w:rsidRPr="000D4613">
        <w:rPr>
          <w:rFonts w:ascii="Arial" w:hAnsi="Arial" w:cs="Arial"/>
          <w:sz w:val="20"/>
          <w:szCs w:val="22"/>
        </w:rPr>
        <w:t>7</w:t>
      </w:r>
      <w:r w:rsidR="00673A2C" w:rsidRPr="000D4613">
        <w:rPr>
          <w:rFonts w:ascii="Arial" w:hAnsi="Arial" w:cs="Arial"/>
          <w:sz w:val="20"/>
          <w:szCs w:val="22"/>
        </w:rPr>
        <w:t>.</w:t>
      </w:r>
      <w:r w:rsidR="00640276">
        <w:rPr>
          <w:rFonts w:ascii="Arial" w:hAnsi="Arial" w:cs="Arial"/>
          <w:sz w:val="20"/>
          <w:szCs w:val="22"/>
        </w:rPr>
        <w:t xml:space="preserve"> </w:t>
      </w:r>
      <w:r w:rsidR="00673A2C" w:rsidRPr="000D4613">
        <w:rPr>
          <w:rFonts w:ascii="Arial" w:hAnsi="Arial" w:cs="Arial"/>
          <w:sz w:val="20"/>
          <w:szCs w:val="22"/>
        </w:rPr>
        <w:t xml:space="preserve">1. </w:t>
      </w:r>
      <w:r w:rsidRPr="000D4613">
        <w:rPr>
          <w:rFonts w:ascii="Arial" w:hAnsi="Arial" w:cs="Arial"/>
          <w:b/>
          <w:sz w:val="20"/>
        </w:rPr>
        <w:t xml:space="preserve"> </w:t>
      </w:r>
      <w:r w:rsidR="00640276">
        <w:rPr>
          <w:rFonts w:ascii="Arial" w:hAnsi="Arial" w:cs="Arial"/>
          <w:sz w:val="20"/>
        </w:rPr>
        <w:t>Cen</w:t>
      </w:r>
      <w:r w:rsidR="005720E0" w:rsidRPr="000D4613">
        <w:rPr>
          <w:rFonts w:ascii="Arial" w:hAnsi="Arial" w:cs="Arial"/>
          <w:sz w:val="20"/>
        </w:rPr>
        <w:t>a za poskytnutí celého plnění zhotovitele byla stanovena dohodou smluvních stran na základě nabídky zhotovitele a je sjednána ve výši:</w:t>
      </w:r>
    </w:p>
    <w:p w:rsidR="000D4613" w:rsidRDefault="000D4613" w:rsidP="005720E0">
      <w:pPr>
        <w:pStyle w:val="ZkladntextIMP"/>
        <w:jc w:val="both"/>
        <w:rPr>
          <w:rFonts w:ascii="Arial" w:hAnsi="Arial" w:cs="Arial"/>
          <w:sz w:val="20"/>
        </w:rPr>
      </w:pPr>
    </w:p>
    <w:p w:rsidR="000D4613" w:rsidRDefault="000D4613" w:rsidP="005720E0">
      <w:pPr>
        <w:pStyle w:val="ZkladntextIMP"/>
        <w:jc w:val="both"/>
        <w:rPr>
          <w:rFonts w:ascii="Arial" w:hAnsi="Arial" w:cs="Arial"/>
          <w:sz w:val="20"/>
        </w:rPr>
      </w:pPr>
    </w:p>
    <w:p w:rsidR="005720E0" w:rsidRPr="000D4613" w:rsidRDefault="005720E0" w:rsidP="005720E0">
      <w:pPr>
        <w:pStyle w:val="ZkladntextIMP"/>
        <w:jc w:val="both"/>
        <w:rPr>
          <w:rFonts w:ascii="Arial" w:hAnsi="Arial" w:cs="Arial"/>
          <w:sz w:val="20"/>
        </w:rPr>
      </w:pPr>
      <w:r w:rsidRPr="000D4613">
        <w:rPr>
          <w:rFonts w:ascii="Arial" w:hAnsi="Arial" w:cs="Arial"/>
          <w:sz w:val="20"/>
        </w:rPr>
        <w:lastRenderedPageBreak/>
        <w:t>Cena bez DPH      280 000,- Kč</w:t>
      </w:r>
    </w:p>
    <w:p w:rsidR="005720E0" w:rsidRPr="000D4613" w:rsidRDefault="005720E0" w:rsidP="005720E0">
      <w:pPr>
        <w:pStyle w:val="ZkladntextIMP"/>
        <w:jc w:val="both"/>
        <w:rPr>
          <w:rFonts w:ascii="Arial" w:hAnsi="Arial" w:cs="Arial"/>
          <w:sz w:val="20"/>
        </w:rPr>
      </w:pPr>
      <w:r w:rsidRPr="000D4613">
        <w:rPr>
          <w:rFonts w:ascii="Arial" w:hAnsi="Arial" w:cs="Arial"/>
          <w:sz w:val="20"/>
        </w:rPr>
        <w:t>DPH 21 %              58 800,- Kč</w:t>
      </w:r>
    </w:p>
    <w:p w:rsidR="005720E0" w:rsidRPr="000D4613" w:rsidRDefault="005720E0" w:rsidP="005720E0">
      <w:pPr>
        <w:pStyle w:val="ZkladntextIMP"/>
        <w:jc w:val="both"/>
        <w:rPr>
          <w:rFonts w:ascii="Arial" w:hAnsi="Arial" w:cs="Arial"/>
          <w:sz w:val="20"/>
        </w:rPr>
      </w:pPr>
      <w:r w:rsidRPr="000D4613">
        <w:rPr>
          <w:rFonts w:ascii="Arial" w:hAnsi="Arial" w:cs="Arial"/>
          <w:sz w:val="20"/>
        </w:rPr>
        <w:t>Cena s DPH          338 800,- Kč</w:t>
      </w:r>
    </w:p>
    <w:p w:rsidR="005720E0" w:rsidRPr="000D4613" w:rsidRDefault="005720E0" w:rsidP="005720E0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673A2C" w:rsidRPr="00AD0694" w:rsidRDefault="00673A2C" w:rsidP="00673A2C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673A2C" w:rsidRPr="00AD0694" w:rsidRDefault="00673A2C" w:rsidP="00673A2C">
      <w:pPr>
        <w:pStyle w:val="ZkladntextIMP"/>
        <w:jc w:val="center"/>
        <w:rPr>
          <w:rFonts w:ascii="Arial" w:hAnsi="Arial" w:cs="Arial"/>
          <w:b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t>Čl. 4.</w:t>
      </w:r>
    </w:p>
    <w:p w:rsidR="00673A2C" w:rsidRPr="00AD0694" w:rsidRDefault="00673A2C" w:rsidP="00673A2C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673A2C" w:rsidRPr="00780C0C" w:rsidRDefault="00673A2C" w:rsidP="00673A2C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0C0C">
        <w:rPr>
          <w:rFonts w:ascii="Arial" w:hAnsi="Arial" w:cs="Arial"/>
          <w:sz w:val="20"/>
        </w:rPr>
        <w:t>V ostatním zůstává Smlouva beze změn.</w:t>
      </w:r>
    </w:p>
    <w:p w:rsidR="00673A2C" w:rsidRPr="00780C0C" w:rsidRDefault="00673A2C" w:rsidP="00673A2C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0C0C">
        <w:rPr>
          <w:rFonts w:ascii="Arial" w:hAnsi="Arial" w:cs="Arial"/>
          <w:sz w:val="20"/>
        </w:rPr>
        <w:t xml:space="preserve">Tento </w:t>
      </w:r>
      <w:r w:rsidR="005720E0">
        <w:rPr>
          <w:rFonts w:ascii="Arial" w:hAnsi="Arial" w:cs="Arial"/>
          <w:sz w:val="20"/>
        </w:rPr>
        <w:t>Dodatek č. 4</w:t>
      </w:r>
      <w:r w:rsidRPr="00780C0C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673A2C" w:rsidRPr="00780C0C" w:rsidRDefault="00673A2C" w:rsidP="00673A2C">
      <w:pPr>
        <w:pStyle w:val="Obyejn"/>
        <w:numPr>
          <w:ilvl w:val="0"/>
          <w:numId w:val="1"/>
        </w:numPr>
        <w:jc w:val="both"/>
        <w:rPr>
          <w:sz w:val="20"/>
          <w:szCs w:val="20"/>
        </w:rPr>
      </w:pPr>
      <w:r w:rsidRPr="00780C0C">
        <w:rPr>
          <w:sz w:val="20"/>
          <w:szCs w:val="20"/>
        </w:rPr>
        <w:t xml:space="preserve">Tento dodatek nabývá platnosti a účinnosti dnem jeho zveřejnění, nestanoví-li zvláštní právní předpis jinak. </w:t>
      </w:r>
      <w:r w:rsidRPr="00780C0C">
        <w:rPr>
          <w:iCs/>
          <w:sz w:val="20"/>
          <w:szCs w:val="20"/>
        </w:rPr>
        <w:t>Objednatel</w:t>
      </w:r>
      <w:r w:rsidRPr="00780C0C">
        <w:rPr>
          <w:sz w:val="20"/>
          <w:szCs w:val="20"/>
        </w:rPr>
        <w:t xml:space="preserve">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dodatku pro účel jeho zveřejnění a dohodly se, že dodatek v registru smluv uveřejní </w:t>
      </w:r>
      <w:r w:rsidRPr="00780C0C">
        <w:rPr>
          <w:iCs/>
          <w:sz w:val="20"/>
          <w:szCs w:val="20"/>
        </w:rPr>
        <w:t>objednatel</w:t>
      </w:r>
      <w:r w:rsidRPr="00780C0C">
        <w:rPr>
          <w:sz w:val="20"/>
          <w:szCs w:val="20"/>
        </w:rPr>
        <w:t>.</w:t>
      </w:r>
    </w:p>
    <w:p w:rsidR="00673A2C" w:rsidRPr="00780C0C" w:rsidRDefault="00673A2C" w:rsidP="00673A2C">
      <w:pPr>
        <w:pStyle w:val="Obyejn"/>
        <w:numPr>
          <w:ilvl w:val="0"/>
          <w:numId w:val="1"/>
        </w:numPr>
        <w:jc w:val="both"/>
        <w:rPr>
          <w:sz w:val="20"/>
          <w:szCs w:val="20"/>
        </w:rPr>
      </w:pPr>
      <w:r w:rsidRPr="00780C0C">
        <w:rPr>
          <w:sz w:val="20"/>
          <w:szCs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780C0C">
          <w:rPr>
            <w:rStyle w:val="Hypertextovodkaz"/>
            <w:sz w:val="20"/>
            <w:szCs w:val="20"/>
          </w:rPr>
          <w:t>www.nulk.cz</w:t>
        </w:r>
      </w:hyperlink>
      <w:r w:rsidRPr="00780C0C">
        <w:rPr>
          <w:sz w:val="20"/>
          <w:szCs w:val="20"/>
        </w:rPr>
        <w:t>. Subjekt údajů podpisem smlouvy potvrzuje, že mu výše uvedené informace byly řádně poskytnuty a bere je na vědomí</w:t>
      </w:r>
      <w:r>
        <w:rPr>
          <w:sz w:val="20"/>
          <w:szCs w:val="20"/>
        </w:rPr>
        <w:t>.</w:t>
      </w:r>
    </w:p>
    <w:p w:rsidR="00673A2C" w:rsidRDefault="00673A2C" w:rsidP="00673A2C">
      <w:pPr>
        <w:pStyle w:val="Obyejn"/>
        <w:jc w:val="both"/>
        <w:rPr>
          <w:sz w:val="20"/>
          <w:szCs w:val="20"/>
        </w:rPr>
      </w:pPr>
    </w:p>
    <w:p w:rsidR="00673A2C" w:rsidRDefault="00673A2C" w:rsidP="00673A2C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673A2C" w:rsidRPr="003070DB" w:rsidRDefault="00673A2C" w:rsidP="00673A2C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Strážnici, dne </w:t>
      </w:r>
      <w:r w:rsidR="005720E0">
        <w:rPr>
          <w:rFonts w:ascii="Arial" w:hAnsi="Arial" w:cs="Arial"/>
          <w:sz w:val="20"/>
        </w:rPr>
        <w:t>18. 10</w:t>
      </w:r>
      <w:r w:rsidR="000D4613">
        <w:rPr>
          <w:rFonts w:ascii="Arial" w:hAnsi="Arial" w:cs="Arial"/>
          <w:sz w:val="20"/>
        </w:rPr>
        <w:t xml:space="preserve">. </w:t>
      </w:r>
      <w:r w:rsidR="005720E0">
        <w:rPr>
          <w:rFonts w:ascii="Arial" w:hAnsi="Arial" w:cs="Arial"/>
          <w:sz w:val="20"/>
        </w:rPr>
        <w:t>2024</w:t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V Ratíškovicích,</w:t>
      </w:r>
      <w:r w:rsidRPr="003070DB">
        <w:rPr>
          <w:rFonts w:ascii="Arial" w:hAnsi="Arial" w:cs="Arial"/>
          <w:sz w:val="20"/>
        </w:rPr>
        <w:t xml:space="preserve"> dne </w:t>
      </w:r>
      <w:r w:rsidR="005720E0">
        <w:rPr>
          <w:rFonts w:ascii="Arial" w:hAnsi="Arial" w:cs="Arial"/>
          <w:sz w:val="20"/>
        </w:rPr>
        <w:t>18. 10. 2024</w:t>
      </w:r>
    </w:p>
    <w:p w:rsidR="00673A2C" w:rsidRDefault="00673A2C" w:rsidP="00673A2C">
      <w:pPr>
        <w:pStyle w:val="ZkladntextIMP"/>
        <w:jc w:val="both"/>
        <w:rPr>
          <w:rFonts w:ascii="Arial" w:hAnsi="Arial" w:cs="Arial"/>
          <w:sz w:val="20"/>
        </w:rPr>
      </w:pPr>
    </w:p>
    <w:p w:rsidR="00673A2C" w:rsidRDefault="00673A2C" w:rsidP="00673A2C">
      <w:pPr>
        <w:pStyle w:val="ZkladntextIMP"/>
        <w:jc w:val="both"/>
        <w:rPr>
          <w:rFonts w:ascii="Arial" w:hAnsi="Arial" w:cs="Arial"/>
          <w:sz w:val="20"/>
        </w:rPr>
      </w:pPr>
    </w:p>
    <w:p w:rsidR="00673A2C" w:rsidRDefault="00673A2C" w:rsidP="00673A2C">
      <w:pPr>
        <w:pStyle w:val="ZkladntextIMP"/>
        <w:jc w:val="both"/>
        <w:rPr>
          <w:rFonts w:ascii="Arial" w:hAnsi="Arial" w:cs="Arial"/>
          <w:sz w:val="20"/>
        </w:rPr>
      </w:pPr>
    </w:p>
    <w:p w:rsidR="00673A2C" w:rsidRDefault="00673A2C" w:rsidP="00673A2C">
      <w:pPr>
        <w:pStyle w:val="ZkladntextIMP"/>
        <w:jc w:val="both"/>
        <w:rPr>
          <w:rFonts w:ascii="Arial" w:hAnsi="Arial" w:cs="Arial"/>
          <w:sz w:val="20"/>
        </w:rPr>
      </w:pPr>
    </w:p>
    <w:p w:rsidR="00673A2C" w:rsidRPr="003070DB" w:rsidRDefault="00673A2C" w:rsidP="00673A2C">
      <w:pPr>
        <w:pStyle w:val="ZkladntextIMP"/>
        <w:jc w:val="both"/>
        <w:rPr>
          <w:rFonts w:ascii="Arial" w:hAnsi="Arial" w:cs="Arial"/>
          <w:sz w:val="20"/>
        </w:rPr>
      </w:pPr>
    </w:p>
    <w:p w:rsidR="00673A2C" w:rsidRPr="003070DB" w:rsidRDefault="00673A2C" w:rsidP="00673A2C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.........................................</w:t>
      </w:r>
      <w:r>
        <w:rPr>
          <w:rFonts w:ascii="Arial" w:hAnsi="Arial" w:cs="Arial"/>
          <w:sz w:val="20"/>
        </w:rPr>
        <w:t>.......</w:t>
      </w:r>
    </w:p>
    <w:p w:rsidR="00673A2C" w:rsidRDefault="00673A2C" w:rsidP="00673A2C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objednatel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zhotovitel</w:t>
      </w:r>
    </w:p>
    <w:p w:rsidR="00673A2C" w:rsidRDefault="00673A2C" w:rsidP="00673A2C">
      <w:pPr>
        <w:pStyle w:val="ZkladntextIMP"/>
        <w:rPr>
          <w:rFonts w:ascii="Arial" w:hAnsi="Arial" w:cs="Arial"/>
          <w:sz w:val="20"/>
        </w:rPr>
      </w:pPr>
    </w:p>
    <w:p w:rsidR="00673A2C" w:rsidRDefault="00673A2C" w:rsidP="00673A2C">
      <w:pPr>
        <w:pStyle w:val="ZkladntextIMP"/>
        <w:rPr>
          <w:rFonts w:ascii="Arial" w:hAnsi="Arial" w:cs="Arial"/>
          <w:sz w:val="20"/>
        </w:rPr>
      </w:pPr>
    </w:p>
    <w:p w:rsidR="00673A2C" w:rsidRPr="00195951" w:rsidRDefault="00673A2C" w:rsidP="00673A2C"/>
    <w:p w:rsidR="00673A2C" w:rsidRDefault="00673A2C" w:rsidP="00673A2C"/>
    <w:p w:rsidR="00673A2C" w:rsidRDefault="00673A2C" w:rsidP="00673A2C"/>
    <w:p w:rsidR="00673A2C" w:rsidRDefault="00673A2C" w:rsidP="00673A2C"/>
    <w:p w:rsidR="00673A2C" w:rsidRDefault="00673A2C" w:rsidP="00673A2C"/>
    <w:p w:rsidR="00673A2C" w:rsidRDefault="00673A2C" w:rsidP="00673A2C"/>
    <w:p w:rsidR="00C56B61" w:rsidRDefault="00C56B61">
      <w:bookmarkStart w:id="0" w:name="_GoBack"/>
      <w:bookmarkEnd w:id="0"/>
    </w:p>
    <w:sectPr w:rsidR="00C56B61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C59"/>
    <w:multiLevelType w:val="hybridMultilevel"/>
    <w:tmpl w:val="3692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2C"/>
    <w:rsid w:val="000D4613"/>
    <w:rsid w:val="00161019"/>
    <w:rsid w:val="003F0CF4"/>
    <w:rsid w:val="0048511E"/>
    <w:rsid w:val="005720E0"/>
    <w:rsid w:val="00640276"/>
    <w:rsid w:val="00673A2C"/>
    <w:rsid w:val="00C56B61"/>
    <w:rsid w:val="00EC7A9F"/>
    <w:rsid w:val="00E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3B60"/>
  <w15:chartTrackingRefBased/>
  <w15:docId w15:val="{67882A05-EA22-4167-80D3-F13317F3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673A2C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673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7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673A2C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673A2C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3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2024-10-24T09:32:00Z</dcterms:created>
  <dcterms:modified xsi:type="dcterms:W3CDTF">2024-10-24T09:32:00Z</dcterms:modified>
</cp:coreProperties>
</file>