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C44B" w14:textId="77777777" w:rsidR="00F33871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O/0651/2024/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F33871" w14:paraId="4B287355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262121" w14:textId="77777777" w:rsidR="00F33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BD1A517" w14:textId="77777777" w:rsidR="00F33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B71C62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FC88878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</w:tr>
      <w:tr w:rsidR="00F33871" w14:paraId="29006DC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DD740B" w14:textId="77777777" w:rsidR="00F33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B9C6F9" w14:textId="77777777" w:rsidR="00F33871" w:rsidRDefault="00000000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b/>
                <w:sz w:val="20"/>
              </w:rPr>
              <w:t>Ristorispetto</w:t>
            </w:r>
            <w:proofErr w:type="spellEnd"/>
            <w:r>
              <w:rPr>
                <w:b/>
                <w:sz w:val="20"/>
              </w:rPr>
              <w:t xml:space="preserve">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5133DC3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352CB2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</w:tr>
      <w:tr w:rsidR="00F33871" w14:paraId="50B5FD3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7F245D" w14:textId="77777777" w:rsidR="00F33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A2AD71" w14:textId="77777777" w:rsidR="00F3387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U Stanoviště 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3E4C7F5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D7B7E1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</w:tr>
      <w:tr w:rsidR="00F33871" w14:paraId="6118A309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C015F2" w14:textId="77777777" w:rsidR="00F33871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1416E57E" w14:textId="77777777" w:rsidR="00F33871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4D6EE0EC" w14:textId="77777777" w:rsidR="00F33871" w:rsidRDefault="00000000">
            <w:pPr>
              <w:tabs>
                <w:tab w:val="center" w:pos="157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735 53</w:t>
            </w:r>
            <w:r>
              <w:rPr>
                <w:sz w:val="20"/>
              </w:rPr>
              <w:tab/>
              <w:t>Dolní Lutyně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1B7A8E2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D6B633" w14:textId="77777777" w:rsidR="00F33871" w:rsidRDefault="00F33871">
            <w:pPr>
              <w:spacing w:after="160" w:line="259" w:lineRule="auto"/>
              <w:ind w:left="0" w:firstLine="0"/>
              <w:jc w:val="left"/>
            </w:pPr>
          </w:p>
        </w:tc>
      </w:tr>
      <w:tr w:rsidR="00F33871" w14:paraId="256B02B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6850" w14:textId="77777777" w:rsidR="00F33871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588F3" w14:textId="77777777" w:rsidR="00F33871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05321719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D39B7B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500A948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CZ05321719</w:t>
            </w:r>
          </w:p>
        </w:tc>
      </w:tr>
      <w:tr w:rsidR="00F33871" w14:paraId="796E4F8C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5537B2D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EA92146" w14:textId="77777777" w:rsidR="00F33871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F33871" w14:paraId="4844EC0B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EE94E3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D29903" w14:textId="77777777" w:rsidR="00F33871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F33871" w14:paraId="5B0916D1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2047AD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6A7DFB" w14:textId="77777777" w:rsidR="00F33871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2C6FE0A0" w14:textId="77777777" w:rsidR="00F33871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F33871" w14:paraId="3393588D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BD2EB7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B5CD57" w14:textId="77777777" w:rsidR="00F33871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F33871" w14:paraId="2468E695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8D9D0" w14:textId="77777777" w:rsidR="00F33871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C88CA11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BCCF48" w14:textId="77777777" w:rsidR="00F33871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6762AB68" w14:textId="77777777" w:rsidR="00F33871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F56A759" w14:textId="77777777" w:rsidR="00F3387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right="1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4A5ED0C1" w14:textId="77777777" w:rsidR="00F3387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right="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637801" wp14:editId="7AFFB173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Montáž ochranné ohrádky na pozemku </w:t>
      </w:r>
      <w:proofErr w:type="spellStart"/>
      <w:r>
        <w:rPr>
          <w:sz w:val="18"/>
        </w:rPr>
        <w:t>parc</w:t>
      </w:r>
      <w:proofErr w:type="spellEnd"/>
      <w:r>
        <w:rPr>
          <w:sz w:val="18"/>
        </w:rPr>
        <w:t xml:space="preserve">. č. 472/1. Provedení bude z ocelových sloupků s dřevěnou výplní, výšky cca 1,2 m a </w:t>
      </w:r>
      <w:proofErr w:type="spellStart"/>
      <w:r>
        <w:rPr>
          <w:sz w:val="18"/>
        </w:rPr>
        <w:t>dělky</w:t>
      </w:r>
      <w:proofErr w:type="spellEnd"/>
      <w:r>
        <w:rPr>
          <w:sz w:val="18"/>
        </w:rPr>
        <w:t xml:space="preserve"> cca 22 m.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F33871" w14:paraId="5016574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B6AA2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9F9E" w14:textId="77777777" w:rsidR="00F338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93 834,71</w:t>
            </w:r>
          </w:p>
        </w:tc>
      </w:tr>
      <w:tr w:rsidR="00F33871" w14:paraId="1AC1DA1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0155" w14:textId="77777777" w:rsidR="00F3387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D8BF" w14:textId="77777777" w:rsidR="00F3387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113 540,00</w:t>
            </w:r>
          </w:p>
        </w:tc>
      </w:tr>
    </w:tbl>
    <w:p w14:paraId="19D7D7B5" w14:textId="77777777" w:rsidR="00F33871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03.10.2024</w:t>
      </w:r>
    </w:p>
    <w:p w14:paraId="087AF534" w14:textId="77777777" w:rsidR="00F33871" w:rsidRDefault="00000000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701D7313" w14:textId="77777777" w:rsidR="00F33871" w:rsidRDefault="00000000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4D4A008" w14:textId="77777777" w:rsidR="00F33871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C0C1DC2" w14:textId="77777777" w:rsidR="00F33871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7DE86EC" w14:textId="77777777" w:rsidR="00F33871" w:rsidRDefault="00000000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EEAF7B6" w14:textId="77777777" w:rsidR="00F33871" w:rsidRDefault="00000000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</w:t>
      </w:r>
      <w:proofErr w:type="spellStart"/>
      <w:r>
        <w:t>přenesené</w:t>
      </w:r>
      <w:r>
        <w:rPr>
          <w:sz w:val="25"/>
          <w:vertAlign w:val="subscript"/>
        </w:rPr>
        <w:t>daňové</w:t>
      </w:r>
      <w:proofErr w:type="spellEnd"/>
      <w:r>
        <w:rPr>
          <w:sz w:val="25"/>
          <w:vertAlign w:val="subscript"/>
        </w:rPr>
        <w:t xml:space="preserve"> povinnosti dle §92a zákona č. 235/2004 Sb., o dani z přidané hodnoty, ve znění pozdějších předpisů.</w:t>
      </w:r>
    </w:p>
    <w:p w14:paraId="672DAAC6" w14:textId="77777777" w:rsidR="00F33871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5DFD6DD5" w14:textId="77777777" w:rsidR="00F33871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5E6B608A" w14:textId="77777777" w:rsidR="00F33871" w:rsidRDefault="00000000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29.08.2024</w:t>
      </w:r>
    </w:p>
    <w:sectPr w:rsidR="00F33871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843"/>
    <w:multiLevelType w:val="hybridMultilevel"/>
    <w:tmpl w:val="CA5CDA70"/>
    <w:lvl w:ilvl="0" w:tplc="7774367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86028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E4D67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64DE1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C82588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86314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9AB39A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B4FCB6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767B0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6C15B3"/>
    <w:multiLevelType w:val="hybridMultilevel"/>
    <w:tmpl w:val="2DAA18B0"/>
    <w:lvl w:ilvl="0" w:tplc="6D30472A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3CAD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E60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071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EA6E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8FF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F257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5032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D424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6561344">
    <w:abstractNumId w:val="0"/>
  </w:num>
  <w:num w:numId="2" w16cid:durableId="71775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71"/>
    <w:rsid w:val="00C15083"/>
    <w:rsid w:val="00E4660B"/>
    <w:rsid w:val="00F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48D2"/>
  <w15:docId w15:val="{0CCA16FB-307B-4722-8A74-1E63B17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2024-10-24T06:08:00Z</dcterms:created>
  <dcterms:modified xsi:type="dcterms:W3CDTF">2024-10-24T06:08:00Z</dcterms:modified>
</cp:coreProperties>
</file>