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7D98" w14:textId="77777777" w:rsidR="008675D5" w:rsidRDefault="008675D5" w:rsidP="008675D5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352600/2024/Svo</w:t>
      </w:r>
    </w:p>
    <w:p w14:paraId="315BF3F5" w14:textId="0B9AB34E" w:rsidR="008675D5" w:rsidRDefault="008675D5" w:rsidP="008675D5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</w:t>
      </w:r>
      <w:r w:rsidR="00B455F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spuess920d5300</w:t>
      </w:r>
    </w:p>
    <w:p w14:paraId="2FAAB946" w14:textId="77777777" w:rsidR="000164A2" w:rsidRPr="005123A9" w:rsidRDefault="000164A2" w:rsidP="000164A2">
      <w:pPr>
        <w:widowControl/>
        <w:rPr>
          <w:rFonts w:ascii="Arial" w:hAnsi="Arial" w:cs="Arial"/>
          <w:b/>
          <w:sz w:val="22"/>
          <w:szCs w:val="22"/>
        </w:rPr>
      </w:pPr>
      <w:r w:rsidRPr="005123A9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43927FE8" w14:textId="77777777" w:rsidR="000164A2" w:rsidRPr="005123A9" w:rsidRDefault="000164A2" w:rsidP="000164A2">
      <w:pPr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Sídlo: Husinecká 1024/11a, 130 00 Praha 3</w:t>
      </w:r>
      <w:r w:rsidR="00F344DA" w:rsidRPr="005123A9">
        <w:rPr>
          <w:rFonts w:ascii="Arial" w:hAnsi="Arial" w:cs="Arial"/>
          <w:sz w:val="22"/>
          <w:szCs w:val="22"/>
        </w:rPr>
        <w:t xml:space="preserve"> - Žižkov</w:t>
      </w:r>
      <w:r w:rsidRPr="005123A9">
        <w:rPr>
          <w:rFonts w:ascii="Arial" w:hAnsi="Arial" w:cs="Arial"/>
          <w:sz w:val="22"/>
          <w:szCs w:val="22"/>
        </w:rPr>
        <w:t>,</w:t>
      </w:r>
    </w:p>
    <w:p w14:paraId="6641BA13" w14:textId="77777777" w:rsidR="000164A2" w:rsidRPr="005123A9" w:rsidRDefault="000164A2" w:rsidP="000164A2">
      <w:pPr>
        <w:widowControl/>
        <w:rPr>
          <w:rFonts w:ascii="Arial" w:hAnsi="Arial" w:cs="Arial"/>
          <w:color w:val="000000"/>
          <w:sz w:val="22"/>
          <w:szCs w:val="22"/>
        </w:rPr>
      </w:pPr>
      <w:r w:rsidRPr="005123A9">
        <w:rPr>
          <w:rFonts w:ascii="Arial" w:hAnsi="Arial" w:cs="Arial"/>
          <w:color w:val="000000"/>
          <w:sz w:val="22"/>
          <w:szCs w:val="22"/>
        </w:rPr>
        <w:t>kter</w:t>
      </w:r>
      <w:r w:rsidR="00D821FA" w:rsidRPr="005123A9">
        <w:rPr>
          <w:rFonts w:ascii="Arial" w:hAnsi="Arial" w:cs="Arial"/>
          <w:color w:val="000000"/>
          <w:sz w:val="22"/>
          <w:szCs w:val="22"/>
        </w:rPr>
        <w:t>ou</w:t>
      </w:r>
      <w:r w:rsidRPr="005123A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5123A9">
        <w:rPr>
          <w:rFonts w:ascii="Arial" w:hAnsi="Arial" w:cs="Arial"/>
          <w:sz w:val="22"/>
          <w:szCs w:val="22"/>
        </w:rPr>
        <w:t xml:space="preserve"> </w:t>
      </w:r>
      <w:r w:rsidRPr="005123A9">
        <w:rPr>
          <w:rFonts w:ascii="Arial" w:hAnsi="Arial" w:cs="Arial"/>
          <w:color w:val="000000"/>
          <w:sz w:val="22"/>
          <w:szCs w:val="22"/>
        </w:rPr>
        <w:t>Ing. Jiří Veselý, ředitel Krajského pozemkového úřadu pro Středočeský kraj a hl. m. Praha</w:t>
      </w:r>
    </w:p>
    <w:p w14:paraId="028C6018" w14:textId="77777777" w:rsidR="000164A2" w:rsidRPr="005123A9" w:rsidRDefault="000164A2" w:rsidP="000164A2">
      <w:pPr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color w:val="000000"/>
          <w:sz w:val="22"/>
          <w:szCs w:val="22"/>
        </w:rPr>
        <w:t>adresa náměstí W. Churchilla 1800/2, 13000 Praha</w:t>
      </w:r>
    </w:p>
    <w:p w14:paraId="5E4F2F7D" w14:textId="77777777" w:rsidR="000164A2" w:rsidRPr="005123A9" w:rsidRDefault="000164A2" w:rsidP="000164A2">
      <w:pPr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IČ</w:t>
      </w:r>
      <w:r w:rsidR="001A609E" w:rsidRPr="005123A9">
        <w:rPr>
          <w:rFonts w:ascii="Arial" w:hAnsi="Arial" w:cs="Arial"/>
          <w:sz w:val="22"/>
          <w:szCs w:val="22"/>
        </w:rPr>
        <w:t>O</w:t>
      </w:r>
      <w:r w:rsidRPr="005123A9">
        <w:rPr>
          <w:rFonts w:ascii="Arial" w:hAnsi="Arial" w:cs="Arial"/>
          <w:sz w:val="22"/>
          <w:szCs w:val="22"/>
        </w:rPr>
        <w:t>: 01312774</w:t>
      </w:r>
    </w:p>
    <w:p w14:paraId="1EDDC626" w14:textId="01D964D3" w:rsidR="000164A2" w:rsidRPr="005123A9" w:rsidRDefault="000164A2" w:rsidP="000164A2">
      <w:pPr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DIČ: CZ01312774</w:t>
      </w:r>
    </w:p>
    <w:p w14:paraId="3D077453" w14:textId="77777777" w:rsidR="00D74F11" w:rsidRDefault="00D74F11" w:rsidP="00D74F11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620669CB" w14:textId="77777777" w:rsidR="000164A2" w:rsidRPr="005123A9" w:rsidRDefault="000164A2" w:rsidP="000164A2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123A9">
        <w:rPr>
          <w:rFonts w:ascii="Arial" w:hAnsi="Arial" w:cs="Arial"/>
          <w:color w:val="000000"/>
          <w:sz w:val="22"/>
          <w:szCs w:val="22"/>
        </w:rPr>
        <w:t>(dále jen ” p ř e v á d ě j í c í ”)</w:t>
      </w:r>
    </w:p>
    <w:p w14:paraId="2B158230" w14:textId="77777777" w:rsidR="000F674E" w:rsidRPr="005123A9" w:rsidRDefault="000F674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7330456C" w14:textId="77777777" w:rsidR="000F674E" w:rsidRPr="005123A9" w:rsidRDefault="000F674E">
      <w:pPr>
        <w:widowControl/>
        <w:rPr>
          <w:rFonts w:ascii="Arial" w:hAnsi="Arial" w:cs="Arial"/>
          <w:color w:val="000000"/>
          <w:sz w:val="22"/>
          <w:szCs w:val="22"/>
        </w:rPr>
      </w:pPr>
      <w:r w:rsidRPr="005123A9">
        <w:rPr>
          <w:rFonts w:ascii="Arial" w:hAnsi="Arial" w:cs="Arial"/>
          <w:color w:val="000000"/>
          <w:sz w:val="22"/>
          <w:szCs w:val="22"/>
        </w:rPr>
        <w:t>a</w:t>
      </w:r>
    </w:p>
    <w:p w14:paraId="1DE44635" w14:textId="77777777" w:rsidR="000F674E" w:rsidRPr="005123A9" w:rsidRDefault="000F674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9B24A59" w14:textId="77777777" w:rsidR="00B455F1" w:rsidRDefault="000F674E">
      <w:pPr>
        <w:widowControl/>
        <w:rPr>
          <w:rFonts w:ascii="Arial" w:hAnsi="Arial" w:cs="Arial"/>
          <w:color w:val="000000"/>
          <w:sz w:val="22"/>
          <w:szCs w:val="22"/>
        </w:rPr>
      </w:pPr>
      <w:r w:rsidRPr="005123A9">
        <w:rPr>
          <w:rFonts w:ascii="Arial" w:hAnsi="Arial" w:cs="Arial"/>
          <w:b/>
          <w:color w:val="000000"/>
          <w:sz w:val="22"/>
          <w:szCs w:val="22"/>
        </w:rPr>
        <w:t>Město Říčany</w:t>
      </w:r>
    </w:p>
    <w:p w14:paraId="17620ADE" w14:textId="0BFDB125" w:rsidR="00B455F1" w:rsidRDefault="00B455F1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0F674E" w:rsidRPr="005123A9">
        <w:rPr>
          <w:rFonts w:ascii="Arial" w:hAnsi="Arial" w:cs="Arial"/>
          <w:color w:val="000000"/>
          <w:sz w:val="22"/>
          <w:szCs w:val="22"/>
        </w:rPr>
        <w:t>ídlo Masarykovo nám. 53, Říčany, PSČ 25101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6DB03EB4" w14:textId="1FD36371" w:rsidR="00B455F1" w:rsidRDefault="00B455F1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které zastupuje Ing. David Michalička, starosta</w:t>
      </w:r>
    </w:p>
    <w:p w14:paraId="59663066" w14:textId="2747A032" w:rsidR="000F674E" w:rsidRPr="005123A9" w:rsidRDefault="000F674E">
      <w:pPr>
        <w:widowControl/>
        <w:rPr>
          <w:rFonts w:ascii="Arial" w:hAnsi="Arial" w:cs="Arial"/>
          <w:color w:val="000000"/>
          <w:sz w:val="22"/>
          <w:szCs w:val="22"/>
        </w:rPr>
      </w:pPr>
      <w:r w:rsidRPr="005123A9">
        <w:rPr>
          <w:rFonts w:ascii="Arial" w:hAnsi="Arial" w:cs="Arial"/>
          <w:color w:val="000000"/>
          <w:sz w:val="22"/>
          <w:szCs w:val="22"/>
        </w:rPr>
        <w:t>IČO</w:t>
      </w:r>
      <w:r w:rsidR="00B455F1">
        <w:rPr>
          <w:rFonts w:ascii="Arial" w:hAnsi="Arial" w:cs="Arial"/>
          <w:color w:val="000000"/>
          <w:sz w:val="22"/>
          <w:szCs w:val="22"/>
        </w:rPr>
        <w:t>:</w:t>
      </w:r>
      <w:r w:rsidRPr="005123A9">
        <w:rPr>
          <w:rFonts w:ascii="Arial" w:hAnsi="Arial" w:cs="Arial"/>
          <w:color w:val="000000"/>
          <w:sz w:val="22"/>
          <w:szCs w:val="22"/>
        </w:rPr>
        <w:t xml:space="preserve"> 00240702</w:t>
      </w:r>
    </w:p>
    <w:p w14:paraId="405BAE65" w14:textId="48DD753A" w:rsidR="000F674E" w:rsidRPr="005123A9" w:rsidRDefault="000F674E">
      <w:pPr>
        <w:widowControl/>
        <w:rPr>
          <w:rFonts w:ascii="Arial" w:hAnsi="Arial" w:cs="Arial"/>
          <w:color w:val="000000"/>
          <w:sz w:val="22"/>
          <w:szCs w:val="22"/>
        </w:rPr>
      </w:pPr>
      <w:r w:rsidRPr="005123A9">
        <w:rPr>
          <w:rFonts w:ascii="Arial" w:hAnsi="Arial" w:cs="Arial"/>
          <w:color w:val="000000"/>
          <w:sz w:val="22"/>
          <w:szCs w:val="22"/>
        </w:rPr>
        <w:t>(dále jen "n a b y v a t e l")</w:t>
      </w:r>
    </w:p>
    <w:p w14:paraId="183E1D67" w14:textId="77777777" w:rsidR="000F674E" w:rsidRPr="005123A9" w:rsidRDefault="000F674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1FAC18D" w14:textId="77777777" w:rsidR="000F674E" w:rsidRPr="005123A9" w:rsidRDefault="000F674E">
      <w:pPr>
        <w:widowControl/>
        <w:rPr>
          <w:rFonts w:ascii="Arial" w:hAnsi="Arial" w:cs="Arial"/>
          <w:sz w:val="22"/>
          <w:szCs w:val="22"/>
        </w:rPr>
      </w:pPr>
    </w:p>
    <w:p w14:paraId="2BDFFC7D" w14:textId="77777777" w:rsidR="000F674E" w:rsidRPr="005123A9" w:rsidRDefault="000F674E">
      <w:pPr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4AE61F13" w14:textId="77777777" w:rsidR="000F674E" w:rsidRPr="005123A9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794309AB" w14:textId="77777777" w:rsidR="000F674E" w:rsidRPr="005123A9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 xml:space="preserve">SMLOUVU O BEZÚPLATNÉM PŘEVODU POZEMKU </w:t>
      </w:r>
    </w:p>
    <w:p w14:paraId="1BD6E94C" w14:textId="77777777" w:rsidR="000F674E" w:rsidRPr="005123A9" w:rsidRDefault="000F674E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1EC0CBF9" w14:textId="77777777" w:rsidR="000F674E" w:rsidRPr="005123A9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 xml:space="preserve">č. </w:t>
      </w:r>
      <w:r w:rsidRPr="005123A9">
        <w:rPr>
          <w:rFonts w:ascii="Arial" w:hAnsi="Arial" w:cs="Arial"/>
          <w:color w:val="000000"/>
          <w:sz w:val="22"/>
          <w:szCs w:val="22"/>
        </w:rPr>
        <w:t>1004992480</w:t>
      </w:r>
    </w:p>
    <w:p w14:paraId="655DCE3F" w14:textId="77777777" w:rsidR="000F674E" w:rsidRPr="005123A9" w:rsidRDefault="000F674E">
      <w:pPr>
        <w:widowControl/>
        <w:rPr>
          <w:rFonts w:ascii="Arial" w:hAnsi="Arial" w:cs="Arial"/>
          <w:sz w:val="22"/>
          <w:szCs w:val="22"/>
        </w:rPr>
      </w:pPr>
    </w:p>
    <w:p w14:paraId="5ABE28F7" w14:textId="77777777" w:rsidR="000F674E" w:rsidRPr="005123A9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I.</w:t>
      </w:r>
    </w:p>
    <w:p w14:paraId="4C368304" w14:textId="77777777" w:rsidR="000F674E" w:rsidRPr="005123A9" w:rsidRDefault="00782C07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 xml:space="preserve">Státní pozemkový úřad jako </w:t>
      </w:r>
      <w:r w:rsidR="006F42BE" w:rsidRPr="005123A9">
        <w:rPr>
          <w:rFonts w:ascii="Arial" w:hAnsi="Arial" w:cs="Arial"/>
          <w:sz w:val="22"/>
          <w:szCs w:val="22"/>
        </w:rPr>
        <w:t>převádějící</w:t>
      </w:r>
      <w:r w:rsidRPr="005123A9">
        <w:rPr>
          <w:rFonts w:ascii="Arial" w:hAnsi="Arial" w:cs="Arial"/>
          <w:sz w:val="22"/>
          <w:szCs w:val="22"/>
        </w:rPr>
        <w:t xml:space="preserve"> je příslušný hospodařit ve smyslu zákona</w:t>
      </w:r>
      <w:r w:rsidRPr="005123A9">
        <w:rPr>
          <w:rFonts w:ascii="Arial" w:hAnsi="Arial" w:cs="Arial"/>
          <w:sz w:val="22"/>
          <w:szCs w:val="22"/>
        </w:rPr>
        <w:br/>
        <w:t xml:space="preserve">č. 503/2012 Sb., o Státním pozemkovém úřadu a o změně některých souvisejících zákonů, </w:t>
      </w:r>
      <w:r w:rsidR="006F42BE" w:rsidRPr="005123A9">
        <w:rPr>
          <w:rFonts w:ascii="Arial" w:hAnsi="Arial" w:cs="Arial"/>
          <w:sz w:val="22"/>
          <w:szCs w:val="22"/>
        </w:rPr>
        <w:t xml:space="preserve">ve znění pozdějších předpisů, </w:t>
      </w:r>
      <w:r w:rsidRPr="005123A9">
        <w:rPr>
          <w:rFonts w:ascii="Arial" w:hAnsi="Arial" w:cs="Arial"/>
          <w:sz w:val="22"/>
          <w:szCs w:val="22"/>
        </w:rPr>
        <w:t>s níže uvedeným pozemkem v majetku České republiky vedeným</w:t>
      </w:r>
      <w:r w:rsidR="000F674E" w:rsidRPr="005123A9">
        <w:rPr>
          <w:rFonts w:ascii="Arial" w:hAnsi="Arial" w:cs="Arial"/>
          <w:sz w:val="22"/>
          <w:szCs w:val="22"/>
        </w:rPr>
        <w:t xml:space="preserve"> u Katastrálního úřadu pro Středočeský kraj, Katastrální pracoviště Praha - východ  na LV 10 002:</w:t>
      </w:r>
    </w:p>
    <w:p w14:paraId="624D10E2" w14:textId="77777777" w:rsidR="005123A9" w:rsidRDefault="005123A9" w:rsidP="005123A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18DA58A" w14:textId="77777777" w:rsidR="000F674E" w:rsidRPr="005123A9" w:rsidRDefault="000F674E">
      <w:pPr>
        <w:pStyle w:val="obec1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Obec</w:t>
      </w:r>
      <w:r w:rsidRPr="005123A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5123A9">
        <w:rPr>
          <w:rFonts w:ascii="Arial" w:hAnsi="Arial" w:cs="Arial"/>
          <w:sz w:val="22"/>
          <w:szCs w:val="22"/>
        </w:rPr>
        <w:tab/>
        <w:t>Parcelní číslo</w:t>
      </w:r>
      <w:r w:rsidRPr="005123A9">
        <w:rPr>
          <w:rFonts w:ascii="Arial" w:hAnsi="Arial" w:cs="Arial"/>
          <w:sz w:val="22"/>
          <w:szCs w:val="22"/>
        </w:rPr>
        <w:tab/>
        <w:t>Druh pozemku</w:t>
      </w:r>
    </w:p>
    <w:p w14:paraId="72146723" w14:textId="77777777" w:rsidR="005123A9" w:rsidRDefault="005123A9" w:rsidP="005123A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3C598E9" w14:textId="77777777" w:rsidR="000F674E" w:rsidRPr="005123A9" w:rsidRDefault="000F674E">
      <w:pPr>
        <w:pStyle w:val="obec1"/>
        <w:widowControl/>
        <w:rPr>
          <w:rFonts w:ascii="Arial" w:hAnsi="Arial" w:cs="Arial"/>
          <w:sz w:val="18"/>
          <w:szCs w:val="18"/>
        </w:rPr>
      </w:pPr>
      <w:r w:rsidRPr="005123A9">
        <w:rPr>
          <w:rFonts w:ascii="Arial" w:hAnsi="Arial" w:cs="Arial"/>
          <w:sz w:val="18"/>
          <w:szCs w:val="18"/>
        </w:rPr>
        <w:t>Katastr nemovitostí - pozemkové</w:t>
      </w:r>
    </w:p>
    <w:p w14:paraId="1E87EB67" w14:textId="77777777" w:rsidR="000F674E" w:rsidRPr="00B455F1" w:rsidRDefault="000F674E">
      <w:pPr>
        <w:pStyle w:val="obec1"/>
        <w:widowControl/>
        <w:rPr>
          <w:rFonts w:ascii="Arial" w:hAnsi="Arial" w:cs="Arial"/>
          <w:b/>
          <w:bCs/>
          <w:sz w:val="20"/>
          <w:szCs w:val="20"/>
        </w:rPr>
      </w:pPr>
      <w:r w:rsidRPr="00B455F1">
        <w:rPr>
          <w:rFonts w:ascii="Arial" w:hAnsi="Arial" w:cs="Arial"/>
          <w:b/>
          <w:bCs/>
          <w:sz w:val="20"/>
          <w:szCs w:val="20"/>
        </w:rPr>
        <w:t>Říčany</w:t>
      </w:r>
      <w:r w:rsidRPr="00B455F1">
        <w:rPr>
          <w:rFonts w:ascii="Arial" w:hAnsi="Arial" w:cs="Arial"/>
          <w:b/>
          <w:bCs/>
          <w:sz w:val="20"/>
          <w:szCs w:val="20"/>
        </w:rPr>
        <w:tab/>
        <w:t>Říčany u Prahy</w:t>
      </w:r>
      <w:r w:rsidRPr="00B455F1">
        <w:rPr>
          <w:rFonts w:ascii="Arial" w:hAnsi="Arial" w:cs="Arial"/>
          <w:b/>
          <w:bCs/>
          <w:sz w:val="20"/>
          <w:szCs w:val="20"/>
        </w:rPr>
        <w:tab/>
        <w:t>1348/18</w:t>
      </w:r>
      <w:r w:rsidRPr="00B455F1">
        <w:rPr>
          <w:rFonts w:ascii="Arial" w:hAnsi="Arial" w:cs="Arial"/>
          <w:b/>
          <w:bCs/>
          <w:sz w:val="20"/>
          <w:szCs w:val="20"/>
        </w:rPr>
        <w:tab/>
        <w:t>zahrada</w:t>
      </w:r>
    </w:p>
    <w:p w14:paraId="5F5E9034" w14:textId="77777777" w:rsidR="000F674E" w:rsidRPr="00B455F1" w:rsidRDefault="000F674E">
      <w:pPr>
        <w:pStyle w:val="obec1"/>
        <w:widowControl/>
        <w:rPr>
          <w:rFonts w:ascii="Arial" w:hAnsi="Arial" w:cs="Arial"/>
          <w:i/>
          <w:iCs/>
          <w:sz w:val="20"/>
          <w:szCs w:val="20"/>
        </w:rPr>
      </w:pPr>
      <w:r w:rsidRPr="00B455F1">
        <w:rPr>
          <w:rFonts w:ascii="Arial" w:hAnsi="Arial" w:cs="Arial"/>
          <w:i/>
          <w:iCs/>
          <w:sz w:val="20"/>
          <w:szCs w:val="20"/>
        </w:rPr>
        <w:t>Nově vytvořeno GP: číslo 5887-65/2024 ze dne 22.4.2024 z parcely č. KN 1348/4</w:t>
      </w:r>
    </w:p>
    <w:p w14:paraId="49CF0729" w14:textId="77777777" w:rsidR="005123A9" w:rsidRDefault="005123A9" w:rsidP="005123A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6529BCB" w14:textId="77777777" w:rsidR="000F674E" w:rsidRPr="005123A9" w:rsidRDefault="005123A9" w:rsidP="005123A9">
      <w:pPr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 xml:space="preserve"> </w:t>
      </w:r>
      <w:r w:rsidR="000F674E" w:rsidRPr="005123A9">
        <w:rPr>
          <w:rFonts w:ascii="Arial" w:hAnsi="Arial" w:cs="Arial"/>
          <w:sz w:val="22"/>
          <w:szCs w:val="22"/>
        </w:rPr>
        <w:t>(dále jen ”pozemek”)</w:t>
      </w:r>
    </w:p>
    <w:p w14:paraId="4A2F83CD" w14:textId="77777777" w:rsidR="000F674E" w:rsidRPr="005123A9" w:rsidRDefault="000F674E">
      <w:pPr>
        <w:widowControl/>
        <w:rPr>
          <w:rFonts w:ascii="Arial" w:hAnsi="Arial" w:cs="Arial"/>
          <w:sz w:val="22"/>
          <w:szCs w:val="22"/>
        </w:rPr>
      </w:pPr>
    </w:p>
    <w:p w14:paraId="1BE02D23" w14:textId="77777777" w:rsidR="000F674E" w:rsidRPr="005123A9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II.</w:t>
      </w:r>
    </w:p>
    <w:p w14:paraId="02304D25" w14:textId="77777777" w:rsidR="000F674E" w:rsidRPr="005123A9" w:rsidRDefault="000F674E" w:rsidP="00782C07">
      <w:pPr>
        <w:pStyle w:val="vnintext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Tato smlouva se uzavírá podle § 7 odst. 1 písmeno e)</w:t>
      </w:r>
      <w:r w:rsidRPr="005123A9">
        <w:rPr>
          <w:rFonts w:ascii="Arial" w:hAnsi="Arial" w:cs="Arial"/>
          <w:b/>
          <w:bCs/>
          <w:sz w:val="22"/>
          <w:szCs w:val="22"/>
        </w:rPr>
        <w:t xml:space="preserve"> </w:t>
      </w:r>
      <w:r w:rsidRPr="005123A9">
        <w:rPr>
          <w:rFonts w:ascii="Arial" w:hAnsi="Arial" w:cs="Arial"/>
          <w:sz w:val="22"/>
          <w:szCs w:val="22"/>
        </w:rPr>
        <w:t xml:space="preserve">zákona č. </w:t>
      </w:r>
      <w:r w:rsidR="00782C07" w:rsidRPr="005123A9">
        <w:rPr>
          <w:rFonts w:ascii="Arial" w:hAnsi="Arial" w:cs="Arial"/>
          <w:sz w:val="22"/>
          <w:szCs w:val="22"/>
        </w:rPr>
        <w:t>503/2012 Sb., o Státním pozemkovém úřadu a o změně některých souvisejících zákonů</w:t>
      </w:r>
      <w:r w:rsidR="006F42BE" w:rsidRPr="005123A9">
        <w:rPr>
          <w:rFonts w:ascii="Arial" w:hAnsi="Arial" w:cs="Arial"/>
          <w:sz w:val="22"/>
          <w:szCs w:val="22"/>
        </w:rPr>
        <w:t>, ve znění pozdějších předpisů</w:t>
      </w:r>
      <w:r w:rsidR="00782C07" w:rsidRPr="005123A9">
        <w:rPr>
          <w:rFonts w:ascii="Arial" w:hAnsi="Arial" w:cs="Arial"/>
          <w:sz w:val="22"/>
          <w:szCs w:val="22"/>
        </w:rPr>
        <w:t>.</w:t>
      </w:r>
    </w:p>
    <w:p w14:paraId="120C251D" w14:textId="77777777" w:rsidR="00782C07" w:rsidRPr="005123A9" w:rsidRDefault="00782C07" w:rsidP="00782C07">
      <w:pPr>
        <w:pStyle w:val="vnintext"/>
        <w:rPr>
          <w:rFonts w:ascii="Arial" w:hAnsi="Arial" w:cs="Arial"/>
          <w:sz w:val="22"/>
          <w:szCs w:val="22"/>
        </w:rPr>
      </w:pPr>
    </w:p>
    <w:p w14:paraId="76F88481" w14:textId="77777777" w:rsidR="000F674E" w:rsidRPr="005123A9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III.</w:t>
      </w:r>
    </w:p>
    <w:p w14:paraId="370037D5" w14:textId="77777777" w:rsidR="000F674E" w:rsidRPr="005123A9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 xml:space="preserve">Převádějící touto smlouvou převádí do vlastnictví nabyvatele pozemek specifikovaný v čl. I. této smlouvy a ten jej do svého vlastnictví, ve stavu v jakém se nachází ke dni </w:t>
      </w:r>
      <w:r w:rsidR="0029718A">
        <w:rPr>
          <w:rFonts w:ascii="Arial" w:hAnsi="Arial" w:cs="Arial"/>
          <w:sz w:val="22"/>
          <w:szCs w:val="22"/>
        </w:rPr>
        <w:t xml:space="preserve">účinnosti </w:t>
      </w:r>
      <w:r w:rsidRPr="005123A9">
        <w:rPr>
          <w:rFonts w:ascii="Arial" w:hAnsi="Arial" w:cs="Arial"/>
          <w:sz w:val="22"/>
          <w:szCs w:val="22"/>
        </w:rPr>
        <w:t>smlouvy, přejímá. Vlastnické právo k pozemku přechází na nabyvatele vkladem do katastru nemovitostí na základě této smlouvy.</w:t>
      </w:r>
    </w:p>
    <w:p w14:paraId="1E6AC0AB" w14:textId="77777777" w:rsidR="000F674E" w:rsidRPr="005123A9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06E353E" w14:textId="77777777" w:rsidR="000F674E" w:rsidRPr="005123A9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IV.</w:t>
      </w:r>
    </w:p>
    <w:p w14:paraId="1EFD4C30" w14:textId="30DC2551" w:rsidR="003D53C8" w:rsidRDefault="000F674E" w:rsidP="00A13B6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 xml:space="preserve">1) Pozemek se s ohledem na to, že je určen </w:t>
      </w:r>
      <w:r w:rsidR="007F426D" w:rsidRPr="005123A9">
        <w:rPr>
          <w:rFonts w:ascii="Arial" w:hAnsi="Arial" w:cs="Arial"/>
          <w:sz w:val="22"/>
          <w:szCs w:val="22"/>
        </w:rPr>
        <w:t xml:space="preserve">vydaným územním plánem nebo vydaným regulačním plánem k realizaci </w:t>
      </w:r>
      <w:r w:rsidR="002B22D8" w:rsidRPr="005123A9">
        <w:rPr>
          <w:rFonts w:ascii="Arial" w:hAnsi="Arial" w:cs="Arial"/>
          <w:sz w:val="22"/>
          <w:szCs w:val="22"/>
        </w:rPr>
        <w:t xml:space="preserve">veřejné </w:t>
      </w:r>
      <w:r w:rsidR="00A13B66" w:rsidRPr="005123A9">
        <w:rPr>
          <w:rFonts w:ascii="Arial" w:hAnsi="Arial" w:cs="Arial"/>
          <w:sz w:val="22"/>
          <w:szCs w:val="22"/>
        </w:rPr>
        <w:t>zeleně a k realizaci veřejně prospěšných opatření anebo již k těmto účelům využité, převádí na nabyvatele bezúplatně.</w:t>
      </w:r>
    </w:p>
    <w:p w14:paraId="2439E28A" w14:textId="77777777" w:rsidR="00B455F1" w:rsidRPr="005123A9" w:rsidRDefault="00B455F1" w:rsidP="00A13B6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8FAE7AE" w14:textId="77777777" w:rsidR="00B455F1" w:rsidRDefault="00B455F1" w:rsidP="00695F4D">
      <w:pPr>
        <w:pStyle w:val="vnintext0"/>
        <w:ind w:firstLine="0"/>
        <w:rPr>
          <w:rFonts w:ascii="Arial" w:hAnsi="Arial" w:cs="Arial"/>
          <w:sz w:val="18"/>
          <w:szCs w:val="18"/>
        </w:rPr>
      </w:pPr>
    </w:p>
    <w:p w14:paraId="76609DE9" w14:textId="09883236" w:rsidR="00676A32" w:rsidRPr="007B7B6F" w:rsidRDefault="00676A32" w:rsidP="00695F4D">
      <w:pPr>
        <w:pStyle w:val="vnintext0"/>
        <w:ind w:firstLine="0"/>
        <w:rPr>
          <w:rFonts w:ascii="Arial" w:hAnsi="Arial" w:cs="Arial"/>
          <w:sz w:val="18"/>
          <w:szCs w:val="18"/>
        </w:rPr>
      </w:pPr>
      <w:r w:rsidRPr="007B7B6F">
        <w:rPr>
          <w:rFonts w:ascii="Arial" w:hAnsi="Arial" w:cs="Arial"/>
          <w:sz w:val="18"/>
          <w:szCs w:val="18"/>
        </w:rPr>
        <w:lastRenderedPageBreak/>
        <w:t>Určení jednotlivých pozemků uvedených v článku I. této smlouvy je dle platné územně plánovací dokumentace následující: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1559"/>
        <w:gridCol w:w="2748"/>
        <w:gridCol w:w="2672"/>
      </w:tblGrid>
      <w:tr w:rsidR="00676A32" w:rsidRPr="00B455F1" w14:paraId="7BAF2FA2" w14:textId="77777777" w:rsidTr="00F72B4E">
        <w:tc>
          <w:tcPr>
            <w:tcW w:w="2536" w:type="dxa"/>
          </w:tcPr>
          <w:p w14:paraId="7396DC21" w14:textId="77777777" w:rsidR="00676A32" w:rsidRPr="00B455F1" w:rsidRDefault="00676A32" w:rsidP="00F72B4E">
            <w:pPr>
              <w:pStyle w:val="vnintext0"/>
              <w:ind w:firstLine="0"/>
              <w:rPr>
                <w:rFonts w:ascii="Arial" w:hAnsi="Arial" w:cs="Arial"/>
                <w:sz w:val="20"/>
              </w:rPr>
            </w:pPr>
            <w:r w:rsidRPr="00B455F1">
              <w:rPr>
                <w:rFonts w:ascii="Arial" w:hAnsi="Arial" w:cs="Arial"/>
                <w:sz w:val="20"/>
              </w:rPr>
              <w:t xml:space="preserve">Katastrální území </w:t>
            </w:r>
          </w:p>
        </w:tc>
        <w:tc>
          <w:tcPr>
            <w:tcW w:w="1559" w:type="dxa"/>
          </w:tcPr>
          <w:p w14:paraId="7D87D68B" w14:textId="77777777" w:rsidR="00676A32" w:rsidRPr="00B455F1" w:rsidRDefault="00676A32" w:rsidP="00F72B4E">
            <w:pPr>
              <w:pStyle w:val="vnintext0"/>
              <w:ind w:firstLine="0"/>
              <w:rPr>
                <w:rFonts w:ascii="Arial" w:hAnsi="Arial" w:cs="Arial"/>
                <w:sz w:val="20"/>
              </w:rPr>
            </w:pPr>
            <w:r w:rsidRPr="00B455F1">
              <w:rPr>
                <w:rFonts w:ascii="Arial" w:hAnsi="Arial" w:cs="Arial"/>
                <w:sz w:val="20"/>
              </w:rPr>
              <w:t>Parc.č.</w:t>
            </w:r>
          </w:p>
        </w:tc>
        <w:tc>
          <w:tcPr>
            <w:tcW w:w="2748" w:type="dxa"/>
          </w:tcPr>
          <w:p w14:paraId="5F3E9CBD" w14:textId="77777777" w:rsidR="00676A32" w:rsidRPr="00B455F1" w:rsidRDefault="00676A32" w:rsidP="00F72B4E">
            <w:pPr>
              <w:pStyle w:val="vnintext0"/>
              <w:ind w:firstLine="0"/>
              <w:rPr>
                <w:rFonts w:ascii="Arial" w:hAnsi="Arial" w:cs="Arial"/>
                <w:sz w:val="20"/>
              </w:rPr>
            </w:pPr>
            <w:r w:rsidRPr="00B455F1">
              <w:rPr>
                <w:rFonts w:ascii="Arial" w:hAnsi="Arial" w:cs="Arial"/>
                <w:sz w:val="20"/>
              </w:rPr>
              <w:t>Určení dle platné ÚPD</w:t>
            </w:r>
          </w:p>
        </w:tc>
        <w:tc>
          <w:tcPr>
            <w:tcW w:w="2672" w:type="dxa"/>
          </w:tcPr>
          <w:p w14:paraId="000FDD73" w14:textId="77777777" w:rsidR="00676A32" w:rsidRPr="00B455F1" w:rsidRDefault="00676A32" w:rsidP="00F72B4E">
            <w:pPr>
              <w:pStyle w:val="vnintext0"/>
              <w:ind w:firstLine="0"/>
              <w:rPr>
                <w:rFonts w:ascii="Arial" w:hAnsi="Arial" w:cs="Arial"/>
                <w:sz w:val="20"/>
              </w:rPr>
            </w:pPr>
            <w:r w:rsidRPr="00B455F1">
              <w:rPr>
                <w:rFonts w:ascii="Arial" w:hAnsi="Arial" w:cs="Arial"/>
                <w:sz w:val="20"/>
              </w:rPr>
              <w:t>Účetní ocenění v Kč</w:t>
            </w:r>
          </w:p>
        </w:tc>
      </w:tr>
      <w:tr w:rsidR="00676A32" w:rsidRPr="00B455F1" w14:paraId="1EAE230D" w14:textId="77777777" w:rsidTr="00F72B4E">
        <w:tc>
          <w:tcPr>
            <w:tcW w:w="2536" w:type="dxa"/>
          </w:tcPr>
          <w:p w14:paraId="0AC3562A" w14:textId="77777777" w:rsidR="00676A32" w:rsidRPr="00B455F1" w:rsidRDefault="00676A32" w:rsidP="00676A32">
            <w:pPr>
              <w:pStyle w:val="vnintext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B455F1">
              <w:rPr>
                <w:rFonts w:ascii="Arial" w:hAnsi="Arial" w:cs="Arial"/>
                <w:sz w:val="20"/>
              </w:rPr>
              <w:t>Říčany u Prahy</w:t>
            </w:r>
          </w:p>
        </w:tc>
        <w:tc>
          <w:tcPr>
            <w:tcW w:w="1559" w:type="dxa"/>
          </w:tcPr>
          <w:p w14:paraId="02CD3133" w14:textId="77777777" w:rsidR="00676A32" w:rsidRPr="00B455F1" w:rsidRDefault="00676A32" w:rsidP="00676A32">
            <w:pPr>
              <w:pStyle w:val="vnintext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B455F1">
              <w:rPr>
                <w:rFonts w:ascii="Arial" w:hAnsi="Arial" w:cs="Arial"/>
                <w:sz w:val="20"/>
              </w:rPr>
              <w:t>KN 1348/18</w:t>
            </w:r>
          </w:p>
        </w:tc>
        <w:tc>
          <w:tcPr>
            <w:tcW w:w="2748" w:type="dxa"/>
          </w:tcPr>
          <w:p w14:paraId="14E51DE3" w14:textId="77777777" w:rsidR="00676A32" w:rsidRPr="00B455F1" w:rsidRDefault="00676A32" w:rsidP="00676A32">
            <w:pPr>
              <w:pStyle w:val="vnintext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B455F1">
              <w:rPr>
                <w:rFonts w:ascii="Arial" w:hAnsi="Arial" w:cs="Arial"/>
                <w:sz w:val="20"/>
              </w:rPr>
              <w:t>k realizaci veřejné zeleně</w:t>
            </w:r>
          </w:p>
        </w:tc>
        <w:tc>
          <w:tcPr>
            <w:tcW w:w="2672" w:type="dxa"/>
          </w:tcPr>
          <w:p w14:paraId="34B85553" w14:textId="77777777" w:rsidR="00676A32" w:rsidRPr="00B455F1" w:rsidRDefault="00676A32" w:rsidP="00676A32">
            <w:pPr>
              <w:pStyle w:val="vnintext0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B455F1">
              <w:rPr>
                <w:rFonts w:ascii="Arial" w:hAnsi="Arial" w:cs="Arial"/>
                <w:sz w:val="20"/>
              </w:rPr>
              <w:t>995,40 Kč</w:t>
            </w:r>
          </w:p>
        </w:tc>
      </w:tr>
    </w:tbl>
    <w:p w14:paraId="198371A8" w14:textId="77777777" w:rsidR="00676A32" w:rsidRPr="007B7B6F" w:rsidRDefault="00676A32">
      <w:pPr>
        <w:widowControl/>
        <w:rPr>
          <w:rFonts w:ascii="Arial" w:hAnsi="Arial" w:cs="Arial"/>
          <w:sz w:val="18"/>
          <w:szCs w:val="18"/>
          <w:lang w:eastAsia="en-US"/>
        </w:rPr>
      </w:pPr>
    </w:p>
    <w:p w14:paraId="62ABFBE4" w14:textId="77777777" w:rsidR="00676A32" w:rsidRPr="007B7B6F" w:rsidRDefault="00676A32" w:rsidP="005A734C">
      <w:pPr>
        <w:pStyle w:val="vnitrniText"/>
        <w:widowControl/>
        <w:ind w:firstLine="0"/>
        <w:rPr>
          <w:rFonts w:ascii="Arial" w:hAnsi="Arial" w:cs="Arial"/>
          <w:sz w:val="18"/>
          <w:szCs w:val="18"/>
        </w:rPr>
      </w:pPr>
    </w:p>
    <w:p w14:paraId="7AEB4D11" w14:textId="1554E49A" w:rsidR="00240A48" w:rsidRDefault="00B455F1" w:rsidP="008F106A">
      <w:pPr>
        <w:pStyle w:val="vnintext0"/>
        <w:ind w:firstLine="0"/>
        <w:rPr>
          <w:rFonts w:ascii="Arial" w:hAnsi="Arial" w:cs="Arial"/>
          <w:color w:val="000000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ab/>
      </w:r>
      <w:r w:rsidR="007F426D" w:rsidRPr="005123A9">
        <w:rPr>
          <w:rFonts w:ascii="Arial" w:hAnsi="Arial" w:cs="Arial"/>
          <w:sz w:val="22"/>
          <w:szCs w:val="22"/>
          <w:lang w:eastAsia="cs-CZ"/>
        </w:rPr>
        <w:t>2)</w:t>
      </w:r>
      <w:r w:rsidR="00240A48" w:rsidRPr="00240A48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="00240A48" w:rsidRPr="00495C9D">
        <w:rPr>
          <w:rFonts w:ascii="Arial" w:hAnsi="Arial" w:cs="Arial"/>
          <w:color w:val="000000"/>
          <w:sz w:val="22"/>
          <w:szCs w:val="22"/>
          <w:lang w:eastAsia="cs-CZ"/>
        </w:rPr>
        <w:t>V případě změny územně plánovací dokumentace, která by v rámci hlavního funkčního využití plochy neumožnila naplnění účelu převodu pozemku</w:t>
      </w:r>
      <w:r w:rsidR="00240A48">
        <w:rPr>
          <w:rFonts w:ascii="Arial" w:hAnsi="Arial" w:cs="Arial"/>
          <w:color w:val="000000"/>
          <w:sz w:val="22"/>
          <w:szCs w:val="22"/>
          <w:lang w:eastAsia="cs-CZ"/>
        </w:rPr>
        <w:t xml:space="preserve"> uvedeného v článku IV, písm. 1) nebo pozemek byl využit jinak než k realizaci veřejné zeleně nebo veřejně prospěšného opatření, </w:t>
      </w:r>
      <w:r w:rsidR="00240A48" w:rsidRPr="00495C9D">
        <w:rPr>
          <w:rFonts w:ascii="Arial" w:hAnsi="Arial" w:cs="Arial"/>
          <w:color w:val="000000"/>
          <w:sz w:val="22"/>
          <w:szCs w:val="22"/>
          <w:lang w:eastAsia="cs-CZ"/>
        </w:rPr>
        <w:t>je obec povinna zemědělský pozemek převést zpět za stejných podmínek, za jakých byl na obec převeden, a to ve lhůtě do 90 dnů od nabytí právní moci změny územního plánu nebo změny regulačního plánu</w:t>
      </w:r>
      <w:r w:rsidR="00240A48">
        <w:rPr>
          <w:rFonts w:ascii="Arial" w:hAnsi="Arial" w:cs="Arial"/>
          <w:color w:val="000000"/>
          <w:sz w:val="22"/>
          <w:szCs w:val="22"/>
          <w:lang w:eastAsia="cs-CZ"/>
        </w:rPr>
        <w:t>.</w:t>
      </w:r>
      <w:r w:rsidR="00240A48" w:rsidRPr="00495C9D">
        <w:rPr>
          <w:rFonts w:ascii="Arial" w:hAnsi="Arial" w:cs="Arial"/>
          <w:color w:val="000000"/>
          <w:sz w:val="22"/>
          <w:szCs w:val="22"/>
          <w:lang w:eastAsia="cs-CZ"/>
        </w:rPr>
        <w:t xml:space="preserve"> Jestliže nebude možné pozemek</w:t>
      </w:r>
      <w:r w:rsidR="00240A48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="00240A48" w:rsidRPr="00495C9D">
        <w:rPr>
          <w:rFonts w:ascii="Arial" w:hAnsi="Arial" w:cs="Arial"/>
          <w:color w:val="000000"/>
          <w:sz w:val="22"/>
          <w:szCs w:val="22"/>
          <w:lang w:eastAsia="cs-CZ"/>
        </w:rPr>
        <w:t>převést zpět, protože bude</w:t>
      </w:r>
      <w:r w:rsidR="00240A48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="00240A48" w:rsidRPr="00495C9D">
        <w:rPr>
          <w:rFonts w:ascii="Arial" w:hAnsi="Arial" w:cs="Arial"/>
          <w:color w:val="000000"/>
          <w:sz w:val="22"/>
          <w:szCs w:val="22"/>
          <w:lang w:eastAsia="cs-CZ"/>
        </w:rPr>
        <w:t>ve vlastnictví třetí osoby, je obec povinna ve stejné lhůtě poskytnout Státnímu pozemkovému úřadu finanční náhradu ve výši ceny pozemku</w:t>
      </w:r>
      <w:r w:rsidR="00240A48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="00240A48" w:rsidRPr="00495C9D">
        <w:rPr>
          <w:rFonts w:ascii="Arial" w:hAnsi="Arial" w:cs="Arial"/>
          <w:color w:val="000000"/>
          <w:sz w:val="22"/>
          <w:szCs w:val="22"/>
          <w:lang w:eastAsia="cs-CZ"/>
        </w:rPr>
        <w:t>zjištěné podle cenového předpisu platného ke dni uzavření smlouvy, podle které byl pozemek</w:t>
      </w:r>
      <w:r w:rsidR="00240A48">
        <w:rPr>
          <w:rFonts w:ascii="Arial" w:hAnsi="Arial" w:cs="Arial"/>
          <w:color w:val="000000"/>
          <w:sz w:val="22"/>
          <w:szCs w:val="22"/>
          <w:lang w:eastAsia="cs-CZ"/>
        </w:rPr>
        <w:t xml:space="preserve"> </w:t>
      </w:r>
      <w:r w:rsidR="00240A48" w:rsidRPr="00495C9D">
        <w:rPr>
          <w:rFonts w:ascii="Arial" w:hAnsi="Arial" w:cs="Arial"/>
          <w:color w:val="000000"/>
          <w:sz w:val="22"/>
          <w:szCs w:val="22"/>
          <w:lang w:eastAsia="cs-CZ"/>
        </w:rPr>
        <w:t>obci převeden, a podle současného způsobu využití pozemku.</w:t>
      </w:r>
    </w:p>
    <w:p w14:paraId="2FF86CF4" w14:textId="3035A703" w:rsidR="000F674E" w:rsidRPr="005123A9" w:rsidRDefault="00240A48" w:rsidP="00CB76BB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AC5134">
        <w:rPr>
          <w:rFonts w:ascii="Arial" w:hAnsi="Arial" w:cs="Arial"/>
          <w:sz w:val="22"/>
          <w:szCs w:val="22"/>
        </w:rPr>
        <w:t xml:space="preserve">Tato povinnost platí po dobu </w:t>
      </w:r>
      <w:r>
        <w:rPr>
          <w:rFonts w:ascii="Arial" w:hAnsi="Arial" w:cs="Arial"/>
          <w:sz w:val="22"/>
          <w:szCs w:val="22"/>
        </w:rPr>
        <w:t>5</w:t>
      </w:r>
      <w:r w:rsidRPr="00AC5134">
        <w:rPr>
          <w:rFonts w:ascii="Arial" w:hAnsi="Arial" w:cs="Arial"/>
          <w:sz w:val="22"/>
          <w:szCs w:val="22"/>
        </w:rPr>
        <w:t xml:space="preserve"> let ode dne provedení vkladu vlastnického práva</w:t>
      </w:r>
      <w:r>
        <w:rPr>
          <w:rFonts w:ascii="Arial" w:hAnsi="Arial" w:cs="Arial"/>
        </w:rPr>
        <w:t xml:space="preserve"> </w:t>
      </w:r>
      <w:r w:rsidR="00B455F1">
        <w:rPr>
          <w:rFonts w:ascii="Arial" w:hAnsi="Arial" w:cs="Arial"/>
        </w:rPr>
        <w:br/>
      </w:r>
      <w:r w:rsidRPr="00AC5134">
        <w:rPr>
          <w:rFonts w:ascii="Arial" w:hAnsi="Arial" w:cs="Arial"/>
          <w:sz w:val="22"/>
          <w:szCs w:val="22"/>
        </w:rPr>
        <w:t>k zemědělskému pozemku do katastru nemovitostí ve prospěch obce.</w:t>
      </w:r>
      <w:r w:rsidR="000F674E" w:rsidRPr="005123A9">
        <w:rPr>
          <w:rFonts w:ascii="Arial" w:hAnsi="Arial" w:cs="Arial"/>
          <w:sz w:val="22"/>
          <w:szCs w:val="22"/>
        </w:rPr>
        <w:t xml:space="preserve"> </w:t>
      </w:r>
    </w:p>
    <w:p w14:paraId="68789625" w14:textId="77777777" w:rsidR="00402472" w:rsidRPr="005123A9" w:rsidRDefault="00402472" w:rsidP="00402472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 xml:space="preserve">3) Nabyvatel se zavazuje, že v případě náhrady za tento pozemek v penězích podle ustanovení bodu 2) článku IV. této smlouvy uhradí převádějícímu náklady, které budou vynaloženy na </w:t>
      </w:r>
      <w:r w:rsidR="00040100" w:rsidRPr="005123A9">
        <w:rPr>
          <w:rFonts w:ascii="Arial" w:hAnsi="Arial" w:cs="Arial"/>
          <w:sz w:val="22"/>
          <w:szCs w:val="22"/>
        </w:rPr>
        <w:t>jeho ocenění</w:t>
      </w:r>
      <w:r w:rsidRPr="005123A9">
        <w:rPr>
          <w:rFonts w:ascii="Arial" w:hAnsi="Arial" w:cs="Arial"/>
          <w:sz w:val="22"/>
          <w:szCs w:val="22"/>
        </w:rPr>
        <w:t>.</w:t>
      </w:r>
    </w:p>
    <w:p w14:paraId="7524EA8C" w14:textId="77777777" w:rsidR="000F674E" w:rsidRPr="005123A9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446E649" w14:textId="77777777" w:rsidR="000F674E" w:rsidRPr="005123A9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V.</w:t>
      </w:r>
    </w:p>
    <w:p w14:paraId="4EFD47E0" w14:textId="77777777" w:rsidR="000F674E" w:rsidRPr="005123A9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1) Obě smluvní strany shodně prohlašují, že jim nejsou známy žádné skutečnosti, které by uzavření smlouvy bránily. Nabyvatel bere na vědomí skutečnost, že převádějící nezajišťuje zpřístupnění a vytyčování hranic pozemku.</w:t>
      </w:r>
    </w:p>
    <w:p w14:paraId="65BB2F8B" w14:textId="50C92F02" w:rsidR="002D4382" w:rsidRPr="005123A9" w:rsidRDefault="00B455F1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2) </w:t>
      </w:r>
      <w:r w:rsidR="002D4382" w:rsidRPr="005123A9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591BD929" w14:textId="6C13405E" w:rsidR="000F674E" w:rsidRPr="005123A9" w:rsidRDefault="00B455F1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0F674E" w:rsidRPr="005123A9">
        <w:rPr>
          <w:rFonts w:ascii="Arial" w:hAnsi="Arial" w:cs="Arial"/>
          <w:sz w:val="22"/>
          <w:szCs w:val="22"/>
        </w:rPr>
        <w:t>)  Převáděný pozemek není zatížen užívacími právy třetích osob.</w:t>
      </w:r>
    </w:p>
    <w:p w14:paraId="1C66E8CA" w14:textId="483F8723" w:rsidR="000F674E" w:rsidRPr="005123A9" w:rsidRDefault="00B455F1">
      <w:pPr>
        <w:pStyle w:val="vnitrniText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4</w:t>
      </w:r>
      <w:r w:rsidR="00C97A7C">
        <w:rPr>
          <w:rFonts w:ascii="Arial" w:hAnsi="Arial" w:cs="Arial"/>
          <w:sz w:val="22"/>
          <w:szCs w:val="22"/>
        </w:rPr>
        <w:t>)</w:t>
      </w:r>
      <w:r w:rsidR="00697524">
        <w:rPr>
          <w:rFonts w:ascii="Arial" w:hAnsi="Arial" w:cs="Arial"/>
          <w:sz w:val="22"/>
          <w:szCs w:val="22"/>
        </w:rPr>
        <w:t xml:space="preserve"> </w:t>
      </w:r>
      <w:r w:rsidR="00C97A7C">
        <w:rPr>
          <w:rFonts w:ascii="Arial" w:hAnsi="Arial" w:cs="Arial"/>
          <w:sz w:val="22"/>
          <w:szCs w:val="22"/>
        </w:rPr>
        <w:t xml:space="preserve">Nabyvatel nabývá pozemek ve smyslu § 1918 zákona č. 89/2012 Sb., </w:t>
      </w:r>
      <w:r w:rsidR="00C97A7C" w:rsidRPr="00AF080F">
        <w:rPr>
          <w:rFonts w:ascii="Arial" w:hAnsi="Arial" w:cs="Arial"/>
          <w:sz w:val="22"/>
          <w:szCs w:val="22"/>
        </w:rPr>
        <w:t>O</w:t>
      </w:r>
      <w:r w:rsidR="00C97A7C">
        <w:rPr>
          <w:rFonts w:ascii="Arial" w:hAnsi="Arial" w:cs="Arial"/>
          <w:sz w:val="22"/>
          <w:szCs w:val="22"/>
        </w:rPr>
        <w:t>bčanský zákoník tak, jak stojí a leží. V souladu s ustanovením § 1916 odst. 2 zákona č. 89/2012 Sb. Občanský zákoník se pak nabyvatel vzdává svého práva z vadného plnění a zavazuje se, že nebude po převádějícím uplatňovat jakákoliv práva z vad převáděného pozemku.</w:t>
      </w:r>
    </w:p>
    <w:p w14:paraId="32FD60A1" w14:textId="77777777" w:rsidR="000F674E" w:rsidRPr="005123A9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D70D2C3" w14:textId="77777777" w:rsidR="000F674E" w:rsidRPr="005123A9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VI.</w:t>
      </w:r>
    </w:p>
    <w:p w14:paraId="2C524740" w14:textId="77777777" w:rsidR="000F674E" w:rsidRPr="005123A9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1) Smluvní strany se dohodly, že převádějící podá návrh na vklad vlastnického práva na základě této smlouvy u příslušného katastrálního úřadu do 30 dnů ode dne účinnosti této smlouvy.</w:t>
      </w:r>
    </w:p>
    <w:p w14:paraId="6B8435DE" w14:textId="77777777" w:rsidR="004268A4" w:rsidRDefault="004268A4" w:rsidP="004268A4">
      <w:pPr>
        <w:pStyle w:val="vnintext0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bookmarkStart w:id="0" w:name="_Hlk152750585"/>
      <w:bookmarkStart w:id="1" w:name="_Hlk152751092"/>
      <w:r>
        <w:rPr>
          <w:rFonts w:ascii="Arial" w:hAnsi="Arial" w:cs="Arial"/>
          <w:sz w:val="22"/>
          <w:szCs w:val="22"/>
        </w:rPr>
        <w:t>2) V případě, že katastrální úřad zamítne, a to z jakéhokoliv důvodu, návrh na povolení vkladu vlastnického práva nabyvatele k předmětu převodu dle této smlouvy do katastru nemovitostí, zavazují se smluvní strany poskytnout si vzájemně součinnost tak, aby v takovém případě došlo k odstranění odstranitelných vad, a to nejpozději do 1 (jednoho) měsíce od výzvy k doplnění, případně právní moci zamítavého rozhodnutí katastrálního úřadu.</w:t>
      </w:r>
    </w:p>
    <w:p w14:paraId="4A137AC3" w14:textId="77777777" w:rsidR="004268A4" w:rsidRPr="0003365A" w:rsidRDefault="004268A4" w:rsidP="004268A4">
      <w:pPr>
        <w:pStyle w:val="vnintext0"/>
        <w:tabs>
          <w:tab w:val="clear" w:pos="709"/>
        </w:tabs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Pro případ, že půjde o vady neodstranitelné a vklad vlastnického práva nebude realizován, bere nabyvatel na vědomí, že převádějící neodpovídá za případné škody, které by nabyvateli ze zmařeného převodu vznikly a nabyvatel prohlašuje, že nebude případnou škodu na převádějícím vymáhat.</w:t>
      </w:r>
      <w:bookmarkEnd w:id="0"/>
    </w:p>
    <w:bookmarkEnd w:id="1"/>
    <w:p w14:paraId="68596115" w14:textId="77777777" w:rsidR="004268A4" w:rsidRPr="0003365A" w:rsidRDefault="004268A4" w:rsidP="004268A4">
      <w:pPr>
        <w:pStyle w:val="vnintext0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03365A">
        <w:rPr>
          <w:rFonts w:ascii="Arial" w:hAnsi="Arial" w:cs="Arial"/>
          <w:sz w:val="22"/>
          <w:szCs w:val="22"/>
        </w:rPr>
        <w:t xml:space="preserve">) Převádějící je ve smyslu zákona č. 634/2004 Sb., o správních poplatcích, ve znění pozdějších předpisů, osvobozen od správních poplatků. </w:t>
      </w:r>
    </w:p>
    <w:p w14:paraId="47EE3F17" w14:textId="77777777" w:rsidR="000F674E" w:rsidRPr="005123A9" w:rsidRDefault="000F674E">
      <w:pPr>
        <w:pStyle w:val="vnitrniText"/>
        <w:widowControl/>
        <w:rPr>
          <w:rFonts w:ascii="Arial" w:hAnsi="Arial" w:cs="Arial"/>
          <w:b/>
          <w:bCs/>
          <w:sz w:val="22"/>
          <w:szCs w:val="22"/>
        </w:rPr>
      </w:pPr>
    </w:p>
    <w:p w14:paraId="19F734BE" w14:textId="77777777" w:rsidR="000F674E" w:rsidRPr="005123A9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VII.</w:t>
      </w:r>
    </w:p>
    <w:p w14:paraId="3BAF1944" w14:textId="48302C2C" w:rsidR="000F674E" w:rsidRPr="005123A9" w:rsidRDefault="000F674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 xml:space="preserve">1) Převádějící prohlašuje, že v souladu s </w:t>
      </w:r>
      <w:r w:rsidR="00782C07" w:rsidRPr="005123A9">
        <w:rPr>
          <w:rFonts w:ascii="Arial" w:hAnsi="Arial" w:cs="Arial"/>
          <w:sz w:val="22"/>
          <w:szCs w:val="22"/>
        </w:rPr>
        <w:t>§ 6 zákona č. 503/2012 Sb., o Státním pozemkovém úřadu a o změně některých souvisejících zákonů</w:t>
      </w:r>
      <w:r w:rsidR="00175955" w:rsidRPr="005123A9">
        <w:rPr>
          <w:rFonts w:ascii="Arial" w:hAnsi="Arial" w:cs="Arial"/>
          <w:sz w:val="22"/>
          <w:szCs w:val="22"/>
        </w:rPr>
        <w:t>, ve znění pozdějších předpisů</w:t>
      </w:r>
      <w:r w:rsidR="0065302D" w:rsidRPr="005123A9">
        <w:rPr>
          <w:rFonts w:ascii="Arial" w:hAnsi="Arial" w:cs="Arial"/>
          <w:sz w:val="22"/>
          <w:szCs w:val="22"/>
        </w:rPr>
        <w:t>,</w:t>
      </w:r>
      <w:r w:rsidRPr="005123A9">
        <w:rPr>
          <w:rFonts w:ascii="Arial" w:hAnsi="Arial" w:cs="Arial"/>
          <w:sz w:val="22"/>
          <w:szCs w:val="22"/>
        </w:rPr>
        <w:t xml:space="preserve"> prověřil převoditelnost převáděného pozemku a prohlašuje, že převáděný pozemek není </w:t>
      </w:r>
      <w:r w:rsidRPr="005123A9">
        <w:rPr>
          <w:rFonts w:ascii="Arial" w:hAnsi="Arial" w:cs="Arial"/>
          <w:sz w:val="22"/>
          <w:szCs w:val="22"/>
        </w:rPr>
        <w:lastRenderedPageBreak/>
        <w:t xml:space="preserve">vyloučen z převodu podle </w:t>
      </w:r>
      <w:r w:rsidR="00782C07" w:rsidRPr="005123A9">
        <w:rPr>
          <w:rFonts w:ascii="Arial" w:hAnsi="Arial" w:cs="Arial"/>
          <w:sz w:val="22"/>
          <w:szCs w:val="22"/>
        </w:rPr>
        <w:t xml:space="preserve">§ 6 zákona č. 503/2012 Sb., o Státním pozemkovém úřadu </w:t>
      </w:r>
      <w:r w:rsidR="00B455F1">
        <w:rPr>
          <w:rFonts w:ascii="Arial" w:hAnsi="Arial" w:cs="Arial"/>
          <w:sz w:val="22"/>
          <w:szCs w:val="22"/>
        </w:rPr>
        <w:br/>
      </w:r>
      <w:r w:rsidR="00782C07" w:rsidRPr="005123A9">
        <w:rPr>
          <w:rFonts w:ascii="Arial" w:hAnsi="Arial" w:cs="Arial"/>
          <w:sz w:val="22"/>
          <w:szCs w:val="22"/>
        </w:rPr>
        <w:t>a o změně některých souvisejících zákonů</w:t>
      </w:r>
      <w:r w:rsidR="00175955" w:rsidRPr="005123A9">
        <w:rPr>
          <w:rFonts w:ascii="Arial" w:hAnsi="Arial" w:cs="Arial"/>
          <w:sz w:val="22"/>
          <w:szCs w:val="22"/>
        </w:rPr>
        <w:t>, ve znění pozdějších předpisů</w:t>
      </w:r>
      <w:r w:rsidRPr="005123A9">
        <w:rPr>
          <w:rFonts w:ascii="Arial" w:hAnsi="Arial" w:cs="Arial"/>
          <w:sz w:val="22"/>
          <w:szCs w:val="22"/>
        </w:rPr>
        <w:t>.</w:t>
      </w:r>
    </w:p>
    <w:p w14:paraId="4769210A" w14:textId="0C8F8E26" w:rsidR="000F674E" w:rsidRPr="005123A9" w:rsidRDefault="000F674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 xml:space="preserve">2) Nabyvatel prohlašuje, že ve vztahu k převáděnému pozemku splňuje zákonem stanovené podmínky pro to, aby na něj mohl být podle § 7 odst. 1 písmeno e) zákona </w:t>
      </w:r>
      <w:r w:rsidR="00B455F1">
        <w:rPr>
          <w:rFonts w:ascii="Arial" w:hAnsi="Arial" w:cs="Arial"/>
          <w:sz w:val="22"/>
          <w:szCs w:val="22"/>
        </w:rPr>
        <w:br/>
      </w:r>
      <w:r w:rsidRPr="005123A9">
        <w:rPr>
          <w:rFonts w:ascii="Arial" w:hAnsi="Arial" w:cs="Arial"/>
          <w:sz w:val="22"/>
          <w:szCs w:val="22"/>
        </w:rPr>
        <w:t xml:space="preserve">č. </w:t>
      </w:r>
      <w:r w:rsidR="00782C07" w:rsidRPr="005123A9">
        <w:rPr>
          <w:rFonts w:ascii="Arial" w:hAnsi="Arial" w:cs="Arial"/>
          <w:sz w:val="22"/>
          <w:szCs w:val="22"/>
        </w:rPr>
        <w:t>503/2012 Sb., o Státní</w:t>
      </w:r>
      <w:r w:rsidR="00175955" w:rsidRPr="005123A9">
        <w:rPr>
          <w:rFonts w:ascii="Arial" w:hAnsi="Arial" w:cs="Arial"/>
          <w:sz w:val="22"/>
          <w:szCs w:val="22"/>
        </w:rPr>
        <w:t>m</w:t>
      </w:r>
      <w:r w:rsidR="00782C07" w:rsidRPr="005123A9">
        <w:rPr>
          <w:rFonts w:ascii="Arial" w:hAnsi="Arial" w:cs="Arial"/>
          <w:sz w:val="22"/>
          <w:szCs w:val="22"/>
        </w:rPr>
        <w:t xml:space="preserve"> pozemkovém úřadu a o změně některých souvisejících zákonů</w:t>
      </w:r>
      <w:r w:rsidR="00175955" w:rsidRPr="005123A9">
        <w:rPr>
          <w:rFonts w:ascii="Arial" w:hAnsi="Arial" w:cs="Arial"/>
          <w:sz w:val="22"/>
          <w:szCs w:val="22"/>
        </w:rPr>
        <w:t>, ve znění pozdějších předpisů</w:t>
      </w:r>
      <w:r w:rsidRPr="005123A9">
        <w:rPr>
          <w:rFonts w:ascii="Arial" w:hAnsi="Arial" w:cs="Arial"/>
          <w:sz w:val="22"/>
          <w:szCs w:val="22"/>
        </w:rPr>
        <w:t>, převeden dle schválené</w:t>
      </w:r>
      <w:r w:rsidR="00B455F1">
        <w:rPr>
          <w:rFonts w:ascii="Arial" w:hAnsi="Arial" w:cs="Arial"/>
          <w:sz w:val="22"/>
          <w:szCs w:val="22"/>
        </w:rPr>
        <w:t xml:space="preserve"> změny č. 2 </w:t>
      </w:r>
      <w:r w:rsidRPr="005123A9">
        <w:rPr>
          <w:rFonts w:ascii="Arial" w:hAnsi="Arial" w:cs="Arial"/>
          <w:sz w:val="22"/>
          <w:szCs w:val="22"/>
        </w:rPr>
        <w:t>územního plánu</w:t>
      </w:r>
      <w:r w:rsidR="00B455F1">
        <w:rPr>
          <w:rFonts w:ascii="Arial" w:hAnsi="Arial" w:cs="Arial"/>
          <w:sz w:val="22"/>
          <w:szCs w:val="22"/>
        </w:rPr>
        <w:t xml:space="preserve"> Říčan</w:t>
      </w:r>
      <w:r w:rsidRPr="005123A9">
        <w:rPr>
          <w:rFonts w:ascii="Arial" w:hAnsi="Arial" w:cs="Arial"/>
          <w:sz w:val="22"/>
          <w:szCs w:val="22"/>
        </w:rPr>
        <w:t xml:space="preserve"> ze dne </w:t>
      </w:r>
      <w:r w:rsidR="00B455F1">
        <w:rPr>
          <w:rFonts w:ascii="Arial" w:hAnsi="Arial" w:cs="Arial"/>
          <w:sz w:val="22"/>
          <w:szCs w:val="22"/>
        </w:rPr>
        <w:t>12.9.2018</w:t>
      </w:r>
      <w:r w:rsidRPr="005123A9">
        <w:rPr>
          <w:rFonts w:ascii="Arial" w:hAnsi="Arial" w:cs="Arial"/>
          <w:sz w:val="22"/>
          <w:szCs w:val="22"/>
        </w:rPr>
        <w:t>.</w:t>
      </w:r>
    </w:p>
    <w:p w14:paraId="27256695" w14:textId="757514C7" w:rsidR="00D26AE9" w:rsidRDefault="00B455F1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D26AE9" w:rsidRPr="005123A9">
        <w:rPr>
          <w:rFonts w:ascii="Arial" w:hAnsi="Arial" w:cs="Arial"/>
          <w:sz w:val="22"/>
          <w:szCs w:val="22"/>
        </w:rPr>
        <w:t xml:space="preserve">Nabyvatel prohlašuje, že nabytí pozemku </w:t>
      </w:r>
      <w:r>
        <w:rPr>
          <w:rFonts w:ascii="Arial" w:hAnsi="Arial" w:cs="Arial"/>
          <w:sz w:val="22"/>
          <w:szCs w:val="22"/>
        </w:rPr>
        <w:t>schválilo Z</w:t>
      </w:r>
      <w:r w:rsidR="00D26AE9" w:rsidRPr="005123A9">
        <w:rPr>
          <w:rFonts w:ascii="Arial" w:hAnsi="Arial" w:cs="Arial"/>
          <w:sz w:val="22"/>
          <w:szCs w:val="22"/>
        </w:rPr>
        <w:t>astupitelstvo</w:t>
      </w:r>
      <w:r>
        <w:rPr>
          <w:rFonts w:ascii="Arial" w:hAnsi="Arial" w:cs="Arial"/>
          <w:sz w:val="22"/>
          <w:szCs w:val="22"/>
        </w:rPr>
        <w:t xml:space="preserve"> města Říčany</w:t>
      </w:r>
      <w:r w:rsidR="00D26AE9" w:rsidRPr="005123A9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 17.7.2024</w:t>
      </w:r>
      <w:r w:rsidR="00D26AE9" w:rsidRPr="005123A9">
        <w:rPr>
          <w:rFonts w:ascii="Arial" w:hAnsi="Arial" w:cs="Arial"/>
          <w:sz w:val="22"/>
          <w:szCs w:val="22"/>
        </w:rPr>
        <w:t xml:space="preserve"> usnesením č.</w:t>
      </w:r>
      <w:r>
        <w:rPr>
          <w:rFonts w:ascii="Arial" w:hAnsi="Arial" w:cs="Arial"/>
          <w:sz w:val="22"/>
          <w:szCs w:val="22"/>
        </w:rPr>
        <w:t xml:space="preserve"> 24-06-013</w:t>
      </w:r>
      <w:r w:rsidR="00D26AE9" w:rsidRPr="005123A9">
        <w:rPr>
          <w:rFonts w:ascii="Arial" w:hAnsi="Arial" w:cs="Arial"/>
          <w:sz w:val="22"/>
          <w:szCs w:val="22"/>
        </w:rPr>
        <w:t>.</w:t>
      </w:r>
    </w:p>
    <w:p w14:paraId="60DD35D2" w14:textId="63AAD1AF" w:rsidR="00CD64E1" w:rsidRPr="00AC5134" w:rsidRDefault="00B455F1" w:rsidP="00CD64E1">
      <w:pPr>
        <w:pStyle w:val="vnintext0"/>
        <w:ind w:firstLine="42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4) </w:t>
      </w:r>
      <w:r w:rsidR="00CD64E1">
        <w:rPr>
          <w:rFonts w:ascii="Arial" w:hAnsi="Arial" w:cs="Arial"/>
          <w:bCs/>
          <w:sz w:val="22"/>
          <w:szCs w:val="22"/>
        </w:rPr>
        <w:t xml:space="preserve">Nabyvatel prohlašuje, že při tomto právním jednání postupuje v souladu se zákonem </w:t>
      </w:r>
      <w:r>
        <w:rPr>
          <w:rFonts w:ascii="Arial" w:hAnsi="Arial" w:cs="Arial"/>
          <w:bCs/>
          <w:sz w:val="22"/>
          <w:szCs w:val="22"/>
        </w:rPr>
        <w:br/>
      </w:r>
      <w:r w:rsidR="00CD64E1">
        <w:rPr>
          <w:rFonts w:ascii="Arial" w:hAnsi="Arial" w:cs="Arial"/>
          <w:bCs/>
          <w:sz w:val="22"/>
          <w:szCs w:val="22"/>
        </w:rPr>
        <w:t>č. 128/2000 Sb., ve znění pozdějších předpisů.</w:t>
      </w:r>
    </w:p>
    <w:p w14:paraId="2166B55F" w14:textId="14ECED41" w:rsidR="00011AD3" w:rsidRDefault="00B455F1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0F674E" w:rsidRPr="005123A9">
        <w:rPr>
          <w:rFonts w:ascii="Arial" w:hAnsi="Arial" w:cs="Arial"/>
          <w:sz w:val="22"/>
          <w:szCs w:val="22"/>
        </w:rPr>
        <w:t>) Nabyvatel bere na vědomí a je srozuměn s tím, že nepravdivost tvrzení obsažených ve výše uvedeném prohlášení má za následek neplatnost této smlouvy od samého počátku.</w:t>
      </w:r>
    </w:p>
    <w:p w14:paraId="7C48CF8E" w14:textId="77777777" w:rsidR="00FA0709" w:rsidRPr="005123A9" w:rsidRDefault="00FA0709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104F76D2" w14:textId="77777777" w:rsidR="00FA0709" w:rsidRPr="005123A9" w:rsidRDefault="00FA0709" w:rsidP="00FA0709">
      <w:pPr>
        <w:pStyle w:val="para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VIII.</w:t>
      </w:r>
    </w:p>
    <w:p w14:paraId="538E100F" w14:textId="77777777" w:rsidR="00FA0709" w:rsidRPr="005123A9" w:rsidRDefault="00FA0709" w:rsidP="00FA070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0C0AEB04" w14:textId="0991D9FB" w:rsidR="00FA0709" w:rsidRPr="005123A9" w:rsidRDefault="00FA0709" w:rsidP="00FA0709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 xml:space="preserve">2) Tato smlouva je vyhotovena ve </w:t>
      </w:r>
      <w:r w:rsidRPr="005123A9">
        <w:rPr>
          <w:rFonts w:ascii="Arial" w:hAnsi="Arial" w:cs="Arial"/>
          <w:color w:val="000000"/>
          <w:sz w:val="22"/>
          <w:szCs w:val="22"/>
        </w:rPr>
        <w:t>3</w:t>
      </w:r>
      <w:r w:rsidRPr="005123A9">
        <w:rPr>
          <w:rFonts w:ascii="Arial" w:hAnsi="Arial" w:cs="Arial"/>
          <w:sz w:val="22"/>
          <w:szCs w:val="22"/>
        </w:rPr>
        <w:t xml:space="preserve"> stejnopisech, z nichž každý má platnost originálu. Nabyvatel obdrží 1 stejnopis a ostatní jsou určeny pro převádějícího.</w:t>
      </w:r>
    </w:p>
    <w:p w14:paraId="19E6AA95" w14:textId="77777777" w:rsidR="00D726A5" w:rsidRDefault="00D726A5" w:rsidP="00D726A5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412ADD76" w14:textId="77777777" w:rsidR="000D4FF8" w:rsidRDefault="000D4FF8" w:rsidP="000D4FF8">
      <w:pPr>
        <w:ind w:firstLine="426"/>
        <w:jc w:val="both"/>
        <w:rPr>
          <w:rFonts w:ascii="Arial" w:hAnsi="Arial" w:cs="Arial"/>
          <w:sz w:val="22"/>
          <w:szCs w:val="22"/>
          <w:lang w:val="en-US"/>
        </w:rPr>
      </w:pPr>
    </w:p>
    <w:p w14:paraId="6244495C" w14:textId="77777777" w:rsidR="000F674E" w:rsidRPr="005123A9" w:rsidRDefault="000F674E">
      <w:pPr>
        <w:pStyle w:val="para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IX.</w:t>
      </w:r>
    </w:p>
    <w:p w14:paraId="70BF3406" w14:textId="77777777" w:rsidR="000F674E" w:rsidRPr="005123A9" w:rsidRDefault="000F674E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723BAFB4" w14:textId="77777777" w:rsidR="000F674E" w:rsidRPr="005123A9" w:rsidRDefault="000F674E">
      <w:pPr>
        <w:widowControl/>
        <w:rPr>
          <w:rFonts w:ascii="Arial" w:hAnsi="Arial" w:cs="Arial"/>
          <w:sz w:val="22"/>
          <w:szCs w:val="22"/>
        </w:rPr>
      </w:pPr>
    </w:p>
    <w:p w14:paraId="76D09163" w14:textId="77777777" w:rsidR="000F674E" w:rsidRPr="005123A9" w:rsidRDefault="000F674E">
      <w:pPr>
        <w:widowControl/>
        <w:rPr>
          <w:rFonts w:ascii="Arial" w:hAnsi="Arial" w:cs="Arial"/>
          <w:sz w:val="22"/>
          <w:szCs w:val="22"/>
        </w:rPr>
      </w:pPr>
    </w:p>
    <w:p w14:paraId="3A666CB0" w14:textId="3D2D68B3" w:rsidR="000F674E" w:rsidRPr="005123A9" w:rsidRDefault="000F674E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V Praze dne</w:t>
      </w:r>
      <w:r w:rsidR="00CA49DF">
        <w:rPr>
          <w:rFonts w:ascii="Arial" w:hAnsi="Arial" w:cs="Arial"/>
          <w:sz w:val="22"/>
          <w:szCs w:val="22"/>
        </w:rPr>
        <w:t xml:space="preserve"> 18.10.2024</w:t>
      </w:r>
      <w:r w:rsidRPr="005123A9">
        <w:rPr>
          <w:rFonts w:ascii="Arial" w:hAnsi="Arial" w:cs="Arial"/>
          <w:sz w:val="22"/>
          <w:szCs w:val="22"/>
        </w:rPr>
        <w:tab/>
        <w:t xml:space="preserve">V </w:t>
      </w:r>
      <w:r w:rsidR="00CA49DF">
        <w:rPr>
          <w:rFonts w:ascii="Arial" w:hAnsi="Arial" w:cs="Arial"/>
          <w:sz w:val="22"/>
          <w:szCs w:val="22"/>
        </w:rPr>
        <w:t>Říčanech</w:t>
      </w:r>
      <w:r w:rsidRPr="005123A9">
        <w:rPr>
          <w:rFonts w:ascii="Arial" w:hAnsi="Arial" w:cs="Arial"/>
          <w:sz w:val="22"/>
          <w:szCs w:val="22"/>
        </w:rPr>
        <w:t xml:space="preserve"> dne </w:t>
      </w:r>
      <w:r w:rsidR="00CA49DF">
        <w:rPr>
          <w:rFonts w:ascii="Arial" w:hAnsi="Arial" w:cs="Arial"/>
          <w:sz w:val="22"/>
          <w:szCs w:val="22"/>
        </w:rPr>
        <w:t>23.9.2024</w:t>
      </w:r>
    </w:p>
    <w:p w14:paraId="0664812B" w14:textId="77777777" w:rsidR="000F674E" w:rsidRPr="005123A9" w:rsidRDefault="000F674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58BC114E" w14:textId="77777777" w:rsidR="000F674E" w:rsidRPr="005123A9" w:rsidRDefault="000F674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41F0D080" w14:textId="77777777" w:rsidR="000F674E" w:rsidRDefault="000F674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7A78785B" w14:textId="77777777" w:rsidR="00732C3A" w:rsidRDefault="00732C3A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093B4A0E" w14:textId="77777777" w:rsidR="00732C3A" w:rsidRPr="005123A9" w:rsidRDefault="00732C3A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4E7B9F4F" w14:textId="77777777" w:rsidR="000F674E" w:rsidRPr="005123A9" w:rsidRDefault="000F674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779B673F" w14:textId="77777777" w:rsidR="000F674E" w:rsidRPr="005123A9" w:rsidRDefault="000F674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............................................</w:t>
      </w:r>
      <w:r w:rsidRPr="005123A9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1FD4DC04" w14:textId="77777777" w:rsidR="000F674E" w:rsidRPr="00732C3A" w:rsidRDefault="000F674E">
      <w:pPr>
        <w:widowControl/>
        <w:ind w:left="5104" w:hanging="5104"/>
        <w:rPr>
          <w:rFonts w:ascii="Arial" w:hAnsi="Arial" w:cs="Arial"/>
          <w:b/>
          <w:bCs/>
          <w:sz w:val="22"/>
          <w:szCs w:val="22"/>
        </w:rPr>
      </w:pPr>
      <w:r w:rsidRPr="00732C3A">
        <w:rPr>
          <w:rFonts w:ascii="Arial" w:hAnsi="Arial" w:cs="Arial"/>
          <w:b/>
          <w:bCs/>
          <w:sz w:val="22"/>
          <w:szCs w:val="22"/>
        </w:rPr>
        <w:t>Státní pozemkový úřad</w:t>
      </w:r>
      <w:r w:rsidRPr="00732C3A">
        <w:rPr>
          <w:rFonts w:ascii="Arial" w:hAnsi="Arial" w:cs="Arial"/>
          <w:b/>
          <w:bCs/>
          <w:sz w:val="22"/>
          <w:szCs w:val="22"/>
        </w:rPr>
        <w:tab/>
        <w:t>Město Říčany</w:t>
      </w:r>
    </w:p>
    <w:p w14:paraId="4409504E" w14:textId="1011BC43" w:rsidR="000F674E" w:rsidRPr="005123A9" w:rsidRDefault="000F674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ředitel Krajského pozemkového úřadu</w:t>
      </w:r>
      <w:r w:rsidRPr="005123A9">
        <w:rPr>
          <w:rFonts w:ascii="Arial" w:hAnsi="Arial" w:cs="Arial"/>
          <w:sz w:val="22"/>
          <w:szCs w:val="22"/>
        </w:rPr>
        <w:tab/>
      </w:r>
      <w:r w:rsidR="00B455F1">
        <w:rPr>
          <w:rFonts w:ascii="Arial" w:hAnsi="Arial" w:cs="Arial"/>
          <w:sz w:val="22"/>
          <w:szCs w:val="22"/>
        </w:rPr>
        <w:t>Ing. David Michalička, starosta</w:t>
      </w:r>
    </w:p>
    <w:p w14:paraId="345AABC9" w14:textId="7A32EAA5" w:rsidR="000F674E" w:rsidRPr="005123A9" w:rsidRDefault="000F674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pro Středočeský kraj a hl. m. Praha</w:t>
      </w:r>
      <w:r w:rsidRPr="005123A9">
        <w:rPr>
          <w:rFonts w:ascii="Arial" w:hAnsi="Arial" w:cs="Arial"/>
          <w:sz w:val="22"/>
          <w:szCs w:val="22"/>
        </w:rPr>
        <w:tab/>
      </w:r>
      <w:r w:rsidR="00B455F1">
        <w:rPr>
          <w:rFonts w:ascii="Arial" w:hAnsi="Arial" w:cs="Arial"/>
          <w:sz w:val="22"/>
          <w:szCs w:val="22"/>
        </w:rPr>
        <w:t>nabyvatel</w:t>
      </w:r>
    </w:p>
    <w:p w14:paraId="157D03A1" w14:textId="77777777" w:rsidR="000F674E" w:rsidRPr="005123A9" w:rsidRDefault="000F674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Ing. Jiří Veselý</w:t>
      </w:r>
      <w:r w:rsidRPr="005123A9">
        <w:rPr>
          <w:rFonts w:ascii="Arial" w:hAnsi="Arial" w:cs="Arial"/>
          <w:sz w:val="22"/>
          <w:szCs w:val="22"/>
        </w:rPr>
        <w:tab/>
      </w:r>
    </w:p>
    <w:p w14:paraId="78010782" w14:textId="77777777" w:rsidR="000F674E" w:rsidRPr="005123A9" w:rsidRDefault="000F674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převádějící</w:t>
      </w:r>
      <w:r w:rsidRPr="005123A9">
        <w:rPr>
          <w:rFonts w:ascii="Arial" w:hAnsi="Arial" w:cs="Arial"/>
          <w:sz w:val="22"/>
          <w:szCs w:val="22"/>
        </w:rPr>
        <w:tab/>
      </w:r>
    </w:p>
    <w:p w14:paraId="5A8A0621" w14:textId="77777777" w:rsidR="000F674E" w:rsidRPr="005123A9" w:rsidRDefault="000F674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C19FC39" w14:textId="77777777" w:rsidR="000F674E" w:rsidRPr="005123A9" w:rsidRDefault="000F674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0BEE078D" w14:textId="77777777" w:rsidR="000F674E" w:rsidRPr="005123A9" w:rsidRDefault="000F674E">
      <w:pPr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65302D" w:rsidRPr="005123A9">
        <w:rPr>
          <w:rFonts w:ascii="Arial" w:hAnsi="Arial" w:cs="Arial"/>
          <w:sz w:val="22"/>
          <w:szCs w:val="22"/>
        </w:rPr>
        <w:t>SPÚ</w:t>
      </w:r>
      <w:r w:rsidRPr="005123A9">
        <w:rPr>
          <w:rFonts w:ascii="Arial" w:hAnsi="Arial" w:cs="Arial"/>
          <w:sz w:val="22"/>
          <w:szCs w:val="22"/>
        </w:rPr>
        <w:t xml:space="preserve">: </w:t>
      </w:r>
      <w:r w:rsidRPr="005123A9">
        <w:rPr>
          <w:rFonts w:ascii="Arial" w:hAnsi="Arial" w:cs="Arial"/>
          <w:color w:val="000000"/>
          <w:sz w:val="22"/>
          <w:szCs w:val="22"/>
        </w:rPr>
        <w:t>1505780</w:t>
      </w:r>
      <w:r w:rsidRPr="005123A9">
        <w:rPr>
          <w:rFonts w:ascii="Arial" w:hAnsi="Arial" w:cs="Arial"/>
          <w:color w:val="000000"/>
          <w:sz w:val="22"/>
          <w:szCs w:val="22"/>
        </w:rPr>
        <w:br/>
      </w:r>
    </w:p>
    <w:p w14:paraId="45A474FA" w14:textId="77777777" w:rsidR="000F674E" w:rsidRPr="005123A9" w:rsidRDefault="000F674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12882F8" w14:textId="77777777" w:rsidR="00FD1919" w:rsidRPr="005123A9" w:rsidRDefault="00FD1919" w:rsidP="00FD1919">
      <w:pPr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Za věcnou a formální správnost odpovídá</w:t>
      </w:r>
    </w:p>
    <w:p w14:paraId="1A35505E" w14:textId="77777777" w:rsidR="00FD1919" w:rsidRPr="005123A9" w:rsidRDefault="00FD1919" w:rsidP="00FD1919">
      <w:pPr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vedoucí oddělení převodu majetku státu KPÚ pro Středočeský kraj a hl. m. Praha</w:t>
      </w:r>
    </w:p>
    <w:p w14:paraId="0A58EBAF" w14:textId="77777777" w:rsidR="00FD1919" w:rsidRPr="005123A9" w:rsidRDefault="00FD1919" w:rsidP="00FD1919">
      <w:pPr>
        <w:widowControl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Ing. Michaela Svobodová</w:t>
      </w:r>
    </w:p>
    <w:p w14:paraId="105661A2" w14:textId="77777777" w:rsidR="00FD1919" w:rsidRPr="005123A9" w:rsidRDefault="00FD1919" w:rsidP="00FD1919">
      <w:pPr>
        <w:widowControl/>
        <w:rPr>
          <w:rFonts w:ascii="Arial" w:hAnsi="Arial" w:cs="Arial"/>
          <w:sz w:val="22"/>
          <w:szCs w:val="22"/>
        </w:rPr>
      </w:pPr>
    </w:p>
    <w:p w14:paraId="5CEC3B26" w14:textId="77777777" w:rsidR="00D75276" w:rsidRPr="005123A9" w:rsidRDefault="00D75276" w:rsidP="00D75276">
      <w:pPr>
        <w:widowControl/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.......................................</w:t>
      </w:r>
    </w:p>
    <w:p w14:paraId="6DA5FC97" w14:textId="77777777" w:rsidR="00FD1919" w:rsidRPr="005123A9" w:rsidRDefault="00FD1919" w:rsidP="00FD1919">
      <w:pPr>
        <w:widowControl/>
        <w:ind w:firstLine="708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podpis</w:t>
      </w:r>
    </w:p>
    <w:p w14:paraId="13D81A41" w14:textId="77777777" w:rsidR="00FD1919" w:rsidRPr="005123A9" w:rsidRDefault="00FD1919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7F607552" w14:textId="77777777" w:rsidR="00501E97" w:rsidRPr="005123A9" w:rsidRDefault="00501E97" w:rsidP="00501E97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281C8BF" w14:textId="77777777" w:rsidR="00501E97" w:rsidRPr="005123A9" w:rsidRDefault="00501E97" w:rsidP="00501E97">
      <w:pPr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lastRenderedPageBreak/>
        <w:t xml:space="preserve">Tato smlouva byla uveřejněna </w:t>
      </w:r>
      <w:r w:rsidR="009249A6" w:rsidRPr="005123A9">
        <w:rPr>
          <w:rFonts w:ascii="Arial" w:hAnsi="Arial" w:cs="Arial"/>
          <w:sz w:val="22"/>
          <w:szCs w:val="22"/>
        </w:rPr>
        <w:t>v Registru</w:t>
      </w:r>
    </w:p>
    <w:p w14:paraId="37FF07E7" w14:textId="77777777" w:rsidR="00501E97" w:rsidRPr="005123A9" w:rsidRDefault="00501E97" w:rsidP="00501E97">
      <w:pPr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smluv, vedeném dle zákona č. 340/2015 Sb.,</w:t>
      </w:r>
    </w:p>
    <w:p w14:paraId="4DDEEB74" w14:textId="77777777" w:rsidR="00501E97" w:rsidRPr="005123A9" w:rsidRDefault="00501E97" w:rsidP="00501E97">
      <w:pPr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o registru smluv, dne</w:t>
      </w:r>
    </w:p>
    <w:p w14:paraId="7BFBA65E" w14:textId="77777777" w:rsidR="00501E97" w:rsidRPr="005123A9" w:rsidRDefault="00501E97" w:rsidP="00501E97">
      <w:pPr>
        <w:jc w:val="both"/>
        <w:rPr>
          <w:rFonts w:ascii="Arial" w:hAnsi="Arial" w:cs="Arial"/>
          <w:sz w:val="22"/>
          <w:szCs w:val="22"/>
        </w:rPr>
      </w:pPr>
    </w:p>
    <w:p w14:paraId="002A4D34" w14:textId="77777777" w:rsidR="00501E97" w:rsidRPr="005123A9" w:rsidRDefault="00501E97" w:rsidP="00501E97">
      <w:pPr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………………………</w:t>
      </w:r>
    </w:p>
    <w:p w14:paraId="71E06A7A" w14:textId="77777777" w:rsidR="00501E97" w:rsidRPr="005123A9" w:rsidRDefault="00501E97" w:rsidP="00501E97">
      <w:pPr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datum registrace</w:t>
      </w:r>
    </w:p>
    <w:p w14:paraId="4961B911" w14:textId="77777777" w:rsidR="00501E97" w:rsidRPr="005123A9" w:rsidRDefault="00501E97" w:rsidP="00501E97">
      <w:pPr>
        <w:jc w:val="both"/>
        <w:rPr>
          <w:rFonts w:ascii="Arial" w:hAnsi="Arial" w:cs="Arial"/>
          <w:i/>
          <w:sz w:val="22"/>
          <w:szCs w:val="22"/>
        </w:rPr>
      </w:pPr>
    </w:p>
    <w:p w14:paraId="450594DF" w14:textId="77777777" w:rsidR="003D52B3" w:rsidRPr="005123A9" w:rsidRDefault="003D52B3" w:rsidP="003D52B3">
      <w:pPr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………………………</w:t>
      </w:r>
    </w:p>
    <w:p w14:paraId="022D04BC" w14:textId="77777777" w:rsidR="003D52B3" w:rsidRPr="005123A9" w:rsidRDefault="003D52B3" w:rsidP="003D52B3">
      <w:pPr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ID smlouvy</w:t>
      </w:r>
    </w:p>
    <w:p w14:paraId="141B4BFC" w14:textId="77777777" w:rsidR="000D4FF8" w:rsidRDefault="000D4FF8" w:rsidP="000D4FF8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63EB20D" w14:textId="77777777" w:rsidR="000D4FF8" w:rsidRDefault="000D4FF8" w:rsidP="000D4F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5E4193B5" w14:textId="77777777" w:rsidR="000D4FF8" w:rsidRDefault="000D4FF8" w:rsidP="000D4F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14CC71AE" w14:textId="77777777" w:rsidR="003D52B3" w:rsidRPr="005123A9" w:rsidRDefault="003D52B3" w:rsidP="003D52B3">
      <w:pPr>
        <w:jc w:val="both"/>
        <w:rPr>
          <w:rFonts w:ascii="Arial" w:hAnsi="Arial" w:cs="Arial"/>
          <w:sz w:val="22"/>
          <w:szCs w:val="22"/>
        </w:rPr>
      </w:pPr>
    </w:p>
    <w:p w14:paraId="0231DB69" w14:textId="77777777" w:rsidR="003D52B3" w:rsidRPr="005123A9" w:rsidRDefault="003D52B3" w:rsidP="003D52B3">
      <w:pPr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………………………</w:t>
      </w:r>
    </w:p>
    <w:p w14:paraId="4DBAEB4A" w14:textId="77777777" w:rsidR="003D52B3" w:rsidRPr="005123A9" w:rsidRDefault="003D52B3" w:rsidP="003D52B3">
      <w:pPr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registraci provedl</w:t>
      </w:r>
    </w:p>
    <w:p w14:paraId="16E14CCE" w14:textId="77777777" w:rsidR="003D52B3" w:rsidRPr="005123A9" w:rsidRDefault="003D52B3" w:rsidP="003D52B3">
      <w:pPr>
        <w:jc w:val="both"/>
        <w:rPr>
          <w:rFonts w:ascii="Arial" w:hAnsi="Arial" w:cs="Arial"/>
          <w:sz w:val="22"/>
          <w:szCs w:val="22"/>
        </w:rPr>
      </w:pPr>
    </w:p>
    <w:p w14:paraId="5C4C39ED" w14:textId="77777777" w:rsidR="003D52B3" w:rsidRPr="005123A9" w:rsidRDefault="003D52B3" w:rsidP="003D52B3">
      <w:pPr>
        <w:jc w:val="both"/>
        <w:rPr>
          <w:rFonts w:ascii="Arial" w:hAnsi="Arial" w:cs="Arial"/>
          <w:sz w:val="22"/>
          <w:szCs w:val="22"/>
        </w:rPr>
      </w:pPr>
    </w:p>
    <w:p w14:paraId="735710B0" w14:textId="77777777" w:rsidR="003D52B3" w:rsidRPr="005123A9" w:rsidRDefault="003D52B3" w:rsidP="003D52B3">
      <w:pPr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V ………………..</w:t>
      </w:r>
      <w:r w:rsidRPr="005123A9">
        <w:rPr>
          <w:rFonts w:ascii="Arial" w:hAnsi="Arial" w:cs="Arial"/>
          <w:sz w:val="22"/>
          <w:szCs w:val="22"/>
        </w:rPr>
        <w:tab/>
      </w:r>
      <w:r w:rsidRPr="005123A9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6E2816BD" w14:textId="77777777" w:rsidR="003D52B3" w:rsidRPr="005123A9" w:rsidRDefault="003D52B3" w:rsidP="003D52B3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ab/>
        <w:t>podpis odpovědného</w:t>
      </w:r>
    </w:p>
    <w:p w14:paraId="12FD3298" w14:textId="77777777" w:rsidR="00501E97" w:rsidRPr="005123A9" w:rsidRDefault="00501E97" w:rsidP="00501E97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5123A9">
        <w:rPr>
          <w:rFonts w:ascii="Arial" w:hAnsi="Arial" w:cs="Arial"/>
          <w:sz w:val="22"/>
          <w:szCs w:val="22"/>
        </w:rPr>
        <w:t>dne ………………</w:t>
      </w:r>
      <w:r w:rsidRPr="005123A9">
        <w:rPr>
          <w:rFonts w:ascii="Arial" w:hAnsi="Arial" w:cs="Arial"/>
          <w:sz w:val="22"/>
          <w:szCs w:val="22"/>
        </w:rPr>
        <w:tab/>
        <w:t>zaměstnance</w:t>
      </w:r>
    </w:p>
    <w:p w14:paraId="168AB448" w14:textId="77777777" w:rsidR="00501E97" w:rsidRPr="005123A9" w:rsidRDefault="00501E97">
      <w:pPr>
        <w:widowControl/>
        <w:rPr>
          <w:rFonts w:ascii="Arial" w:hAnsi="Arial" w:cs="Arial"/>
          <w:sz w:val="22"/>
          <w:szCs w:val="22"/>
        </w:rPr>
      </w:pPr>
    </w:p>
    <w:sectPr w:rsidR="00501E97" w:rsidRPr="005123A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B8256" w14:textId="77777777" w:rsidR="00B455F1" w:rsidRDefault="00B455F1">
      <w:r>
        <w:separator/>
      </w:r>
    </w:p>
  </w:endnote>
  <w:endnote w:type="continuationSeparator" w:id="0">
    <w:p w14:paraId="53DF1E04" w14:textId="77777777" w:rsidR="00B455F1" w:rsidRDefault="00B4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2F76F" w14:textId="77777777" w:rsidR="00B455F1" w:rsidRDefault="00B455F1">
      <w:r>
        <w:separator/>
      </w:r>
    </w:p>
  </w:footnote>
  <w:footnote w:type="continuationSeparator" w:id="0">
    <w:p w14:paraId="5C44AD40" w14:textId="77777777" w:rsidR="00B455F1" w:rsidRDefault="00B45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BEAA4" w14:textId="77777777" w:rsidR="000F674E" w:rsidRDefault="000F674E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F674E"/>
    <w:rsid w:val="00011AD3"/>
    <w:rsid w:val="000164A2"/>
    <w:rsid w:val="0003365A"/>
    <w:rsid w:val="00035BE1"/>
    <w:rsid w:val="00040100"/>
    <w:rsid w:val="00054A79"/>
    <w:rsid w:val="00061AFD"/>
    <w:rsid w:val="000A1977"/>
    <w:rsid w:val="000D4FF8"/>
    <w:rsid w:val="000F674E"/>
    <w:rsid w:val="00107B1E"/>
    <w:rsid w:val="00110AFF"/>
    <w:rsid w:val="00123341"/>
    <w:rsid w:val="00136B70"/>
    <w:rsid w:val="00175955"/>
    <w:rsid w:val="001A609E"/>
    <w:rsid w:val="00240A48"/>
    <w:rsid w:val="002524DF"/>
    <w:rsid w:val="00261220"/>
    <w:rsid w:val="0029620C"/>
    <w:rsid w:val="0029718A"/>
    <w:rsid w:val="002B22D8"/>
    <w:rsid w:val="002B7376"/>
    <w:rsid w:val="002D4382"/>
    <w:rsid w:val="002D697D"/>
    <w:rsid w:val="002F40A8"/>
    <w:rsid w:val="00307FB3"/>
    <w:rsid w:val="0032101A"/>
    <w:rsid w:val="00365707"/>
    <w:rsid w:val="0037452C"/>
    <w:rsid w:val="003965F9"/>
    <w:rsid w:val="003A4500"/>
    <w:rsid w:val="003C581D"/>
    <w:rsid w:val="003D5121"/>
    <w:rsid w:val="003D52B3"/>
    <w:rsid w:val="003D53C8"/>
    <w:rsid w:val="003E0B79"/>
    <w:rsid w:val="003F64D6"/>
    <w:rsid w:val="00402472"/>
    <w:rsid w:val="0041107B"/>
    <w:rsid w:val="004268A4"/>
    <w:rsid w:val="00495C9D"/>
    <w:rsid w:val="00497819"/>
    <w:rsid w:val="004E4596"/>
    <w:rsid w:val="00501E97"/>
    <w:rsid w:val="005123A9"/>
    <w:rsid w:val="00533D85"/>
    <w:rsid w:val="005A734C"/>
    <w:rsid w:val="005C7EEF"/>
    <w:rsid w:val="0065302D"/>
    <w:rsid w:val="006704D9"/>
    <w:rsid w:val="006763E0"/>
    <w:rsid w:val="00676A32"/>
    <w:rsid w:val="00690118"/>
    <w:rsid w:val="00695F4D"/>
    <w:rsid w:val="00697524"/>
    <w:rsid w:val="006D72A5"/>
    <w:rsid w:val="006E7FBE"/>
    <w:rsid w:val="006F42BE"/>
    <w:rsid w:val="006F60C3"/>
    <w:rsid w:val="00722048"/>
    <w:rsid w:val="00732C3A"/>
    <w:rsid w:val="00782C07"/>
    <w:rsid w:val="007A4C9B"/>
    <w:rsid w:val="007B7B6F"/>
    <w:rsid w:val="007C4BBA"/>
    <w:rsid w:val="007D57CD"/>
    <w:rsid w:val="007F426D"/>
    <w:rsid w:val="00821CA3"/>
    <w:rsid w:val="00825E2D"/>
    <w:rsid w:val="00825F84"/>
    <w:rsid w:val="00841366"/>
    <w:rsid w:val="008675D5"/>
    <w:rsid w:val="0086777B"/>
    <w:rsid w:val="008F106A"/>
    <w:rsid w:val="00910573"/>
    <w:rsid w:val="00914293"/>
    <w:rsid w:val="009249A6"/>
    <w:rsid w:val="009366DA"/>
    <w:rsid w:val="00987824"/>
    <w:rsid w:val="009D6C48"/>
    <w:rsid w:val="00A13B66"/>
    <w:rsid w:val="00A31C3B"/>
    <w:rsid w:val="00A504B2"/>
    <w:rsid w:val="00A53C68"/>
    <w:rsid w:val="00AC5134"/>
    <w:rsid w:val="00AD7FDB"/>
    <w:rsid w:val="00AE5523"/>
    <w:rsid w:val="00AF080F"/>
    <w:rsid w:val="00B1430A"/>
    <w:rsid w:val="00B25867"/>
    <w:rsid w:val="00B3615A"/>
    <w:rsid w:val="00B455F1"/>
    <w:rsid w:val="00B555D0"/>
    <w:rsid w:val="00B77330"/>
    <w:rsid w:val="00C34702"/>
    <w:rsid w:val="00C9419D"/>
    <w:rsid w:val="00C97A7C"/>
    <w:rsid w:val="00CA00A2"/>
    <w:rsid w:val="00CA49DF"/>
    <w:rsid w:val="00CB76BB"/>
    <w:rsid w:val="00CD64E1"/>
    <w:rsid w:val="00CF023C"/>
    <w:rsid w:val="00CF076C"/>
    <w:rsid w:val="00D02BDA"/>
    <w:rsid w:val="00D13A0C"/>
    <w:rsid w:val="00D26AE9"/>
    <w:rsid w:val="00D30B5D"/>
    <w:rsid w:val="00D726A5"/>
    <w:rsid w:val="00D74F11"/>
    <w:rsid w:val="00D75276"/>
    <w:rsid w:val="00D821FA"/>
    <w:rsid w:val="00D911D5"/>
    <w:rsid w:val="00DB3E9C"/>
    <w:rsid w:val="00DF2489"/>
    <w:rsid w:val="00E32B55"/>
    <w:rsid w:val="00E53FE2"/>
    <w:rsid w:val="00E64CAC"/>
    <w:rsid w:val="00E9112B"/>
    <w:rsid w:val="00EB0AD5"/>
    <w:rsid w:val="00EC4B62"/>
    <w:rsid w:val="00F23DB4"/>
    <w:rsid w:val="00F27A8C"/>
    <w:rsid w:val="00F344DA"/>
    <w:rsid w:val="00F53A92"/>
    <w:rsid w:val="00F72B4E"/>
    <w:rsid w:val="00F844E4"/>
    <w:rsid w:val="00FA0709"/>
    <w:rsid w:val="00FB17B4"/>
    <w:rsid w:val="00FB6C30"/>
    <w:rsid w:val="00FD1919"/>
    <w:rsid w:val="00FE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91C4F"/>
  <w14:defaultImageDpi w14:val="0"/>
  <w15:docId w15:val="{BC98F915-BD88-4F82-91A2-CF71E1B0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vnintext">
    <w:name w:val="vniřnítext"/>
    <w:basedOn w:val="Normln"/>
    <w:rsid w:val="00EC4B6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</w:rPr>
  </w:style>
  <w:style w:type="paragraph" w:customStyle="1" w:styleId="vnintext0">
    <w:name w:val="vniønítext"/>
    <w:basedOn w:val="Normln"/>
    <w:rsid w:val="0040247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3D53C8"/>
    <w:pPr>
      <w:widowControl/>
      <w:autoSpaceDE/>
      <w:autoSpaceDN/>
      <w:adjustRightInd/>
      <w:ind w:left="1410"/>
    </w:pPr>
    <w:rPr>
      <w:sz w:val="24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tylDoprava">
    <w:name w:val="Styl Doprava"/>
    <w:basedOn w:val="Normln"/>
    <w:rsid w:val="008675D5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03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1272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Pozemkový Fond ČR</Company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Svobodová Michaela Ing.</dc:creator>
  <cp:keywords/>
  <dc:description/>
  <cp:lastModifiedBy>Svobodová Michaela Ing.</cp:lastModifiedBy>
  <cp:revision>3</cp:revision>
  <cp:lastPrinted>2000-06-28T08:06:00Z</cp:lastPrinted>
  <dcterms:created xsi:type="dcterms:W3CDTF">2024-10-23T13:00:00Z</dcterms:created>
  <dcterms:modified xsi:type="dcterms:W3CDTF">2024-10-23T13:11:00Z</dcterms:modified>
</cp:coreProperties>
</file>