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40" w:rsidRDefault="00711CB5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1210000046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DD1E40" w:rsidRDefault="00711CB5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DD1E40" w:rsidRDefault="00DD1E40">
      <w:pPr>
        <w:pStyle w:val="Zkladntext"/>
        <w:spacing w:before="0"/>
        <w:ind w:left="0"/>
        <w:jc w:val="left"/>
        <w:rPr>
          <w:sz w:val="60"/>
        </w:rPr>
      </w:pPr>
    </w:p>
    <w:p w:rsidR="00DD1E40" w:rsidRDefault="00711CB5">
      <w:pPr>
        <w:pStyle w:val="Zkladntext"/>
        <w:spacing w:before="0"/>
        <w:ind w:left="2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DD1E40" w:rsidRDefault="00DD1E40">
      <w:pPr>
        <w:pStyle w:val="Zkladntext"/>
        <w:spacing w:before="1"/>
        <w:ind w:left="0"/>
        <w:jc w:val="left"/>
      </w:pPr>
    </w:p>
    <w:p w:rsidR="00DD1E40" w:rsidRDefault="00711CB5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D1E40" w:rsidRDefault="00711CB5">
      <w:pPr>
        <w:pStyle w:val="Zkladntext"/>
        <w:tabs>
          <w:tab w:val="left" w:pos="3122"/>
        </w:tabs>
        <w:spacing w:before="0"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D1E40" w:rsidRDefault="00711CB5">
      <w:pPr>
        <w:pStyle w:val="Zkladntext"/>
        <w:tabs>
          <w:tab w:val="left" w:pos="3122"/>
        </w:tabs>
        <w:spacing w:before="0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DD1E40" w:rsidRDefault="00711CB5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DD1E40" w:rsidRDefault="00711CB5">
      <w:pPr>
        <w:pStyle w:val="Zkladntext"/>
        <w:tabs>
          <w:tab w:val="left" w:pos="3122"/>
        </w:tabs>
        <w:spacing w:before="0"/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DD1E40" w:rsidRDefault="00711CB5">
      <w:pPr>
        <w:pStyle w:val="Zkladntext"/>
        <w:tabs>
          <w:tab w:val="left" w:pos="3122"/>
        </w:tabs>
        <w:spacing w:before="0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D1E40" w:rsidRDefault="00711CB5">
      <w:pPr>
        <w:pStyle w:val="Zkladntext"/>
        <w:tabs>
          <w:tab w:val="left" w:pos="3122"/>
        </w:tabs>
        <w:spacing w:before="4" w:line="237" w:lineRule="auto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DD1E40" w:rsidRDefault="00DD1E40">
      <w:pPr>
        <w:pStyle w:val="Zkladntext"/>
        <w:spacing w:before="1"/>
        <w:ind w:left="0"/>
        <w:jc w:val="left"/>
      </w:pPr>
    </w:p>
    <w:p w:rsidR="00DD1E40" w:rsidRDefault="00711CB5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DD1E40" w:rsidRDefault="00DD1E40">
      <w:pPr>
        <w:pStyle w:val="Zkladntext"/>
        <w:spacing w:before="0"/>
        <w:ind w:left="0"/>
        <w:jc w:val="left"/>
      </w:pPr>
    </w:p>
    <w:p w:rsidR="00DD1E40" w:rsidRDefault="00711CB5">
      <w:pPr>
        <w:pStyle w:val="Nadpis2"/>
        <w:ind w:right="0"/>
        <w:jc w:val="left"/>
      </w:pPr>
      <w:r>
        <w:t>obec</w:t>
      </w:r>
      <w:r>
        <w:rPr>
          <w:spacing w:val="-4"/>
        </w:rPr>
        <w:t xml:space="preserve"> </w:t>
      </w:r>
      <w:r>
        <w:t>Mikulčice</w:t>
      </w:r>
    </w:p>
    <w:p w:rsidR="00DD1E40" w:rsidRDefault="00711CB5">
      <w:pPr>
        <w:pStyle w:val="Zkladntext"/>
        <w:tabs>
          <w:tab w:val="left" w:pos="3122"/>
        </w:tabs>
        <w:spacing w:before="3" w:line="237" w:lineRule="auto"/>
        <w:ind w:left="242" w:right="1388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Mikulčice,</w:t>
      </w:r>
      <w:r>
        <w:rPr>
          <w:spacing w:val="-3"/>
        </w:rPr>
        <w:t xml:space="preserve"> </w:t>
      </w:r>
      <w:r>
        <w:t>Mikulčice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245,</w:t>
      </w:r>
      <w:r>
        <w:rPr>
          <w:spacing w:val="-3"/>
        </w:rPr>
        <w:t xml:space="preserve"> </w:t>
      </w:r>
      <w:r>
        <w:t>696 19</w:t>
      </w:r>
      <w:r>
        <w:rPr>
          <w:spacing w:val="-2"/>
        </w:rPr>
        <w:t xml:space="preserve"> </w:t>
      </w:r>
      <w:r>
        <w:t>Mikulčice</w:t>
      </w:r>
      <w:r>
        <w:rPr>
          <w:spacing w:val="-52"/>
        </w:rPr>
        <w:t xml:space="preserve"> </w:t>
      </w:r>
      <w:r>
        <w:t>IČO:</w:t>
      </w:r>
      <w:r>
        <w:tab/>
        <w:t>00285102</w:t>
      </w:r>
    </w:p>
    <w:p w:rsidR="00DD1E40" w:rsidRDefault="00711CB5">
      <w:pPr>
        <w:pStyle w:val="Zkladntext"/>
        <w:tabs>
          <w:tab w:val="left" w:pos="3122"/>
        </w:tabs>
        <w:spacing w:before="1"/>
        <w:ind w:left="242"/>
        <w:jc w:val="left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Bc. Josefem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 ř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č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DD1E40" w:rsidRDefault="00711CB5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D1E40" w:rsidRDefault="00711CB5">
      <w:pPr>
        <w:pStyle w:val="Zkladntext"/>
        <w:tabs>
          <w:tab w:val="left" w:pos="3122"/>
        </w:tabs>
        <w:spacing w:before="0"/>
        <w:ind w:left="242" w:right="5075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94-8215671/0710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 podpory")</w:t>
      </w:r>
    </w:p>
    <w:p w:rsidR="00DD1E40" w:rsidRDefault="00DD1E40">
      <w:pPr>
        <w:pStyle w:val="Zkladntext"/>
        <w:spacing w:before="1"/>
        <w:ind w:left="0"/>
        <w:jc w:val="left"/>
      </w:pPr>
    </w:p>
    <w:p w:rsidR="00DD1E40" w:rsidRDefault="00711CB5">
      <w:pPr>
        <w:pStyle w:val="Zkladntext"/>
        <w:spacing w:before="1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D1E40" w:rsidRDefault="00DD1E40">
      <w:pPr>
        <w:pStyle w:val="Zkladntext"/>
        <w:spacing w:before="12"/>
        <w:ind w:left="0"/>
        <w:jc w:val="left"/>
        <w:rPr>
          <w:sz w:val="35"/>
        </w:rPr>
      </w:pPr>
    </w:p>
    <w:p w:rsidR="00DD1E40" w:rsidRDefault="00711CB5">
      <w:pPr>
        <w:pStyle w:val="Nadpis1"/>
      </w:pPr>
      <w:r>
        <w:t>I.</w:t>
      </w:r>
    </w:p>
    <w:p w:rsidR="00DD1E40" w:rsidRDefault="00711CB5">
      <w:pPr>
        <w:pStyle w:val="Nadpis2"/>
        <w:spacing w:before="1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D1E40" w:rsidRDefault="00DD1E40">
      <w:pPr>
        <w:pStyle w:val="Zkladntext"/>
        <w:spacing w:before="0"/>
        <w:ind w:left="0"/>
        <w:jc w:val="left"/>
        <w:rPr>
          <w:b/>
          <w:sz w:val="18"/>
        </w:rPr>
      </w:pPr>
    </w:p>
    <w:p w:rsidR="00DD1E40" w:rsidRDefault="00711CB5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D1E40" w:rsidRDefault="00711CB5">
      <w:pPr>
        <w:pStyle w:val="Zkladntext"/>
        <w:spacing w:before="1"/>
        <w:ind w:right="110"/>
      </w:pPr>
      <w:r>
        <w:t>„Smlouva“) se uzavírá na základě Rozhodnutí ministra životního prostředí č. 1210000046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20. 6. 2024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DD1E40" w:rsidRDefault="00711CB5">
      <w:pPr>
        <w:pStyle w:val="Zkladntext"/>
        <w:spacing w:before="0"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DD1E40" w:rsidRDefault="00711CB5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</w:t>
      </w:r>
      <w:r>
        <w:rPr>
          <w:sz w:val="20"/>
        </w:rPr>
        <w:t>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3"/>
          <w:sz w:val="20"/>
        </w:rPr>
        <w:t xml:space="preserve"> </w:t>
      </w:r>
      <w:r>
        <w:rPr>
          <w:sz w:val="20"/>
        </w:rPr>
        <w:t>jejích</w:t>
      </w:r>
      <w:r>
        <w:rPr>
          <w:spacing w:val="15"/>
          <w:sz w:val="20"/>
        </w:rPr>
        <w:t xml:space="preserve"> </w:t>
      </w:r>
      <w:r>
        <w:rPr>
          <w:sz w:val="20"/>
        </w:rPr>
        <w:t>příloh)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7"/>
          <w:sz w:val="20"/>
        </w:rPr>
        <w:t xml:space="preserve"> </w:t>
      </w:r>
      <w:r>
        <w:rPr>
          <w:sz w:val="20"/>
        </w:rPr>
        <w:t>T/2021</w:t>
      </w:r>
    </w:p>
    <w:p w:rsidR="00DD1E40" w:rsidRDefault="00711CB5">
      <w:pPr>
        <w:pStyle w:val="Zkladntext"/>
        <w:spacing w:before="1"/>
        <w:ind w:right="112"/>
      </w:pPr>
      <w:r>
        <w:t>„Zeleň“ k předkládání žádostí o poskytnutí podpory (mimořádné dotační opatření k řešení následků</w:t>
      </w:r>
      <w:r>
        <w:rPr>
          <w:spacing w:val="1"/>
        </w:rPr>
        <w:t xml:space="preserve"> </w:t>
      </w:r>
      <w:r>
        <w:t>živelní</w:t>
      </w:r>
      <w:r>
        <w:rPr>
          <w:spacing w:val="-13"/>
        </w:rPr>
        <w:t xml:space="preserve"> </w:t>
      </w:r>
      <w:r>
        <w:t>pohromy</w:t>
      </w:r>
      <w:r>
        <w:rPr>
          <w:spacing w:val="-1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Jihomoravském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Ústeckém</w:t>
      </w:r>
      <w:r>
        <w:rPr>
          <w:spacing w:val="-14"/>
        </w:rPr>
        <w:t xml:space="preserve"> </w:t>
      </w:r>
      <w:r>
        <w:t>kraji)</w:t>
      </w:r>
      <w:r>
        <w:rPr>
          <w:spacing w:val="-12"/>
        </w:rPr>
        <w:t xml:space="preserve"> </w:t>
      </w:r>
      <w:r>
        <w:t>vydanou</w:t>
      </w:r>
      <w:r>
        <w:rPr>
          <w:spacing w:val="-11"/>
        </w:rPr>
        <w:t xml:space="preserve"> </w:t>
      </w:r>
      <w:r>
        <w:t>podle</w:t>
      </w:r>
      <w:r>
        <w:rPr>
          <w:spacing w:val="-14"/>
        </w:rPr>
        <w:t xml:space="preserve"> </w:t>
      </w:r>
      <w:r>
        <w:t>čl.</w:t>
      </w:r>
      <w:r>
        <w:rPr>
          <w:spacing w:val="-12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Směrnice</w:t>
      </w:r>
      <w:r>
        <w:rPr>
          <w:spacing w:val="-11"/>
        </w:rPr>
        <w:t xml:space="preserve"> </w:t>
      </w:r>
      <w:r>
        <w:t>MŽP</w:t>
      </w:r>
      <w:r>
        <w:rPr>
          <w:spacing w:val="-13"/>
        </w:rPr>
        <w:t xml:space="preserve"> </w:t>
      </w:r>
      <w:r>
        <w:t>(dále</w:t>
      </w:r>
      <w:r>
        <w:rPr>
          <w:spacing w:val="-13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„Výzva“),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náležitosti</w:t>
      </w:r>
      <w:r>
        <w:rPr>
          <w:spacing w:val="1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odpovídají</w:t>
      </w:r>
      <w:r>
        <w:rPr>
          <w:spacing w:val="-1"/>
        </w:rPr>
        <w:t xml:space="preserve"> </w:t>
      </w:r>
      <w:r>
        <w:t>podmínkám</w:t>
      </w:r>
      <w:r>
        <w:rPr>
          <w:spacing w:val="-1"/>
        </w:rPr>
        <w:t xml:space="preserve"> </w:t>
      </w:r>
      <w:r>
        <w:t>stanoveným</w:t>
      </w:r>
      <w:r>
        <w:rPr>
          <w:spacing w:val="1"/>
        </w:rPr>
        <w:t xml:space="preserve"> </w:t>
      </w:r>
      <w:r>
        <w:t>Směrnicí</w:t>
      </w:r>
      <w:r>
        <w:rPr>
          <w:spacing w:val="-2"/>
        </w:rPr>
        <w:t xml:space="preserve"> </w:t>
      </w:r>
      <w:r>
        <w:t>MŽP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Výzvou.</w:t>
      </w:r>
    </w:p>
    <w:p w:rsidR="00DD1E40" w:rsidRDefault="00DD1E40">
      <w:pPr>
        <w:sectPr w:rsidR="00DD1E40">
          <w:footerReference w:type="default" r:id="rId7"/>
          <w:type w:val="continuous"/>
          <w:pgSz w:w="12240" w:h="15840"/>
          <w:pgMar w:top="1060" w:right="1020" w:bottom="1580" w:left="1460" w:header="0" w:footer="1384" w:gutter="0"/>
          <w:pgNumType w:start="1"/>
          <w:cols w:space="708"/>
        </w:sectPr>
      </w:pPr>
    </w:p>
    <w:p w:rsidR="00DD1E40" w:rsidRDefault="00711CB5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D1E40" w:rsidRDefault="00711CB5">
      <w:pPr>
        <w:pStyle w:val="Nadpis1"/>
        <w:spacing w:before="120"/>
        <w:ind w:left="1155" w:right="1027"/>
      </w:pPr>
      <w:r>
        <w:t>„OBNOVA</w:t>
      </w:r>
      <w:r>
        <w:rPr>
          <w:spacing w:val="-4"/>
        </w:rPr>
        <w:t xml:space="preserve"> </w:t>
      </w:r>
      <w:r>
        <w:t>ZELENĚ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ULICÍCH</w:t>
      </w:r>
      <w:r>
        <w:rPr>
          <w:spacing w:val="-3"/>
        </w:rPr>
        <w:t xml:space="preserve"> </w:t>
      </w:r>
      <w:r>
        <w:t>OBCE</w:t>
      </w:r>
      <w:r>
        <w:rPr>
          <w:spacing w:val="-2"/>
        </w:rPr>
        <w:t xml:space="preserve"> </w:t>
      </w:r>
      <w:r>
        <w:t>MIKULČICE“</w:t>
      </w:r>
    </w:p>
    <w:p w:rsidR="00DD1E40" w:rsidRDefault="00711CB5">
      <w:pPr>
        <w:pStyle w:val="Zkladntext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2027.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DD1E40" w:rsidRDefault="00DD1E40">
      <w:pPr>
        <w:pStyle w:val="Zkladntext"/>
        <w:spacing w:before="1"/>
        <w:ind w:left="0"/>
        <w:jc w:val="left"/>
        <w:rPr>
          <w:sz w:val="36"/>
        </w:rPr>
      </w:pPr>
    </w:p>
    <w:p w:rsidR="00DD1E40" w:rsidRDefault="00711CB5">
      <w:pPr>
        <w:pStyle w:val="Nadpis1"/>
      </w:pPr>
      <w:r>
        <w:t>II.</w:t>
      </w:r>
    </w:p>
    <w:p w:rsidR="00DD1E40" w:rsidRDefault="00711CB5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D1E40" w:rsidRDefault="00DD1E40">
      <w:pPr>
        <w:pStyle w:val="Zkladntext"/>
        <w:spacing w:before="3"/>
        <w:ind w:left="0"/>
        <w:jc w:val="left"/>
        <w:rPr>
          <w:b/>
          <w:sz w:val="18"/>
        </w:rPr>
      </w:pPr>
    </w:p>
    <w:p w:rsidR="00DD1E40" w:rsidRDefault="00711CB5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9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6 278 651,86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šest</w:t>
      </w:r>
      <w:r>
        <w:rPr>
          <w:spacing w:val="-3"/>
          <w:sz w:val="20"/>
        </w:rPr>
        <w:t xml:space="preserve"> </w:t>
      </w:r>
      <w:r>
        <w:rPr>
          <w:sz w:val="20"/>
        </w:rPr>
        <w:t>milionů</w:t>
      </w:r>
      <w:r>
        <w:rPr>
          <w:spacing w:val="-2"/>
          <w:sz w:val="20"/>
        </w:rPr>
        <w:t xml:space="preserve"> </w:t>
      </w:r>
      <w:r>
        <w:rPr>
          <w:sz w:val="20"/>
        </w:rPr>
        <w:t>dvě</w:t>
      </w:r>
      <w:r>
        <w:rPr>
          <w:spacing w:val="-3"/>
          <w:sz w:val="20"/>
        </w:rPr>
        <w:t xml:space="preserve"> </w:t>
      </w:r>
      <w:r>
        <w:rPr>
          <w:sz w:val="20"/>
        </w:rPr>
        <w:t>stě</w:t>
      </w:r>
      <w:r>
        <w:rPr>
          <w:spacing w:val="-3"/>
          <w:sz w:val="20"/>
        </w:rPr>
        <w:t xml:space="preserve"> </w:t>
      </w:r>
      <w:r>
        <w:rPr>
          <w:sz w:val="20"/>
        </w:rPr>
        <w:t>sedmdesát</w:t>
      </w:r>
      <w:r>
        <w:rPr>
          <w:spacing w:val="-3"/>
          <w:sz w:val="20"/>
        </w:rPr>
        <w:t xml:space="preserve"> </w:t>
      </w:r>
      <w:r>
        <w:rPr>
          <w:sz w:val="20"/>
        </w:rPr>
        <w:t>osm</w:t>
      </w:r>
      <w:r>
        <w:rPr>
          <w:spacing w:val="-4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jedna</w:t>
      </w:r>
      <w:r>
        <w:rPr>
          <w:spacing w:val="-3"/>
          <w:sz w:val="20"/>
        </w:rPr>
        <w:t xml:space="preserve"> </w:t>
      </w:r>
      <w:r>
        <w:rPr>
          <w:sz w:val="20"/>
        </w:rPr>
        <w:t>korun</w:t>
      </w:r>
      <w:r>
        <w:rPr>
          <w:spacing w:val="-2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2"/>
          <w:sz w:val="20"/>
        </w:rPr>
        <w:t xml:space="preserve"> </w:t>
      </w:r>
      <w:r>
        <w:rPr>
          <w:sz w:val="20"/>
        </w:rPr>
        <w:t>osmdesát</w:t>
      </w:r>
      <w:r>
        <w:rPr>
          <w:spacing w:val="-3"/>
          <w:sz w:val="20"/>
        </w:rPr>
        <w:t xml:space="preserve"> </w:t>
      </w:r>
      <w:r>
        <w:rPr>
          <w:sz w:val="20"/>
        </w:rPr>
        <w:t>šest</w:t>
      </w:r>
      <w:r>
        <w:rPr>
          <w:spacing w:val="-3"/>
          <w:sz w:val="20"/>
        </w:rPr>
        <w:t xml:space="preserve"> </w:t>
      </w:r>
      <w:r>
        <w:rPr>
          <w:sz w:val="20"/>
        </w:rPr>
        <w:t>haléřů).</w:t>
      </w:r>
    </w:p>
    <w:p w:rsidR="00DD1E40" w:rsidRDefault="00711CB5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6</w:t>
      </w:r>
      <w:r>
        <w:rPr>
          <w:spacing w:val="1"/>
          <w:sz w:val="20"/>
        </w:rPr>
        <w:t xml:space="preserve"> </w:t>
      </w:r>
      <w:r>
        <w:rPr>
          <w:sz w:val="20"/>
        </w:rPr>
        <w:t>278</w:t>
      </w:r>
      <w:r>
        <w:rPr>
          <w:spacing w:val="1"/>
          <w:sz w:val="20"/>
        </w:rPr>
        <w:t xml:space="preserve"> </w:t>
      </w:r>
      <w:r>
        <w:rPr>
          <w:sz w:val="20"/>
        </w:rPr>
        <w:t>651,86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DD1E40" w:rsidRDefault="00711CB5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</w:t>
      </w:r>
      <w:r>
        <w:rPr>
          <w:sz w:val="20"/>
        </w:rPr>
        <w:t>dpora představuje 100,00 % základu pro stanovení podpory, tj. z celkových způsobilých výdajů podle</w:t>
      </w:r>
      <w:r>
        <w:rPr>
          <w:spacing w:val="-52"/>
          <w:sz w:val="20"/>
        </w:rPr>
        <w:t xml:space="preserve"> </w:t>
      </w:r>
      <w:r>
        <w:rPr>
          <w:sz w:val="20"/>
        </w:rPr>
        <w:t>bodu 2.</w:t>
      </w:r>
    </w:p>
    <w:p w:rsidR="00DD1E40" w:rsidRDefault="00711CB5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09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poskytnuta</w:t>
      </w:r>
      <w:r>
        <w:rPr>
          <w:spacing w:val="-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5"/>
          <w:sz w:val="20"/>
        </w:rPr>
        <w:t xml:space="preserve"> </w:t>
      </w:r>
      <w:r>
        <w:rPr>
          <w:sz w:val="20"/>
        </w:rPr>
        <w:t>podpory</w:t>
      </w:r>
      <w:r>
        <w:rPr>
          <w:spacing w:val="-15"/>
          <w:sz w:val="20"/>
        </w:rPr>
        <w:t xml:space="preserve"> </w:t>
      </w:r>
      <w:r>
        <w:rPr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z w:val="20"/>
        </w:rPr>
        <w:t>nabytí</w:t>
      </w:r>
      <w:r>
        <w:rPr>
          <w:spacing w:val="-1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5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režimu</w:t>
      </w:r>
      <w:r>
        <w:rPr>
          <w:spacing w:val="-52"/>
          <w:sz w:val="20"/>
        </w:rPr>
        <w:t xml:space="preserve"> </w:t>
      </w:r>
      <w:r>
        <w:rPr>
          <w:sz w:val="20"/>
        </w:rPr>
        <w:t>ex – ante platby s následným finančním vyúčtováním podle skutečně vynaložených výdajů na realizaci</w:t>
      </w:r>
      <w:r>
        <w:rPr>
          <w:spacing w:val="1"/>
          <w:sz w:val="20"/>
        </w:rPr>
        <w:t xml:space="preserve"> </w:t>
      </w:r>
      <w:r>
        <w:rPr>
          <w:sz w:val="20"/>
        </w:rPr>
        <w:t>opatření podle uzavřených smluv a objednávek (dále také jen „zálohově poskytnutá podpora“). Pokud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zálohově poskytnutá podpora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dle bodu 1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provedení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vyúčtov</w:t>
      </w:r>
      <w:r>
        <w:rPr>
          <w:w w:val="95"/>
          <w:sz w:val="20"/>
        </w:rPr>
        <w:t>ání převyšuje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skutečně vynaložené výdaje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dle schváleného vyúčtování, je příjemce podpory povinen Fondu tento rozdíl vrátit do 30 dnů od obdržení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vrácení 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2"/>
          <w:sz w:val="20"/>
        </w:rPr>
        <w:t xml:space="preserve"> </w:t>
      </w:r>
      <w:r>
        <w:rPr>
          <w:sz w:val="20"/>
        </w:rPr>
        <w:t>účet</w:t>
      </w:r>
      <w:r>
        <w:rPr>
          <w:spacing w:val="-2"/>
          <w:sz w:val="20"/>
        </w:rPr>
        <w:t xml:space="preserve"> </w:t>
      </w:r>
      <w:r>
        <w:rPr>
          <w:sz w:val="20"/>
        </w:rPr>
        <w:t>Fondu uvedený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Smlouvě.</w:t>
      </w:r>
    </w:p>
    <w:p w:rsidR="00DD1E40" w:rsidRDefault="00711CB5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Zálohově</w:t>
      </w:r>
      <w:r>
        <w:rPr>
          <w:spacing w:val="1"/>
          <w:sz w:val="20"/>
        </w:rPr>
        <w:t xml:space="preserve"> </w:t>
      </w:r>
      <w:r>
        <w:rPr>
          <w:sz w:val="20"/>
        </w:rPr>
        <w:t>poskytnutá</w:t>
      </w:r>
      <w:r>
        <w:rPr>
          <w:spacing w:val="1"/>
          <w:sz w:val="20"/>
        </w:rPr>
        <w:t xml:space="preserve"> </w:t>
      </w:r>
      <w:r>
        <w:rPr>
          <w:sz w:val="20"/>
        </w:rPr>
        <w:t>podpora</w:t>
      </w:r>
      <w:r>
        <w:rPr>
          <w:spacing w:val="54"/>
          <w:sz w:val="20"/>
        </w:rPr>
        <w:t xml:space="preserve"> </w:t>
      </w:r>
      <w:r>
        <w:rPr>
          <w:sz w:val="20"/>
        </w:rPr>
        <w:t>bude v souladu</w:t>
      </w:r>
      <w:r>
        <w:rPr>
          <w:spacing w:val="55"/>
          <w:sz w:val="20"/>
        </w:rPr>
        <w:t xml:space="preserve"> </w:t>
      </w:r>
      <w:r>
        <w:rPr>
          <w:sz w:val="20"/>
        </w:rPr>
        <w:t>s vyh</w:t>
      </w:r>
      <w:r>
        <w:rPr>
          <w:sz w:val="20"/>
        </w:rPr>
        <w:t>láškou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412/2021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rozpočtové skladbě,</w:t>
      </w:r>
      <w:r>
        <w:rPr>
          <w:spacing w:val="1"/>
          <w:sz w:val="20"/>
        </w:rPr>
        <w:t xml:space="preserve"> </w:t>
      </w:r>
      <w:r>
        <w:rPr>
          <w:sz w:val="20"/>
        </w:rPr>
        <w:t>ve znění vyhlášky č. 402/2022 Sb., proplacena dle převažujícího typu investičních nebo neinvestičních</w:t>
      </w:r>
      <w:r>
        <w:rPr>
          <w:spacing w:val="1"/>
          <w:sz w:val="20"/>
        </w:rPr>
        <w:t xml:space="preserve"> </w:t>
      </w:r>
      <w:r>
        <w:rPr>
          <w:sz w:val="20"/>
        </w:rPr>
        <w:t>způsobilých výdajů, uvedených v rozpočtu projektu v Agendovém informačním systému Státního fondu</w:t>
      </w:r>
      <w:r>
        <w:rPr>
          <w:spacing w:val="-52"/>
          <w:sz w:val="20"/>
        </w:rPr>
        <w:t xml:space="preserve"> </w:t>
      </w:r>
      <w:r>
        <w:rPr>
          <w:sz w:val="20"/>
        </w:rPr>
        <w:t>životního prostředí ČR (dále jen „AIS SFŽP“). Vyúčtování zálohově poskytnuté podpory bude odpovídat</w:t>
      </w:r>
      <w:r>
        <w:rPr>
          <w:spacing w:val="1"/>
          <w:sz w:val="20"/>
        </w:rPr>
        <w:t xml:space="preserve"> </w:t>
      </w:r>
      <w:r>
        <w:rPr>
          <w:sz w:val="20"/>
        </w:rPr>
        <w:t>typu prostředků podle skutečné realizace. Nedodržení vyplaceného typu prostředků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zálohové poskytnuté podpory při vyúčtování není porušením p</w:t>
      </w:r>
      <w:r>
        <w:rPr>
          <w:sz w:val="20"/>
        </w:rPr>
        <w:t>odmínek poskytnutí podpory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:rsidR="00DD1E40" w:rsidRDefault="00711CB5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vyúčtování)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5"/>
          <w:sz w:val="20"/>
        </w:rPr>
        <w:t xml:space="preserve"> </w:t>
      </w:r>
      <w:r>
        <w:rPr>
          <w:sz w:val="20"/>
        </w:rPr>
        <w:t>základ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uhradí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částku</w:t>
      </w:r>
      <w:r>
        <w:rPr>
          <w:spacing w:val="-53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překr</w:t>
      </w:r>
      <w:r>
        <w:rPr>
          <w:sz w:val="20"/>
        </w:rPr>
        <w:t>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DD1E40" w:rsidRDefault="00711CB5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možno</w:t>
      </w:r>
      <w:r>
        <w:rPr>
          <w:spacing w:val="15"/>
          <w:sz w:val="20"/>
        </w:rPr>
        <w:t xml:space="preserve"> </w:t>
      </w:r>
      <w:r>
        <w:rPr>
          <w:sz w:val="20"/>
        </w:rPr>
        <w:t>použít</w:t>
      </w:r>
      <w:r>
        <w:rPr>
          <w:spacing w:val="13"/>
          <w:sz w:val="20"/>
        </w:rPr>
        <w:t xml:space="preserve"> </w:t>
      </w:r>
      <w:r>
        <w:rPr>
          <w:sz w:val="20"/>
        </w:rPr>
        <w:t>pouze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úhradu</w:t>
      </w:r>
      <w:r>
        <w:rPr>
          <w:spacing w:val="1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5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15"/>
          <w:sz w:val="20"/>
        </w:rPr>
        <w:t xml:space="preserve"> </w:t>
      </w:r>
      <w:r>
        <w:rPr>
          <w:sz w:val="20"/>
        </w:rPr>
        <w:t>oprávněně,</w:t>
      </w:r>
      <w:r>
        <w:rPr>
          <w:spacing w:val="14"/>
          <w:sz w:val="20"/>
        </w:rPr>
        <w:t xml:space="preserve"> </w:t>
      </w:r>
      <w:r>
        <w:rPr>
          <w:sz w:val="20"/>
        </w:rPr>
        <w:t>hospodárně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nezbytně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9"/>
          <w:sz w:val="20"/>
        </w:rPr>
        <w:t xml:space="preserve"> </w:t>
      </w:r>
      <w:r>
        <w:rPr>
          <w:sz w:val="20"/>
        </w:rPr>
        <w:t>výdajů,</w:t>
      </w:r>
      <w:r>
        <w:rPr>
          <w:spacing w:val="-10"/>
          <w:sz w:val="20"/>
        </w:rPr>
        <w:t xml:space="preserve"> </w:t>
      </w:r>
      <w:r>
        <w:rPr>
          <w:sz w:val="20"/>
        </w:rPr>
        <w:t>vzniklých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9"/>
          <w:sz w:val="20"/>
        </w:rPr>
        <w:t xml:space="preserve"> </w:t>
      </w:r>
      <w:r>
        <w:rPr>
          <w:sz w:val="20"/>
        </w:rPr>
        <w:t>službami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</w:t>
      </w:r>
      <w:r>
        <w:rPr>
          <w:spacing w:val="43"/>
          <w:sz w:val="20"/>
        </w:rPr>
        <w:t xml:space="preserve"> </w:t>
      </w:r>
      <w:r>
        <w:rPr>
          <w:sz w:val="20"/>
        </w:rPr>
        <w:t>kterými</w:t>
      </w:r>
      <w:r>
        <w:rPr>
          <w:spacing w:val="41"/>
          <w:sz w:val="20"/>
        </w:rPr>
        <w:t xml:space="preserve"> </w:t>
      </w:r>
      <w:r>
        <w:rPr>
          <w:sz w:val="20"/>
        </w:rPr>
        <w:t>je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0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které</w:t>
      </w:r>
      <w:r>
        <w:rPr>
          <w:spacing w:val="40"/>
          <w:sz w:val="20"/>
        </w:rPr>
        <w:t xml:space="preserve"> </w:t>
      </w:r>
      <w:r>
        <w:rPr>
          <w:sz w:val="20"/>
        </w:rPr>
        <w:t>vznikly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byly</w:t>
      </w:r>
      <w:r>
        <w:rPr>
          <w:spacing w:val="44"/>
          <w:sz w:val="20"/>
        </w:rPr>
        <w:t xml:space="preserve"> </w:t>
      </w:r>
      <w:r>
        <w:rPr>
          <w:sz w:val="20"/>
        </w:rPr>
        <w:t>uhrazeny</w:t>
      </w:r>
      <w:r>
        <w:rPr>
          <w:spacing w:val="41"/>
          <w:sz w:val="20"/>
        </w:rPr>
        <w:t xml:space="preserve"> </w:t>
      </w:r>
      <w:r>
        <w:rPr>
          <w:sz w:val="20"/>
        </w:rPr>
        <w:t>v</w:t>
      </w:r>
      <w:r>
        <w:rPr>
          <w:spacing w:val="44"/>
          <w:sz w:val="20"/>
        </w:rPr>
        <w:t xml:space="preserve"> </w:t>
      </w:r>
      <w:r>
        <w:rPr>
          <w:sz w:val="20"/>
        </w:rPr>
        <w:t>období</w:t>
      </w:r>
      <w:r>
        <w:rPr>
          <w:spacing w:val="42"/>
          <w:sz w:val="20"/>
        </w:rPr>
        <w:t xml:space="preserve"> </w:t>
      </w:r>
      <w:r>
        <w:rPr>
          <w:sz w:val="20"/>
        </w:rPr>
        <w:t>od</w:t>
      </w:r>
      <w:r>
        <w:rPr>
          <w:spacing w:val="44"/>
          <w:sz w:val="20"/>
        </w:rPr>
        <w:t xml:space="preserve"> </w:t>
      </w:r>
      <w:r>
        <w:rPr>
          <w:sz w:val="20"/>
        </w:rPr>
        <w:t>24.</w:t>
      </w:r>
      <w:r>
        <w:rPr>
          <w:spacing w:val="42"/>
          <w:sz w:val="20"/>
        </w:rPr>
        <w:t xml:space="preserve"> </w:t>
      </w:r>
      <w:r>
        <w:rPr>
          <w:sz w:val="20"/>
        </w:rPr>
        <w:t>6.</w:t>
      </w:r>
      <w:r>
        <w:rPr>
          <w:spacing w:val="41"/>
          <w:sz w:val="20"/>
        </w:rPr>
        <w:t xml:space="preserve"> </w:t>
      </w:r>
      <w:r>
        <w:rPr>
          <w:sz w:val="20"/>
        </w:rPr>
        <w:t>2021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31.</w:t>
      </w:r>
      <w:r>
        <w:rPr>
          <w:spacing w:val="54"/>
          <w:sz w:val="20"/>
        </w:rPr>
        <w:t xml:space="preserve"> </w:t>
      </w:r>
      <w:r>
        <w:rPr>
          <w:sz w:val="20"/>
        </w:rPr>
        <w:t>12.</w:t>
      </w:r>
      <w:r>
        <w:rPr>
          <w:spacing w:val="2"/>
          <w:sz w:val="20"/>
        </w:rPr>
        <w:t xml:space="preserve"> </w:t>
      </w:r>
      <w:r>
        <w:rPr>
          <w:sz w:val="20"/>
        </w:rPr>
        <w:t>2027.</w:t>
      </w:r>
    </w:p>
    <w:p w:rsidR="00DD1E40" w:rsidRDefault="00711CB5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DD1E40" w:rsidRDefault="00711CB5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8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DD1E40" w:rsidRDefault="00DD1E40">
      <w:pPr>
        <w:pStyle w:val="Zkladntext"/>
        <w:spacing w:before="2"/>
        <w:ind w:left="0"/>
        <w:jc w:val="left"/>
        <w:rPr>
          <w:sz w:val="36"/>
        </w:rPr>
      </w:pPr>
    </w:p>
    <w:p w:rsidR="00DD1E40" w:rsidRDefault="00711CB5">
      <w:pPr>
        <w:pStyle w:val="Nadpis1"/>
        <w:ind w:left="3275"/>
      </w:pPr>
      <w:r>
        <w:t>III.</w:t>
      </w:r>
    </w:p>
    <w:p w:rsidR="00DD1E40" w:rsidRDefault="00711CB5">
      <w:pPr>
        <w:pStyle w:val="Nadpis2"/>
        <w:spacing w:before="1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DD1E40" w:rsidRDefault="00DD1E40">
      <w:pPr>
        <w:pStyle w:val="Zkladntext"/>
        <w:spacing w:before="11"/>
        <w:ind w:left="0"/>
        <w:jc w:val="left"/>
        <w:rPr>
          <w:b/>
          <w:sz w:val="17"/>
        </w:rPr>
      </w:pPr>
    </w:p>
    <w:p w:rsidR="00DD1E40" w:rsidRDefault="00711CB5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ind w:right="116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1"/>
          <w:sz w:val="20"/>
        </w:rPr>
        <w:t xml:space="preserve"> </w:t>
      </w:r>
      <w:r>
        <w:rPr>
          <w:sz w:val="20"/>
        </w:rPr>
        <w:t>v této Smlouvě.</w:t>
      </w:r>
    </w:p>
    <w:p w:rsidR="00DD1E40" w:rsidRDefault="00DD1E40">
      <w:pPr>
        <w:jc w:val="both"/>
        <w:rPr>
          <w:sz w:val="20"/>
        </w:rPr>
        <w:sectPr w:rsidR="00DD1E40">
          <w:pgSz w:w="12240" w:h="15840"/>
          <w:pgMar w:top="1060" w:right="1020" w:bottom="1600" w:left="1460" w:header="0" w:footer="1384" w:gutter="0"/>
          <w:cols w:space="708"/>
        </w:sectPr>
      </w:pPr>
    </w:p>
    <w:p w:rsidR="00DD1E40" w:rsidRDefault="00711CB5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0"/>
        <w:jc w:val="both"/>
        <w:rPr>
          <w:sz w:val="20"/>
        </w:rPr>
      </w:pPr>
      <w:r>
        <w:rPr>
          <w:sz w:val="20"/>
        </w:rPr>
        <w:lastRenderedPageBreak/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poskytne Fond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nabytí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:rsidR="00DD1E40" w:rsidRDefault="00711CB5">
      <w:pPr>
        <w:pStyle w:val="Odstavecseseznamem"/>
        <w:numPr>
          <w:ilvl w:val="0"/>
          <w:numId w:val="5"/>
        </w:numPr>
        <w:tabs>
          <w:tab w:val="left" w:pos="526"/>
        </w:tabs>
        <w:ind w:right="119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3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daném</w:t>
      </w:r>
      <w:r>
        <w:rPr>
          <w:spacing w:val="-5"/>
          <w:sz w:val="20"/>
        </w:rPr>
        <w:t xml:space="preserve"> </w:t>
      </w:r>
      <w:r>
        <w:rPr>
          <w:sz w:val="20"/>
        </w:rPr>
        <w:t>roce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vrácené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zvýší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objem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2"/>
          <w:sz w:val="20"/>
        </w:rPr>
        <w:t xml:space="preserve"> </w:t>
      </w:r>
      <w:r>
        <w:rPr>
          <w:sz w:val="20"/>
        </w:rPr>
        <w:t>roku,</w:t>
      </w:r>
      <w:r>
        <w:rPr>
          <w:spacing w:val="-53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Fond tento</w:t>
      </w:r>
      <w:r>
        <w:rPr>
          <w:spacing w:val="-1"/>
          <w:sz w:val="20"/>
        </w:rPr>
        <w:t xml:space="preserve"> </w:t>
      </w:r>
      <w:r>
        <w:rPr>
          <w:sz w:val="20"/>
        </w:rPr>
        <w:t>převod akceptuje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ročního finančního vypořádání.</w:t>
      </w:r>
    </w:p>
    <w:p w:rsidR="00DD1E40" w:rsidRDefault="00711CB5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</w:t>
      </w:r>
      <w:r>
        <w:rPr>
          <w:sz w:val="20"/>
        </w:rPr>
        <w:t>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nehradí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5"/>
          <w:sz w:val="20"/>
        </w:rPr>
        <w:t xml:space="preserve"> </w:t>
      </w:r>
      <w:r>
        <w:rPr>
          <w:sz w:val="20"/>
        </w:rPr>
        <w:t>zdrojů</w:t>
      </w:r>
      <w:r>
        <w:rPr>
          <w:spacing w:val="-7"/>
          <w:sz w:val="20"/>
        </w:rPr>
        <w:t xml:space="preserve"> </w:t>
      </w:r>
      <w:r>
        <w:rPr>
          <w:sz w:val="20"/>
        </w:rPr>
        <w:t>plně</w:t>
      </w:r>
      <w:r>
        <w:rPr>
          <w:spacing w:val="-7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52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 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DD1E40" w:rsidRDefault="00711CB5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DD1E40" w:rsidRDefault="00711CB5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doložení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toků</w:t>
      </w:r>
      <w:r>
        <w:rPr>
          <w:spacing w:val="-3"/>
          <w:sz w:val="20"/>
        </w:rPr>
        <w:t xml:space="preserve"> </w:t>
      </w:r>
      <w:r>
        <w:rPr>
          <w:sz w:val="20"/>
        </w:rPr>
        <w:t>zálohově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doloží</w:t>
      </w:r>
      <w:r>
        <w:rPr>
          <w:spacing w:val="-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4"/>
          <w:sz w:val="20"/>
        </w:rPr>
        <w:t xml:space="preserve"> </w:t>
      </w:r>
      <w:r>
        <w:rPr>
          <w:sz w:val="20"/>
        </w:rPr>
        <w:t>AIS</w:t>
      </w:r>
      <w:r>
        <w:rPr>
          <w:spacing w:val="-4"/>
          <w:sz w:val="20"/>
        </w:rPr>
        <w:t xml:space="preserve"> </w:t>
      </w:r>
      <w:r>
        <w:rPr>
          <w:sz w:val="20"/>
        </w:rPr>
        <w:t>SFŽP:</w:t>
      </w:r>
    </w:p>
    <w:p w:rsidR="00DD1E40" w:rsidRDefault="00711CB5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kopie daňových dokladů (faktur) označených číslem projektu, prokazujících výdaje projektu,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 soupisů provedených prací, zjišťovacích protokolů, resp. dokladů prokazujících dodržení</w:t>
      </w:r>
      <w:r>
        <w:rPr>
          <w:spacing w:val="1"/>
          <w:sz w:val="20"/>
        </w:rPr>
        <w:t xml:space="preserve"> </w:t>
      </w:r>
      <w:r>
        <w:rPr>
          <w:sz w:val="20"/>
        </w:rPr>
        <w:t>věcných a finančních podmínek dle uzavřených smlu</w:t>
      </w:r>
      <w:r>
        <w:rPr>
          <w:sz w:val="20"/>
        </w:rPr>
        <w:t>v s dodavateli. Příjemce podpory předkládá</w:t>
      </w:r>
      <w:r>
        <w:rPr>
          <w:spacing w:val="1"/>
          <w:sz w:val="20"/>
        </w:rPr>
        <w:t xml:space="preserve"> </w:t>
      </w:r>
      <w:r>
        <w:rPr>
          <w:sz w:val="20"/>
        </w:rPr>
        <w:t>Fondu pouze faktury, včetně všech náležitostí a příloh, které ověřil, v souladu s platnými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-1"/>
          <w:sz w:val="20"/>
        </w:rPr>
        <w:t xml:space="preserve"> </w:t>
      </w:r>
      <w:r>
        <w:rPr>
          <w:sz w:val="20"/>
        </w:rPr>
        <w:t>věcné,</w:t>
      </w:r>
      <w:r>
        <w:rPr>
          <w:spacing w:val="-2"/>
          <w:sz w:val="20"/>
        </w:rPr>
        <w:t xml:space="preserve"> </w:t>
      </w:r>
      <w:r>
        <w:rPr>
          <w:sz w:val="20"/>
        </w:rPr>
        <w:t>formální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správnosti;</w:t>
      </w:r>
    </w:p>
    <w:p w:rsidR="00DD1E40" w:rsidRDefault="00711CB5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5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3"/>
          <w:sz w:val="20"/>
        </w:rPr>
        <w:t xml:space="preserve"> </w:t>
      </w:r>
      <w:r>
        <w:rPr>
          <w:sz w:val="20"/>
        </w:rPr>
        <w:t>výpisů</w:t>
      </w:r>
      <w:r>
        <w:rPr>
          <w:spacing w:val="-3"/>
          <w:sz w:val="20"/>
        </w:rPr>
        <w:t xml:space="preserve"> </w:t>
      </w:r>
      <w:r>
        <w:rPr>
          <w:sz w:val="20"/>
        </w:rPr>
        <w:t>dokladující plné</w:t>
      </w:r>
      <w:r>
        <w:rPr>
          <w:spacing w:val="-4"/>
          <w:sz w:val="20"/>
        </w:rPr>
        <w:t xml:space="preserve"> </w:t>
      </w:r>
      <w:r>
        <w:rPr>
          <w:sz w:val="20"/>
        </w:rPr>
        <w:t>uhrazení</w:t>
      </w:r>
      <w:r>
        <w:rPr>
          <w:spacing w:val="-5"/>
          <w:sz w:val="20"/>
        </w:rPr>
        <w:t xml:space="preserve"> </w:t>
      </w:r>
      <w:r>
        <w:rPr>
          <w:sz w:val="20"/>
        </w:rPr>
        <w:t>fakt</w:t>
      </w:r>
      <w:r>
        <w:rPr>
          <w:sz w:val="20"/>
        </w:rPr>
        <w:t>ur</w:t>
      </w:r>
      <w:r>
        <w:rPr>
          <w:spacing w:val="-3"/>
          <w:sz w:val="20"/>
        </w:rPr>
        <w:t xml:space="preserve"> </w:t>
      </w:r>
      <w:r>
        <w:rPr>
          <w:sz w:val="20"/>
        </w:rPr>
        <w:t>zhotoviteli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příjemcem;</w:t>
      </w:r>
    </w:p>
    <w:p w:rsidR="00DD1E40" w:rsidRDefault="00711CB5">
      <w:pPr>
        <w:pStyle w:val="Odstavecseseznamem"/>
        <w:numPr>
          <w:ilvl w:val="1"/>
          <w:numId w:val="5"/>
        </w:numPr>
        <w:tabs>
          <w:tab w:val="left" w:pos="809"/>
        </w:tabs>
        <w:spacing w:before="123" w:line="237" w:lineRule="auto"/>
        <w:ind w:right="110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1"/>
          <w:sz w:val="20"/>
        </w:rPr>
        <w:t xml:space="preserve"> </w:t>
      </w:r>
      <w:r>
        <w:rPr>
          <w:sz w:val="20"/>
        </w:rPr>
        <w:t>fakturu,</w:t>
      </w:r>
      <w:r>
        <w:rPr>
          <w:spacing w:val="1"/>
          <w:sz w:val="20"/>
        </w:rPr>
        <w:t xml:space="preserve"> </w:t>
      </w:r>
      <w:r>
        <w:rPr>
          <w:sz w:val="20"/>
        </w:rPr>
        <w:t>je-li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nutné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spolu</w:t>
      </w:r>
      <w:r>
        <w:rPr>
          <w:spacing w:val="1"/>
          <w:sz w:val="20"/>
        </w:rPr>
        <w:t xml:space="preserve"> </w:t>
      </w:r>
      <w:r>
        <w:rPr>
          <w:sz w:val="20"/>
        </w:rPr>
        <w:t>s plně</w:t>
      </w:r>
      <w:r>
        <w:rPr>
          <w:spacing w:val="1"/>
          <w:sz w:val="20"/>
        </w:rPr>
        <w:t xml:space="preserve"> </w:t>
      </w:r>
      <w:r>
        <w:rPr>
          <w:sz w:val="20"/>
        </w:rPr>
        <w:t>uhrazeným</w:t>
      </w:r>
      <w:r>
        <w:rPr>
          <w:spacing w:val="-2"/>
          <w:sz w:val="20"/>
        </w:rPr>
        <w:t xml:space="preserve"> </w:t>
      </w:r>
      <w:r>
        <w:rPr>
          <w:sz w:val="20"/>
        </w:rPr>
        <w:t>daňovým</w:t>
      </w:r>
      <w:r>
        <w:rPr>
          <w:spacing w:val="-3"/>
          <w:sz w:val="20"/>
        </w:rPr>
        <w:t xml:space="preserve"> </w:t>
      </w:r>
      <w:r>
        <w:rPr>
          <w:sz w:val="20"/>
        </w:rPr>
        <w:t>dokladem</w:t>
      </w:r>
      <w:r>
        <w:rPr>
          <w:spacing w:val="1"/>
          <w:sz w:val="20"/>
        </w:rPr>
        <w:t xml:space="preserve"> </w:t>
      </w:r>
      <w:r>
        <w:rPr>
          <w:sz w:val="20"/>
        </w:rPr>
        <w:t>– fakturou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2"/>
          <w:sz w:val="20"/>
        </w:rPr>
        <w:t xml:space="preserve"> </w:t>
      </w:r>
      <w:r>
        <w:rPr>
          <w:sz w:val="20"/>
        </w:rPr>
        <w:t>práce,</w:t>
      </w:r>
      <w:r>
        <w:rPr>
          <w:spacing w:val="-1"/>
          <w:sz w:val="20"/>
        </w:rPr>
        <w:t xml:space="preserve"> </w:t>
      </w:r>
      <w:r>
        <w:rPr>
          <w:sz w:val="20"/>
        </w:rPr>
        <w:t>služby</w:t>
      </w:r>
      <w:r>
        <w:rPr>
          <w:spacing w:val="2"/>
          <w:sz w:val="20"/>
        </w:rPr>
        <w:t xml:space="preserve"> </w:t>
      </w:r>
      <w:r>
        <w:rPr>
          <w:sz w:val="20"/>
        </w:rPr>
        <w:t>nebo dodávky.</w:t>
      </w:r>
    </w:p>
    <w:p w:rsidR="00DD1E40" w:rsidRDefault="00711CB5">
      <w:pPr>
        <w:pStyle w:val="Odstavecseseznamem"/>
        <w:numPr>
          <w:ilvl w:val="0"/>
          <w:numId w:val="5"/>
        </w:numPr>
        <w:tabs>
          <w:tab w:val="left" w:pos="602"/>
        </w:tabs>
        <w:spacing w:before="1"/>
        <w:ind w:left="601" w:right="113" w:hanging="360"/>
        <w:jc w:val="both"/>
        <w:rPr>
          <w:sz w:val="20"/>
        </w:rPr>
      </w:pPr>
      <w:r>
        <w:rPr>
          <w:sz w:val="20"/>
        </w:rPr>
        <w:t>Vyúčtováním, tedy předložením kopií faktur,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skutečným,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účelně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vynaloženým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3"/>
          <w:sz w:val="20"/>
        </w:rPr>
        <w:t xml:space="preserve"> </w:t>
      </w:r>
      <w:r>
        <w:rPr>
          <w:sz w:val="20"/>
        </w:rPr>
        <w:t>výdajům</w:t>
      </w:r>
      <w:r>
        <w:rPr>
          <w:spacing w:val="-13"/>
          <w:sz w:val="20"/>
        </w:rPr>
        <w:t xml:space="preserve"> </w:t>
      </w:r>
      <w:r>
        <w:rPr>
          <w:sz w:val="20"/>
        </w:rPr>
        <w:t>akce.</w:t>
      </w:r>
      <w:r>
        <w:rPr>
          <w:spacing w:val="-12"/>
          <w:sz w:val="20"/>
        </w:rPr>
        <w:t xml:space="preserve"> </w:t>
      </w:r>
      <w:r>
        <w:rPr>
          <w:sz w:val="20"/>
        </w:rPr>
        <w:t>Úhrada</w:t>
      </w:r>
      <w:r>
        <w:rPr>
          <w:spacing w:val="-12"/>
          <w:sz w:val="20"/>
        </w:rPr>
        <w:t xml:space="preserve"> </w:t>
      </w:r>
      <w:r>
        <w:rPr>
          <w:sz w:val="20"/>
        </w:rPr>
        <w:t>veškerých</w:t>
      </w:r>
      <w:r>
        <w:rPr>
          <w:spacing w:val="-12"/>
          <w:sz w:val="20"/>
        </w:rPr>
        <w:t xml:space="preserve"> </w:t>
      </w:r>
      <w:r>
        <w:rPr>
          <w:sz w:val="20"/>
        </w:rPr>
        <w:t>dokladů</w:t>
      </w:r>
      <w:r>
        <w:rPr>
          <w:spacing w:val="-9"/>
          <w:sz w:val="20"/>
        </w:rPr>
        <w:t xml:space="preserve"> </w:t>
      </w:r>
      <w:r>
        <w:rPr>
          <w:sz w:val="20"/>
        </w:rPr>
        <w:t>musí</w:t>
      </w:r>
      <w:r>
        <w:rPr>
          <w:spacing w:val="-5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provedena</w:t>
      </w:r>
      <w:r>
        <w:rPr>
          <w:spacing w:val="-1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bezhotovostně.</w:t>
      </w:r>
    </w:p>
    <w:p w:rsidR="00DD1E40" w:rsidRDefault="00711CB5">
      <w:pPr>
        <w:pStyle w:val="Odstavecseseznamem"/>
        <w:numPr>
          <w:ilvl w:val="0"/>
          <w:numId w:val="5"/>
        </w:numPr>
        <w:tabs>
          <w:tab w:val="left" w:pos="602"/>
        </w:tabs>
        <w:ind w:left="601" w:right="117" w:hanging="360"/>
        <w:jc w:val="both"/>
        <w:rPr>
          <w:sz w:val="20"/>
        </w:rPr>
      </w:pPr>
      <w:r>
        <w:rPr>
          <w:sz w:val="20"/>
        </w:rPr>
        <w:t>Fond je oprávněn vydat pok</w:t>
      </w:r>
      <w:r>
        <w:rPr>
          <w:sz w:val="20"/>
        </w:rPr>
        <w:t>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DD1E40" w:rsidRDefault="00711CB5">
      <w:pPr>
        <w:pStyle w:val="Odstavecseseznamem"/>
        <w:numPr>
          <w:ilvl w:val="0"/>
          <w:numId w:val="5"/>
        </w:numPr>
        <w:tabs>
          <w:tab w:val="left" w:pos="602"/>
        </w:tabs>
        <w:spacing w:before="119"/>
        <w:ind w:left="601" w:right="112" w:hanging="360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8"/>
          <w:sz w:val="20"/>
        </w:rPr>
        <w:t xml:space="preserve"> </w:t>
      </w:r>
      <w:r>
        <w:rPr>
          <w:sz w:val="20"/>
        </w:rPr>
        <w:t>zdůvodnění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kopie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6"/>
          <w:sz w:val="20"/>
        </w:rPr>
        <w:t xml:space="preserve"> </w:t>
      </w:r>
      <w:r>
        <w:rPr>
          <w:sz w:val="20"/>
        </w:rPr>
        <w:t>výpisu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vrácenými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doložit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souběžně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vyúčtováním</w:t>
      </w:r>
      <w:r>
        <w:rPr>
          <w:spacing w:val="-2"/>
          <w:sz w:val="20"/>
        </w:rPr>
        <w:t xml:space="preserve"> </w:t>
      </w:r>
      <w:r>
        <w:rPr>
          <w:sz w:val="20"/>
        </w:rPr>
        <w:t>zálohově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D1E40" w:rsidRDefault="00711CB5">
      <w:pPr>
        <w:pStyle w:val="Odstavecseseznamem"/>
        <w:numPr>
          <w:ilvl w:val="0"/>
          <w:numId w:val="5"/>
        </w:numPr>
        <w:tabs>
          <w:tab w:val="left" w:pos="602"/>
        </w:tabs>
        <w:ind w:left="601" w:right="108" w:hanging="502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dodavatelem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dodavatelem, podepsanou příjemcem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dodavatelem.</w:t>
      </w:r>
      <w:r>
        <w:rPr>
          <w:spacing w:val="-4"/>
          <w:sz w:val="20"/>
        </w:rPr>
        <w:t xml:space="preserve"> </w:t>
      </w: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-8"/>
          <w:sz w:val="20"/>
        </w:rPr>
        <w:t xml:space="preserve"> </w:t>
      </w:r>
      <w:r>
        <w:rPr>
          <w:sz w:val="20"/>
        </w:rPr>
        <w:t>vzájemná</w:t>
      </w:r>
      <w:r>
        <w:rPr>
          <w:spacing w:val="-7"/>
          <w:sz w:val="20"/>
        </w:rPr>
        <w:t xml:space="preserve"> </w:t>
      </w:r>
      <w:r>
        <w:rPr>
          <w:sz w:val="20"/>
        </w:rPr>
        <w:t>dohoda</w:t>
      </w:r>
      <w:r>
        <w:rPr>
          <w:spacing w:val="-7"/>
          <w:sz w:val="20"/>
        </w:rPr>
        <w:t xml:space="preserve"> </w:t>
      </w:r>
      <w:r>
        <w:rPr>
          <w:sz w:val="20"/>
        </w:rPr>
        <w:t>musí</w:t>
      </w:r>
      <w:r>
        <w:rPr>
          <w:spacing w:val="-8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uzavřena</w:t>
      </w:r>
      <w:r>
        <w:rPr>
          <w:spacing w:val="-7"/>
          <w:sz w:val="20"/>
        </w:rPr>
        <w:t xml:space="preserve"> </w:t>
      </w:r>
      <w:r>
        <w:rPr>
          <w:sz w:val="20"/>
        </w:rPr>
        <w:t>v 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6"/>
          <w:sz w:val="20"/>
        </w:rPr>
        <w:t xml:space="preserve"> </w:t>
      </w:r>
      <w:r>
        <w:rPr>
          <w:sz w:val="20"/>
        </w:rPr>
        <w:t>stran.</w:t>
      </w:r>
    </w:p>
    <w:p w:rsidR="00DD1E40" w:rsidRDefault="00711CB5">
      <w:pPr>
        <w:pStyle w:val="Odstavecseseznamem"/>
        <w:numPr>
          <w:ilvl w:val="0"/>
          <w:numId w:val="5"/>
        </w:numPr>
        <w:tabs>
          <w:tab w:val="left" w:pos="602"/>
        </w:tabs>
        <w:ind w:left="601" w:right="116" w:hanging="502"/>
        <w:jc w:val="both"/>
        <w:rPr>
          <w:sz w:val="20"/>
        </w:rPr>
      </w:pPr>
      <w:r>
        <w:rPr>
          <w:sz w:val="20"/>
        </w:rPr>
        <w:t>Fond není povinen poskytnout podporu, dokud neobdrží doklady prokazují</w:t>
      </w:r>
      <w:r>
        <w:rPr>
          <w:sz w:val="20"/>
        </w:rPr>
        <w:t>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DD1E40" w:rsidRDefault="00DD1E40">
      <w:pPr>
        <w:jc w:val="both"/>
        <w:rPr>
          <w:sz w:val="20"/>
        </w:rPr>
        <w:sectPr w:rsidR="00DD1E40">
          <w:pgSz w:w="12240" w:h="15840"/>
          <w:pgMar w:top="1060" w:right="1020" w:bottom="1660" w:left="1460" w:header="0" w:footer="1384" w:gutter="0"/>
          <w:cols w:space="708"/>
        </w:sectPr>
      </w:pPr>
    </w:p>
    <w:p w:rsidR="00DD1E40" w:rsidRDefault="00DD1E40">
      <w:pPr>
        <w:pStyle w:val="Zkladntext"/>
        <w:spacing w:before="0"/>
        <w:ind w:left="0"/>
        <w:jc w:val="left"/>
        <w:rPr>
          <w:sz w:val="26"/>
        </w:rPr>
      </w:pPr>
    </w:p>
    <w:p w:rsidR="00DD1E40" w:rsidRDefault="00DD1E40">
      <w:pPr>
        <w:pStyle w:val="Zkladntext"/>
        <w:spacing w:before="8"/>
        <w:ind w:left="0"/>
        <w:jc w:val="left"/>
        <w:rPr>
          <w:sz w:val="37"/>
        </w:rPr>
      </w:pPr>
    </w:p>
    <w:p w:rsidR="00DD1E40" w:rsidRDefault="00711CB5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DD1E40" w:rsidRDefault="00711CB5">
      <w:pPr>
        <w:spacing w:before="73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D1E40" w:rsidRDefault="00711CB5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DD1E40" w:rsidRDefault="00DD1E40">
      <w:pPr>
        <w:sectPr w:rsidR="00DD1E40">
          <w:pgSz w:w="12240" w:h="15840"/>
          <w:pgMar w:top="1060" w:right="1020" w:bottom="1580" w:left="1460" w:header="0" w:footer="1384" w:gutter="0"/>
          <w:cols w:num="2" w:space="708" w:equalWidth="0">
            <w:col w:w="2126" w:space="63"/>
            <w:col w:w="7571"/>
          </w:cols>
        </w:sectPr>
      </w:pPr>
    </w:p>
    <w:p w:rsidR="00DD1E40" w:rsidRDefault="00711CB5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D1E40" w:rsidRDefault="00711CB5">
      <w:pPr>
        <w:pStyle w:val="Odstavecseseznamem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provedena podle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odsouhlaseného popisu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 ze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</w:p>
    <w:p w:rsidR="00DD1E40" w:rsidRDefault="00711CB5">
      <w:pPr>
        <w:pStyle w:val="Zkladntext"/>
        <w:spacing w:before="0"/>
        <w:ind w:left="601"/>
      </w:pPr>
      <w:r>
        <w:t>27.</w:t>
      </w:r>
      <w:r>
        <w:rPr>
          <w:spacing w:val="-5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2023,</w:t>
      </w:r>
      <w:r>
        <w:rPr>
          <w:spacing w:val="-4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případných</w:t>
      </w:r>
      <w:r>
        <w:rPr>
          <w:spacing w:val="-4"/>
        </w:rPr>
        <w:t xml:space="preserve"> </w:t>
      </w:r>
      <w:r>
        <w:t>změn</w:t>
      </w:r>
      <w:r>
        <w:rPr>
          <w:spacing w:val="-3"/>
        </w:rPr>
        <w:t xml:space="preserve"> </w:t>
      </w:r>
      <w:r>
        <w:t>odsouhlasených</w:t>
      </w:r>
      <w:r>
        <w:rPr>
          <w:spacing w:val="-1"/>
        </w:rPr>
        <w:t xml:space="preserve"> </w:t>
      </w:r>
      <w:r>
        <w:t>Fondem,</w:t>
      </w:r>
    </w:p>
    <w:p w:rsidR="00DD1E40" w:rsidRDefault="00711CB5">
      <w:pPr>
        <w:pStyle w:val="Odstavecseseznamem"/>
        <w:numPr>
          <w:ilvl w:val="0"/>
          <w:numId w:val="3"/>
        </w:numPr>
        <w:tabs>
          <w:tab w:val="left" w:pos="602"/>
        </w:tabs>
        <w:spacing w:before="118"/>
        <w:ind w:left="601" w:right="110"/>
        <w:rPr>
          <w:sz w:val="20"/>
        </w:rPr>
      </w:pPr>
      <w:r>
        <w:rPr>
          <w:sz w:val="20"/>
        </w:rPr>
        <w:t>zajistí</w:t>
      </w:r>
      <w:r>
        <w:rPr>
          <w:spacing w:val="-10"/>
          <w:sz w:val="20"/>
        </w:rPr>
        <w:t xml:space="preserve"> </w:t>
      </w:r>
      <w:r>
        <w:rPr>
          <w:sz w:val="20"/>
        </w:rPr>
        <w:t>obnovu</w:t>
      </w:r>
      <w:r>
        <w:rPr>
          <w:spacing w:val="-9"/>
          <w:sz w:val="20"/>
        </w:rPr>
        <w:t xml:space="preserve"> </w:t>
      </w:r>
      <w:r>
        <w:rPr>
          <w:sz w:val="20"/>
        </w:rPr>
        <w:t>zeleně</w:t>
      </w:r>
      <w:r>
        <w:rPr>
          <w:spacing w:val="-10"/>
          <w:sz w:val="20"/>
        </w:rPr>
        <w:t xml:space="preserve"> </w:t>
      </w:r>
      <w:r>
        <w:rPr>
          <w:sz w:val="20"/>
        </w:rPr>
        <w:t>zničené</w:t>
      </w:r>
      <w:r>
        <w:rPr>
          <w:spacing w:val="-10"/>
          <w:sz w:val="20"/>
        </w:rPr>
        <w:t xml:space="preserve"> </w:t>
      </w:r>
      <w:r>
        <w:rPr>
          <w:sz w:val="20"/>
        </w:rPr>
        <w:t>tornádem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ulicích</w:t>
      </w:r>
      <w:r>
        <w:rPr>
          <w:spacing w:val="-9"/>
          <w:sz w:val="20"/>
        </w:rPr>
        <w:t xml:space="preserve"> </w:t>
      </w:r>
      <w:r>
        <w:rPr>
          <w:sz w:val="20"/>
        </w:rPr>
        <w:t>obce</w:t>
      </w:r>
      <w:r>
        <w:rPr>
          <w:spacing w:val="-8"/>
          <w:sz w:val="20"/>
        </w:rPr>
        <w:t xml:space="preserve"> </w:t>
      </w:r>
      <w:r>
        <w:rPr>
          <w:sz w:val="20"/>
        </w:rPr>
        <w:t>Mikulčice.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rámci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vysazeno</w:t>
      </w:r>
      <w:r>
        <w:rPr>
          <w:spacing w:val="-9"/>
          <w:sz w:val="20"/>
        </w:rPr>
        <w:t xml:space="preserve"> </w:t>
      </w:r>
      <w:r>
        <w:rPr>
          <w:sz w:val="20"/>
        </w:rPr>
        <w:t>210</w:t>
      </w:r>
      <w:r>
        <w:rPr>
          <w:spacing w:val="-2"/>
          <w:sz w:val="20"/>
        </w:rPr>
        <w:t xml:space="preserve"> </w:t>
      </w:r>
      <w:r>
        <w:rPr>
          <w:sz w:val="20"/>
        </w:rPr>
        <w:t>ks</w:t>
      </w:r>
      <w:r>
        <w:rPr>
          <w:spacing w:val="-52"/>
          <w:sz w:val="20"/>
        </w:rPr>
        <w:t xml:space="preserve"> </w:t>
      </w:r>
      <w:r>
        <w:rPr>
          <w:sz w:val="20"/>
        </w:rPr>
        <w:t>stromů a</w:t>
      </w:r>
      <w:r>
        <w:rPr>
          <w:spacing w:val="-2"/>
          <w:sz w:val="20"/>
        </w:rPr>
        <w:t xml:space="preserve"> </w:t>
      </w:r>
      <w:r>
        <w:rPr>
          <w:sz w:val="20"/>
        </w:rPr>
        <w:t>528</w:t>
      </w:r>
      <w:r>
        <w:rPr>
          <w:spacing w:val="-2"/>
          <w:sz w:val="20"/>
        </w:rPr>
        <w:t xml:space="preserve"> </w:t>
      </w:r>
      <w:r>
        <w:rPr>
          <w:sz w:val="20"/>
        </w:rPr>
        <w:t>ks</w:t>
      </w:r>
      <w:r>
        <w:rPr>
          <w:spacing w:val="-2"/>
          <w:sz w:val="20"/>
        </w:rPr>
        <w:t xml:space="preserve"> </w:t>
      </w:r>
      <w:r>
        <w:rPr>
          <w:sz w:val="20"/>
        </w:rPr>
        <w:t>keřů,</w:t>
      </w:r>
      <w:r>
        <w:rPr>
          <w:spacing w:val="-2"/>
          <w:sz w:val="20"/>
        </w:rPr>
        <w:t xml:space="preserve"> </w:t>
      </w:r>
      <w:r>
        <w:rPr>
          <w:sz w:val="20"/>
        </w:rPr>
        <w:t>založeno 4</w:t>
      </w:r>
      <w:r>
        <w:rPr>
          <w:spacing w:val="-2"/>
          <w:sz w:val="20"/>
        </w:rPr>
        <w:t xml:space="preserve"> </w:t>
      </w:r>
      <w:r>
        <w:rPr>
          <w:sz w:val="20"/>
        </w:rPr>
        <w:t>677</w:t>
      </w:r>
      <w:r>
        <w:rPr>
          <w:spacing w:val="-1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2</w:t>
      </w:r>
      <w:r>
        <w:rPr>
          <w:spacing w:val="17"/>
          <w:position w:val="7"/>
          <w:sz w:val="13"/>
        </w:rPr>
        <w:t xml:space="preserve"> </w:t>
      </w:r>
      <w:r>
        <w:rPr>
          <w:sz w:val="20"/>
        </w:rPr>
        <w:t>trávníku,</w:t>
      </w:r>
      <w:r>
        <w:rPr>
          <w:spacing w:val="-2"/>
          <w:sz w:val="20"/>
        </w:rPr>
        <w:t xml:space="preserve"> </w:t>
      </w:r>
      <w:r>
        <w:rPr>
          <w:sz w:val="20"/>
        </w:rPr>
        <w:t>215</w:t>
      </w:r>
      <w:r>
        <w:rPr>
          <w:spacing w:val="1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2</w:t>
      </w:r>
      <w:r>
        <w:rPr>
          <w:spacing w:val="17"/>
          <w:position w:val="7"/>
          <w:sz w:val="13"/>
        </w:rPr>
        <w:t xml:space="preserve"> </w:t>
      </w:r>
      <w:r>
        <w:rPr>
          <w:sz w:val="20"/>
        </w:rPr>
        <w:t>trvalkových</w:t>
      </w:r>
      <w:r>
        <w:rPr>
          <w:spacing w:val="-2"/>
          <w:sz w:val="20"/>
        </w:rPr>
        <w:t xml:space="preserve"> </w:t>
      </w:r>
      <w:r>
        <w:rPr>
          <w:sz w:val="20"/>
        </w:rPr>
        <w:t>záhonů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instalován</w:t>
      </w:r>
      <w:r>
        <w:rPr>
          <w:spacing w:val="-2"/>
          <w:sz w:val="20"/>
        </w:rPr>
        <w:t xml:space="preserve"> </w:t>
      </w:r>
      <w:r>
        <w:rPr>
          <w:sz w:val="20"/>
        </w:rPr>
        <w:t>mobiliář,</w:t>
      </w:r>
    </w:p>
    <w:p w:rsidR="00DD1E40" w:rsidRDefault="00711CB5">
      <w:pPr>
        <w:pStyle w:val="Odstavecseseznamem"/>
        <w:numPr>
          <w:ilvl w:val="0"/>
          <w:numId w:val="3"/>
        </w:numPr>
        <w:tabs>
          <w:tab w:val="left" w:pos="602"/>
        </w:tabs>
        <w:ind w:left="601" w:right="111"/>
        <w:rPr>
          <w:sz w:val="20"/>
        </w:rPr>
      </w:pPr>
      <w:r>
        <w:rPr>
          <w:sz w:val="20"/>
        </w:rPr>
        <w:t>akce bude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</w:t>
      </w:r>
      <w:r>
        <w:rPr>
          <w:sz w:val="20"/>
        </w:rPr>
        <w:t>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 opatření a provádění kontroly podle písm. b) odrážky páté) po dobu 10 let od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DD1E40" w:rsidRDefault="00711CB5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D1E40" w:rsidRDefault="00711CB5">
      <w:pPr>
        <w:pStyle w:val="Odstavecseseznamem"/>
        <w:numPr>
          <w:ilvl w:val="0"/>
          <w:numId w:val="3"/>
        </w:numPr>
        <w:tabs>
          <w:tab w:val="left" w:pos="60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D1E40" w:rsidRDefault="00711CB5">
      <w:pPr>
        <w:pStyle w:val="Odstavecseseznamem"/>
        <w:numPr>
          <w:ilvl w:val="0"/>
          <w:numId w:val="3"/>
        </w:numPr>
        <w:tabs>
          <w:tab w:val="left" w:pos="602"/>
        </w:tabs>
        <w:spacing w:before="120"/>
        <w:rPr>
          <w:sz w:val="20"/>
        </w:rPr>
      </w:pPr>
      <w:r>
        <w:rPr>
          <w:sz w:val="20"/>
        </w:rPr>
        <w:t>doloží</w:t>
      </w:r>
      <w:r>
        <w:rPr>
          <w:spacing w:val="-3"/>
          <w:sz w:val="20"/>
        </w:rPr>
        <w:t xml:space="preserve"> </w:t>
      </w:r>
      <w:r>
        <w:rPr>
          <w:sz w:val="20"/>
        </w:rPr>
        <w:t>podklady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31.</w:t>
      </w:r>
      <w:r>
        <w:rPr>
          <w:spacing w:val="-3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2027,</w:t>
      </w:r>
    </w:p>
    <w:p w:rsidR="00DD1E40" w:rsidRDefault="00711CB5">
      <w:pPr>
        <w:pStyle w:val="Odstavecseseznamem"/>
        <w:numPr>
          <w:ilvl w:val="0"/>
          <w:numId w:val="3"/>
        </w:numPr>
        <w:tabs>
          <w:tab w:val="left" w:pos="602"/>
        </w:tabs>
        <w:ind w:left="601" w:right="120"/>
        <w:rPr>
          <w:sz w:val="20"/>
        </w:rPr>
      </w:pPr>
      <w:r>
        <w:rPr>
          <w:sz w:val="20"/>
        </w:rPr>
        <w:t>zabezpečí, že účel, pro který je poskytnuta</w:t>
      </w:r>
      <w:r>
        <w:rPr>
          <w:spacing w:val="54"/>
          <w:sz w:val="20"/>
        </w:rPr>
        <w:t xml:space="preserve"> </w:t>
      </w:r>
      <w:r>
        <w:rPr>
          <w:sz w:val="20"/>
        </w:rPr>
        <w:t>podpora</w:t>
      </w:r>
      <w:r>
        <w:rPr>
          <w:spacing w:val="55"/>
          <w:sz w:val="20"/>
        </w:rPr>
        <w:t xml:space="preserve"> </w:t>
      </w:r>
      <w:r>
        <w:rPr>
          <w:sz w:val="20"/>
        </w:rPr>
        <w:t>podle této Smlouvy, bude</w:t>
      </w:r>
      <w:r>
        <w:rPr>
          <w:spacing w:val="55"/>
          <w:sz w:val="20"/>
        </w:rPr>
        <w:t xml:space="preserve"> </w:t>
      </w:r>
      <w:r>
        <w:rPr>
          <w:sz w:val="20"/>
        </w:rPr>
        <w:t>u relevantních</w:t>
      </w:r>
      <w:r>
        <w:rPr>
          <w:spacing w:val="55"/>
          <w:sz w:val="20"/>
        </w:rPr>
        <w:t xml:space="preserve"> </w:t>
      </w:r>
      <w:r>
        <w:rPr>
          <w:sz w:val="20"/>
        </w:rPr>
        <w:t>aktivit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 plněn po dobu 10</w:t>
      </w:r>
      <w:r>
        <w:rPr>
          <w:spacing w:val="2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</w:t>
      </w:r>
      <w:r>
        <w:rPr>
          <w:sz w:val="20"/>
        </w:rPr>
        <w:t>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DD1E40" w:rsidRDefault="00711CB5">
      <w:pPr>
        <w:pStyle w:val="Odstavecseseznamem"/>
        <w:numPr>
          <w:ilvl w:val="0"/>
          <w:numId w:val="3"/>
        </w:numPr>
        <w:tabs>
          <w:tab w:val="left" w:pos="602"/>
        </w:tabs>
        <w:spacing w:before="120"/>
        <w:ind w:left="601" w:right="111"/>
        <w:rPr>
          <w:sz w:val="20"/>
        </w:rPr>
      </w:pP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veškeré</w:t>
      </w:r>
      <w:r>
        <w:rPr>
          <w:spacing w:val="9"/>
          <w:sz w:val="20"/>
        </w:rPr>
        <w:t xml:space="preserve"> </w:t>
      </w:r>
      <w:r>
        <w:rPr>
          <w:sz w:val="20"/>
        </w:rPr>
        <w:t>výdaje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vést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0"/>
          <w:sz w:val="20"/>
        </w:rPr>
        <w:t xml:space="preserve"> </w:t>
      </w:r>
      <w:r>
        <w:rPr>
          <w:sz w:val="20"/>
        </w:rPr>
        <w:t>daňové</w:t>
      </w:r>
      <w:r>
        <w:rPr>
          <w:spacing w:val="9"/>
          <w:sz w:val="20"/>
        </w:rPr>
        <w:t xml:space="preserve"> </w:t>
      </w:r>
      <w:r>
        <w:rPr>
          <w:sz w:val="20"/>
        </w:rPr>
        <w:t>evidenci</w:t>
      </w:r>
      <w:r>
        <w:rPr>
          <w:spacing w:val="9"/>
          <w:sz w:val="20"/>
        </w:rPr>
        <w:t xml:space="preserve"> </w:t>
      </w:r>
      <w:r>
        <w:rPr>
          <w:sz w:val="20"/>
        </w:rPr>
        <w:t>(zákon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10"/>
          <w:sz w:val="20"/>
        </w:rPr>
        <w:t xml:space="preserve"> </w:t>
      </w:r>
      <w:r>
        <w:rPr>
          <w:sz w:val="20"/>
        </w:rPr>
        <w:t>563/1991</w:t>
      </w:r>
      <w:r>
        <w:rPr>
          <w:spacing w:val="9"/>
          <w:sz w:val="20"/>
        </w:rPr>
        <w:t xml:space="preserve"> </w:t>
      </w:r>
      <w:r>
        <w:rPr>
          <w:sz w:val="20"/>
        </w:rPr>
        <w:t>Sb.,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-4"/>
          <w:sz w:val="20"/>
        </w:rPr>
        <w:t xml:space="preserve"> </w:t>
      </w:r>
      <w:r>
        <w:rPr>
          <w:sz w:val="20"/>
        </w:rPr>
        <w:t>znění,</w:t>
      </w:r>
      <w:r>
        <w:rPr>
          <w:spacing w:val="-2"/>
          <w:sz w:val="20"/>
        </w:rPr>
        <w:t xml:space="preserve"> </w:t>
      </w:r>
      <w:r>
        <w:rPr>
          <w:sz w:val="20"/>
        </w:rPr>
        <w:t>zákon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586/1992</w:t>
      </w:r>
      <w:r>
        <w:rPr>
          <w:spacing w:val="-2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n)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D1E40" w:rsidRDefault="00711CB5">
      <w:pPr>
        <w:pStyle w:val="Odstavecseseznamem"/>
        <w:numPr>
          <w:ilvl w:val="0"/>
          <w:numId w:val="3"/>
        </w:numPr>
        <w:tabs>
          <w:tab w:val="left" w:pos="602"/>
        </w:tabs>
        <w:spacing w:before="119"/>
        <w:ind w:left="601" w:right="119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DD1E40" w:rsidRDefault="00711CB5">
      <w:pPr>
        <w:pStyle w:val="Odstavecseseznamem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D1E40" w:rsidRDefault="00711CB5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DD1E40" w:rsidRDefault="00711CB5">
      <w:pPr>
        <w:pStyle w:val="Odstavecseseznamem"/>
        <w:numPr>
          <w:ilvl w:val="0"/>
          <w:numId w:val="3"/>
        </w:numPr>
        <w:tabs>
          <w:tab w:val="left" w:pos="602"/>
        </w:tabs>
        <w:spacing w:before="118"/>
        <w:ind w:left="601" w:right="114"/>
        <w:rPr>
          <w:sz w:val="20"/>
        </w:rPr>
      </w:pPr>
      <w:r>
        <w:rPr>
          <w:sz w:val="20"/>
        </w:rPr>
        <w:t>termín dokončení akce do konce 11/2027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9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50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1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49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50"/>
          <w:sz w:val="20"/>
        </w:rPr>
        <w:t xml:space="preserve"> </w:t>
      </w:r>
      <w:r>
        <w:rPr>
          <w:sz w:val="20"/>
        </w:rPr>
        <w:t>díla</w:t>
      </w:r>
      <w:r>
        <w:rPr>
          <w:spacing w:val="-53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5/2024,</w:t>
      </w:r>
    </w:p>
    <w:p w:rsidR="00DD1E40" w:rsidRDefault="00711CB5">
      <w:pPr>
        <w:pStyle w:val="Odstavecseseznamem"/>
        <w:numPr>
          <w:ilvl w:val="0"/>
          <w:numId w:val="3"/>
        </w:numPr>
        <w:tabs>
          <w:tab w:val="left" w:pos="602"/>
        </w:tabs>
        <w:ind w:left="601" w:right="111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5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55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konce</w:t>
      </w:r>
      <w:r>
        <w:rPr>
          <w:spacing w:val="55"/>
          <w:sz w:val="20"/>
        </w:rPr>
        <w:t xml:space="preserve"> </w:t>
      </w:r>
      <w:r>
        <w:rPr>
          <w:sz w:val="20"/>
        </w:rPr>
        <w:t>2/2028</w:t>
      </w:r>
      <w:r>
        <w:rPr>
          <w:spacing w:val="54"/>
          <w:sz w:val="20"/>
        </w:rPr>
        <w:t xml:space="preserve"> </w:t>
      </w:r>
      <w:r>
        <w:rPr>
          <w:sz w:val="20"/>
        </w:rPr>
        <w:t>předložit</w:t>
      </w:r>
      <w:r>
        <w:rPr>
          <w:spacing w:val="5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55"/>
          <w:sz w:val="20"/>
        </w:rPr>
        <w:t xml:space="preserve"> </w:t>
      </w:r>
      <w:r>
        <w:rPr>
          <w:sz w:val="20"/>
        </w:rPr>
        <w:t>AIS</w:t>
      </w:r>
      <w:r>
        <w:rPr>
          <w:spacing w:val="55"/>
          <w:sz w:val="20"/>
        </w:rPr>
        <w:t xml:space="preserve"> </w:t>
      </w:r>
      <w:r>
        <w:rPr>
          <w:sz w:val="20"/>
        </w:rPr>
        <w:t>SFŽP</w:t>
      </w:r>
      <w:r>
        <w:rPr>
          <w:spacing w:val="55"/>
          <w:sz w:val="20"/>
        </w:rPr>
        <w:t xml:space="preserve"> </w:t>
      </w:r>
      <w:r>
        <w:rPr>
          <w:sz w:val="20"/>
        </w:rPr>
        <w:t>ČR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„ZVA") 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11 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DD1E40" w:rsidRDefault="00711CB5">
      <w:pPr>
        <w:pStyle w:val="Zkladntext"/>
        <w:ind w:right="108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</w:t>
      </w:r>
      <w:r>
        <w:t>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5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plnění</w:t>
      </w:r>
      <w:r>
        <w:rPr>
          <w:spacing w:val="27"/>
        </w:rPr>
        <w:t xml:space="preserve"> </w:t>
      </w:r>
      <w:r>
        <w:t>podmínek</w:t>
      </w:r>
      <w:r>
        <w:rPr>
          <w:spacing w:val="25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8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případě,</w:t>
      </w:r>
      <w:r>
        <w:rPr>
          <w:spacing w:val="26"/>
        </w:rPr>
        <w:t xml:space="preserve"> </w:t>
      </w:r>
      <w:r>
        <w:t>že</w:t>
      </w:r>
      <w:r>
        <w:rPr>
          <w:spacing w:val="26"/>
        </w:rPr>
        <w:t xml:space="preserve"> </w:t>
      </w:r>
      <w:r>
        <w:t>příjemce</w:t>
      </w:r>
      <w:r>
        <w:rPr>
          <w:spacing w:val="26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</w:t>
      </w:r>
      <w:r>
        <w:rPr>
          <w:spacing w:val="1"/>
        </w:rPr>
        <w:t xml:space="preserve"> </w:t>
      </w:r>
      <w:r>
        <w:t>finančníc</w:t>
      </w:r>
      <w:r>
        <w:t>h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vůči</w:t>
      </w:r>
      <w:r>
        <w:rPr>
          <w:spacing w:val="1"/>
        </w:rPr>
        <w:t xml:space="preserve"> </w:t>
      </w:r>
      <w:r>
        <w:t>Fondu.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obsahovat</w:t>
      </w:r>
      <w:r>
        <w:rPr>
          <w:spacing w:val="1"/>
        </w:rPr>
        <w:t xml:space="preserve"> </w:t>
      </w:r>
      <w:r>
        <w:t>vypořádání</w:t>
      </w:r>
      <w:r>
        <w:rPr>
          <w:spacing w:val="1"/>
        </w:rPr>
        <w:t xml:space="preserve"> </w:t>
      </w:r>
      <w:r>
        <w:t>čerpaných</w:t>
      </w:r>
      <w:r>
        <w:rPr>
          <w:spacing w:val="-52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DD1E40" w:rsidRDefault="00711CB5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DD1E40" w:rsidRDefault="00711CB5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3"/>
          <w:sz w:val="20"/>
        </w:rPr>
        <w:t xml:space="preserve"> </w:t>
      </w:r>
      <w:r>
        <w:rPr>
          <w:sz w:val="20"/>
        </w:rPr>
        <w:t>(podporu)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účelu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</w:p>
    <w:p w:rsidR="00DD1E40" w:rsidRDefault="00711CB5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předpisy,</w:t>
      </w:r>
    </w:p>
    <w:p w:rsidR="00DD1E40" w:rsidRDefault="00DD1E40">
      <w:pPr>
        <w:jc w:val="both"/>
        <w:rPr>
          <w:sz w:val="20"/>
        </w:rPr>
        <w:sectPr w:rsidR="00DD1E40">
          <w:type w:val="continuous"/>
          <w:pgSz w:w="12240" w:h="15840"/>
          <w:pgMar w:top="1060" w:right="1020" w:bottom="1580" w:left="1460" w:header="0" w:footer="1384" w:gutter="0"/>
          <w:cols w:space="708"/>
        </w:sectPr>
      </w:pPr>
    </w:p>
    <w:p w:rsidR="00DD1E40" w:rsidRDefault="00711CB5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</w:t>
      </w:r>
      <w:r>
        <w:rPr>
          <w:sz w:val="20"/>
        </w:rPr>
        <w:t>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DD1E40" w:rsidRDefault="00711CB5">
      <w:pPr>
        <w:pStyle w:val="Odstavecseseznamem"/>
        <w:numPr>
          <w:ilvl w:val="1"/>
          <w:numId w:val="4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DD1E40" w:rsidRDefault="00711CB5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1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DD1E40" w:rsidRDefault="00711CB5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D1E40" w:rsidRDefault="00711CB5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DD1E40" w:rsidRDefault="00711CB5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 pravidla pro zadávání veřejných zakázek, tj. postupovat podle 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5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55"/>
          <w:sz w:val="20"/>
        </w:rPr>
        <w:t xml:space="preserve"> </w:t>
      </w:r>
      <w:r>
        <w:rPr>
          <w:sz w:val="20"/>
        </w:rPr>
        <w:t>zakázek,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znění</w:t>
      </w:r>
      <w:r>
        <w:rPr>
          <w:spacing w:val="54"/>
          <w:sz w:val="20"/>
        </w:rPr>
        <w:t xml:space="preserve"> </w:t>
      </w:r>
      <w:r>
        <w:rPr>
          <w:sz w:val="20"/>
        </w:rPr>
        <w:t>účinném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době</w:t>
      </w:r>
      <w:r>
        <w:rPr>
          <w:spacing w:val="55"/>
          <w:sz w:val="20"/>
        </w:rPr>
        <w:t xml:space="preserve"> </w:t>
      </w:r>
      <w:r>
        <w:rPr>
          <w:sz w:val="20"/>
        </w:rPr>
        <w:t>zahájení</w:t>
      </w:r>
      <w:r>
        <w:rPr>
          <w:spacing w:val="55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54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mimo</w:t>
      </w:r>
      <w:r>
        <w:rPr>
          <w:spacing w:val="-7"/>
          <w:sz w:val="20"/>
        </w:rPr>
        <w:t xml:space="preserve"> </w:t>
      </w:r>
      <w:r>
        <w:rPr>
          <w:sz w:val="20"/>
        </w:rPr>
        <w:t>režim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svých</w:t>
      </w:r>
      <w:r>
        <w:rPr>
          <w:spacing w:val="-8"/>
          <w:sz w:val="20"/>
        </w:rPr>
        <w:t xml:space="preserve"> </w:t>
      </w:r>
      <w:r>
        <w:rPr>
          <w:sz w:val="20"/>
        </w:rPr>
        <w:t>interních</w:t>
      </w:r>
      <w:r>
        <w:rPr>
          <w:spacing w:val="-8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akce,</w:t>
      </w:r>
    </w:p>
    <w:p w:rsidR="00DD1E40" w:rsidRDefault="00711CB5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uchovávat veškeré dokumenty související s realizací projektu v souladu s platnými právními předpisy</w:t>
      </w:r>
      <w:r>
        <w:rPr>
          <w:spacing w:val="-52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DD1E40" w:rsidRDefault="00DD1E40">
      <w:pPr>
        <w:pStyle w:val="Zkladntext"/>
        <w:spacing w:before="1"/>
        <w:ind w:left="0"/>
        <w:jc w:val="left"/>
        <w:rPr>
          <w:sz w:val="36"/>
        </w:rPr>
      </w:pPr>
    </w:p>
    <w:p w:rsidR="00DD1E40" w:rsidRDefault="00711CB5">
      <w:pPr>
        <w:pStyle w:val="Nadpis1"/>
        <w:ind w:left="3274"/>
      </w:pPr>
      <w:r>
        <w:t>V.</w:t>
      </w:r>
    </w:p>
    <w:p w:rsidR="00DD1E40" w:rsidRDefault="00711CB5">
      <w:pPr>
        <w:pStyle w:val="Nadpis2"/>
        <w:spacing w:before="1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D1E40" w:rsidRDefault="00DD1E40">
      <w:pPr>
        <w:pStyle w:val="Zkladntext"/>
        <w:spacing w:before="12"/>
        <w:ind w:left="0"/>
        <w:jc w:val="left"/>
        <w:rPr>
          <w:b/>
          <w:sz w:val="17"/>
        </w:rPr>
      </w:pPr>
    </w:p>
    <w:p w:rsidR="00DD1E40" w:rsidRDefault="00711CB5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DD1E40" w:rsidRDefault="00711CB5">
      <w:pPr>
        <w:pStyle w:val="Odstavecseseznamem"/>
        <w:numPr>
          <w:ilvl w:val="0"/>
          <w:numId w:val="2"/>
        </w:numPr>
        <w:tabs>
          <w:tab w:val="left" w:pos="602"/>
        </w:tabs>
        <w:ind w:left="601" w:right="114" w:hanging="360"/>
        <w:jc w:val="both"/>
        <w:rPr>
          <w:sz w:val="20"/>
        </w:rPr>
      </w:pPr>
      <w:r>
        <w:rPr>
          <w:sz w:val="20"/>
        </w:rPr>
        <w:t>Porušení povinností podle článku II bodů 4, 6 nebo 7 nebo podle článku IV bodu 1 písm. a) za první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a), c) nebo d) bude postiženo odvodem ve výši</w:t>
      </w:r>
      <w:r>
        <w:rPr>
          <w:spacing w:val="-52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D1E40" w:rsidRDefault="00711CB5">
      <w:pPr>
        <w:pStyle w:val="Odstavecseseznamem"/>
        <w:numPr>
          <w:ilvl w:val="0"/>
          <w:numId w:val="2"/>
        </w:numPr>
        <w:tabs>
          <w:tab w:val="left" w:pos="602"/>
        </w:tabs>
        <w:spacing w:before="119"/>
        <w:ind w:left="601" w:right="107" w:hanging="360"/>
        <w:jc w:val="both"/>
        <w:rPr>
          <w:sz w:val="20"/>
        </w:rPr>
      </w:pPr>
      <w:r>
        <w:rPr>
          <w:sz w:val="20"/>
        </w:rPr>
        <w:t>Dojde-li k porušení povinností uvedených v článku IV bodu 1 písm. a) za druhou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podpory, byl-li naplněn účel akce podle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citovaného ustanovení na méně než 50 % stanovených indikátorů. </w:t>
      </w:r>
      <w:r>
        <w:rPr>
          <w:w w:val="95"/>
          <w:sz w:val="20"/>
        </w:rPr>
        <w:t>V případě plnění účelu akce v rozmezí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50-90</w:t>
      </w:r>
      <w:r>
        <w:rPr>
          <w:spacing w:val="27"/>
          <w:sz w:val="20"/>
        </w:rPr>
        <w:t xml:space="preserve"> </w:t>
      </w:r>
      <w:r>
        <w:rPr>
          <w:sz w:val="20"/>
        </w:rPr>
        <w:t>%</w:t>
      </w:r>
      <w:r>
        <w:rPr>
          <w:spacing w:val="8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80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1"/>
          <w:sz w:val="20"/>
        </w:rPr>
        <w:t xml:space="preserve"> </w:t>
      </w:r>
      <w:r>
        <w:rPr>
          <w:sz w:val="20"/>
        </w:rPr>
        <w:t>bude</w:t>
      </w:r>
      <w:r>
        <w:rPr>
          <w:spacing w:val="79"/>
          <w:sz w:val="20"/>
        </w:rPr>
        <w:t xml:space="preserve"> </w:t>
      </w:r>
      <w:r>
        <w:rPr>
          <w:sz w:val="20"/>
        </w:rPr>
        <w:t>toto</w:t>
      </w:r>
      <w:r>
        <w:rPr>
          <w:spacing w:val="81"/>
          <w:sz w:val="20"/>
        </w:rPr>
        <w:t xml:space="preserve"> </w:t>
      </w:r>
      <w:r>
        <w:rPr>
          <w:sz w:val="20"/>
        </w:rPr>
        <w:t>porušení</w:t>
      </w:r>
      <w:r>
        <w:rPr>
          <w:spacing w:val="80"/>
          <w:sz w:val="20"/>
        </w:rPr>
        <w:t xml:space="preserve"> </w:t>
      </w:r>
      <w:r>
        <w:rPr>
          <w:sz w:val="20"/>
        </w:rPr>
        <w:t>postiženo</w:t>
      </w:r>
      <w:r>
        <w:rPr>
          <w:spacing w:val="81"/>
          <w:sz w:val="20"/>
        </w:rPr>
        <w:t xml:space="preserve"> </w:t>
      </w:r>
      <w:r>
        <w:rPr>
          <w:sz w:val="20"/>
        </w:rPr>
        <w:t>odvodem</w:t>
      </w:r>
      <w:r>
        <w:rPr>
          <w:spacing w:val="8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rozmezí</w:t>
      </w:r>
      <w:r>
        <w:rPr>
          <w:spacing w:val="81"/>
          <w:sz w:val="20"/>
        </w:rPr>
        <w:t xml:space="preserve"> </w:t>
      </w:r>
      <w:r>
        <w:rPr>
          <w:sz w:val="20"/>
        </w:rPr>
        <w:t>10-50</w:t>
      </w:r>
      <w:r>
        <w:rPr>
          <w:spacing w:val="81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závislosti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míře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  <w:r>
        <w:rPr>
          <w:spacing w:val="-10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 rozmezí</w:t>
      </w:r>
      <w:r>
        <w:rPr>
          <w:spacing w:val="-2"/>
          <w:sz w:val="20"/>
        </w:rPr>
        <w:t xml:space="preserve"> </w:t>
      </w:r>
      <w:r>
        <w:rPr>
          <w:sz w:val="20"/>
        </w:rPr>
        <w:t>90-100 %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DD1E40" w:rsidRDefault="00711CB5">
      <w:pPr>
        <w:pStyle w:val="Odstavecseseznamem"/>
        <w:numPr>
          <w:ilvl w:val="0"/>
          <w:numId w:val="2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19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D1E40" w:rsidRDefault="00DD1E40">
      <w:pPr>
        <w:jc w:val="both"/>
        <w:rPr>
          <w:sz w:val="20"/>
        </w:rPr>
        <w:sectPr w:rsidR="00DD1E40">
          <w:pgSz w:w="12240" w:h="15840"/>
          <w:pgMar w:top="1060" w:right="1020" w:bottom="1660" w:left="1460" w:header="0" w:footer="1384" w:gutter="0"/>
          <w:cols w:space="708"/>
        </w:sectPr>
      </w:pPr>
    </w:p>
    <w:p w:rsidR="00DD1E40" w:rsidRDefault="00711CB5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 případě, že dojde k porušení povinností uvedených v článku IV bodu 2 písm. h),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</w:t>
      </w:r>
      <w:r>
        <w:rPr>
          <w:sz w:val="20"/>
        </w:rPr>
        <w:t>uvy.</w:t>
      </w:r>
    </w:p>
    <w:p w:rsidR="00DD1E40" w:rsidRDefault="00711CB5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D1E40" w:rsidRDefault="00DD1E40">
      <w:pPr>
        <w:pStyle w:val="Zkladntext"/>
        <w:spacing w:before="2"/>
        <w:ind w:left="0"/>
        <w:jc w:val="left"/>
        <w:rPr>
          <w:sz w:val="36"/>
        </w:rPr>
      </w:pPr>
    </w:p>
    <w:p w:rsidR="00DD1E40" w:rsidRDefault="00711CB5">
      <w:pPr>
        <w:pStyle w:val="Nadpis1"/>
        <w:ind w:left="3277"/>
      </w:pPr>
      <w:r>
        <w:t>VI.</w:t>
      </w:r>
    </w:p>
    <w:p w:rsidR="00DD1E40" w:rsidRDefault="00711CB5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D1E40" w:rsidRDefault="00DD1E40">
      <w:pPr>
        <w:pStyle w:val="Zkladntext"/>
        <w:spacing w:before="12"/>
        <w:ind w:left="0"/>
        <w:jc w:val="left"/>
        <w:rPr>
          <w:b/>
          <w:sz w:val="17"/>
        </w:rPr>
      </w:pPr>
    </w:p>
    <w:p w:rsidR="00DD1E40" w:rsidRDefault="00711CB5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</w:t>
      </w:r>
      <w:r>
        <w:rPr>
          <w:sz w:val="20"/>
        </w:rPr>
        <w:t>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D1E40" w:rsidRDefault="00711CB5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D1E40" w:rsidRDefault="00711CB5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2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D1E40" w:rsidRDefault="00711CB5">
      <w:pPr>
        <w:pStyle w:val="Odstavecseseznamem"/>
        <w:numPr>
          <w:ilvl w:val="0"/>
          <w:numId w:val="1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DD1E40" w:rsidRDefault="00711CB5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</w:t>
      </w:r>
      <w:r>
        <w:rPr>
          <w:sz w:val="20"/>
        </w:rPr>
        <w:t>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DD1E40" w:rsidRDefault="00711CB5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D1E40" w:rsidRDefault="00711CB5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0"/>
          <w:sz w:val="20"/>
        </w:rPr>
        <w:t xml:space="preserve"> </w:t>
      </w:r>
      <w:r>
        <w:rPr>
          <w:sz w:val="20"/>
        </w:rPr>
        <w:t>e-mailem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D1E40" w:rsidRDefault="00711CB5">
      <w:pPr>
        <w:pStyle w:val="Odstavecseseznamem"/>
        <w:numPr>
          <w:ilvl w:val="0"/>
          <w:numId w:val="1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D1E40" w:rsidRDefault="00DD1E40">
      <w:pPr>
        <w:jc w:val="both"/>
        <w:rPr>
          <w:sz w:val="20"/>
        </w:rPr>
        <w:sectPr w:rsidR="00DD1E40">
          <w:pgSz w:w="12240" w:h="15840"/>
          <w:pgMar w:top="1060" w:right="1020" w:bottom="1660" w:left="1460" w:header="0" w:footer="1384" w:gutter="0"/>
          <w:cols w:space="708"/>
        </w:sectPr>
      </w:pPr>
    </w:p>
    <w:p w:rsidR="00DD1E40" w:rsidRDefault="00711CB5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D1E40" w:rsidRDefault="00DD1E40">
      <w:pPr>
        <w:pStyle w:val="Zkladntext"/>
        <w:spacing w:before="3"/>
        <w:ind w:left="0"/>
        <w:jc w:val="left"/>
        <w:rPr>
          <w:sz w:val="36"/>
        </w:rPr>
      </w:pPr>
    </w:p>
    <w:p w:rsidR="00DD1E40" w:rsidRDefault="00711CB5">
      <w:pPr>
        <w:pStyle w:val="Zkladntext"/>
        <w:tabs>
          <w:tab w:val="left" w:pos="6713"/>
        </w:tabs>
        <w:spacing w:before="0"/>
        <w:ind w:left="24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DD1E40" w:rsidRDefault="00DD1E40">
      <w:pPr>
        <w:pStyle w:val="Zkladntext"/>
        <w:spacing w:before="1"/>
        <w:ind w:left="0"/>
        <w:jc w:val="left"/>
        <w:rPr>
          <w:sz w:val="18"/>
        </w:rPr>
      </w:pPr>
    </w:p>
    <w:p w:rsidR="00DD1E40" w:rsidRDefault="00711CB5">
      <w:pPr>
        <w:pStyle w:val="Zkladntext"/>
        <w:spacing w:before="0"/>
        <w:ind w:left="242"/>
        <w:jc w:val="left"/>
      </w:pPr>
      <w:r>
        <w:t>dne:</w:t>
      </w:r>
    </w:p>
    <w:p w:rsidR="00DD1E40" w:rsidRDefault="00DD1E40">
      <w:pPr>
        <w:pStyle w:val="Zkladntext"/>
        <w:spacing w:before="0"/>
        <w:ind w:left="0"/>
        <w:jc w:val="left"/>
        <w:rPr>
          <w:sz w:val="26"/>
        </w:rPr>
      </w:pPr>
    </w:p>
    <w:p w:rsidR="00DD1E40" w:rsidRDefault="00DD1E40">
      <w:pPr>
        <w:pStyle w:val="Zkladntext"/>
        <w:spacing w:before="0"/>
        <w:ind w:left="0"/>
        <w:jc w:val="left"/>
        <w:rPr>
          <w:sz w:val="26"/>
        </w:rPr>
      </w:pPr>
    </w:p>
    <w:p w:rsidR="00DD1E40" w:rsidRDefault="00DD1E40">
      <w:pPr>
        <w:pStyle w:val="Zkladntext"/>
        <w:spacing w:before="0"/>
        <w:ind w:left="0"/>
        <w:jc w:val="left"/>
        <w:rPr>
          <w:sz w:val="29"/>
        </w:rPr>
      </w:pPr>
    </w:p>
    <w:p w:rsidR="00DD1E40" w:rsidRDefault="00711CB5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D1E40" w:rsidRDefault="00711CB5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D1E40" w:rsidRDefault="00DD1E40">
      <w:pPr>
        <w:pStyle w:val="Zkladntext"/>
        <w:spacing w:before="1"/>
        <w:ind w:left="0"/>
        <w:jc w:val="left"/>
        <w:rPr>
          <w:sz w:val="27"/>
        </w:rPr>
      </w:pPr>
    </w:p>
    <w:p w:rsidR="00DD1E40" w:rsidRDefault="00711CB5">
      <w:pPr>
        <w:pStyle w:val="Zkladntext"/>
        <w:spacing w:before="1" w:line="264" w:lineRule="auto"/>
        <w:ind w:left="242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6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D1E40" w:rsidRDefault="00DD1E40">
      <w:pPr>
        <w:spacing w:line="264" w:lineRule="auto"/>
        <w:sectPr w:rsidR="00DD1E40">
          <w:pgSz w:w="12240" w:h="15840"/>
          <w:pgMar w:top="1060" w:right="1020" w:bottom="1660" w:left="1460" w:header="0" w:footer="1384" w:gutter="0"/>
          <w:cols w:space="708"/>
        </w:sectPr>
      </w:pPr>
    </w:p>
    <w:p w:rsidR="00DD1E40" w:rsidRDefault="00711CB5">
      <w:pPr>
        <w:pStyle w:val="Zkladntext"/>
        <w:spacing w:before="73"/>
        <w:ind w:left="24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51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republiky</w:t>
      </w:r>
    </w:p>
    <w:p w:rsidR="00DD1E40" w:rsidRDefault="00DD1E40">
      <w:pPr>
        <w:pStyle w:val="Zkladntext"/>
        <w:spacing w:before="0"/>
        <w:ind w:left="0"/>
        <w:jc w:val="left"/>
        <w:rPr>
          <w:sz w:val="26"/>
        </w:rPr>
      </w:pPr>
    </w:p>
    <w:p w:rsidR="00DD1E40" w:rsidRDefault="00DD1E40">
      <w:pPr>
        <w:pStyle w:val="Zkladntext"/>
        <w:spacing w:before="2"/>
        <w:ind w:left="0"/>
        <w:jc w:val="left"/>
        <w:rPr>
          <w:sz w:val="32"/>
        </w:rPr>
      </w:pPr>
    </w:p>
    <w:p w:rsidR="00DD1E40" w:rsidRDefault="00711CB5">
      <w:pPr>
        <w:pStyle w:val="Nadpis2"/>
        <w:spacing w:line="264" w:lineRule="auto"/>
        <w:ind w:right="0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DD1E40" w:rsidRDefault="00DD1E40">
      <w:pPr>
        <w:pStyle w:val="Zkladntext"/>
        <w:spacing w:before="1"/>
        <w:ind w:left="0"/>
        <w:jc w:val="left"/>
        <w:rPr>
          <w:b/>
          <w:sz w:val="27"/>
        </w:rPr>
      </w:pPr>
    </w:p>
    <w:p w:rsidR="00DD1E40" w:rsidRDefault="00711CB5">
      <w:pPr>
        <w:pStyle w:val="Odstavecseseznamem"/>
        <w:numPr>
          <w:ilvl w:val="1"/>
          <w:numId w:val="1"/>
        </w:numPr>
        <w:tabs>
          <w:tab w:val="left" w:pos="1321"/>
          <w:tab w:val="left" w:pos="1322"/>
        </w:tabs>
        <w:spacing w:before="0" w:line="264" w:lineRule="auto"/>
        <w:ind w:right="108"/>
        <w:jc w:val="both"/>
        <w:rPr>
          <w:sz w:val="20"/>
        </w:rPr>
      </w:pP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přílohy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souladu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zákonem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218/2000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8"/>
          <w:sz w:val="20"/>
        </w:rPr>
        <w:t xml:space="preserve"> </w:t>
      </w:r>
      <w:r>
        <w:rPr>
          <w:sz w:val="20"/>
        </w:rPr>
        <w:t>pravidel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5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8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8"/>
          <w:sz w:val="20"/>
        </w:rPr>
        <w:t xml:space="preserve"> </w:t>
      </w:r>
      <w:r>
        <w:rPr>
          <w:sz w:val="20"/>
        </w:rPr>
        <w:t>zákonů,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6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6"/>
          <w:sz w:val="20"/>
        </w:rPr>
        <w:t xml:space="preserve"> </w:t>
      </w:r>
      <w:r>
        <w:rPr>
          <w:sz w:val="20"/>
        </w:rPr>
        <w:t>stanovuje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opravy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5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1"/>
          <w:sz w:val="20"/>
        </w:rPr>
        <w:t xml:space="preserve"> </w:t>
      </w:r>
      <w:r>
        <w:rPr>
          <w:sz w:val="20"/>
        </w:rPr>
        <w:t>kázně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pochybení,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spočívá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 v článku IV bodu 2 písm. h) této Smlouvy při zadávání zakázek/veřejných zakázek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11"/>
          <w:sz w:val="20"/>
        </w:rPr>
        <w:t xml:space="preserve"> </w:t>
      </w:r>
      <w:r>
        <w:rPr>
          <w:sz w:val="20"/>
        </w:rPr>
        <w:t>souhrnně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-9"/>
          <w:sz w:val="20"/>
        </w:rPr>
        <w:t xml:space="preserve"> </w:t>
      </w:r>
      <w:r>
        <w:rPr>
          <w:sz w:val="20"/>
        </w:rPr>
        <w:t>zakázky“),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10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zákona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134/2016</w:t>
      </w:r>
      <w:r>
        <w:rPr>
          <w:spacing w:val="-53"/>
          <w:sz w:val="20"/>
        </w:rPr>
        <w:t xml:space="preserve"> </w:t>
      </w:r>
      <w:r>
        <w:rPr>
          <w:sz w:val="20"/>
        </w:rPr>
        <w:t>Sb.,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1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12"/>
          <w:sz w:val="20"/>
        </w:rPr>
        <w:t xml:space="preserve"> </w:t>
      </w:r>
      <w:r>
        <w:rPr>
          <w:sz w:val="20"/>
        </w:rPr>
        <w:t>zad</w:t>
      </w:r>
      <w:r>
        <w:rPr>
          <w:sz w:val="20"/>
        </w:rPr>
        <w:t>ávacího</w:t>
      </w:r>
      <w:r>
        <w:rPr>
          <w:spacing w:val="-12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2"/>
          <w:sz w:val="20"/>
        </w:rPr>
        <w:t xml:space="preserve"> </w:t>
      </w:r>
      <w:r>
        <w:rPr>
          <w:sz w:val="20"/>
        </w:rPr>
        <w:t>(dále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</w:p>
    <w:p w:rsidR="00DD1E40" w:rsidRDefault="00711CB5">
      <w:pPr>
        <w:pStyle w:val="Zkladntext"/>
        <w:spacing w:before="1"/>
        <w:ind w:left="1322"/>
        <w:jc w:val="left"/>
      </w:pPr>
      <w:r>
        <w:t>„zákon“).</w:t>
      </w:r>
    </w:p>
    <w:p w:rsidR="00DD1E40" w:rsidRDefault="00711CB5">
      <w:pPr>
        <w:pStyle w:val="Odstavecseseznamem"/>
        <w:numPr>
          <w:ilvl w:val="1"/>
          <w:numId w:val="1"/>
        </w:numPr>
        <w:tabs>
          <w:tab w:val="left" w:pos="1322"/>
        </w:tabs>
        <w:spacing w:before="148" w:line="264" w:lineRule="auto"/>
        <w:ind w:right="115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nemohlo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ani</w:t>
      </w:r>
      <w:r>
        <w:rPr>
          <w:spacing w:val="-7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dopad,</w:t>
      </w:r>
      <w:r>
        <w:rPr>
          <w:spacing w:val="-6"/>
          <w:sz w:val="20"/>
        </w:rPr>
        <w:t xml:space="preserve"> </w:t>
      </w:r>
      <w:r>
        <w:rPr>
          <w:sz w:val="20"/>
        </w:rPr>
        <w:t>nestanoví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něj</w:t>
      </w:r>
      <w:r>
        <w:rPr>
          <w:spacing w:val="-1"/>
          <w:sz w:val="20"/>
        </w:rPr>
        <w:t xml:space="preserve"> </w:t>
      </w:r>
      <w:r>
        <w:rPr>
          <w:sz w:val="20"/>
        </w:rPr>
        <w:t>žádná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DD1E40" w:rsidRDefault="00711CB5">
      <w:pPr>
        <w:pStyle w:val="Odstavecseseznamem"/>
        <w:numPr>
          <w:ilvl w:val="1"/>
          <w:numId w:val="1"/>
        </w:numPr>
        <w:tabs>
          <w:tab w:val="left" w:pos="1322"/>
        </w:tabs>
        <w:spacing w:before="118" w:line="264" w:lineRule="auto"/>
        <w:ind w:right="111"/>
        <w:jc w:val="both"/>
        <w:rPr>
          <w:sz w:val="20"/>
        </w:rPr>
      </w:pP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možné</w:t>
      </w:r>
      <w:r>
        <w:rPr>
          <w:spacing w:val="-9"/>
          <w:sz w:val="20"/>
        </w:rPr>
        <w:t xml:space="preserve"> </w:t>
      </w:r>
      <w:r>
        <w:rPr>
          <w:sz w:val="20"/>
        </w:rPr>
        <w:t>přesně</w:t>
      </w:r>
      <w:r>
        <w:rPr>
          <w:spacing w:val="-9"/>
          <w:sz w:val="20"/>
        </w:rPr>
        <w:t xml:space="preserve"> </w:t>
      </w:r>
      <w:r>
        <w:rPr>
          <w:sz w:val="20"/>
        </w:rPr>
        <w:t>vyčíslit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oprava</w:t>
      </w:r>
      <w:r>
        <w:rPr>
          <w:spacing w:val="-52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finanční dopad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identifikovaného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porušení, bude finanční oprava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stanovena podle typu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porušení,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viz tabulka</w:t>
      </w:r>
      <w:r>
        <w:rPr>
          <w:spacing w:val="-1"/>
          <w:sz w:val="20"/>
        </w:rPr>
        <w:t xml:space="preserve"> </w:t>
      </w:r>
      <w:r>
        <w:rPr>
          <w:sz w:val="20"/>
        </w:rPr>
        <w:t>níže.</w:t>
      </w:r>
    </w:p>
    <w:p w:rsidR="00DD1E40" w:rsidRDefault="00711CB5">
      <w:pPr>
        <w:pStyle w:val="Odstavecseseznamem"/>
        <w:numPr>
          <w:ilvl w:val="1"/>
          <w:numId w:val="1"/>
        </w:numPr>
        <w:tabs>
          <w:tab w:val="left" w:pos="1322"/>
        </w:tabs>
        <w:spacing w:before="120" w:line="264" w:lineRule="auto"/>
        <w:ind w:right="110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DD1E40" w:rsidRDefault="00711CB5">
      <w:pPr>
        <w:pStyle w:val="Odstavecseseznamem"/>
        <w:numPr>
          <w:ilvl w:val="1"/>
          <w:numId w:val="1"/>
        </w:numPr>
        <w:tabs>
          <w:tab w:val="left" w:pos="1322"/>
        </w:tabs>
        <w:spacing w:line="264" w:lineRule="auto"/>
        <w:ind w:right="115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</w:t>
      </w:r>
      <w:r>
        <w:rPr>
          <w:sz w:val="20"/>
        </w:rPr>
        <w:t>ch oprav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4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jednotlivá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výsledná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oprava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stanovena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ohledem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2"/>
          <w:sz w:val="20"/>
        </w:rPr>
        <w:t xml:space="preserve"> </w:t>
      </w:r>
      <w:r>
        <w:rPr>
          <w:sz w:val="20"/>
        </w:rPr>
        <w:t>porušení.</w:t>
      </w:r>
    </w:p>
    <w:p w:rsidR="00DD1E40" w:rsidRDefault="00711CB5">
      <w:pPr>
        <w:pStyle w:val="Odstavecseseznamem"/>
        <w:numPr>
          <w:ilvl w:val="1"/>
          <w:numId w:val="1"/>
        </w:numPr>
        <w:tabs>
          <w:tab w:val="left" w:pos="1322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Závažnost porušení je posuzována zejména z hlediska jeho skutečného nebo</w:t>
      </w:r>
      <w:r>
        <w:rPr>
          <w:spacing w:val="54"/>
          <w:sz w:val="20"/>
        </w:rPr>
        <w:t xml:space="preserve"> </w:t>
      </w:r>
      <w:r>
        <w:rPr>
          <w:sz w:val="20"/>
        </w:rPr>
        <w:t>možného vlivu</w:t>
      </w:r>
      <w:r>
        <w:rPr>
          <w:spacing w:val="1"/>
          <w:sz w:val="20"/>
        </w:rPr>
        <w:t xml:space="preserve"> </w:t>
      </w:r>
      <w:r>
        <w:rPr>
          <w:sz w:val="20"/>
        </w:rPr>
        <w:t>na výsledek výběrového/zadávacího ř</w:t>
      </w:r>
      <w:r>
        <w:rPr>
          <w:sz w:val="20"/>
        </w:rPr>
        <w:t>ízení, z hlediska míry porušení základních zásad 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 zakázek a z hlediska míry porušení principů hospodárnosti, efektivity a účelnosti 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3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85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86"/>
          <w:sz w:val="20"/>
        </w:rPr>
        <w:t xml:space="preserve"> </w:t>
      </w:r>
      <w:r>
        <w:rPr>
          <w:sz w:val="20"/>
        </w:rPr>
        <w:t>Porušení</w:t>
      </w:r>
      <w:r>
        <w:rPr>
          <w:spacing w:val="86"/>
          <w:sz w:val="20"/>
        </w:rPr>
        <w:t xml:space="preserve"> </w:t>
      </w:r>
      <w:r>
        <w:rPr>
          <w:sz w:val="20"/>
        </w:rPr>
        <w:t>je</w:t>
      </w:r>
      <w:r>
        <w:rPr>
          <w:spacing w:val="85"/>
          <w:sz w:val="20"/>
        </w:rPr>
        <w:t xml:space="preserve"> </w:t>
      </w:r>
      <w:r>
        <w:rPr>
          <w:sz w:val="20"/>
        </w:rPr>
        <w:t>nutno</w:t>
      </w:r>
      <w:r>
        <w:rPr>
          <w:spacing w:val="87"/>
          <w:sz w:val="20"/>
        </w:rPr>
        <w:t xml:space="preserve"> </w:t>
      </w:r>
      <w:r>
        <w:rPr>
          <w:sz w:val="20"/>
        </w:rPr>
        <w:t>považovat</w:t>
      </w:r>
      <w:r>
        <w:rPr>
          <w:spacing w:val="86"/>
          <w:sz w:val="20"/>
        </w:rPr>
        <w:t xml:space="preserve"> </w:t>
      </w:r>
      <w:r>
        <w:rPr>
          <w:sz w:val="20"/>
        </w:rPr>
        <w:t>za</w:t>
      </w:r>
      <w:r>
        <w:rPr>
          <w:spacing w:val="85"/>
          <w:sz w:val="20"/>
        </w:rPr>
        <w:t xml:space="preserve"> </w:t>
      </w:r>
      <w:r>
        <w:rPr>
          <w:sz w:val="20"/>
        </w:rPr>
        <w:t>závažné</w:t>
      </w:r>
      <w:r>
        <w:rPr>
          <w:spacing w:val="85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32"/>
          <w:sz w:val="20"/>
        </w:rPr>
        <w:t xml:space="preserve"> </w:t>
      </w:r>
      <w:r>
        <w:rPr>
          <w:sz w:val="20"/>
        </w:rPr>
        <w:t>kdy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32"/>
          <w:sz w:val="20"/>
        </w:rPr>
        <w:t xml:space="preserve"> </w:t>
      </w:r>
      <w:r>
        <w:rPr>
          <w:sz w:val="20"/>
        </w:rPr>
        <w:t>důsledku</w:t>
      </w:r>
      <w:r>
        <w:rPr>
          <w:spacing w:val="85"/>
          <w:sz w:val="20"/>
        </w:rPr>
        <w:t xml:space="preserve"> </w:t>
      </w:r>
      <w:r>
        <w:rPr>
          <w:sz w:val="20"/>
        </w:rPr>
        <w:t>došlo</w:t>
      </w:r>
      <w:r>
        <w:rPr>
          <w:spacing w:val="87"/>
          <w:sz w:val="20"/>
        </w:rPr>
        <w:t xml:space="preserve"> </w:t>
      </w:r>
      <w:r>
        <w:rPr>
          <w:sz w:val="20"/>
        </w:rPr>
        <w:t>k odrazení</w:t>
      </w:r>
      <w:r>
        <w:rPr>
          <w:spacing w:val="85"/>
          <w:sz w:val="20"/>
        </w:rPr>
        <w:t xml:space="preserve"> </w:t>
      </w:r>
      <w:r>
        <w:rPr>
          <w:sz w:val="20"/>
        </w:rPr>
        <w:t>potenciálních</w:t>
      </w:r>
      <w:r>
        <w:rPr>
          <w:spacing w:val="88"/>
          <w:sz w:val="20"/>
        </w:rPr>
        <w:t xml:space="preserve"> </w:t>
      </w:r>
      <w:r>
        <w:rPr>
          <w:sz w:val="20"/>
        </w:rPr>
        <w:t>dodavatelů</w:t>
      </w:r>
      <w:r>
        <w:rPr>
          <w:spacing w:val="85"/>
          <w:sz w:val="20"/>
        </w:rPr>
        <w:t xml:space="preserve"> </w:t>
      </w:r>
      <w:r>
        <w:rPr>
          <w:sz w:val="20"/>
        </w:rPr>
        <w:t>od</w:t>
      </w:r>
      <w:r>
        <w:rPr>
          <w:spacing w:val="85"/>
          <w:sz w:val="20"/>
        </w:rPr>
        <w:t xml:space="preserve"> </w:t>
      </w:r>
      <w:r>
        <w:rPr>
          <w:sz w:val="20"/>
        </w:rPr>
        <w:t>účasti</w:t>
      </w:r>
      <w:r>
        <w:rPr>
          <w:spacing w:val="-53"/>
          <w:sz w:val="20"/>
        </w:rPr>
        <w:t xml:space="preserve"> </w:t>
      </w:r>
      <w:r>
        <w:rPr>
          <w:sz w:val="20"/>
        </w:rPr>
        <w:t>ve výběrovém/zadávacím řízení nebo k zadání veřejné zakázky jinému dodavateli, než kterému</w:t>
      </w:r>
      <w:r>
        <w:rPr>
          <w:spacing w:val="-52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DD1E40" w:rsidRDefault="00711CB5">
      <w:pPr>
        <w:pStyle w:val="Odstavecseseznamem"/>
        <w:numPr>
          <w:ilvl w:val="1"/>
          <w:numId w:val="1"/>
        </w:numPr>
        <w:tabs>
          <w:tab w:val="left" w:pos="1322"/>
        </w:tabs>
        <w:spacing w:before="118" w:line="264" w:lineRule="auto"/>
        <w:ind w:right="118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</w:t>
      </w:r>
      <w:r>
        <w:rPr>
          <w:sz w:val="20"/>
        </w:rPr>
        <w:t xml:space="preserve">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tabulce</w:t>
      </w:r>
      <w:r>
        <w:rPr>
          <w:spacing w:val="-2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DD1E40" w:rsidRDefault="00DD1E40">
      <w:pPr>
        <w:spacing w:line="264" w:lineRule="auto"/>
        <w:jc w:val="both"/>
        <w:rPr>
          <w:sz w:val="20"/>
        </w:rPr>
        <w:sectPr w:rsidR="00DD1E40">
          <w:pgSz w:w="12240" w:h="15840"/>
          <w:pgMar w:top="1060" w:right="1020" w:bottom="1660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D1E4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D1E40" w:rsidRDefault="00711CB5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D1E40" w:rsidRDefault="00711CB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D1E40" w:rsidRDefault="00711CB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D1E40" w:rsidRDefault="00711CB5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D1E40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D1E40" w:rsidRDefault="00711CB5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D1E40" w:rsidRDefault="00711CB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D1E40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DD1E40" w:rsidRDefault="00711CB5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D1E4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DD1E40" w:rsidRDefault="00711CB5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right="264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DD1E40" w:rsidRDefault="00711CB5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D1E40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DD1E40" w:rsidRDefault="00711CB5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D1E40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D1E40" w:rsidRDefault="00711CB5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DD1E40" w:rsidRDefault="00711CB5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DD1E40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DD1E40" w:rsidRDefault="00711CB5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DD1E40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DD1E40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DD1E40" w:rsidRDefault="00711CB5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DD1E40" w:rsidRDefault="00711CB5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DD1E40" w:rsidRDefault="00711CB5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DD1E40" w:rsidRDefault="00711CB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D1E4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DD1E40" w:rsidRDefault="00711CB5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DD1E40" w:rsidRDefault="00711CB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D1E40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D1E40" w:rsidRDefault="00711CB5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 nabídek</w:t>
            </w:r>
          </w:p>
        </w:tc>
      </w:tr>
    </w:tbl>
    <w:p w:rsidR="00DD1E40" w:rsidRDefault="00DD1E40">
      <w:pPr>
        <w:spacing w:line="261" w:lineRule="auto"/>
        <w:rPr>
          <w:sz w:val="20"/>
        </w:rPr>
        <w:sectPr w:rsidR="00DD1E40">
          <w:pgSz w:w="12240" w:h="15840"/>
          <w:pgMar w:top="1140" w:right="1020" w:bottom="1895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D1E4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D1E40" w:rsidRDefault="00711CB5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D1E40" w:rsidRDefault="00711CB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D1E40" w:rsidRDefault="00711CB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D1E40" w:rsidRDefault="00711CB5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D1E40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DD1E40" w:rsidRDefault="00711CB5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D1E40" w:rsidRDefault="00711CB5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DD1E40" w:rsidRDefault="00711CB5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D1E40" w:rsidRDefault="00711CB5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DD1E40" w:rsidRDefault="00711CB5">
            <w:pPr>
              <w:pStyle w:val="TableParagraph"/>
              <w:spacing w:before="0" w:line="264" w:lineRule="auto"/>
              <w:ind w:right="511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stanoveným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D1E40">
        <w:trPr>
          <w:trHeight w:val="175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D1E40">
        <w:trPr>
          <w:trHeight w:val="62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DD1E40" w:rsidRDefault="00711CB5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DD1E40" w:rsidRDefault="00711CB5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DD1E40" w:rsidRDefault="00711CB5">
            <w:pPr>
              <w:pStyle w:val="TableParagraph"/>
              <w:spacing w:before="27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DD1E40" w:rsidRDefault="00711CB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D1E40">
        <w:trPr>
          <w:trHeight w:val="135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D1E4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DD1E40" w:rsidRDefault="00711CB5">
            <w:pPr>
              <w:pStyle w:val="TableParagraph"/>
              <w:spacing w:before="1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DD1E40" w:rsidRDefault="00711CB5">
            <w:pPr>
              <w:pStyle w:val="TableParagraph"/>
              <w:spacing w:before="27" w:line="264" w:lineRule="auto"/>
              <w:ind w:right="31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D1E40" w:rsidRDefault="00711CB5">
            <w:pPr>
              <w:pStyle w:val="TableParagraph"/>
              <w:spacing w:before="1" w:line="261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D1E40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D1E40" w:rsidRDefault="00711CB5">
            <w:pPr>
              <w:pStyle w:val="TableParagraph"/>
              <w:spacing w:before="1" w:line="264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DD1E40" w:rsidRDefault="00711CB5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DD1E4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DD1E40" w:rsidRDefault="00711CB5">
            <w:pPr>
              <w:pStyle w:val="TableParagraph"/>
              <w:spacing w:before="1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DD1E40" w:rsidRDefault="00711CB5">
            <w:pPr>
              <w:pStyle w:val="TableParagraph"/>
              <w:spacing w:before="27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D1E40" w:rsidRDefault="00711CB5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D1E40" w:rsidRDefault="00711CB5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D1E40">
        <w:trPr>
          <w:trHeight w:val="149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DD1E40" w:rsidRDefault="00711CB5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DD1E40">
        <w:trPr>
          <w:trHeight w:val="69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D1E40" w:rsidRDefault="00711CB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DD1E40" w:rsidRDefault="00711CB5">
            <w:pPr>
              <w:pStyle w:val="TableParagraph"/>
              <w:spacing w:before="27" w:line="264" w:lineRule="auto"/>
              <w:ind w:right="24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D1E40">
        <w:trPr>
          <w:trHeight w:val="13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D1E40" w:rsidRDefault="00DD1E40">
      <w:pPr>
        <w:spacing w:line="264" w:lineRule="auto"/>
        <w:rPr>
          <w:sz w:val="20"/>
        </w:rPr>
        <w:sectPr w:rsidR="00DD1E40">
          <w:type w:val="continuous"/>
          <w:pgSz w:w="12240" w:h="15840"/>
          <w:pgMar w:top="1140" w:right="1020" w:bottom="1660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D1E4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D1E40" w:rsidRDefault="00711CB5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D1E40" w:rsidRDefault="00711CB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D1E40" w:rsidRDefault="00711CB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D1E40" w:rsidRDefault="00711CB5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D1E40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D1E40" w:rsidRDefault="00711CB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D1E40" w:rsidRDefault="00711CB5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DD1E40" w:rsidRDefault="00711CB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D1E40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D1E4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DD1E40" w:rsidRDefault="00711CB5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DD1E40" w:rsidRDefault="00711CB5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D1E40" w:rsidRDefault="00711CB5">
            <w:pPr>
              <w:pStyle w:val="TableParagraph"/>
              <w:spacing w:before="1" w:line="264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 způsobem v rozporu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D1E40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D1E4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D1E40" w:rsidRDefault="00711CB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D1E4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D1E4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D1E4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DD1E40" w:rsidRDefault="00711CB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D1E40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D1E4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D1E40" w:rsidRDefault="00711CB5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DD1E40" w:rsidRDefault="00711CB5">
            <w:pPr>
              <w:pStyle w:val="TableParagraph"/>
              <w:spacing w:before="1" w:line="264" w:lineRule="auto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DD1E40" w:rsidRDefault="00711CB5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D1E40" w:rsidRDefault="00711CB5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D1E40" w:rsidRDefault="00711CB5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D1E40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D1E40" w:rsidRDefault="00DD1E40">
      <w:pPr>
        <w:spacing w:line="264" w:lineRule="auto"/>
        <w:rPr>
          <w:sz w:val="20"/>
        </w:rPr>
        <w:sectPr w:rsidR="00DD1E40">
          <w:pgSz w:w="12240" w:h="15840"/>
          <w:pgMar w:top="1140" w:right="1020" w:bottom="1660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D1E4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D1E40" w:rsidRDefault="00711CB5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D1E40" w:rsidRDefault="00711CB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D1E40" w:rsidRDefault="00711CB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D1E40" w:rsidRDefault="00711CB5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D1E40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D1E40" w:rsidRDefault="00711CB5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DD1E40" w:rsidRDefault="00711CB5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DD1E40" w:rsidRDefault="00711CB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D1E40" w:rsidRDefault="00711CB5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D1E40" w:rsidRDefault="00711CB5">
            <w:pPr>
              <w:pStyle w:val="TableParagraph"/>
              <w:spacing w:before="0" w:line="264" w:lineRule="auto"/>
              <w:ind w:right="198"/>
              <w:rPr>
                <w:sz w:val="20"/>
              </w:rPr>
            </w:pPr>
            <w:r>
              <w:rPr>
                <w:sz w:val="20"/>
              </w:rPr>
              <w:t>zákonem,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D1E40" w:rsidRDefault="00711CB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nezajistil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nezbytnou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</w:p>
          <w:p w:rsidR="00DD1E40" w:rsidRDefault="00711CB5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D1E40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D1E40">
        <w:trPr>
          <w:trHeight w:val="1690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DD1E40" w:rsidRDefault="00711CB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D1E40" w:rsidRDefault="00711CB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D1E40" w:rsidRDefault="00711CB5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D1E4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D1E40" w:rsidRDefault="00711CB5">
            <w:pPr>
              <w:pStyle w:val="TableParagraph"/>
              <w:spacing w:before="27" w:line="264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DD1E40" w:rsidRDefault="00711CB5">
            <w:pPr>
              <w:pStyle w:val="TableParagraph"/>
              <w:spacing w:before="1" w:line="264" w:lineRule="auto"/>
              <w:ind w:right="234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DD1E40" w:rsidRDefault="00711CB5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DD1E40" w:rsidRDefault="00711CB5">
            <w:pPr>
              <w:pStyle w:val="TableParagraph"/>
              <w:spacing w:before="26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DD1E40" w:rsidRDefault="00711CB5">
            <w:pPr>
              <w:pStyle w:val="TableParagraph"/>
              <w:spacing w:before="1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D1E40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D1E40">
        <w:trPr>
          <w:trHeight w:val="256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DD1E40" w:rsidRDefault="00711CB5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DD1E40" w:rsidRDefault="00711CB5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D1E40">
        <w:trPr>
          <w:trHeight w:val="139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before="106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before="106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DD1E40" w:rsidRDefault="00711CB5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spacing w:before="106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D1E40" w:rsidRDefault="00711CB5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DD1E40" w:rsidRDefault="00DD1E40">
      <w:pPr>
        <w:rPr>
          <w:sz w:val="20"/>
        </w:rPr>
        <w:sectPr w:rsidR="00DD1E40">
          <w:type w:val="continuous"/>
          <w:pgSz w:w="12240" w:h="15840"/>
          <w:pgMar w:top="1140" w:right="1020" w:bottom="1903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D1E4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D1E40" w:rsidRDefault="00711CB5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D1E40" w:rsidRDefault="00711CB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D1E40" w:rsidRDefault="00711CB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D1E40" w:rsidRDefault="00711CB5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D1E40">
        <w:trPr>
          <w:trHeight w:val="1079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na veřejnou zakázku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D1E40" w:rsidRDefault="00711CB5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D1E40">
        <w:trPr>
          <w:trHeight w:val="192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DD1E40" w:rsidRDefault="00711CB5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D1E40" w:rsidRDefault="00711CB5">
            <w:pPr>
              <w:pStyle w:val="TableParagraph"/>
              <w:spacing w:before="1" w:line="264" w:lineRule="auto"/>
              <w:ind w:right="19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DD1E40" w:rsidRDefault="00711CB5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D1E40" w:rsidRDefault="00711CB5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D1E40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DD1E40" w:rsidRDefault="00711CB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DD1E40" w:rsidRDefault="00711CB5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D1E40" w:rsidRDefault="00711CB5">
            <w:pPr>
              <w:pStyle w:val="TableParagraph"/>
              <w:spacing w:before="2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DD1E40" w:rsidRDefault="00711CB5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D1E40" w:rsidRDefault="00711CB5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zákona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DD1E40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DD1E40" w:rsidRDefault="00711CB5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DD1E40" w:rsidRDefault="00711CB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DD1E40" w:rsidRDefault="00711CB5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D1E40" w:rsidRDefault="00711CB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D1E40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1E40" w:rsidRDefault="00711CB5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DD1E40" w:rsidRDefault="00711CB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DD1E40" w:rsidRDefault="00711CB5">
            <w:pPr>
              <w:pStyle w:val="TableParagraph"/>
              <w:spacing w:before="27" w:line="261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</w:p>
          <w:p w:rsidR="00DD1E40" w:rsidRDefault="00711CB5">
            <w:pPr>
              <w:pStyle w:val="TableParagraph"/>
              <w:spacing w:before="3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článkem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  <w:p w:rsidR="00DD1E40" w:rsidRDefault="00711CB5">
            <w:pPr>
              <w:pStyle w:val="TableParagraph"/>
              <w:spacing w:before="1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E40" w:rsidRDefault="00711CB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D1E40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D1E40" w:rsidRDefault="00DD1E4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DD1E40" w:rsidRDefault="00711CB5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11CB5" w:rsidRDefault="00711CB5"/>
    <w:sectPr w:rsidR="00711CB5">
      <w:type w:val="continuous"/>
      <w:pgSz w:w="12240" w:h="15840"/>
      <w:pgMar w:top="1140" w:right="1020" w:bottom="1660" w:left="146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CB5" w:rsidRDefault="00711CB5">
      <w:r>
        <w:separator/>
      </w:r>
    </w:p>
  </w:endnote>
  <w:endnote w:type="continuationSeparator" w:id="0">
    <w:p w:rsidR="00711CB5" w:rsidRDefault="0071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E40" w:rsidRDefault="00120716">
    <w:pPr>
      <w:pStyle w:val="Zkladntext"/>
      <w:spacing w:before="0" w:line="14" w:lineRule="auto"/>
      <w:ind w:left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E40" w:rsidRDefault="00711CB5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71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DD1E40" w:rsidRDefault="00711CB5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2071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CB5" w:rsidRDefault="00711CB5">
      <w:r>
        <w:separator/>
      </w:r>
    </w:p>
  </w:footnote>
  <w:footnote w:type="continuationSeparator" w:id="0">
    <w:p w:rsidR="00711CB5" w:rsidRDefault="0071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8BB"/>
    <w:multiLevelType w:val="hybridMultilevel"/>
    <w:tmpl w:val="1D1E8614"/>
    <w:lvl w:ilvl="0" w:tplc="2BCEE9A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930CA2E">
      <w:start w:val="1"/>
      <w:numFmt w:val="upperRoman"/>
      <w:lvlText w:val="%2."/>
      <w:lvlJc w:val="left"/>
      <w:pPr>
        <w:ind w:left="1322" w:hanging="72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B36E3C2">
      <w:numFmt w:val="bullet"/>
      <w:lvlText w:val="•"/>
      <w:lvlJc w:val="left"/>
      <w:pPr>
        <w:ind w:left="2257" w:hanging="720"/>
      </w:pPr>
      <w:rPr>
        <w:rFonts w:hint="default"/>
        <w:lang w:val="cs-CZ" w:eastAsia="en-US" w:bidi="ar-SA"/>
      </w:rPr>
    </w:lvl>
    <w:lvl w:ilvl="3" w:tplc="0F7EAA92">
      <w:numFmt w:val="bullet"/>
      <w:lvlText w:val="•"/>
      <w:lvlJc w:val="left"/>
      <w:pPr>
        <w:ind w:left="3195" w:hanging="720"/>
      </w:pPr>
      <w:rPr>
        <w:rFonts w:hint="default"/>
        <w:lang w:val="cs-CZ" w:eastAsia="en-US" w:bidi="ar-SA"/>
      </w:rPr>
    </w:lvl>
    <w:lvl w:ilvl="4" w:tplc="2190E3D8">
      <w:numFmt w:val="bullet"/>
      <w:lvlText w:val="•"/>
      <w:lvlJc w:val="left"/>
      <w:pPr>
        <w:ind w:left="4133" w:hanging="720"/>
      </w:pPr>
      <w:rPr>
        <w:rFonts w:hint="default"/>
        <w:lang w:val="cs-CZ" w:eastAsia="en-US" w:bidi="ar-SA"/>
      </w:rPr>
    </w:lvl>
    <w:lvl w:ilvl="5" w:tplc="74CC2D52">
      <w:numFmt w:val="bullet"/>
      <w:lvlText w:val="•"/>
      <w:lvlJc w:val="left"/>
      <w:pPr>
        <w:ind w:left="5071" w:hanging="720"/>
      </w:pPr>
      <w:rPr>
        <w:rFonts w:hint="default"/>
        <w:lang w:val="cs-CZ" w:eastAsia="en-US" w:bidi="ar-SA"/>
      </w:rPr>
    </w:lvl>
    <w:lvl w:ilvl="6" w:tplc="198C7CB0">
      <w:numFmt w:val="bullet"/>
      <w:lvlText w:val="•"/>
      <w:lvlJc w:val="left"/>
      <w:pPr>
        <w:ind w:left="6008" w:hanging="720"/>
      </w:pPr>
      <w:rPr>
        <w:rFonts w:hint="default"/>
        <w:lang w:val="cs-CZ" w:eastAsia="en-US" w:bidi="ar-SA"/>
      </w:rPr>
    </w:lvl>
    <w:lvl w:ilvl="7" w:tplc="D5640EFA">
      <w:numFmt w:val="bullet"/>
      <w:lvlText w:val="•"/>
      <w:lvlJc w:val="left"/>
      <w:pPr>
        <w:ind w:left="6946" w:hanging="720"/>
      </w:pPr>
      <w:rPr>
        <w:rFonts w:hint="default"/>
        <w:lang w:val="cs-CZ" w:eastAsia="en-US" w:bidi="ar-SA"/>
      </w:rPr>
    </w:lvl>
    <w:lvl w:ilvl="8" w:tplc="D56E9DA6">
      <w:numFmt w:val="bullet"/>
      <w:lvlText w:val="•"/>
      <w:lvlJc w:val="left"/>
      <w:pPr>
        <w:ind w:left="7884" w:hanging="720"/>
      </w:pPr>
      <w:rPr>
        <w:rFonts w:hint="default"/>
        <w:lang w:val="cs-CZ" w:eastAsia="en-US" w:bidi="ar-SA"/>
      </w:rPr>
    </w:lvl>
  </w:abstractNum>
  <w:abstractNum w:abstractNumId="1" w15:restartNumberingAfterBreak="0">
    <w:nsid w:val="0A730DCC"/>
    <w:multiLevelType w:val="hybridMultilevel"/>
    <w:tmpl w:val="1C6CA7D0"/>
    <w:lvl w:ilvl="0" w:tplc="6ACEF19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09051F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9D8D73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9B656D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23A304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64E3AC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95E8C3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21E4A5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F32143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29A56D6"/>
    <w:multiLevelType w:val="hybridMultilevel"/>
    <w:tmpl w:val="4F88A9BC"/>
    <w:lvl w:ilvl="0" w:tplc="29F60AC8">
      <w:numFmt w:val="bullet"/>
      <w:lvlText w:val="-"/>
      <w:lvlJc w:val="left"/>
      <w:pPr>
        <w:ind w:left="6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414CDD4">
      <w:numFmt w:val="bullet"/>
      <w:lvlText w:val="•"/>
      <w:lvlJc w:val="left"/>
      <w:pPr>
        <w:ind w:left="920" w:hanging="360"/>
      </w:pPr>
      <w:rPr>
        <w:rFonts w:hint="default"/>
        <w:lang w:val="cs-CZ" w:eastAsia="en-US" w:bidi="ar-SA"/>
      </w:rPr>
    </w:lvl>
    <w:lvl w:ilvl="2" w:tplc="C8D63B8E">
      <w:numFmt w:val="bullet"/>
      <w:lvlText w:val="•"/>
      <w:lvlJc w:val="left"/>
      <w:pPr>
        <w:ind w:left="1902" w:hanging="360"/>
      </w:pPr>
      <w:rPr>
        <w:rFonts w:hint="default"/>
        <w:lang w:val="cs-CZ" w:eastAsia="en-US" w:bidi="ar-SA"/>
      </w:rPr>
    </w:lvl>
    <w:lvl w:ilvl="3" w:tplc="0DC8F12C">
      <w:numFmt w:val="bullet"/>
      <w:lvlText w:val="•"/>
      <w:lvlJc w:val="left"/>
      <w:pPr>
        <w:ind w:left="2884" w:hanging="360"/>
      </w:pPr>
      <w:rPr>
        <w:rFonts w:hint="default"/>
        <w:lang w:val="cs-CZ" w:eastAsia="en-US" w:bidi="ar-SA"/>
      </w:rPr>
    </w:lvl>
    <w:lvl w:ilvl="4" w:tplc="AE4E92AE">
      <w:numFmt w:val="bullet"/>
      <w:lvlText w:val="•"/>
      <w:lvlJc w:val="left"/>
      <w:pPr>
        <w:ind w:left="3866" w:hanging="360"/>
      </w:pPr>
      <w:rPr>
        <w:rFonts w:hint="default"/>
        <w:lang w:val="cs-CZ" w:eastAsia="en-US" w:bidi="ar-SA"/>
      </w:rPr>
    </w:lvl>
    <w:lvl w:ilvl="5" w:tplc="BECAF502">
      <w:numFmt w:val="bullet"/>
      <w:lvlText w:val="•"/>
      <w:lvlJc w:val="left"/>
      <w:pPr>
        <w:ind w:left="4848" w:hanging="360"/>
      </w:pPr>
      <w:rPr>
        <w:rFonts w:hint="default"/>
        <w:lang w:val="cs-CZ" w:eastAsia="en-US" w:bidi="ar-SA"/>
      </w:rPr>
    </w:lvl>
    <w:lvl w:ilvl="6" w:tplc="ED0A17DE">
      <w:numFmt w:val="bullet"/>
      <w:lvlText w:val="•"/>
      <w:lvlJc w:val="left"/>
      <w:pPr>
        <w:ind w:left="5831" w:hanging="360"/>
      </w:pPr>
      <w:rPr>
        <w:rFonts w:hint="default"/>
        <w:lang w:val="cs-CZ" w:eastAsia="en-US" w:bidi="ar-SA"/>
      </w:rPr>
    </w:lvl>
    <w:lvl w:ilvl="7" w:tplc="04E08906">
      <w:numFmt w:val="bullet"/>
      <w:lvlText w:val="•"/>
      <w:lvlJc w:val="left"/>
      <w:pPr>
        <w:ind w:left="6813" w:hanging="360"/>
      </w:pPr>
      <w:rPr>
        <w:rFonts w:hint="default"/>
        <w:lang w:val="cs-CZ" w:eastAsia="en-US" w:bidi="ar-SA"/>
      </w:rPr>
    </w:lvl>
    <w:lvl w:ilvl="8" w:tplc="1444ECE2">
      <w:numFmt w:val="bullet"/>
      <w:lvlText w:val="•"/>
      <w:lvlJc w:val="left"/>
      <w:pPr>
        <w:ind w:left="7795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31822D5"/>
    <w:multiLevelType w:val="hybridMultilevel"/>
    <w:tmpl w:val="ECAC38EC"/>
    <w:lvl w:ilvl="0" w:tplc="0FD477F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012296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280A806">
      <w:numFmt w:val="bullet"/>
      <w:lvlText w:val="•"/>
      <w:lvlJc w:val="left"/>
      <w:pPr>
        <w:ind w:left="947" w:hanging="284"/>
      </w:pPr>
      <w:rPr>
        <w:rFonts w:hint="default"/>
        <w:lang w:val="cs-CZ" w:eastAsia="en-US" w:bidi="ar-SA"/>
      </w:rPr>
    </w:lvl>
    <w:lvl w:ilvl="3" w:tplc="A1689046">
      <w:numFmt w:val="bullet"/>
      <w:lvlText w:val="•"/>
      <w:lvlJc w:val="left"/>
      <w:pPr>
        <w:ind w:left="1094" w:hanging="284"/>
      </w:pPr>
      <w:rPr>
        <w:rFonts w:hint="default"/>
        <w:lang w:val="cs-CZ" w:eastAsia="en-US" w:bidi="ar-SA"/>
      </w:rPr>
    </w:lvl>
    <w:lvl w:ilvl="4" w:tplc="73FCEBD4">
      <w:numFmt w:val="bullet"/>
      <w:lvlText w:val="•"/>
      <w:lvlJc w:val="left"/>
      <w:pPr>
        <w:ind w:left="1241" w:hanging="284"/>
      </w:pPr>
      <w:rPr>
        <w:rFonts w:hint="default"/>
        <w:lang w:val="cs-CZ" w:eastAsia="en-US" w:bidi="ar-SA"/>
      </w:rPr>
    </w:lvl>
    <w:lvl w:ilvl="5" w:tplc="C6A89B8C">
      <w:numFmt w:val="bullet"/>
      <w:lvlText w:val="•"/>
      <w:lvlJc w:val="left"/>
      <w:pPr>
        <w:ind w:left="1389" w:hanging="284"/>
      </w:pPr>
      <w:rPr>
        <w:rFonts w:hint="default"/>
        <w:lang w:val="cs-CZ" w:eastAsia="en-US" w:bidi="ar-SA"/>
      </w:rPr>
    </w:lvl>
    <w:lvl w:ilvl="6" w:tplc="DAF468C8">
      <w:numFmt w:val="bullet"/>
      <w:lvlText w:val="•"/>
      <w:lvlJc w:val="left"/>
      <w:pPr>
        <w:ind w:left="1536" w:hanging="284"/>
      </w:pPr>
      <w:rPr>
        <w:rFonts w:hint="default"/>
        <w:lang w:val="cs-CZ" w:eastAsia="en-US" w:bidi="ar-SA"/>
      </w:rPr>
    </w:lvl>
    <w:lvl w:ilvl="7" w:tplc="474E022C">
      <w:numFmt w:val="bullet"/>
      <w:lvlText w:val="•"/>
      <w:lvlJc w:val="left"/>
      <w:pPr>
        <w:ind w:left="1683" w:hanging="284"/>
      </w:pPr>
      <w:rPr>
        <w:rFonts w:hint="default"/>
        <w:lang w:val="cs-CZ" w:eastAsia="en-US" w:bidi="ar-SA"/>
      </w:rPr>
    </w:lvl>
    <w:lvl w:ilvl="8" w:tplc="8AC40366">
      <w:numFmt w:val="bullet"/>
      <w:lvlText w:val="•"/>
      <w:lvlJc w:val="left"/>
      <w:pPr>
        <w:ind w:left="1830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BFC2A12"/>
    <w:multiLevelType w:val="hybridMultilevel"/>
    <w:tmpl w:val="81702458"/>
    <w:lvl w:ilvl="0" w:tplc="B492B30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B3613D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FB2696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D9A5A6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C0C579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E6EBC1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992048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B2E79B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D501EC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BC12E47"/>
    <w:multiLevelType w:val="hybridMultilevel"/>
    <w:tmpl w:val="4404DC64"/>
    <w:lvl w:ilvl="0" w:tplc="A718EC9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88AAE7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8CC4CE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0AC4AB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92A00A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ED6E58C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BD07CE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0ECA4A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A38A08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D023CAE"/>
    <w:multiLevelType w:val="hybridMultilevel"/>
    <w:tmpl w:val="1E864D24"/>
    <w:lvl w:ilvl="0" w:tplc="E2BCD15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192CC2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13AEF32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FD648AC0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6F26672C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7EE0E7E0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0032ED9E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78E45B5A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FDA4468E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40"/>
    <w:rsid w:val="00120716"/>
    <w:rsid w:val="00711CB5"/>
    <w:rsid w:val="00DD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467DA5-4591-418C-A3FC-D4225B7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3919</Words>
  <Characters>23127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2024-10-23T11:53:00Z</dcterms:created>
  <dcterms:modified xsi:type="dcterms:W3CDTF">2024-10-23T11:53:00Z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