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0" w:name="bookmark0"/>
      <w:r>
        <w:rPr>
          <w:rStyle w:val="CharStyle3"/>
          <w:b/>
          <w:bCs/>
        </w:rPr>
        <w:t xml:space="preserve">Příloha pachtovní smlouvy </w:t>
      </w:r>
      <w:r>
        <w:rPr>
          <w:rStyle w:val="CharStyle3"/>
          <w:b/>
          <w:bCs/>
          <w:lang w:val="sk-SK" w:eastAsia="sk-SK" w:bidi="sk-SK"/>
        </w:rPr>
        <w:t xml:space="preserve">č. </w:t>
      </w:r>
      <w:r>
        <w:rPr>
          <w:rStyle w:val="CharStyle3"/>
          <w:b/>
          <w:bCs/>
        </w:rPr>
        <w:t>346N24/38</w:t>
      </w:r>
      <w:bookmarkEnd w:id="0"/>
    </w:p>
    <w:tbl>
      <w:tblPr>
        <w:tblOverlap w:val="never"/>
        <w:jc w:val="center"/>
        <w:tblLayout w:type="fixed"/>
      </w:tblPr>
      <w:tblGrid>
        <w:gridCol w:w="4896"/>
        <w:gridCol w:w="5324"/>
      </w:tblGrid>
      <w:tr>
        <w:trPr>
          <w:trHeight w:val="446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890" w:val="left"/>
              </w:tabs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sz w:val="18"/>
                <w:szCs w:val="18"/>
              </w:rPr>
              <w:t>Variabilní symbol: 34612438</w:t>
              <w:tab/>
              <w:t>Uzavřeno: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50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sz w:val="18"/>
                <w:szCs w:val="18"/>
              </w:rPr>
              <w:t>23.10.2024</w:t>
              <w:tab/>
              <w:t xml:space="preserve">Roční pacht: </w:t>
            </w:r>
            <w:r>
              <w:rPr>
                <w:rStyle w:val="CharStyle11"/>
                <w:rFonts w:ascii="Arial" w:eastAsia="Arial" w:hAnsi="Arial" w:cs="Arial"/>
                <w:b/>
                <w:bCs/>
                <w:sz w:val="18"/>
                <w:szCs w:val="18"/>
              </w:rPr>
              <w:t>139 966 Kč</w:t>
            </w:r>
          </w:p>
        </w:tc>
      </w:tr>
      <w:tr>
        <w:trPr>
          <w:trHeight w:val="55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917" w:val="left"/>
                <w:tab w:pos="3879" w:val="left"/>
              </w:tabs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sz w:val="18"/>
                <w:szCs w:val="18"/>
              </w:rPr>
              <w:t>Datum tisku:</w:t>
              <w:tab/>
              <w:t>22.10.2024</w:t>
              <w:tab/>
              <w:t>Účinná od: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sz w:val="18"/>
                <w:szCs w:val="18"/>
              </w:rPr>
              <w:t>01.11.2024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  <w:rPr>
          <w:sz w:val="18"/>
          <w:szCs w:val="18"/>
        </w:rPr>
      </w:pPr>
      <w:r>
        <w:rPr>
          <w:rStyle w:val="CharStyle8"/>
          <w:rFonts w:ascii="Arial" w:eastAsia="Arial" w:hAnsi="Arial" w:cs="Arial"/>
          <w:b/>
          <w:bCs/>
          <w:sz w:val="18"/>
          <w:szCs w:val="18"/>
        </w:rPr>
        <w:t>Pachtýři:</w:t>
      </w:r>
    </w:p>
    <w:p>
      <w:pPr>
        <w:widowControl w:val="0"/>
        <w:spacing w:after="179" w:line="1" w:lineRule="exact"/>
      </w:pPr>
    </w:p>
    <w:p>
      <w:pPr>
        <w:pStyle w:val="Style1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2765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rStyle w:val="CharStyle15"/>
          <w:b/>
          <w:bCs/>
        </w:rPr>
        <w:t>Název</w:t>
        <w:tab/>
        <w:t>Adresa</w:t>
      </w:r>
    </w:p>
    <w:p>
      <w:pPr>
        <w:pStyle w:val="Style14"/>
        <w:keepNext w:val="0"/>
        <w:keepLines w:val="0"/>
        <w:widowControl w:val="0"/>
        <w:shd w:val="clear" w:color="auto" w:fill="auto"/>
        <w:tabs>
          <w:tab w:pos="2765" w:val="left"/>
        </w:tabs>
        <w:bidi w:val="0"/>
        <w:spacing w:before="0" w:after="440" w:line="240" w:lineRule="auto"/>
        <w:ind w:left="0" w:right="0" w:firstLine="0"/>
        <w:jc w:val="left"/>
      </w:pPr>
      <w:r>
        <w:rPr>
          <w:rStyle w:val="CharStyle15"/>
        </w:rPr>
        <w:t>AGROKOMPLEX OHŘE a.s.</w:t>
        <w:tab/>
        <w:t>Masarykova 190, 41156 Bohušovice nad Ohří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4" w:right="0" w:firstLine="0"/>
        <w:jc w:val="left"/>
        <w:rPr>
          <w:sz w:val="18"/>
          <w:szCs w:val="18"/>
        </w:rPr>
      </w:pPr>
      <w:r>
        <w:rPr>
          <w:rStyle w:val="CharStyle8"/>
          <w:rFonts w:ascii="Arial" w:eastAsia="Arial" w:hAnsi="Arial" w:cs="Arial"/>
          <w:b/>
          <w:bCs/>
          <w:sz w:val="18"/>
          <w:szCs w:val="18"/>
        </w:rPr>
        <w:t>Nemovitosti:</w:t>
      </w:r>
    </w:p>
    <w:tbl>
      <w:tblPr>
        <w:tblOverlap w:val="never"/>
        <w:jc w:val="center"/>
        <w:tblLayout w:type="fixed"/>
      </w:tblPr>
      <w:tblGrid>
        <w:gridCol w:w="1300"/>
        <w:gridCol w:w="976"/>
        <w:gridCol w:w="2423"/>
        <w:gridCol w:w="716"/>
        <w:gridCol w:w="1058"/>
        <w:gridCol w:w="853"/>
        <w:gridCol w:w="464"/>
        <w:gridCol w:w="536"/>
        <w:gridCol w:w="889"/>
        <w:gridCol w:w="1058"/>
      </w:tblGrid>
      <w:tr>
        <w:trPr>
          <w:trHeight w:val="52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18"/>
                <w:szCs w:val="18"/>
              </w:rPr>
              <w:t>Pozn.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18"/>
                <w:szCs w:val="18"/>
              </w:rPr>
              <w:t>Parcela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18"/>
                <w:szCs w:val="18"/>
              </w:rPr>
              <w:t>/ Dii Skp. Kult. Číslo LV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18"/>
                <w:szCs w:val="18"/>
              </w:rPr>
              <w:t>Typ sazby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18"/>
                <w:szCs w:val="18"/>
              </w:rPr>
              <w:t>Cena [Kč]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18"/>
                <w:szCs w:val="18"/>
              </w:rPr>
              <w:t>Výměra [m</w:t>
            </w:r>
            <w:r>
              <w:rPr>
                <w:rStyle w:val="CharStyle11"/>
                <w:rFonts w:ascii="Arial" w:eastAsia="Arial" w:hAnsi="Arial" w:cs="Arial"/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Style w:val="CharStyle11"/>
                <w:rFonts w:ascii="Arial" w:eastAsia="Arial" w:hAnsi="Arial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6"/>
                <w:szCs w:val="26"/>
              </w:rPr>
            </w:pPr>
            <w:r>
              <w:rPr>
                <w:rStyle w:val="CharStyle11"/>
                <w:rFonts w:ascii="Arial" w:eastAsia="Arial" w:hAnsi="Arial" w:cs="Arial"/>
                <w:sz w:val="26"/>
                <w:szCs w:val="26"/>
              </w:rPr>
              <w:t>vo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18"/>
                <w:szCs w:val="18"/>
              </w:rPr>
              <w:t>Inflace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18"/>
                <w:szCs w:val="18"/>
              </w:rPr>
              <w:t>Pacht [Kč]</w:t>
            </w:r>
          </w:p>
        </w:tc>
      </w:tr>
      <w:tr>
        <w:trPr>
          <w:trHeight w:val="328" w:hRule="exact"/>
        </w:trPr>
        <w:tc>
          <w:tcPr>
            <w:gridSpan w:val="10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18"/>
                <w:szCs w:val="18"/>
              </w:rPr>
              <w:t>Katastr: Mlékojedy u Litoměřic</w:t>
            </w:r>
          </w:p>
        </w:tc>
      </w:tr>
      <w:tr>
        <w:trPr>
          <w:trHeight w:val="29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část dle bloku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77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106" w:val="left"/>
                <w:tab w:pos="1653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1</w:t>
              <w:tab/>
              <w:t>2</w:t>
              <w:tab/>
              <w:t>2 10002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pc/ha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129 100,00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61 112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3,6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</w:rPr>
              <w:t>28 402,41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77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113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3</w:t>
              <w:tab/>
              <w:t>22 10002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129 100,00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3 576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1 661,98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77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12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4</w:t>
              <w:tab/>
              <w:t>22 10002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129 100,00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4 880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2 268,03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113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8</w:t>
              <w:tab/>
              <w:t>22 10002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129 100,00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</w:rPr>
              <w:t>595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276,53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část dle bloku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155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116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2</w:t>
              <w:tab/>
              <w:t>22 10002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129 100,00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15 837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7 360,40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část dle bloku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173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102" w:val="left"/>
                <w:tab w:pos="1649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1</w:t>
              <w:tab/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129 100,00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</w:rPr>
              <w:t>498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231,45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176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113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3</w:t>
              <w:tab/>
              <w:t>22 10002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129 100,00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2 675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1 243,23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185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116" w:val="left"/>
                <w:tab w:pos="1663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14</w:t>
              <w:tab/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129 100,00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4 241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1 971,05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185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126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21</w:t>
              <w:tab/>
              <w:t>22 10002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129 100,00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</w:rPr>
              <w:t>539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250,51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207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116" w:val="left"/>
              </w:tabs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6</w:t>
              <w:tab/>
              <w:t>22 10002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129 100,00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12 794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5 946,14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217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126" w:val="left"/>
                <w:tab w:pos="1674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64</w:t>
              <w:tab/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129 100,00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171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</w:rPr>
              <w:t>79,47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263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112" w:val="left"/>
                <w:tab w:pos="1659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12</w:t>
              <w:tab/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129 100,00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10 338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4 804,69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263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119" w:val="left"/>
                <w:tab w:pos="1663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14</w:t>
              <w:tab/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129 100,00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16 564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7 698,28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263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126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21</w:t>
              <w:tab/>
              <w:t>22 10002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129 100,00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31 738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</w:rPr>
              <w:t>14 750,55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268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109" w:val="left"/>
              </w:tabs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3</w:t>
              <w:tab/>
              <w:t>22 10002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129 100,00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20 763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9 649,81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část dle bloku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294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116" w:val="left"/>
              </w:tabs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6</w:t>
              <w:tab/>
              <w:t>22 10002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129 100,00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</w:rPr>
              <w:t>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</w:rPr>
              <w:t>11,62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318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113" w:val="left"/>
                <w:tab w:pos="1574" w:val="left"/>
              </w:tabs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3</w:t>
              <w:tab/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129 100,00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</w:rPr>
              <w:t>216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100,39</w:t>
            </w:r>
          </w:p>
        </w:tc>
      </w:tr>
      <w:tr>
        <w:trPr>
          <w:trHeight w:val="34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část dle bloku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319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116" w:val="left"/>
              </w:tabs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6</w:t>
              <w:tab/>
              <w:t>22 10002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129 100,00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</w:rPr>
              <w:t>504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234,24</w:t>
            </w:r>
          </w:p>
        </w:tc>
      </w:tr>
      <w:tr>
        <w:trPr>
          <w:trHeight w:val="313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sz w:val="18"/>
                <w:szCs w:val="18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sz w:val="18"/>
                <w:szCs w:val="18"/>
              </w:rPr>
              <w:t>187 066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sz w:val="18"/>
                <w:szCs w:val="18"/>
              </w:rPr>
              <w:t>86 940,78</w:t>
            </w:r>
          </w:p>
        </w:tc>
      </w:tr>
      <w:tr>
        <w:trPr>
          <w:trHeight w:val="338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18"/>
                <w:szCs w:val="18"/>
              </w:rPr>
              <w:t>Katastr: Prosmyky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část dle bloku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113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113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4</w:t>
              <w:tab/>
              <w:t>22 10002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pc/ha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142 000,00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2 379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3,6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1 216,14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část dle bloku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205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113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4</w:t>
              <w:tab/>
              <w:t>22 10002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142 000,00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1 276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652,29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část dle bloku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205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116" w:val="left"/>
                <w:tab w:pos="1659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10</w:t>
              <w:tab/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142 000,00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14 878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7 605,63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265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102" w:val="left"/>
                <w:tab w:pos="1646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1</w:t>
              <w:tab/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142 000,00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8 401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4 294,59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265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119" w:val="left"/>
                <w:tab w:pos="1663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16</w:t>
              <w:tab/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142 000,00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4 787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2 447,11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265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116" w:val="left"/>
                <w:tab w:pos="1659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19</w:t>
              <w:tab/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142 000,00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4 574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2 338,23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265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126" w:val="left"/>
                <w:tab w:pos="1674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22</w:t>
              <w:tab/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142 000,00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13 785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7 046,89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295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116" w:val="left"/>
                <w:tab w:pos="1656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10</w:t>
              <w:tab/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142 000,00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44 031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rFonts w:ascii="Arial" w:eastAsia="Arial" w:hAnsi="Arial" w:cs="Arial"/>
              </w:rPr>
              <w:t>22 508,65</w:t>
            </w:r>
          </w:p>
        </w:tc>
      </w:tr>
      <w:tr>
        <w:trPr>
          <w:trHeight w:val="28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310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116" w:val="left"/>
                <w:tab w:pos="1663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11</w:t>
              <w:tab/>
              <w:t>2</w:t>
              <w:tab/>
              <w:t>210002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142 000,00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1 002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512,22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775"/>
        <w:gridCol w:w="1548"/>
        <w:gridCol w:w="1436"/>
        <w:gridCol w:w="1674"/>
        <w:gridCol w:w="1332"/>
        <w:gridCol w:w="2462"/>
      </w:tblGrid>
      <w:tr>
        <w:trPr>
          <w:trHeight w:val="47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22"/>
                <w:szCs w:val="22"/>
              </w:rPr>
              <w:t>Příloha pachtovní smlouvy č.</w:t>
            </w:r>
          </w:p>
        </w:tc>
        <w:tc>
          <w:tcPr>
            <w:gridSpan w:val="4"/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22"/>
                <w:szCs w:val="22"/>
              </w:rPr>
              <w:t>346N24/38</w:t>
            </w:r>
          </w:p>
        </w:tc>
      </w:tr>
      <w:tr>
        <w:trPr>
          <w:trHeight w:val="947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sz w:val="18"/>
                <w:szCs w:val="18"/>
              </w:rPr>
              <w:t>Variabilní symbol: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sz w:val="18"/>
                <w:szCs w:val="18"/>
              </w:rPr>
              <w:t>Datum tisku: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sz w:val="18"/>
                <w:szCs w:val="18"/>
              </w:rPr>
              <w:t>34612438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sz w:val="18"/>
                <w:szCs w:val="18"/>
              </w:rPr>
              <w:t>22.10.2024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sz w:val="18"/>
                <w:szCs w:val="18"/>
              </w:rPr>
              <w:t>Uzavřeno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sz w:val="18"/>
                <w:szCs w:val="18"/>
              </w:rPr>
              <w:t>Účinná oc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sz w:val="18"/>
                <w:szCs w:val="18"/>
              </w:rPr>
              <w:t>23.10.2024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sz w:val="18"/>
                <w:szCs w:val="18"/>
              </w:rPr>
              <w:t>: 01.11.2024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sz w:val="18"/>
                <w:szCs w:val="18"/>
              </w:rPr>
              <w:t>Roční pacht: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18"/>
                <w:szCs w:val="18"/>
              </w:rPr>
              <w:t>139 966 Kč</w:t>
            </w:r>
          </w:p>
        </w:tc>
      </w:tr>
      <w:tr>
        <w:trPr>
          <w:trHeight w:val="353" w:hRule="exact"/>
        </w:trPr>
        <w:tc>
          <w:tcPr>
            <w:gridSpan w:val="3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3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18"/>
                <w:szCs w:val="18"/>
              </w:rPr>
              <w:t>Pozn.</w:t>
              <w:tab/>
              <w:t>Parcela / Dii Skp. Kult. Číslo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05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18"/>
                <w:szCs w:val="18"/>
              </w:rPr>
              <w:t>Typ</w:t>
              <w:tab/>
              <w:t>Cena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18"/>
                <w:szCs w:val="18"/>
              </w:rPr>
              <w:t>Výměra VO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732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18"/>
                <w:szCs w:val="18"/>
              </w:rPr>
              <w:t>% Inflace</w:t>
              <w:tab/>
              <w:t>Pacht</w:t>
            </w:r>
          </w:p>
        </w:tc>
      </w:tr>
      <w:tr>
        <w:trPr>
          <w:trHeight w:val="28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18"/>
                <w:szCs w:val="18"/>
              </w:rPr>
              <w:t>LV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220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18"/>
                <w:szCs w:val="18"/>
              </w:rPr>
              <w:t>sazby</w:t>
              <w:tab/>
              <w:t>[Kč]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520" w:firstLine="0"/>
              <w:jc w:val="right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18"/>
                <w:szCs w:val="18"/>
              </w:rPr>
              <w:t>[m</w:t>
            </w:r>
            <w:r>
              <w:rPr>
                <w:rStyle w:val="CharStyle11"/>
                <w:rFonts w:ascii="Arial" w:eastAsia="Arial" w:hAnsi="Arial" w:cs="Arial"/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Style w:val="CharStyle11"/>
                <w:rFonts w:ascii="Arial" w:eastAsia="Arial" w:hAnsi="Arial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18"/>
                <w:szCs w:val="18"/>
              </w:rPr>
              <w:t>[Kč]</w:t>
            </w:r>
          </w:p>
        </w:tc>
      </w:tr>
      <w:tr>
        <w:trPr>
          <w:trHeight w:val="328" w:hRule="exact"/>
        </w:trPr>
        <w:tc>
          <w:tcPr>
            <w:gridSpan w:val="6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b/>
                <w:bCs/>
                <w:sz w:val="18"/>
                <w:szCs w:val="18"/>
              </w:rPr>
              <w:t>Katastr: Prosmyky</w:t>
            </w:r>
          </w:p>
        </w:tc>
      </w:tr>
      <w:tr>
        <w:trPr>
          <w:trHeight w:val="29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56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310</w:t>
              <w:tab/>
              <w:t>14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54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pc/ha 142 000,00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1 260 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75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3,6</w:t>
              <w:tab/>
              <w:t>644,11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56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310</w:t>
              <w:tab/>
              <w:t>17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55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pc/ha 142 000,00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681 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75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3,6</w:t>
              <w:tab/>
              <w:t>348,13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část dle bloku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55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310</w:t>
              <w:tab/>
              <w:t>40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54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pc/ha 142 000,00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327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76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3,6</w:t>
              <w:tab/>
              <w:t>167,16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57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415</w:t>
              <w:tab/>
              <w:t>17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54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pc/ha 142 000,00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5 247 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60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3,6</w:t>
              <w:tab/>
              <w:t>2 682,27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57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432</w:t>
              <w:tab/>
              <w:t>16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54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2</w:t>
              <w:tab/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pc/ha 142 000,00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1 006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75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3,6</w:t>
              <w:tab/>
              <w:t>514,27</w:t>
            </w:r>
          </w:p>
        </w:tc>
      </w:tr>
      <w:tr>
        <w:trPr>
          <w:trHeight w:val="35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část dle bloku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66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778</w:t>
              <w:tab/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46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rFonts w:ascii="Arial" w:eastAsia="Arial" w:hAnsi="Arial" w:cs="Arial"/>
              </w:rPr>
              <w:t>pc/ha 142 000,00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rStyle w:val="CharStyle11"/>
                <w:rFonts w:ascii="Arial" w:eastAsia="Arial" w:hAnsi="Arial" w:cs="Arial"/>
              </w:rPr>
              <w:t>92 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184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rFonts w:ascii="Arial" w:eastAsia="Arial" w:hAnsi="Arial" w:cs="Arial"/>
              </w:rPr>
              <w:t>3,6</w:t>
              <w:tab/>
              <w:t>47,03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sz w:val="18"/>
                <w:szCs w:val="18"/>
              </w:rPr>
              <w:t>Celkem za katastr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sz w:val="18"/>
                <w:szCs w:val="18"/>
              </w:rPr>
              <w:t>103 726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1"/>
                <w:rFonts w:ascii="Arial" w:eastAsia="Arial" w:hAnsi="Arial" w:cs="Arial"/>
                <w:sz w:val="18"/>
                <w:szCs w:val="18"/>
              </w:rPr>
              <w:t>53 024,72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tabs>
          <w:tab w:pos="6480" w:val="left"/>
          <w:tab w:pos="9454" w:val="left"/>
        </w:tabs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rStyle w:val="CharStyle8"/>
          <w:rFonts w:ascii="Arial" w:eastAsia="Arial" w:hAnsi="Arial" w:cs="Arial"/>
          <w:b/>
          <w:bCs/>
          <w:sz w:val="18"/>
          <w:szCs w:val="18"/>
        </w:rPr>
        <w:t>Celkem</w:t>
        <w:tab/>
        <w:t>290 792</w:t>
        <w:tab/>
        <w:t>139 966</w:t>
      </w:r>
    </w:p>
    <w:p>
      <w:pPr>
        <w:widowControl w:val="0"/>
        <w:spacing w:after="659" w:line="1" w:lineRule="exact"/>
      </w:pP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15"/>
          <w:b/>
          <w:bCs/>
        </w:rPr>
        <w:t>Vysvětlivky k typu sazby: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15"/>
        </w:rPr>
        <w:t>ha...za hektar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15"/>
        </w:rPr>
        <w:t>jdn...za jednotku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15"/>
        </w:rPr>
        <w:t>pc/ha...průměrná cena za hektar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/>
        <w:jc w:val="left"/>
      </w:pPr>
      <w:r>
        <w:rPr>
          <w:rStyle w:val="CharStyle15"/>
        </w:rPr>
        <w:t>m</w:t>
      </w:r>
      <w:r>
        <w:rPr>
          <w:rStyle w:val="CharStyle15"/>
          <w:vertAlign w:val="superscript"/>
        </w:rPr>
        <w:t>2</w:t>
      </w:r>
      <w:r>
        <w:rPr>
          <w:rStyle w:val="CharStyle15"/>
        </w:rPr>
        <w:t>...za m</w:t>
      </w:r>
      <w:r>
        <w:rPr>
          <w:rStyle w:val="CharStyle15"/>
          <w:vertAlign w:val="superscript"/>
        </w:rPr>
        <w:t>2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15"/>
          <w:b/>
          <w:bCs/>
        </w:rPr>
        <w:t>Vysvětlivky k výrobním oblastem (VO):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15"/>
        </w:rPr>
        <w:t>H...horská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15"/>
        </w:rPr>
        <w:t>BO...bramborářsko-ovesná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15"/>
        </w:rPr>
        <w:t>B...bramborářská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15"/>
        </w:rPr>
        <w:t>K...kukuřičná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15"/>
        </w:rPr>
        <w:t>Ř...řepařská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  <w:sectPr>
          <w:footerReference w:type="default" r:id="rId5"/>
          <w:footerReference w:type="first" r:id="rId6"/>
          <w:footnotePr>
            <w:pos w:val="pageBottom"/>
            <w:numFmt w:val="decimal"/>
            <w:numRestart w:val="continuous"/>
          </w:footnotePr>
          <w:pgSz w:w="11900" w:h="16840"/>
          <w:pgMar w:top="1178" w:right="808" w:bottom="1302" w:left="425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rStyle w:val="CharStyle15"/>
        </w:rPr>
        <w:t>9...neurčená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  <w:rPr>
          <w:sz w:val="17"/>
          <w:szCs w:val="17"/>
        </w:rPr>
      </w:pPr>
      <w:r>
        <w:rPr>
          <w:rStyle w:val="CharStyle15"/>
          <w:i/>
          <w:iCs/>
          <w:sz w:val="17"/>
          <w:szCs w:val="17"/>
        </w:rPr>
        <w:t>Vyhotoveno bezúplatně dálkovým přístupem pro účel: Nájem nemovitosti, č.j. : 420230/2024 pro Státní pozemkový úřad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pos="7294" w:val="right"/>
          <w:tab w:pos="7457" w:val="left"/>
          <w:tab w:pos="8234" w:val="left"/>
        </w:tabs>
        <w:bidi w:val="0"/>
        <w:spacing w:before="0" w:after="60" w:line="269" w:lineRule="auto"/>
        <w:ind w:left="0" w:right="0" w:firstLine="460"/>
        <w:jc w:val="left"/>
      </w:pPr>
      <w:r>
        <w:rPr>
          <w:rStyle w:val="CharStyle24"/>
          <w:sz w:val="19"/>
          <w:szCs w:val="19"/>
        </w:rPr>
        <w:t xml:space="preserve">Okres: </w:t>
      </w:r>
      <w:r>
        <w:rPr>
          <w:rStyle w:val="CharStyle24"/>
        </w:rPr>
        <w:t>CZ0423 Litoměřice</w:t>
        <w:tab/>
      </w:r>
      <w:r>
        <w:rPr>
          <w:rStyle w:val="CharStyle24"/>
          <w:sz w:val="19"/>
          <w:szCs w:val="19"/>
        </w:rPr>
        <w:t>Obec:</w:t>
        <w:tab/>
      </w:r>
      <w:r>
        <w:rPr>
          <w:rStyle w:val="CharStyle24"/>
        </w:rPr>
        <w:t>565296</w:t>
        <w:tab/>
        <w:t>Mlékojedy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pos="7247" w:val="right"/>
          <w:tab w:pos="7450" w:val="left"/>
        </w:tabs>
        <w:bidi w:val="0"/>
        <w:spacing w:before="0" w:after="60" w:line="269" w:lineRule="auto"/>
        <w:ind w:left="0" w:right="0" w:firstLine="0"/>
        <w:jc w:val="left"/>
      </w:pPr>
      <w:r>
        <w:rPr>
          <w:rStyle w:val="CharStyle24"/>
          <w:sz w:val="19"/>
          <w:szCs w:val="19"/>
        </w:rPr>
        <w:t xml:space="preserve">Kat.území: </w:t>
      </w:r>
      <w:r>
        <w:rPr>
          <w:rStyle w:val="CharStyle24"/>
        </w:rPr>
        <w:t>697303 Mlékojedy u Litoměřic</w:t>
        <w:tab/>
      </w:r>
      <w:r>
        <w:rPr>
          <w:rStyle w:val="CharStyle24"/>
          <w:sz w:val="19"/>
          <w:szCs w:val="19"/>
        </w:rPr>
        <w:t>List vlastnictví:</w:t>
        <w:tab/>
      </w:r>
      <w:r>
        <w:rPr>
          <w:rStyle w:val="CharStyle24"/>
        </w:rPr>
        <w:t>10002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pos="4795" w:val="left"/>
          <w:tab w:pos="7214" w:val="right"/>
          <w:tab w:pos="7458" w:val="left"/>
          <w:tab w:pos="8235" w:val="left"/>
        </w:tabs>
        <w:bidi w:val="0"/>
        <w:spacing w:before="0" w:after="60" w:line="300" w:lineRule="auto"/>
        <w:ind w:left="0" w:right="0" w:firstLine="540"/>
        <w:jc w:val="left"/>
      </w:pPr>
      <w:r>
        <w:rPr>
          <w:rStyle w:val="CharStyle24"/>
        </w:rPr>
        <w:t>V kat. území jsou pozemky vedeny ve</w:t>
        <w:tab/>
        <w:t>dvou</w:t>
        <w:tab/>
        <w:t>číselných řadách</w:t>
        <w:tab/>
      </w:r>
      <w:r>
        <w:rPr>
          <w:rStyle w:val="CharStyle24"/>
          <w:lang w:val="en-US" w:eastAsia="en-US" w:bidi="en-US"/>
        </w:rPr>
        <w:t xml:space="preserve">(St. </w:t>
      </w:r>
      <w:r>
        <w:rPr>
          <w:rStyle w:val="CharStyle24"/>
        </w:rPr>
        <w:t>=</w:t>
        <w:tab/>
        <w:t>stavební parcela)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7256" w:val="left"/>
        </w:tabs>
        <w:bidi w:val="0"/>
        <w:spacing w:before="0" w:after="60" w:line="269" w:lineRule="auto"/>
        <w:ind w:left="0" w:right="0" w:firstLine="0"/>
        <w:jc w:val="left"/>
      </w:pPr>
      <w:r>
        <w:rPr>
          <w:rStyle w:val="CharStyle27"/>
        </w:rPr>
        <w:t xml:space="preserve">A </w:t>
      </w:r>
      <w:r>
        <w:rPr>
          <w:rStyle w:val="CharStyle27"/>
          <w:i/>
          <w:iCs/>
        </w:rPr>
        <w:t>Vlastník, jiný oprávněný</w:t>
        <w:tab/>
      </w:r>
      <w:r>
        <w:rPr>
          <w:rStyle w:val="CharStyle27"/>
          <w:i/>
          <w:iCs/>
          <w:u w:val="single"/>
        </w:rPr>
        <w:t>Identifikátor</w:t>
      </w:r>
      <w:r>
        <w:rPr>
          <w:rStyle w:val="CharStyle27"/>
          <w:i/>
          <w:iCs/>
        </w:rPr>
        <w:t xml:space="preserve"> </w:t>
      </w:r>
      <w:r>
        <w:rPr>
          <w:rStyle w:val="CharStyle27"/>
          <w:i/>
          <w:iCs/>
          <w:u w:val="single"/>
        </w:rPr>
        <w:t>Podíl</w:t>
      </w:r>
    </w:p>
    <w:p>
      <w:pPr>
        <w:pStyle w:val="Style26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69" w:lineRule="auto"/>
        <w:ind w:left="0" w:right="0" w:firstLine="220"/>
        <w:jc w:val="left"/>
      </w:pPr>
      <w:r>
        <w:rPr>
          <w:rStyle w:val="CharStyle27"/>
          <w:i/>
          <w:iCs/>
        </w:rPr>
        <w:t>Vlastnické právo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pos="7246" w:val="left"/>
        </w:tabs>
        <w:bidi w:val="0"/>
        <w:spacing w:before="0" w:after="280" w:line="300" w:lineRule="auto"/>
        <w:ind w:left="0" w:right="0" w:firstLine="540"/>
        <w:jc w:val="left"/>
      </w:pPr>
      <w:r>
        <w:rPr>
          <w:rStyle w:val="CharStyle24"/>
        </w:rPr>
        <w:t>Česká republika</w:t>
        <w:tab/>
        <w:t>00000001-001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220"/>
        <w:jc w:val="left"/>
      </w:pPr>
      <w:r>
        <w:rPr>
          <w:rStyle w:val="CharStyle27"/>
          <w:i/>
          <w:iCs/>
        </w:rPr>
        <w:t>Příslušnost hospodařit s majetkem státu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540" w:right="0" w:firstLine="20"/>
        <w:jc w:val="left"/>
      </w:pPr>
      <w:r>
        <w:rPr>
          <w:rStyle w:val="CharStyle24"/>
        </w:rPr>
        <w:t xml:space="preserve">Státní pozemkový úřad, Husinecká 1024/lla, </w:t>
      </w:r>
      <w:r>
        <w:rPr>
          <w:rStyle w:val="CharStyle24"/>
          <w:lang w:val="sk-SK" w:eastAsia="sk-SK" w:bidi="sk-SK"/>
        </w:rPr>
        <w:t xml:space="preserve">Žižkov, </w:t>
      </w:r>
      <w:r>
        <w:rPr>
          <w:rStyle w:val="CharStyle24"/>
        </w:rPr>
        <w:t>13000 01312774 Praha 3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center"/>
      </w:pPr>
      <w:r>
        <w:rPr>
          <w:rStyle w:val="CharStyle24"/>
          <w:i/>
          <w:iCs/>
        </w:rPr>
        <w:t>ČÁSTEČNÝ VÝPIS</w:t>
      </w:r>
    </w:p>
    <w:tbl>
      <w:tblPr>
        <w:tblOverlap w:val="never"/>
        <w:jc w:val="center"/>
        <w:tblLayout w:type="fixed"/>
      </w:tblPr>
      <w:tblGrid>
        <w:gridCol w:w="1678"/>
        <w:gridCol w:w="1728"/>
        <w:gridCol w:w="576"/>
        <w:gridCol w:w="2059"/>
        <w:gridCol w:w="2110"/>
        <w:gridCol w:w="2509"/>
      </w:tblGrid>
      <w:tr>
        <w:trPr>
          <w:trHeight w:val="868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1"/>
                <w:sz w:val="19"/>
                <w:szCs w:val="19"/>
              </w:rPr>
              <w:t xml:space="preserve">B </w:t>
            </w:r>
            <w:r>
              <w:rPr>
                <w:rStyle w:val="CharStyle11"/>
                <w:i/>
                <w:iCs/>
                <w:sz w:val="19"/>
                <w:szCs w:val="19"/>
              </w:rPr>
              <w:t>Nemovitosti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  <w:rPr>
                <w:sz w:val="19"/>
                <w:szCs w:val="19"/>
              </w:rPr>
            </w:pPr>
            <w:r>
              <w:rPr>
                <w:rStyle w:val="CharStyle11"/>
                <w:i/>
                <w:iCs/>
                <w:sz w:val="19"/>
                <w:szCs w:val="19"/>
              </w:rPr>
              <w:t>Pozemky Parcela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1"/>
                <w:i/>
                <w:iCs/>
                <w:sz w:val="19"/>
                <w:szCs w:val="19"/>
              </w:rPr>
              <w:t>Výměra[m2]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1"/>
                <w:i/>
                <w:iCs/>
                <w:sz w:val="19"/>
                <w:szCs w:val="19"/>
              </w:rPr>
              <w:t>Druh pozemku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1"/>
                <w:i/>
                <w:iCs/>
                <w:sz w:val="19"/>
                <w:szCs w:val="19"/>
              </w:rPr>
              <w:t>Způsob využití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rStyle w:val="CharStyle11"/>
                <w:i/>
                <w:iCs/>
                <w:sz w:val="19"/>
                <w:szCs w:val="19"/>
              </w:rPr>
              <w:t>Způsob ochrany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</w:pPr>
            <w:r>
              <w:rPr>
                <w:rStyle w:val="CharStyle11"/>
              </w:rPr>
              <w:t>77/1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62884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půda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180" w:right="0" w:firstLine="20"/>
              <w:jc w:val="left"/>
            </w:pPr>
            <w:r>
              <w:rPr>
                <w:rStyle w:val="CharStyle11"/>
              </w:rPr>
              <w:t>zemědělský půdní fond</w:t>
            </w:r>
          </w:p>
        </w:tc>
      </w:tr>
      <w:tr>
        <w:trPr>
          <w:trHeight w:val="131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</w:pPr>
            <w:r>
              <w:rPr>
                <w:rStyle w:val="CharStyle11"/>
              </w:rPr>
              <w:t>77/3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3576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180"/>
              <w:jc w:val="left"/>
            </w:pPr>
            <w:r>
              <w:rPr>
                <w:rStyle w:val="CharStyle11"/>
              </w:rPr>
              <w:t>ochr.pásmo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80" w:right="0" w:firstLine="20"/>
              <w:jc w:val="left"/>
            </w:pPr>
            <w:r>
              <w:rPr>
                <w:rStyle w:val="CharStyle11"/>
              </w:rPr>
              <w:t>nem.kult.pam.,pam.zó ny,rezervace,nem.nár .kult.pam, zemědělský půdní fond</w:t>
            </w:r>
          </w:p>
        </w:tc>
      </w:tr>
      <w:tr>
        <w:trPr>
          <w:trHeight w:val="131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</w:pPr>
            <w:r>
              <w:rPr>
                <w:rStyle w:val="CharStyle11"/>
              </w:rPr>
              <w:t>77/4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4880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180"/>
              <w:jc w:val="left"/>
            </w:pPr>
            <w:r>
              <w:rPr>
                <w:rStyle w:val="CharStyle11"/>
              </w:rPr>
              <w:t>ochr.pásmo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180" w:right="0" w:firstLine="20"/>
              <w:jc w:val="left"/>
            </w:pPr>
            <w:r>
              <w:rPr>
                <w:rStyle w:val="CharStyle11"/>
              </w:rPr>
              <w:t>nem.kult.pam.,pam.zó ny,rezervace,nem.nár .kult.pam, zemědělský půdní fond</w:t>
            </w:r>
          </w:p>
        </w:tc>
      </w:tr>
      <w:tr>
        <w:trPr>
          <w:trHeight w:val="47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900"/>
              <w:jc w:val="left"/>
            </w:pPr>
            <w:r>
              <w:rPr>
                <w:rStyle w:val="CharStyle11"/>
              </w:rPr>
              <w:t>100/8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1991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180" w:right="0" w:firstLine="20"/>
              <w:jc w:val="left"/>
            </w:pPr>
            <w:r>
              <w:rPr>
                <w:rStyle w:val="CharStyle11"/>
              </w:rPr>
              <w:t>zemědělský půdní fond</w:t>
            </w:r>
          </w:p>
        </w:tc>
      </w:tr>
      <w:tr>
        <w:trPr>
          <w:trHeight w:val="48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900"/>
              <w:jc w:val="left"/>
            </w:pPr>
            <w:r>
              <w:rPr>
                <w:rStyle w:val="CharStyle11"/>
              </w:rPr>
              <w:t>155/2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16047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180" w:right="0" w:firstLine="20"/>
              <w:jc w:val="left"/>
            </w:pPr>
            <w:r>
              <w:rPr>
                <w:rStyle w:val="CharStyle11"/>
              </w:rPr>
              <w:t>zemědělský půdní fond</w:t>
            </w:r>
          </w:p>
        </w:tc>
      </w:tr>
      <w:tr>
        <w:trPr>
          <w:trHeight w:val="1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900"/>
              <w:jc w:val="left"/>
            </w:pPr>
            <w:r>
              <w:rPr>
                <w:rStyle w:val="CharStyle11"/>
              </w:rPr>
              <w:t>173/1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735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180"/>
              <w:jc w:val="left"/>
            </w:pPr>
            <w:r>
              <w:rPr>
                <w:rStyle w:val="CharStyle11"/>
              </w:rPr>
              <w:t>ochr.pásmo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80" w:right="0" w:firstLine="20"/>
              <w:jc w:val="left"/>
            </w:pPr>
            <w:r>
              <w:rPr>
                <w:rStyle w:val="CharStyle11"/>
              </w:rPr>
              <w:t>nem.kult.pam.,pam.zó ny,rezervace,nem.nár .kult.pam, zemědělský půdní fond</w:t>
            </w:r>
          </w:p>
        </w:tc>
      </w:tr>
      <w:tr>
        <w:trPr>
          <w:trHeight w:val="131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900"/>
              <w:jc w:val="left"/>
            </w:pPr>
            <w:r>
              <w:rPr>
                <w:rStyle w:val="CharStyle11"/>
              </w:rPr>
              <w:t>176/3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2826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180"/>
              <w:jc w:val="left"/>
            </w:pPr>
            <w:r>
              <w:rPr>
                <w:rStyle w:val="CharStyle11"/>
              </w:rPr>
              <w:t>ochr.pásmo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80" w:right="0" w:firstLine="20"/>
              <w:jc w:val="left"/>
            </w:pPr>
            <w:r>
              <w:rPr>
                <w:rStyle w:val="CharStyle11"/>
              </w:rPr>
              <w:t>nem.kult.pam.,pam.zó ny,rezervace,nem.nár .kult.pam, zemědělský půdní fond</w:t>
            </w:r>
          </w:p>
        </w:tc>
      </w:tr>
      <w:tr>
        <w:trPr>
          <w:trHeight w:val="131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rStyle w:val="CharStyle11"/>
              </w:rPr>
              <w:t>185/14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4241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180"/>
              <w:jc w:val="left"/>
            </w:pPr>
            <w:r>
              <w:rPr>
                <w:rStyle w:val="CharStyle11"/>
              </w:rPr>
              <w:t>ochr.pásmo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80" w:right="0" w:firstLine="20"/>
              <w:jc w:val="left"/>
            </w:pPr>
            <w:r>
              <w:rPr>
                <w:rStyle w:val="CharStyle11"/>
              </w:rPr>
              <w:t>nem. kult. pam. , pam. zó ny,rezervace,nem.nár .kult.pam, zemědělský půdní fond</w:t>
            </w:r>
          </w:p>
        </w:tc>
      </w:tr>
      <w:tr>
        <w:trPr>
          <w:trHeight w:val="122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900"/>
              <w:jc w:val="left"/>
            </w:pPr>
            <w:r>
              <w:rPr>
                <w:rStyle w:val="CharStyle11"/>
              </w:rPr>
              <w:t>185/21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683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180"/>
              <w:jc w:val="left"/>
            </w:pPr>
            <w:r>
              <w:rPr>
                <w:rStyle w:val="CharStyle11"/>
              </w:rPr>
              <w:t>ochr.pásmo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180" w:right="0" w:firstLine="20"/>
              <w:jc w:val="left"/>
            </w:pPr>
            <w:r>
              <w:rPr>
                <w:rStyle w:val="CharStyle11"/>
              </w:rPr>
              <w:t>nem.kult.pam.,pam.zó ny,rezervace,nem.nár .kult.pam, zemědělský půdní</w:t>
            </w:r>
          </w:p>
        </w:tc>
      </w:tr>
      <w:tr>
        <w:trPr>
          <w:trHeight w:val="52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1"/>
                <w:rFonts w:ascii="Cambria" w:eastAsia="Cambria" w:hAnsi="Cambria" w:cs="Cambria"/>
                <w:i/>
                <w:iCs/>
                <w:sz w:val="14"/>
                <w:szCs w:val="14"/>
                <w:lang w:val="sk-SK" w:eastAsia="sk-SK" w:bidi="sk-SK"/>
              </w:rPr>
              <w:t xml:space="preserve">Nemo </w:t>
            </w:r>
            <w:r>
              <w:rPr>
                <w:rStyle w:val="CharStyle11"/>
                <w:rFonts w:ascii="Cambria" w:eastAsia="Cambria" w:hAnsi="Cambria" w:cs="Cambria"/>
                <w:i/>
                <w:iCs/>
                <w:sz w:val="14"/>
                <w:szCs w:val="14"/>
              </w:rPr>
              <w:t>v i</w:t>
            </w:r>
          </w:p>
        </w:tc>
        <w:tc>
          <w:tcPr>
            <w:gridSpan w:val="3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1"/>
                <w:rFonts w:ascii="Cambria" w:eastAsia="Cambria" w:hAnsi="Cambria" w:cs="Cambria"/>
                <w:i/>
                <w:iCs/>
                <w:sz w:val="14"/>
                <w:szCs w:val="14"/>
              </w:rPr>
              <w:t xml:space="preserve">tosti jsou v územním obvodu, ve kterém vykonává </w:t>
            </w:r>
            <w:r>
              <w:rPr>
                <w:rStyle w:val="CharStyle11"/>
                <w:rFonts w:ascii="Cambria" w:eastAsia="Cambria" w:hAnsi="Cambria" w:cs="Cambria"/>
                <w:sz w:val="14"/>
                <w:szCs w:val="14"/>
                <w:lang w:val="sk-SK" w:eastAsia="sk-SK" w:bidi="sk-SK"/>
              </w:rPr>
              <w:t xml:space="preserve">Katastrálni </w:t>
            </w:r>
            <w:r>
              <w:rPr>
                <w:rStyle w:val="CharStyle11"/>
                <w:rFonts w:ascii="Cambria" w:eastAsia="Cambria" w:hAnsi="Cambria" w:cs="Cambria"/>
                <w:sz w:val="14"/>
                <w:szCs w:val="14"/>
              </w:rPr>
              <w:t xml:space="preserve">úřad pro Ústecký kraj, </w:t>
            </w:r>
            <w:r>
              <w:rPr>
                <w:rStyle w:val="CharStyle11"/>
                <w:rFonts w:ascii="Cambria" w:eastAsia="Cambria" w:hAnsi="Cambria" w:cs="Cambria"/>
                <w:sz w:val="14"/>
                <w:szCs w:val="14"/>
                <w:lang w:val="sk-SK" w:eastAsia="sk-SK" w:bidi="sk-SK"/>
              </w:rPr>
              <w:t xml:space="preserve">Katastrálni </w:t>
            </w:r>
            <w:r>
              <w:rPr>
                <w:rStyle w:val="CharStyle11"/>
                <w:rFonts w:ascii="Cambria" w:eastAsia="Cambria" w:hAnsi="Cambria" w:cs="Cambria"/>
                <w:sz w:val="14"/>
                <w:szCs w:val="14"/>
              </w:rPr>
              <w:t>strana 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1"/>
                <w:rFonts w:ascii="Cambria" w:eastAsia="Cambria" w:hAnsi="Cambria" w:cs="Cambria"/>
                <w:i/>
                <w:iCs/>
                <w:sz w:val="14"/>
                <w:szCs w:val="14"/>
              </w:rPr>
              <w:t xml:space="preserve">státní správu katastru </w:t>
            </w:r>
            <w:r>
              <w:rPr>
                <w:rStyle w:val="CharStyle11"/>
                <w:rFonts w:ascii="Cambria" w:eastAsia="Cambria" w:hAnsi="Cambria" w:cs="Cambria"/>
                <w:sz w:val="14"/>
                <w:szCs w:val="14"/>
              </w:rPr>
              <w:t>pracoviště Litoměřice,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1"/>
                <w:rFonts w:ascii="Cambria" w:eastAsia="Cambria" w:hAnsi="Cambria" w:cs="Cambria"/>
                <w:i/>
                <w:iCs/>
                <w:sz w:val="14"/>
                <w:szCs w:val="14"/>
              </w:rPr>
              <w:t xml:space="preserve">nemovitostí ČR </w:t>
            </w:r>
            <w:r>
              <w:rPr>
                <w:rStyle w:val="CharStyle11"/>
                <w:rFonts w:ascii="Cambria" w:eastAsia="Cambria" w:hAnsi="Cambria" w:cs="Cambria"/>
                <w:sz w:val="14"/>
                <w:szCs w:val="14"/>
              </w:rPr>
              <w:t>kód: 506.</w:t>
            </w:r>
          </w:p>
        </w:tc>
      </w:tr>
    </w:tbl>
    <w:p>
      <w:pPr>
        <w:sectPr>
          <w:headerReference w:type="default" r:id="rId7"/>
          <w:footerReference w:type="default" r:id="rId8"/>
          <w:footnotePr>
            <w:pos w:val="pageBottom"/>
            <w:numFmt w:val="decimal"/>
            <w:numRestart w:val="continuous"/>
          </w:footnotePr>
          <w:pgSz w:w="11900" w:h="16840"/>
          <w:pgMar w:top="1178" w:right="808" w:bottom="1302" w:left="425" w:header="0" w:footer="874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228"/>
        <w:gridCol w:w="810"/>
        <w:gridCol w:w="2632"/>
        <w:gridCol w:w="2606"/>
        <w:gridCol w:w="2844"/>
      </w:tblGrid>
      <w:tr>
        <w:trPr>
          <w:trHeight w:val="27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9"/>
                <w:szCs w:val="19"/>
              </w:rPr>
            </w:pPr>
            <w:r>
              <w:rPr>
                <w:rStyle w:val="CharStyle11"/>
                <w:sz w:val="19"/>
                <w:szCs w:val="19"/>
              </w:rPr>
              <w:t>Okres: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CZ0423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Litoměřice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1"/>
                <w:sz w:val="19"/>
                <w:szCs w:val="19"/>
              </w:rPr>
              <w:t>Obec 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565296 Mlékojedy</w:t>
            </w:r>
          </w:p>
        </w:tc>
      </w:tr>
      <w:tr>
        <w:trPr>
          <w:trHeight w:val="3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1"/>
                <w:sz w:val="19"/>
                <w:szCs w:val="19"/>
              </w:rPr>
              <w:t>Kat.území: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697303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Mlékojedy u Litoměřic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1"/>
                <w:sz w:val="19"/>
                <w:szCs w:val="19"/>
              </w:rPr>
              <w:t>List vlastnictví: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10002</w:t>
            </w:r>
          </w:p>
        </w:tc>
      </w:tr>
      <w:tr>
        <w:trPr>
          <w:trHeight w:val="28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1"/>
              </w:rPr>
              <w:t>V kat.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území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jsou pozemky vedeny ve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dvou číselných řadách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 xml:space="preserve">(St. </w:t>
            </w:r>
            <w:r>
              <w:rPr>
                <w:rStyle w:val="CharStyle11"/>
              </w:rPr>
              <w:t>= stavební parcela)</w:t>
            </w:r>
          </w:p>
        </w:tc>
      </w:tr>
    </w:tbl>
    <w:p>
      <w:pPr>
        <w:widowControl w:val="0"/>
        <w:spacing w:after="79" w:line="1" w:lineRule="exact"/>
      </w:pPr>
    </w:p>
    <w:tbl>
      <w:tblPr>
        <w:tblOverlap w:val="never"/>
        <w:jc w:val="center"/>
        <w:tblLayout w:type="fixed"/>
      </w:tblPr>
      <w:tblGrid>
        <w:gridCol w:w="1310"/>
        <w:gridCol w:w="1228"/>
        <w:gridCol w:w="576"/>
        <w:gridCol w:w="1721"/>
        <w:gridCol w:w="2207"/>
        <w:gridCol w:w="1645"/>
        <w:gridCol w:w="662"/>
      </w:tblGrid>
      <w:tr>
        <w:trPr>
          <w:trHeight w:val="23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1"/>
              </w:rPr>
              <w:t>fond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207/6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1"/>
              </w:rPr>
              <w:t>12794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440" w:right="0" w:firstLine="0"/>
              <w:jc w:val="both"/>
            </w:pPr>
            <w:r>
              <w:rPr>
                <w:rStyle w:val="CharStyle11"/>
              </w:rPr>
              <w:t>zemědělský fond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půdní</w:t>
            </w:r>
          </w:p>
        </w:tc>
      </w:tr>
      <w:tr>
        <w:trPr>
          <w:trHeight w:val="47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217/64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195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440" w:right="0" w:firstLine="0"/>
              <w:jc w:val="both"/>
            </w:pPr>
            <w:r>
              <w:rPr>
                <w:rStyle w:val="CharStyle11"/>
              </w:rPr>
              <w:t>zemědělský fond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půdní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263/12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1"/>
              </w:rPr>
              <w:t>10985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440" w:right="0" w:firstLine="0"/>
              <w:jc w:val="both"/>
            </w:pPr>
            <w:r>
              <w:rPr>
                <w:rStyle w:val="CharStyle11"/>
              </w:rPr>
              <w:t>zemědělský fond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půdní</w:t>
            </w:r>
          </w:p>
        </w:tc>
      </w:tr>
      <w:tr>
        <w:trPr>
          <w:trHeight w:val="47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263/14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1"/>
              </w:rPr>
              <w:t>16564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440" w:right="0" w:firstLine="0"/>
              <w:jc w:val="both"/>
            </w:pPr>
            <w:r>
              <w:rPr>
                <w:rStyle w:val="CharStyle11"/>
              </w:rPr>
              <w:t>zemědělský fond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půdní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263/21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1"/>
              </w:rPr>
              <w:t>32373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440" w:right="0" w:firstLine="0"/>
              <w:jc w:val="both"/>
            </w:pPr>
            <w:r>
              <w:rPr>
                <w:rStyle w:val="CharStyle11"/>
              </w:rPr>
              <w:t>zemědělský fond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půdní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268/3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1"/>
              </w:rPr>
              <w:t>20763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440" w:right="0" w:firstLine="0"/>
              <w:jc w:val="both"/>
            </w:pPr>
            <w:r>
              <w:rPr>
                <w:rStyle w:val="CharStyle11"/>
              </w:rPr>
              <w:t>zemědělský fond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půdní</w:t>
            </w:r>
          </w:p>
        </w:tc>
      </w:tr>
      <w:tr>
        <w:trPr>
          <w:trHeight w:val="48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294/6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65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440" w:right="0" w:firstLine="0"/>
              <w:jc w:val="both"/>
            </w:pPr>
            <w:r>
              <w:rPr>
                <w:rStyle w:val="CharStyle11"/>
              </w:rPr>
              <w:t>zemědělský fond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půdní</w:t>
            </w:r>
          </w:p>
        </w:tc>
      </w:tr>
      <w:tr>
        <w:trPr>
          <w:trHeight w:val="47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318/3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1313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ostatní plocha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620" w:right="0" w:firstLine="0"/>
              <w:jc w:val="left"/>
            </w:pPr>
            <w:r>
              <w:rPr>
                <w:rStyle w:val="CharStyle11"/>
              </w:rPr>
              <w:t>ostatní komunikace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319/6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754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440" w:right="0" w:firstLine="0"/>
              <w:jc w:val="both"/>
            </w:pPr>
            <w:r>
              <w:rPr>
                <w:rStyle w:val="CharStyle11"/>
              </w:rPr>
              <w:t>zemědělský fond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půdní</w:t>
            </w:r>
          </w:p>
        </w:tc>
      </w:tr>
    </w:tbl>
    <w:p>
      <w:pPr>
        <w:widowControl w:val="0"/>
        <w:spacing w:after="319" w:line="1" w:lineRule="exact"/>
      </w:pPr>
    </w:p>
    <w:p>
      <w:pPr>
        <w:pStyle w:val="Style26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220" w:line="269" w:lineRule="auto"/>
        <w:ind w:left="0" w:right="0" w:firstLine="0"/>
        <w:jc w:val="left"/>
        <w:rPr>
          <w:sz w:val="17"/>
          <w:szCs w:val="17"/>
        </w:rPr>
      </w:pPr>
      <w:r>
        <w:rPr>
          <w:rStyle w:val="CharStyle27"/>
        </w:rPr>
        <w:t xml:space="preserve">B1 Věcná práva sloužící ve prospěch nemovitostí v části B - </w:t>
      </w:r>
      <w:r>
        <w:rPr>
          <w:rStyle w:val="CharStyle27"/>
          <w:sz w:val="17"/>
          <w:szCs w:val="17"/>
        </w:rPr>
        <w:t>Bez zápisu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80" w:line="269" w:lineRule="auto"/>
        <w:ind w:left="0" w:right="0" w:firstLine="0"/>
        <w:jc w:val="left"/>
      </w:pPr>
      <w:r>
        <w:rPr>
          <w:rStyle w:val="CharStyle27"/>
        </w:rPr>
        <w:t>C Věcná práva zatěžující nemovitosti v části B včetně souvisejících údajů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5681" w:val="left"/>
          <w:tab w:leader="underscore" w:pos="8392" w:val="left"/>
        </w:tabs>
        <w:bidi w:val="0"/>
        <w:spacing w:before="0" w:after="140" w:line="269" w:lineRule="auto"/>
        <w:ind w:left="0" w:right="0" w:firstLine="0"/>
        <w:jc w:val="left"/>
      </w:pPr>
      <w:r>
        <w:rPr>
          <w:rStyle w:val="CharStyle27"/>
          <w:i/>
          <w:iCs/>
        </w:rPr>
        <w:t>Typ vztahu</w:t>
        <w:tab/>
        <w:tab/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440" w:line="283" w:lineRule="auto"/>
        <w:ind w:left="980" w:right="0" w:hanging="840"/>
        <w:jc w:val="both"/>
        <w:rPr>
          <w:sz w:val="19"/>
          <w:szCs w:val="19"/>
        </w:rPr>
      </w:pPr>
      <w:r>
        <w:rPr>
          <w:rStyle w:val="CharStyle24"/>
        </w:rPr>
        <w:t xml:space="preserve">o Věcné břemeno (podle listiny) </w:t>
      </w:r>
      <w:r>
        <w:rPr>
          <w:rStyle w:val="CharStyle24"/>
          <w:i/>
          <w:iCs/>
          <w:sz w:val="19"/>
          <w:szCs w:val="19"/>
        </w:rPr>
        <w:t>Oprávnění pro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80"/>
        <w:jc w:val="left"/>
      </w:pPr>
      <w:r>
        <w:rPr>
          <w:rStyle w:val="CharStyle27"/>
          <w:i/>
          <w:iCs/>
        </w:rPr>
        <w:t>Povinnost k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80" w:line="276" w:lineRule="auto"/>
        <w:ind w:left="1380" w:right="0" w:firstLine="0"/>
        <w:jc w:val="both"/>
      </w:pPr>
      <w:r>
        <w:rPr>
          <w:rStyle w:val="CharStyle24"/>
        </w:rPr>
        <w:t>Parcela: 263/12, Parcela: 263/21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1480" w:right="0" w:hanging="940"/>
        <w:jc w:val="both"/>
      </w:pPr>
      <w:r>
        <w:rPr>
          <w:rStyle w:val="CharStyle24"/>
          <w:i/>
          <w:iCs/>
          <w:sz w:val="19"/>
          <w:szCs w:val="19"/>
        </w:rPr>
        <w:t>Listina</w:t>
      </w:r>
      <w:r>
        <w:rPr>
          <w:rStyle w:val="CharStyle24"/>
        </w:rPr>
        <w:t xml:space="preserve"> Smlouva o zřízení věcného břemene - úplatná ze dne 10.08.2007. Právní účinky vkladu práva ke dni 29.08.2007.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8160" w:right="0" w:firstLine="0"/>
        <w:jc w:val="left"/>
      </w:pPr>
      <w:r>
        <w:rPr>
          <w:rStyle w:val="CharStyle24"/>
        </w:rPr>
        <w:t>V-5381/2007-506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1480" w:right="0" w:hanging="940"/>
        <w:jc w:val="both"/>
      </w:pPr>
      <w:r>
        <w:rPr>
          <w:rStyle w:val="CharStyle24"/>
          <w:i/>
          <w:iCs/>
          <w:sz w:val="19"/>
          <w:szCs w:val="19"/>
        </w:rPr>
        <w:t>Listina</w:t>
      </w:r>
      <w:r>
        <w:rPr>
          <w:rStyle w:val="CharStyle24"/>
        </w:rPr>
        <w:t xml:space="preserve"> Výpis z obchodního rejstříku prokazující splynutí obchodních společností ze dne 09.11.2010.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8160" w:right="0" w:firstLine="0"/>
        <w:jc w:val="left"/>
      </w:pPr>
      <w:r>
        <w:rPr>
          <w:rStyle w:val="CharStyle24"/>
        </w:rPr>
        <w:t>Z-14379/2010-506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540"/>
        <w:jc w:val="both"/>
      </w:pPr>
      <w:r>
        <w:rPr>
          <w:rStyle w:val="CharStyle24"/>
          <w:i/>
          <w:iCs/>
          <w:sz w:val="19"/>
          <w:szCs w:val="19"/>
        </w:rPr>
        <w:t>Pořadí k</w:t>
      </w:r>
      <w:r>
        <w:rPr>
          <w:rStyle w:val="CharStyle24"/>
        </w:rPr>
        <w:t xml:space="preserve"> datu podle právní úpravy účinné v době vzniku práva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rStyle w:val="CharStyle24"/>
        </w:rPr>
        <w:t>o Věcné břemeno (podle listiny)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980"/>
        <w:jc w:val="left"/>
      </w:pPr>
      <w:r>
        <w:rPr>
          <w:rStyle w:val="CharStyle27"/>
          <w:i/>
          <w:iCs/>
        </w:rPr>
        <w:t>Oprávnění pro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80"/>
        <w:jc w:val="left"/>
      </w:pPr>
      <w:r>
        <w:rPr>
          <w:rStyle w:val="CharStyle27"/>
          <w:i/>
          <w:iCs/>
        </w:rPr>
        <w:t>Povinnost k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80" w:line="269" w:lineRule="auto"/>
        <w:ind w:left="1380" w:right="0" w:firstLine="0"/>
        <w:jc w:val="left"/>
      </w:pPr>
      <w:r>
        <w:rPr>
          <w:rStyle w:val="CharStyle24"/>
        </w:rPr>
        <w:t>Parcela: 77/1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1480" w:right="0" w:hanging="940"/>
        <w:jc w:val="both"/>
      </w:pPr>
      <w:r>
        <w:rPr>
          <w:rStyle w:val="CharStyle24"/>
          <w:i/>
          <w:iCs/>
          <w:sz w:val="19"/>
          <w:szCs w:val="19"/>
        </w:rPr>
        <w:t>Listina</w:t>
      </w:r>
      <w:r>
        <w:rPr>
          <w:rStyle w:val="CharStyle24"/>
        </w:rPr>
        <w:t xml:space="preserve"> Smlouva o zřízení věcného břemene - úplatná ze dne 23.11.2011. Právní účinky vkladu práva ke dni 28.12.2011.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480" w:firstLine="0"/>
        <w:jc w:val="right"/>
      </w:pPr>
      <w:r>
        <w:rPr>
          <w:rStyle w:val="CharStyle24"/>
        </w:rPr>
        <w:t>V-8608/2011-506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540"/>
        <w:jc w:val="left"/>
      </w:pPr>
      <w:r>
        <w:rPr>
          <w:rStyle w:val="CharStyle24"/>
          <w:i/>
          <w:iCs/>
          <w:sz w:val="19"/>
          <w:szCs w:val="19"/>
        </w:rPr>
        <w:t>Pořadí k</w:t>
      </w:r>
      <w:r>
        <w:rPr>
          <w:rStyle w:val="CharStyle24"/>
        </w:rPr>
        <w:t xml:space="preserve"> datu podle právní úpravy účinné v době vzniku práva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both"/>
      </w:pPr>
      <w:r>
        <w:rPr>
          <w:rStyle w:val="CharStyle24"/>
        </w:rPr>
        <w:t>o Věcné břemeno (podle listiny)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980"/>
        <w:jc w:val="left"/>
      </w:pPr>
      <w:r>
        <w:rPr>
          <w:rStyle w:val="CharStyle27"/>
          <w:i/>
          <w:iCs/>
        </w:rPr>
        <w:t>Oprávnění pro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pos="7185" w:val="right"/>
          <w:tab w:pos="8038" w:val="right"/>
          <w:tab w:pos="8242" w:val="left"/>
        </w:tabs>
        <w:bidi w:val="0"/>
        <w:spacing w:before="0" w:after="100" w:line="240" w:lineRule="auto"/>
        <w:ind w:left="0" w:right="0" w:firstLine="460"/>
        <w:jc w:val="left"/>
      </w:pPr>
      <w:r>
        <w:rPr>
          <w:rStyle w:val="CharStyle24"/>
          <w:sz w:val="19"/>
          <w:szCs w:val="19"/>
        </w:rPr>
        <w:t xml:space="preserve">Okres: </w:t>
      </w:r>
      <w:r>
        <w:rPr>
          <w:rStyle w:val="CharStyle24"/>
        </w:rPr>
        <w:t>CZ0423 Litoměřice</w:t>
        <w:tab/>
      </w:r>
      <w:r>
        <w:rPr>
          <w:rStyle w:val="CharStyle24"/>
          <w:sz w:val="19"/>
          <w:szCs w:val="19"/>
        </w:rPr>
        <w:t>Obec:</w:t>
        <w:tab/>
      </w:r>
      <w:r>
        <w:rPr>
          <w:rStyle w:val="CharStyle24"/>
        </w:rPr>
        <w:t>565296</w:t>
        <w:tab/>
        <w:t>Mlékojedy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pos="5278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rStyle w:val="CharStyle24"/>
          <w:sz w:val="19"/>
          <w:szCs w:val="19"/>
        </w:rPr>
        <w:t xml:space="preserve">Kat.území: </w:t>
      </w:r>
      <w:r>
        <w:rPr>
          <w:rStyle w:val="CharStyle24"/>
        </w:rPr>
        <w:t>697303 Mlékojedy u Litoměřic</w:t>
        <w:tab/>
      </w:r>
      <w:r>
        <w:rPr>
          <w:rStyle w:val="CharStyle24"/>
          <w:sz w:val="19"/>
          <w:szCs w:val="19"/>
        </w:rPr>
        <w:t xml:space="preserve">List vlastnictví: </w:t>
      </w:r>
      <w:r>
        <w:rPr>
          <w:rStyle w:val="CharStyle24"/>
        </w:rPr>
        <w:t>10002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240" w:line="269" w:lineRule="auto"/>
        <w:ind w:left="0" w:right="0" w:firstLine="520"/>
        <w:jc w:val="left"/>
      </w:pPr>
      <w:r>
        <w:rPr>
          <w:rStyle w:val="CharStyle24"/>
        </w:rPr>
        <w:t xml:space="preserve">V kat. území jsou pozemky vedeny ve dvou číselných řadách </w:t>
      </w:r>
      <w:r>
        <w:rPr>
          <w:rStyle w:val="CharStyle24"/>
          <w:lang w:val="en-US" w:eastAsia="en-US" w:bidi="en-US"/>
        </w:rPr>
        <w:t xml:space="preserve">(St. </w:t>
      </w:r>
      <w:r>
        <w:rPr>
          <w:rStyle w:val="CharStyle24"/>
        </w:rPr>
        <w:t>= stavební parcela)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7805" w:val="left"/>
          <w:tab w:leader="underscore" w:pos="10181" w:val="left"/>
        </w:tabs>
        <w:bidi w:val="0"/>
        <w:spacing w:before="0" w:after="160" w:line="240" w:lineRule="auto"/>
        <w:ind w:left="0" w:right="0" w:firstLine="0"/>
        <w:jc w:val="center"/>
      </w:pPr>
      <w:r>
        <w:rPr>
          <w:rStyle w:val="CharStyle27"/>
          <w:i/>
          <w:iCs/>
        </w:rPr>
        <w:t>Typ vztahu</w:t>
        <w:tab/>
        <w:tab/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980"/>
        <w:jc w:val="left"/>
      </w:pPr>
      <w:r>
        <w:rPr>
          <w:rStyle w:val="CharStyle27"/>
          <w:i/>
          <w:iCs/>
        </w:rPr>
        <w:t>Oprávnění vro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80"/>
        <w:jc w:val="left"/>
      </w:pPr>
      <w:r>
        <w:rPr>
          <w:rStyle w:val="CharStyle27"/>
          <w:i/>
          <w:iCs/>
        </w:rPr>
        <w:t>Povinnost k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100" w:line="269" w:lineRule="auto"/>
        <w:ind w:left="1360" w:right="0" w:firstLine="0"/>
        <w:jc w:val="left"/>
      </w:pPr>
      <w:r>
        <w:rPr>
          <w:rStyle w:val="CharStyle24"/>
        </w:rPr>
        <w:t>Parcela: 268/3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1480" w:right="0" w:hanging="940"/>
        <w:jc w:val="left"/>
      </w:pPr>
      <w:r>
        <w:rPr>
          <w:rStyle w:val="CharStyle24"/>
          <w:i/>
          <w:iCs/>
          <w:sz w:val="19"/>
          <w:szCs w:val="19"/>
        </w:rPr>
        <w:t>Listina</w:t>
      </w:r>
      <w:r>
        <w:rPr>
          <w:rStyle w:val="CharStyle24"/>
        </w:rPr>
        <w:t xml:space="preserve"> Smlouva o zřízení věcného břemene - úplatná </w:t>
      </w:r>
      <w:r>
        <w:rPr>
          <w:rStyle w:val="CharStyle24"/>
          <w:lang w:val="sk-SK" w:eastAsia="sk-SK" w:bidi="sk-SK"/>
        </w:rPr>
        <w:t xml:space="preserve">č. </w:t>
      </w:r>
      <w:r>
        <w:rPr>
          <w:rStyle w:val="CharStyle24"/>
        </w:rPr>
        <w:t>1037C14/38 ze dne 21.01.2015. Právní účinky zápisu k okamžiku 26.01.2015 12:46:37. Zápis proveden dne 17.02.2015.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700" w:firstLine="0"/>
        <w:jc w:val="right"/>
      </w:pPr>
      <w:r>
        <w:rPr>
          <w:rStyle w:val="CharStyle24"/>
        </w:rPr>
        <w:t>V-825/2015-506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520"/>
        <w:jc w:val="left"/>
      </w:pPr>
      <w:r>
        <w:rPr>
          <w:rStyle w:val="CharStyle24"/>
          <w:i/>
          <w:iCs/>
          <w:sz w:val="19"/>
          <w:szCs w:val="19"/>
        </w:rPr>
        <w:t>Pořadí k</w:t>
      </w:r>
      <w:r>
        <w:rPr>
          <w:rStyle w:val="CharStyle24"/>
        </w:rPr>
        <w:t xml:space="preserve"> 26.01.2015 12:46</w:t>
      </w:r>
    </w:p>
    <w:p>
      <w:pPr>
        <w:pStyle w:val="Style2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0" w:line="240" w:lineRule="auto"/>
        <w:ind w:left="0" w:right="0" w:firstLine="0"/>
        <w:jc w:val="left"/>
        <w:rPr>
          <w:sz w:val="17"/>
          <w:szCs w:val="17"/>
        </w:rPr>
      </w:pPr>
      <w:r>
        <w:rPr>
          <w:rStyle w:val="CharStyle27"/>
        </w:rPr>
        <w:t xml:space="preserve">D Poznámky a další obdobné údaje - </w:t>
      </w:r>
      <w:r>
        <w:rPr>
          <w:rStyle w:val="CharStyle27"/>
          <w:sz w:val="17"/>
          <w:szCs w:val="17"/>
        </w:rPr>
        <w:t>Bez zápisu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  <w:rPr>
          <w:sz w:val="17"/>
          <w:szCs w:val="17"/>
        </w:rPr>
      </w:pPr>
      <w:r>
        <w:rPr>
          <w:rStyle w:val="CharStyle27"/>
          <w:i/>
          <w:iCs/>
        </w:rPr>
        <w:t>Plomby a upozornění -</w:t>
      </w:r>
      <w:r>
        <w:rPr>
          <w:rStyle w:val="CharStyle27"/>
          <w:sz w:val="17"/>
          <w:szCs w:val="17"/>
        </w:rPr>
        <w:t xml:space="preserve"> Bez zápisu</w:t>
      </w:r>
    </w:p>
    <w:p>
      <w:pPr>
        <w:pStyle w:val="Style26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rStyle w:val="CharStyle27"/>
        </w:rPr>
        <w:t xml:space="preserve">E </w:t>
      </w:r>
      <w:r>
        <w:rPr>
          <w:rStyle w:val="CharStyle27"/>
          <w:i/>
          <w:iCs/>
        </w:rPr>
        <w:t>Nabývací tituly a jiné podklady zápisu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100" w:line="266" w:lineRule="auto"/>
        <w:ind w:left="0" w:right="0" w:firstLine="0"/>
        <w:jc w:val="left"/>
      </w:pPr>
      <w:r>
        <w:rPr>
          <w:rStyle w:val="CharStyle27"/>
          <w:i/>
          <w:iCs/>
        </w:rPr>
        <w:t>Listina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left"/>
      </w:pPr>
      <w:r>
        <w:rPr>
          <w:rStyle w:val="CharStyle24"/>
        </w:rPr>
        <w:t>o Vznik práva ze zákona zákon č. 229/1991 Návrh na převod zem.pozemků ze dne 29.9.1998.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pos="8297" w:val="left"/>
        </w:tabs>
        <w:bidi w:val="0"/>
        <w:spacing w:before="0" w:after="0" w:line="298" w:lineRule="auto"/>
        <w:ind w:left="5980" w:right="0" w:firstLine="0"/>
        <w:jc w:val="left"/>
      </w:pPr>
      <w:r>
        <w:rPr>
          <w:rStyle w:val="CharStyle24"/>
        </w:rPr>
        <w:t>POLVZ:155/1998</w:t>
        <w:tab/>
        <w:t>Z-12700155/1998-506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pos="8221" w:val="left"/>
        </w:tabs>
        <w:bidi w:val="0"/>
        <w:spacing w:before="0" w:after="100" w:line="266" w:lineRule="auto"/>
        <w:ind w:left="0" w:right="0" w:firstLine="420"/>
        <w:jc w:val="left"/>
      </w:pPr>
      <w:r>
        <w:rPr>
          <w:rStyle w:val="CharStyle24"/>
          <w:i/>
          <w:iCs/>
          <w:sz w:val="19"/>
          <w:szCs w:val="19"/>
        </w:rPr>
        <w:t>Pro:</w:t>
      </w:r>
      <w:r>
        <w:rPr>
          <w:rStyle w:val="CharStyle24"/>
        </w:rPr>
        <w:t xml:space="preserve"> Česká republika,</w:t>
        <w:tab/>
      </w:r>
      <w:r>
        <w:rPr>
          <w:rStyle w:val="CharStyle24"/>
          <w:i/>
          <w:iCs/>
          <w:sz w:val="19"/>
          <w:szCs w:val="19"/>
        </w:rPr>
        <w:t>RČ/IČO:</w:t>
      </w:r>
      <w:r>
        <w:rPr>
          <w:rStyle w:val="CharStyle24"/>
        </w:rPr>
        <w:t xml:space="preserve"> 00000001-001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left"/>
      </w:pPr>
      <w:r>
        <w:rPr>
          <w:rStyle w:val="CharStyle24"/>
        </w:rPr>
        <w:t>o Vznik práva ze zákona zákon č. 269/1994 Návrh na převod zem.pozemků ze dne 29.9.1998.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pos="8297" w:val="left"/>
        </w:tabs>
        <w:bidi w:val="0"/>
        <w:spacing w:before="0" w:after="0" w:line="298" w:lineRule="auto"/>
        <w:ind w:left="5980" w:right="0" w:firstLine="0"/>
        <w:jc w:val="left"/>
      </w:pPr>
      <w:r>
        <w:rPr>
          <w:rStyle w:val="CharStyle24"/>
        </w:rPr>
        <w:t>POLVZ:155/1998</w:t>
        <w:tab/>
        <w:t>Z-12700155/1998-506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pos="8221" w:val="left"/>
        </w:tabs>
        <w:bidi w:val="0"/>
        <w:spacing w:before="0" w:after="100" w:line="266" w:lineRule="auto"/>
        <w:ind w:left="0" w:right="0" w:firstLine="420"/>
        <w:jc w:val="left"/>
      </w:pPr>
      <w:r>
        <w:rPr>
          <w:rStyle w:val="CharStyle24"/>
          <w:i/>
          <w:iCs/>
          <w:sz w:val="19"/>
          <w:szCs w:val="19"/>
        </w:rPr>
        <w:t>Pro:</w:t>
      </w:r>
      <w:r>
        <w:rPr>
          <w:rStyle w:val="CharStyle24"/>
        </w:rPr>
        <w:t xml:space="preserve"> Česká republika,</w:t>
        <w:tab/>
      </w:r>
      <w:r>
        <w:rPr>
          <w:rStyle w:val="CharStyle24"/>
          <w:i/>
          <w:iCs/>
          <w:sz w:val="19"/>
          <w:szCs w:val="19"/>
        </w:rPr>
        <w:t>RČ/IČO:</w:t>
      </w:r>
      <w:r>
        <w:rPr>
          <w:rStyle w:val="CharStyle24"/>
        </w:rPr>
        <w:t xml:space="preserve"> 00000001-001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left"/>
      </w:pPr>
      <w:r>
        <w:rPr>
          <w:rStyle w:val="CharStyle24"/>
        </w:rPr>
        <w:t>o Ohlášení příslušnosti hospodařit s majet. státu(§4 zák.č.503/2012Sb.) Státní pozemkový úřad čj.-010166/2013 OMV/1 ze dne 02.01.2013. Z-1589/2013-506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420"/>
        <w:jc w:val="left"/>
      </w:pPr>
      <w:r>
        <w:rPr>
          <w:rStyle w:val="CharStyle24"/>
          <w:i/>
          <w:iCs/>
          <w:sz w:val="19"/>
          <w:szCs w:val="19"/>
        </w:rPr>
        <w:t>Pro:</w:t>
      </w:r>
      <w:r>
        <w:rPr>
          <w:rStyle w:val="CharStyle24"/>
        </w:rPr>
        <w:t xml:space="preserve"> Státní pozemkový úřad, Husinecká 1024/lla, </w:t>
      </w:r>
      <w:r>
        <w:rPr>
          <w:rStyle w:val="CharStyle24"/>
          <w:lang w:val="sk-SK" w:eastAsia="sk-SK" w:bidi="sk-SK"/>
        </w:rPr>
        <w:t xml:space="preserve">Žižkov, </w:t>
      </w:r>
      <w:r>
        <w:rPr>
          <w:rStyle w:val="CharStyle24"/>
        </w:rPr>
        <w:t xml:space="preserve">13000 Praha </w:t>
      </w:r>
      <w:r>
        <w:rPr>
          <w:rStyle w:val="CharStyle24"/>
          <w:i/>
          <w:iCs/>
          <w:sz w:val="19"/>
          <w:szCs w:val="19"/>
        </w:rPr>
        <w:t>RČ/IČO:</w:t>
      </w:r>
      <w:r>
        <w:rPr>
          <w:rStyle w:val="CharStyle24"/>
        </w:rPr>
        <w:t xml:space="preserve"> 01312774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320" w:line="298" w:lineRule="auto"/>
        <w:ind w:left="0" w:right="0" w:firstLine="980"/>
        <w:jc w:val="left"/>
      </w:pPr>
      <w:r>
        <w:rPr>
          <w:rStyle w:val="CharStyle24"/>
        </w:rPr>
        <w:t>3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 xml:space="preserve">F </w:t>
      </w:r>
      <w:r>
        <w:rPr>
          <w:rStyle w:val="CharStyle8"/>
          <w:i/>
          <w:iCs/>
        </w:rPr>
        <w:t>Vztah bonitovaných půdně ekologických jednotek (BPEJ) k parcelám</w:t>
      </w:r>
    </w:p>
    <w:tbl>
      <w:tblPr>
        <w:tblOverlap w:val="never"/>
        <w:jc w:val="left"/>
        <w:tblLayout w:type="fixed"/>
      </w:tblPr>
      <w:tblGrid>
        <w:gridCol w:w="2858"/>
        <w:gridCol w:w="3787"/>
        <w:gridCol w:w="1526"/>
      </w:tblGrid>
      <w:tr>
        <w:trPr>
          <w:trHeight w:val="23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rStyle w:val="CharStyle11"/>
                <w:i/>
                <w:iCs/>
                <w:sz w:val="19"/>
                <w:szCs w:val="19"/>
              </w:rPr>
              <w:t>Parcela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8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11"/>
                <w:i/>
                <w:iCs/>
                <w:sz w:val="19"/>
                <w:szCs w:val="19"/>
              </w:rPr>
              <w:t>BPEJ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1"/>
                <w:i/>
                <w:iCs/>
                <w:sz w:val="19"/>
                <w:szCs w:val="19"/>
              </w:rPr>
              <w:t>Výměra[m2]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</w:rPr>
              <w:t>77/1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80" w:right="0" w:firstLine="0"/>
              <w:jc w:val="both"/>
            </w:pPr>
            <w:r>
              <w:rPr>
                <w:rStyle w:val="CharStyle11"/>
              </w:rPr>
              <w:t>10401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1"/>
              </w:rPr>
              <w:t>23169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80" w:right="0" w:firstLine="0"/>
              <w:jc w:val="both"/>
            </w:pPr>
            <w:r>
              <w:rPr>
                <w:rStyle w:val="CharStyle11"/>
              </w:rPr>
              <w:t>15500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1"/>
              </w:rPr>
              <w:t>27741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80" w:right="0" w:firstLine="0"/>
              <w:jc w:val="both"/>
            </w:pPr>
            <w:r>
              <w:rPr>
                <w:rStyle w:val="CharStyle11"/>
              </w:rPr>
              <w:t>15600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1"/>
              </w:rPr>
              <w:t>11974</w:t>
            </w:r>
          </w:p>
        </w:tc>
      </w:tr>
      <w:tr>
        <w:trPr>
          <w:trHeight w:val="27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</w:rPr>
              <w:t>77/3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80" w:right="0" w:firstLine="0"/>
              <w:jc w:val="both"/>
            </w:pPr>
            <w:r>
              <w:rPr>
                <w:rStyle w:val="CharStyle11"/>
              </w:rPr>
              <w:t>15500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11"/>
              </w:rPr>
              <w:t>3576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1"/>
              </w:rPr>
              <w:t>77/4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80" w:right="0" w:firstLine="0"/>
              <w:jc w:val="both"/>
            </w:pPr>
            <w:r>
              <w:rPr>
                <w:rStyle w:val="CharStyle11"/>
              </w:rPr>
              <w:t>15500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11"/>
              </w:rPr>
              <w:t>4111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80" w:right="0" w:firstLine="0"/>
              <w:jc w:val="both"/>
            </w:pPr>
            <w:r>
              <w:rPr>
                <w:rStyle w:val="CharStyle11"/>
              </w:rPr>
              <w:t>15600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11"/>
              </w:rPr>
              <w:t>769</w:t>
            </w:r>
          </w:p>
        </w:tc>
      </w:tr>
      <w:tr>
        <w:trPr>
          <w:trHeight w:val="27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100/8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80" w:right="0" w:firstLine="0"/>
              <w:jc w:val="both"/>
            </w:pPr>
            <w:r>
              <w:rPr>
                <w:rStyle w:val="CharStyle11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11"/>
              </w:rPr>
              <w:t>1119</w:t>
            </w:r>
          </w:p>
        </w:tc>
      </w:tr>
      <w:tr>
        <w:trPr>
          <w:trHeight w:val="263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80" w:right="0" w:firstLine="0"/>
              <w:jc w:val="both"/>
            </w:pPr>
            <w:r>
              <w:rPr>
                <w:rStyle w:val="CharStyle11"/>
              </w:rPr>
              <w:t>15600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16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80" w:right="0" w:firstLine="0"/>
              <w:jc w:val="both"/>
            </w:pPr>
            <w:r>
              <w:rPr>
                <w:rStyle w:val="CharStyle11"/>
              </w:rPr>
              <w:t>15800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11"/>
              </w:rPr>
              <w:t>856</w:t>
            </w:r>
          </w:p>
        </w:tc>
      </w:tr>
      <w:tr>
        <w:trPr>
          <w:trHeight w:val="27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155/2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80" w:right="0" w:firstLine="0"/>
              <w:jc w:val="both"/>
            </w:pPr>
            <w:r>
              <w:rPr>
                <w:rStyle w:val="CharStyle11"/>
              </w:rPr>
              <w:t>15500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11"/>
              </w:rPr>
              <w:t>7867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80" w:right="0" w:firstLine="0"/>
              <w:jc w:val="both"/>
            </w:pPr>
            <w:r>
              <w:rPr>
                <w:rStyle w:val="CharStyle11"/>
              </w:rPr>
              <w:t>15600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11"/>
              </w:rPr>
              <w:t>8180</w:t>
            </w:r>
          </w:p>
        </w:tc>
      </w:tr>
      <w:tr>
        <w:trPr>
          <w:trHeight w:val="28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173/1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80" w:right="0" w:firstLine="0"/>
              <w:jc w:val="both"/>
            </w:pPr>
            <w:r>
              <w:rPr>
                <w:rStyle w:val="CharStyle11"/>
              </w:rPr>
              <w:t>15500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rStyle w:val="CharStyle11"/>
              </w:rPr>
              <w:t>735</w:t>
            </w:r>
          </w:p>
        </w:tc>
      </w:tr>
      <w:tr>
        <w:trPr>
          <w:trHeight w:val="25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176/3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80" w:right="0" w:firstLine="0"/>
              <w:jc w:val="both"/>
            </w:pPr>
            <w:r>
              <w:rPr>
                <w:rStyle w:val="CharStyle11"/>
              </w:rPr>
              <w:t>12212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both"/>
            </w:pPr>
            <w:r>
              <w:rPr>
                <w:rStyle w:val="CharStyle11"/>
              </w:rPr>
              <w:t>69</w:t>
            </w:r>
          </w:p>
        </w:tc>
      </w:tr>
    </w:tbl>
    <w:p>
      <w:pPr>
        <w:sectPr>
          <w:headerReference w:type="default" r:id="rId9"/>
          <w:footerReference w:type="default" r:id="rId10"/>
          <w:footnotePr>
            <w:pos w:val="pageBottom"/>
            <w:numFmt w:val="decimal"/>
            <w:numRestart w:val="continuous"/>
          </w:footnotePr>
          <w:pgSz w:w="11900" w:h="16840"/>
          <w:pgMar w:top="1336" w:right="985" w:bottom="2224" w:left="191" w:header="0" w:footer="3" w:gutter="0"/>
          <w:pgNumType w:start="2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102"/>
        <w:gridCol w:w="3164"/>
        <w:gridCol w:w="2102"/>
        <w:gridCol w:w="673"/>
        <w:gridCol w:w="2678"/>
      </w:tblGrid>
      <w:tr>
        <w:trPr>
          <w:trHeight w:val="608" w:hRule="exact"/>
        </w:trPr>
        <w:tc>
          <w:tcPr>
            <w:vMerge w:val="restart"/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520"/>
              <w:jc w:val="both"/>
            </w:pPr>
            <w:r>
              <w:rPr>
                <w:rStyle w:val="CharStyle11"/>
                <w:sz w:val="19"/>
                <w:szCs w:val="19"/>
              </w:rPr>
              <w:t xml:space="preserve">Okres: </w:t>
            </w:r>
            <w:r>
              <w:rPr>
                <w:rStyle w:val="CharStyle11"/>
              </w:rPr>
              <w:t>CZ0423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Style w:val="CharStyle11"/>
                <w:sz w:val="19"/>
                <w:szCs w:val="19"/>
              </w:rPr>
              <w:t xml:space="preserve">Kat.území: </w:t>
            </w:r>
            <w:r>
              <w:rPr>
                <w:rStyle w:val="CharStyle11"/>
              </w:rPr>
              <w:t>697303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600"/>
              <w:jc w:val="both"/>
            </w:pPr>
            <w:r>
              <w:rPr>
                <w:rStyle w:val="CharStyle11"/>
              </w:rPr>
              <w:t>V kat. území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1"/>
              </w:rPr>
              <w:t xml:space="preserve">VÝPIS Z KATASTRU NEMOVITOSTÍ prokazující stav evidovaný k datu </w:t>
            </w:r>
            <w:r>
              <w:rPr>
                <w:rStyle w:val="CharStyle11"/>
                <w:i/>
                <w:iCs/>
                <w:sz w:val="19"/>
                <w:szCs w:val="19"/>
              </w:rPr>
              <w:t>22.10.2024</w:t>
            </w:r>
          </w:p>
        </w:tc>
        <w:tc>
          <w:tcPr>
            <w:gridSpan w:val="2"/>
            <w:vMerge w:val="restart"/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1"/>
                <w:i/>
                <w:iCs/>
                <w:sz w:val="19"/>
                <w:szCs w:val="19"/>
              </w:rPr>
              <w:t>08:55:02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565296 Mlékojedy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10002</w:t>
            </w:r>
          </w:p>
        </w:tc>
      </w:tr>
      <w:tr>
        <w:trPr>
          <w:trHeight w:val="655" w:hRule="exact"/>
        </w:trPr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  <w:tc>
          <w:tcPr>
            <w:vMerge w:val="restart"/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2" w:lineRule="auto"/>
              <w:ind w:left="0" w:right="0" w:firstLine="0"/>
              <w:jc w:val="left"/>
            </w:pPr>
            <w:r>
              <w:rPr>
                <w:rStyle w:val="CharStyle11"/>
              </w:rPr>
              <w:t>Litoměřice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2" w:lineRule="auto"/>
              <w:ind w:left="0" w:right="0" w:firstLine="0"/>
              <w:jc w:val="left"/>
            </w:pPr>
            <w:r>
              <w:rPr>
                <w:rStyle w:val="CharStyle11"/>
              </w:rPr>
              <w:t>Mlékojedy u Litoměřic jsou pozemky vedeny ve dvou</w:t>
            </w:r>
          </w:p>
        </w:tc>
        <w:tc>
          <w:tcPr>
            <w:vMerge w:val="restart"/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1"/>
                <w:sz w:val="19"/>
                <w:szCs w:val="19"/>
              </w:rPr>
              <w:t>Obec 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center"/>
            </w:pPr>
            <w:r>
              <w:rPr>
                <w:rStyle w:val="CharStyle11"/>
                <w:sz w:val="19"/>
                <w:szCs w:val="19"/>
              </w:rPr>
              <w:t xml:space="preserve">List vlastnictví: </w:t>
            </w:r>
            <w:r>
              <w:rPr>
                <w:rStyle w:val="CharStyle11"/>
              </w:rPr>
              <w:t>číselných řadách</w:t>
            </w:r>
          </w:p>
        </w:tc>
        <w:tc>
          <w:tcPr>
            <w:gridSpan w:val="2"/>
            <w:vMerge/>
            <w:tcBorders/>
            <w:shd w:val="clear" w:color="auto" w:fill="auto"/>
            <w:vAlign w:val="bottom"/>
          </w:tcPr>
          <w:p>
            <w:pPr/>
          </w:p>
        </w:tc>
      </w:tr>
      <w:tr>
        <w:trPr>
          <w:trHeight w:val="317" w:hRule="exact"/>
        </w:trPr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lang w:val="en-US" w:eastAsia="en-US" w:bidi="en-US"/>
              </w:rPr>
              <w:t xml:space="preserve">(St. </w:t>
            </w:r>
            <w:r>
              <w:rPr>
                <w:rStyle w:val="CharStyle11"/>
              </w:rPr>
              <w:t>=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= stavební parcela)</w:t>
            </w:r>
          </w:p>
        </w:tc>
      </w:tr>
      <w:tr>
        <w:trPr>
          <w:trHeight w:val="4576" w:hRule="exact"/>
        </w:trPr>
        <w:tc>
          <w:tcPr>
            <w:gridSpan w:val="3"/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5300" w:right="0" w:firstLine="0"/>
              <w:jc w:val="left"/>
            </w:pPr>
            <w:r>
              <w:rPr>
                <w:rStyle w:val="CharStyle11"/>
              </w:rPr>
              <w:t>15500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5281" w:val="left"/>
              </w:tabs>
              <w:bidi w:val="0"/>
              <w:spacing w:before="0" w:after="80" w:line="240" w:lineRule="auto"/>
              <w:ind w:left="0" w:right="0" w:firstLine="720"/>
              <w:jc w:val="left"/>
            </w:pPr>
            <w:r>
              <w:rPr>
                <w:rStyle w:val="CharStyle11"/>
              </w:rPr>
              <w:t>185/14</w:t>
              <w:tab/>
              <w:t>12110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5300" w:right="0" w:firstLine="0"/>
              <w:jc w:val="left"/>
            </w:pPr>
            <w:r>
              <w:rPr>
                <w:rStyle w:val="CharStyle11"/>
              </w:rPr>
              <w:t>15500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5832" w:val="right"/>
              </w:tabs>
              <w:bidi w:val="0"/>
              <w:spacing w:before="0" w:after="80" w:line="240" w:lineRule="auto"/>
              <w:ind w:left="0" w:right="0" w:firstLine="720"/>
              <w:jc w:val="left"/>
            </w:pPr>
            <w:r>
              <w:rPr>
                <w:rStyle w:val="CharStyle11"/>
              </w:rPr>
              <w:t>185/21</w:t>
              <w:tab/>
              <w:t>15500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5836" w:val="right"/>
              </w:tabs>
              <w:bidi w:val="0"/>
              <w:spacing w:before="0" w:after="80" w:line="240" w:lineRule="auto"/>
              <w:ind w:left="0" w:right="0" w:firstLine="720"/>
              <w:jc w:val="left"/>
            </w:pPr>
            <w:r>
              <w:rPr>
                <w:rStyle w:val="CharStyle11"/>
              </w:rPr>
              <w:t>207/6</w:t>
              <w:tab/>
              <w:t>15500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5300" w:right="0" w:firstLine="0"/>
              <w:jc w:val="left"/>
            </w:pPr>
            <w:r>
              <w:rPr>
                <w:rStyle w:val="CharStyle11"/>
              </w:rPr>
              <w:t>15600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5836" w:val="right"/>
              </w:tabs>
              <w:bidi w:val="0"/>
              <w:spacing w:before="0" w:after="80" w:line="240" w:lineRule="auto"/>
              <w:ind w:left="0" w:right="0" w:firstLine="720"/>
              <w:jc w:val="left"/>
            </w:pPr>
            <w:r>
              <w:rPr>
                <w:rStyle w:val="CharStyle11"/>
              </w:rPr>
              <w:t>217/64</w:t>
              <w:tab/>
              <w:t>10100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5836" w:val="right"/>
              </w:tabs>
              <w:bidi w:val="0"/>
              <w:spacing w:before="0" w:after="80" w:line="240" w:lineRule="auto"/>
              <w:ind w:left="0" w:right="0" w:firstLine="720"/>
              <w:jc w:val="left"/>
            </w:pPr>
            <w:r>
              <w:rPr>
                <w:rStyle w:val="CharStyle11"/>
              </w:rPr>
              <w:t>263/12</w:t>
              <w:tab/>
              <w:t>10100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5836" w:val="right"/>
              </w:tabs>
              <w:bidi w:val="0"/>
              <w:spacing w:before="0" w:after="80" w:line="240" w:lineRule="auto"/>
              <w:ind w:left="0" w:right="0" w:firstLine="720"/>
              <w:jc w:val="left"/>
            </w:pPr>
            <w:r>
              <w:rPr>
                <w:rStyle w:val="CharStyle11"/>
              </w:rPr>
              <w:t>263/14</w:t>
              <w:tab/>
              <w:t>10100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5836" w:val="right"/>
              </w:tabs>
              <w:bidi w:val="0"/>
              <w:spacing w:before="0" w:after="80" w:line="240" w:lineRule="auto"/>
              <w:ind w:left="0" w:right="0" w:firstLine="720"/>
              <w:jc w:val="left"/>
            </w:pPr>
            <w:r>
              <w:rPr>
                <w:rStyle w:val="CharStyle11"/>
              </w:rPr>
              <w:t>263/21</w:t>
              <w:tab/>
              <w:t>10100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5300" w:right="0" w:firstLine="0"/>
              <w:jc w:val="left"/>
            </w:pPr>
            <w:r>
              <w:rPr>
                <w:rStyle w:val="CharStyle11"/>
              </w:rPr>
              <w:t>10401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5300" w:right="0" w:firstLine="0"/>
              <w:jc w:val="left"/>
            </w:pPr>
            <w:r>
              <w:rPr>
                <w:rStyle w:val="CharStyle11"/>
              </w:rPr>
              <w:t>12112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5832" w:val="right"/>
              </w:tabs>
              <w:bidi w:val="0"/>
              <w:spacing w:before="0" w:after="80" w:line="240" w:lineRule="auto"/>
              <w:ind w:left="0" w:right="0" w:firstLine="720"/>
              <w:jc w:val="left"/>
            </w:pPr>
            <w:r>
              <w:rPr>
                <w:rStyle w:val="CharStyle11"/>
              </w:rPr>
              <w:t>268/3</w:t>
              <w:tab/>
              <w:t>10100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5832" w:val="right"/>
              </w:tabs>
              <w:bidi w:val="0"/>
              <w:spacing w:before="0" w:after="80" w:line="240" w:lineRule="auto"/>
              <w:ind w:left="0" w:right="0" w:firstLine="720"/>
              <w:jc w:val="left"/>
            </w:pPr>
            <w:r>
              <w:rPr>
                <w:rStyle w:val="CharStyle11"/>
              </w:rPr>
              <w:t>294/6</w:t>
              <w:tab/>
              <w:t>10100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5825" w:val="right"/>
              </w:tabs>
              <w:bidi w:val="0"/>
              <w:spacing w:before="0" w:after="80" w:line="240" w:lineRule="auto"/>
              <w:ind w:left="0" w:right="0" w:firstLine="720"/>
              <w:jc w:val="left"/>
            </w:pPr>
            <w:r>
              <w:rPr>
                <w:rStyle w:val="CharStyle11"/>
              </w:rPr>
              <w:t>319/6</w:t>
              <w:tab/>
              <w:t>15600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1"/>
                <w:i/>
                <w:iCs/>
                <w:sz w:val="19"/>
                <w:szCs w:val="19"/>
              </w:rPr>
              <w:t>Pokud je výměra bonitních dílů parcel menši než výměra parcely,</w:t>
            </w:r>
          </w:p>
        </w:tc>
        <w:tc>
          <w:tcPr>
            <w:gridSpan w:val="2"/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920"/>
              <w:jc w:val="both"/>
            </w:pPr>
            <w:r>
              <w:rPr>
                <w:rStyle w:val="CharStyle11"/>
              </w:rPr>
              <w:t>2757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920"/>
              <w:jc w:val="both"/>
            </w:pPr>
            <w:r>
              <w:rPr>
                <w:rStyle w:val="CharStyle11"/>
              </w:rPr>
              <w:t>3302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1020" w:right="0" w:firstLine="0"/>
              <w:jc w:val="both"/>
            </w:pPr>
            <w:r>
              <w:rPr>
                <w:rStyle w:val="CharStyle11"/>
              </w:rPr>
              <w:t>939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1020" w:right="0" w:firstLine="0"/>
              <w:jc w:val="both"/>
            </w:pPr>
            <w:r>
              <w:rPr>
                <w:rStyle w:val="CharStyle11"/>
              </w:rPr>
              <w:t>683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920"/>
              <w:jc w:val="left"/>
            </w:pPr>
            <w:r>
              <w:rPr>
                <w:rStyle w:val="CharStyle11"/>
              </w:rPr>
              <w:t>7717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920"/>
              <w:jc w:val="left"/>
            </w:pPr>
            <w:r>
              <w:rPr>
                <w:rStyle w:val="CharStyle11"/>
              </w:rPr>
              <w:t>5077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1020" w:right="0" w:firstLine="0"/>
              <w:jc w:val="both"/>
            </w:pPr>
            <w:r>
              <w:rPr>
                <w:rStyle w:val="CharStyle11"/>
              </w:rPr>
              <w:t>195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10985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16564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17320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920"/>
              <w:jc w:val="both"/>
            </w:pPr>
            <w:r>
              <w:rPr>
                <w:rStyle w:val="CharStyle11"/>
              </w:rPr>
              <w:t>8444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920"/>
              <w:jc w:val="both"/>
            </w:pPr>
            <w:r>
              <w:rPr>
                <w:rStyle w:val="CharStyle11"/>
              </w:rPr>
              <w:t>6609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20763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1960" w:firstLine="0"/>
              <w:jc w:val="right"/>
            </w:pPr>
            <w:r>
              <w:rPr>
                <w:rStyle w:val="CharStyle11"/>
              </w:rPr>
              <w:t>65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1020" w:right="0" w:firstLine="0"/>
              <w:jc w:val="both"/>
            </w:pPr>
            <w:r>
              <w:rPr>
                <w:rStyle w:val="CharStyle11"/>
              </w:rPr>
              <w:t>754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1"/>
                <w:i/>
                <w:iCs/>
                <w:sz w:val="19"/>
                <w:szCs w:val="19"/>
              </w:rPr>
              <w:t>zbytek parcely není bonitován</w:t>
            </w:r>
          </w:p>
        </w:tc>
      </w:tr>
    </w:tbl>
    <w:p>
      <w:pPr>
        <w:widowControl w:val="0"/>
        <w:spacing w:after="219" w:line="1" w:lineRule="exact"/>
      </w:pP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27"/>
          <w:i/>
          <w:iCs/>
        </w:rPr>
        <w:t>Nemovitosti jsou v územním obvodu, ve kterém vykonává státní správu katastru nemovitostí ČR: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rStyle w:val="CharStyle27"/>
          <w:b/>
          <w:bCs/>
          <w:i/>
          <w:iCs/>
        </w:rPr>
        <w:t>Katastrální úřad pro Ústecký kraj, Katastrální pracoviště Litoměřice, kód: 506.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5900" w:val="left"/>
          <w:tab w:pos="8770" w:val="left"/>
        </w:tabs>
        <w:bidi w:val="0"/>
        <w:spacing w:before="0" w:after="0" w:line="233" w:lineRule="auto"/>
        <w:ind w:left="0" w:right="0" w:firstLine="0"/>
        <w:jc w:val="both"/>
      </w:pPr>
      <w:r>
        <w:rPr>
          <w:rStyle w:val="CharStyle27"/>
          <w:i/>
          <w:iCs/>
        </w:rPr>
        <w:t>Vyhotovil:</w:t>
        <w:tab/>
        <w:t>Vyhotoveno: 22.10.2024</w:t>
        <w:tab/>
        <w:t>09:09:22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left"/>
      </w:pPr>
      <w:r>
        <w:rPr>
          <w:rStyle w:val="CharStyle27"/>
          <w:i/>
          <w:iCs/>
        </w:rPr>
        <w:t>Český úřad zeměměřický a katastrální - SCD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160" w:line="233" w:lineRule="auto"/>
        <w:ind w:left="0" w:right="0" w:firstLine="0"/>
        <w:jc w:val="both"/>
        <w:sectPr>
          <w:headerReference w:type="default" r:id="rId11"/>
          <w:footerReference w:type="default" r:id="rId12"/>
          <w:footnotePr>
            <w:pos w:val="pageBottom"/>
            <w:numFmt w:val="decimal"/>
            <w:numRestart w:val="continuous"/>
          </w:footnotePr>
          <w:pgSz w:w="11900" w:h="16840"/>
          <w:pgMar w:top="1336" w:right="985" w:bottom="2224" w:left="191" w:header="908" w:footer="3" w:gutter="0"/>
          <w:cols w:space="720"/>
          <w:noEndnote/>
          <w:rtlGutter w:val="0"/>
          <w:docGrid w:linePitch="360"/>
        </w:sectPr>
      </w:pPr>
      <w:r>
        <w:rPr>
          <w:rStyle w:val="CharStyle27"/>
        </w:rPr>
        <w:t xml:space="preserve">Poučeni: Údaje katastru lze užít pouze k účelům uvedeným v § 1 odst. 2 katastrálního zákona. Osobní údaje získané z katastru lze zpracovávat pouze při splnění podmínek obecného nařízení o ochraně osobních údajů. Podrobnosti viz </w:t>
      </w:r>
      <w:r>
        <w:fldChar w:fldCharType="begin"/>
      </w:r>
      <w:r>
        <w:rPr/>
        <w:instrText> HYPERLINK "https://www.cuzk.cz/" </w:instrText>
      </w:r>
      <w:r>
        <w:fldChar w:fldCharType="separate"/>
      </w:r>
      <w:r>
        <w:rPr>
          <w:rStyle w:val="CharStyle27"/>
          <w:lang w:val="en-US" w:eastAsia="en-US" w:bidi="en-US"/>
        </w:rPr>
        <w:t>https://www.cuzk.cz/</w:t>
      </w:r>
      <w:r>
        <w:fldChar w:fldCharType="end"/>
      </w:r>
      <w:r>
        <w:rPr>
          <w:rStyle w:val="CharStyle27"/>
          <w:lang w:val="en-US" w:eastAsia="en-US" w:bidi="en-US"/>
        </w:rPr>
        <w:t>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780"/>
        <w:jc w:val="left"/>
        <w:rPr>
          <w:sz w:val="17"/>
          <w:szCs w:val="17"/>
        </w:rPr>
      </w:pPr>
      <w:r>
        <w:rPr>
          <w:rStyle w:val="CharStyle15"/>
          <w:i/>
          <w:iCs/>
          <w:sz w:val="17"/>
          <w:szCs w:val="17"/>
        </w:rPr>
        <w:t>Vyhotoveno bezúplatně dálkovým přístupem pro účel: Nájem nemovitosti, č.j.: 420230/2024 pro Státní pozemkový úřad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pos="6701" w:val="left"/>
        </w:tabs>
        <w:bidi w:val="0"/>
        <w:spacing w:before="0" w:after="40" w:line="266" w:lineRule="auto"/>
        <w:ind w:left="0" w:right="0" w:firstLine="500"/>
        <w:jc w:val="both"/>
      </w:pPr>
      <w:r>
        <w:rPr>
          <w:rStyle w:val="CharStyle24"/>
          <w:sz w:val="19"/>
          <w:szCs w:val="19"/>
        </w:rPr>
        <w:t xml:space="preserve">Okres: </w:t>
      </w:r>
      <w:r>
        <w:rPr>
          <w:rStyle w:val="CharStyle24"/>
        </w:rPr>
        <w:t>CZ0423 Litoměřice</w:t>
        <w:tab/>
      </w:r>
      <w:r>
        <w:rPr>
          <w:rStyle w:val="CharStyle24"/>
          <w:sz w:val="19"/>
          <w:szCs w:val="19"/>
        </w:rPr>
        <w:t xml:space="preserve">Obec: </w:t>
      </w:r>
      <w:r>
        <w:rPr>
          <w:rStyle w:val="CharStyle24"/>
        </w:rPr>
        <w:t>565229 Lovosice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5267" w:val="left"/>
        </w:tabs>
        <w:bidi w:val="0"/>
        <w:spacing w:before="0" w:after="40" w:line="266" w:lineRule="auto"/>
        <w:ind w:left="0" w:right="0" w:firstLine="0"/>
        <w:jc w:val="both"/>
        <w:rPr>
          <w:sz w:val="17"/>
          <w:szCs w:val="17"/>
        </w:rPr>
      </w:pPr>
      <w:r>
        <w:rPr>
          <w:rStyle w:val="CharStyle27"/>
        </w:rPr>
        <w:t xml:space="preserve">Kat.území: </w:t>
      </w:r>
      <w:r>
        <w:rPr>
          <w:rStyle w:val="CharStyle27"/>
          <w:sz w:val="17"/>
          <w:szCs w:val="17"/>
        </w:rPr>
        <w:t>733482 Prosmyky</w:t>
        <w:tab/>
      </w:r>
      <w:r>
        <w:rPr>
          <w:rStyle w:val="CharStyle27"/>
        </w:rPr>
        <w:t xml:space="preserve">List vlastnictví: </w:t>
      </w:r>
      <w:r>
        <w:rPr>
          <w:rStyle w:val="CharStyle27"/>
          <w:sz w:val="17"/>
          <w:szCs w:val="17"/>
        </w:rPr>
        <w:t>10002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40" w:line="295" w:lineRule="auto"/>
        <w:ind w:left="0" w:right="0" w:firstLine="580"/>
        <w:jc w:val="left"/>
      </w:pPr>
      <w:r>
        <w:rPr>
          <w:rStyle w:val="CharStyle24"/>
        </w:rPr>
        <w:t xml:space="preserve">V kat. území jsou pozemky vedeny ve dvou číselných řadách </w:t>
      </w:r>
      <w:r>
        <w:rPr>
          <w:rStyle w:val="CharStyle24"/>
          <w:lang w:val="en-US" w:eastAsia="en-US" w:bidi="en-US"/>
        </w:rPr>
        <w:t xml:space="preserve">(St. </w:t>
      </w:r>
      <w:r>
        <w:rPr>
          <w:rStyle w:val="CharStyle24"/>
        </w:rPr>
        <w:t>= stavební parcela)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7201" w:val="left"/>
          <w:tab w:pos="10062" w:val="left"/>
        </w:tabs>
        <w:bidi w:val="0"/>
        <w:spacing w:before="0" w:after="40" w:line="266" w:lineRule="auto"/>
        <w:ind w:left="0" w:right="0" w:firstLine="0"/>
        <w:jc w:val="left"/>
      </w:pPr>
      <w:r>
        <w:rPr>
          <w:rStyle w:val="CharStyle27"/>
        </w:rPr>
        <w:t xml:space="preserve">A </w:t>
      </w:r>
      <w:r>
        <w:rPr>
          <w:rStyle w:val="CharStyle27"/>
          <w:i/>
          <w:iCs/>
        </w:rPr>
        <w:t>Vlastník, jiný oprávněný</w:t>
        <w:tab/>
        <w:t>Identifikátor</w:t>
        <w:tab/>
        <w:t>Pódii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40" w:line="266" w:lineRule="auto"/>
        <w:ind w:left="0" w:right="0" w:firstLine="240"/>
        <w:jc w:val="both"/>
      </w:pPr>
      <w:r>
        <w:rPr>
          <w:rStyle w:val="CharStyle27"/>
          <w:i/>
          <w:iCs/>
        </w:rPr>
        <w:t>Vlastnické právo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pos="7236" w:val="left"/>
        </w:tabs>
        <w:bidi w:val="0"/>
        <w:spacing w:before="0" w:after="300" w:line="295" w:lineRule="auto"/>
        <w:ind w:left="0" w:right="0" w:firstLine="580"/>
        <w:jc w:val="both"/>
      </w:pPr>
      <w:r>
        <w:rPr>
          <w:rStyle w:val="CharStyle24"/>
        </w:rPr>
        <w:t>Česká republika</w:t>
        <w:tab/>
        <w:t>00000001-001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40" w:line="226" w:lineRule="auto"/>
        <w:ind w:left="0" w:right="0" w:firstLine="240"/>
        <w:jc w:val="both"/>
      </w:pPr>
      <w:r>
        <w:rPr>
          <w:rStyle w:val="CharStyle27"/>
          <w:i/>
          <w:iCs/>
        </w:rPr>
        <w:t>Příslušnost hospodařit s majetkem státu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40" w:line="252" w:lineRule="auto"/>
        <w:ind w:left="580" w:right="0" w:firstLine="0"/>
        <w:jc w:val="both"/>
      </w:pPr>
      <w:r>
        <w:rPr>
          <w:rStyle w:val="CharStyle24"/>
        </w:rPr>
        <w:t xml:space="preserve">Státní pozemkový úřad, Husinecká 1024/lla, </w:t>
      </w:r>
      <w:r>
        <w:rPr>
          <w:rStyle w:val="CharStyle24"/>
          <w:lang w:val="sk-SK" w:eastAsia="sk-SK" w:bidi="sk-SK"/>
        </w:rPr>
        <w:t xml:space="preserve">Žižkov, </w:t>
      </w:r>
      <w:r>
        <w:rPr>
          <w:rStyle w:val="CharStyle24"/>
        </w:rPr>
        <w:t>13000 01312774 Praha 3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160" w:line="252" w:lineRule="auto"/>
        <w:ind w:left="0" w:right="0" w:firstLine="0"/>
        <w:jc w:val="center"/>
      </w:pPr>
      <w:r>
        <w:rPr>
          <w:rStyle w:val="CharStyle24"/>
          <w:i/>
          <w:iCs/>
        </w:rPr>
        <w:t>ČÁSTEČNÝ VÝPIS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4" w:right="0" w:firstLine="0"/>
        <w:jc w:val="left"/>
      </w:pPr>
      <w:r>
        <w:rPr>
          <w:rStyle w:val="CharStyle8"/>
        </w:rPr>
        <w:t xml:space="preserve">B </w:t>
      </w:r>
      <w:r>
        <w:rPr>
          <w:rStyle w:val="CharStyle8"/>
          <w:i/>
          <w:iCs/>
        </w:rPr>
        <w:t>Nemovitosti Pozemky</w:t>
      </w:r>
    </w:p>
    <w:tbl>
      <w:tblPr>
        <w:tblOverlap w:val="never"/>
        <w:jc w:val="center"/>
        <w:tblLayout w:type="fixed"/>
      </w:tblPr>
      <w:tblGrid>
        <w:gridCol w:w="1890"/>
        <w:gridCol w:w="1472"/>
        <w:gridCol w:w="580"/>
        <w:gridCol w:w="1692"/>
        <w:gridCol w:w="2398"/>
        <w:gridCol w:w="2606"/>
      </w:tblGrid>
      <w:tr>
        <w:trPr>
          <w:trHeight w:val="27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9"/>
                <w:szCs w:val="19"/>
              </w:rPr>
            </w:pPr>
            <w:r>
              <w:rPr>
                <w:rStyle w:val="CharStyle11"/>
                <w:i/>
                <w:iCs/>
                <w:sz w:val="19"/>
                <w:szCs w:val="19"/>
              </w:rPr>
              <w:t>Parcela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1"/>
                <w:i/>
                <w:iCs/>
                <w:sz w:val="19"/>
                <w:szCs w:val="19"/>
              </w:rPr>
              <w:t>Výměra[m2]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1"/>
                <w:i/>
                <w:iCs/>
                <w:sz w:val="19"/>
                <w:szCs w:val="19"/>
              </w:rPr>
              <w:t>Druh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1"/>
                <w:i/>
                <w:iCs/>
                <w:sz w:val="19"/>
                <w:szCs w:val="19"/>
              </w:rPr>
              <w:t>pozemku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9"/>
                <w:szCs w:val="19"/>
              </w:rPr>
            </w:pPr>
            <w:r>
              <w:rPr>
                <w:rStyle w:val="CharStyle11"/>
                <w:i/>
                <w:iCs/>
                <w:sz w:val="19"/>
                <w:szCs w:val="19"/>
              </w:rPr>
              <w:t>Způsob využití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9"/>
                <w:szCs w:val="19"/>
              </w:rPr>
            </w:pPr>
            <w:r>
              <w:rPr>
                <w:rStyle w:val="CharStyle11"/>
                <w:i/>
                <w:iCs/>
                <w:sz w:val="19"/>
                <w:szCs w:val="19"/>
              </w:rPr>
              <w:t>Způsob ochrany</w:t>
            </w:r>
          </w:p>
        </w:tc>
      </w:tr>
      <w:tr>
        <w:trPr>
          <w:trHeight w:val="497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113/4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rStyle w:val="CharStyle11"/>
              </w:rPr>
              <w:t>2581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půda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40" w:right="0" w:firstLine="40"/>
              <w:jc w:val="left"/>
            </w:pPr>
            <w:r>
              <w:rPr>
                <w:rStyle w:val="CharStyle11"/>
              </w:rPr>
              <w:t>zemědělský půdní fond</w:t>
            </w:r>
          </w:p>
        </w:tc>
      </w:tr>
      <w:tr>
        <w:trPr>
          <w:trHeight w:val="47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205/4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rStyle w:val="CharStyle11"/>
              </w:rPr>
              <w:t>1455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40" w:right="0" w:firstLine="40"/>
              <w:jc w:val="left"/>
            </w:pPr>
            <w:r>
              <w:rPr>
                <w:rStyle w:val="CharStyle11"/>
              </w:rPr>
              <w:t>zemědělský půdní fond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205/10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15200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40" w:right="0" w:firstLine="40"/>
              <w:jc w:val="left"/>
            </w:pPr>
            <w:r>
              <w:rPr>
                <w:rStyle w:val="CharStyle11"/>
              </w:rPr>
              <w:t>zemědělský půdní fond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265/1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11"/>
              </w:rPr>
              <w:t>8642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40" w:right="0" w:firstLine="40"/>
              <w:jc w:val="left"/>
            </w:pPr>
            <w:r>
              <w:rPr>
                <w:rStyle w:val="CharStyle11"/>
              </w:rPr>
              <w:t>zemědělský půdní fond</w:t>
            </w:r>
          </w:p>
        </w:tc>
      </w:tr>
      <w:tr>
        <w:trPr>
          <w:trHeight w:val="47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265/16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11"/>
              </w:rPr>
              <w:t>4787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240" w:right="0" w:firstLine="40"/>
              <w:jc w:val="left"/>
            </w:pPr>
            <w:r>
              <w:rPr>
                <w:rStyle w:val="CharStyle11"/>
              </w:rPr>
              <w:t>zemědělský půdní fond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265/19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11"/>
              </w:rPr>
              <w:t>4574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40" w:right="0" w:firstLine="40"/>
              <w:jc w:val="left"/>
            </w:pPr>
            <w:r>
              <w:rPr>
                <w:rStyle w:val="CharStyle11"/>
              </w:rPr>
              <w:t>zemědělský půdní fond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265/22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13785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240" w:right="0" w:firstLine="40"/>
              <w:jc w:val="left"/>
            </w:pPr>
            <w:r>
              <w:rPr>
                <w:rStyle w:val="CharStyle11"/>
              </w:rPr>
              <w:t>zemědělský půdní fond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295/10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44031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40" w:right="0" w:firstLine="40"/>
              <w:jc w:val="left"/>
            </w:pPr>
            <w:r>
              <w:rPr>
                <w:rStyle w:val="CharStyle11"/>
              </w:rPr>
              <w:t>zemědělský půdní fond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310/11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11"/>
              </w:rPr>
              <w:t>1002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40" w:right="0" w:firstLine="40"/>
              <w:jc w:val="left"/>
            </w:pPr>
            <w:r>
              <w:rPr>
                <w:rStyle w:val="CharStyle11"/>
              </w:rPr>
              <w:t>zemědělský půdní fond</w:t>
            </w:r>
          </w:p>
        </w:tc>
      </w:tr>
      <w:tr>
        <w:trPr>
          <w:trHeight w:val="46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310/14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11"/>
              </w:rPr>
              <w:t>1260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240" w:right="0" w:firstLine="40"/>
              <w:jc w:val="left"/>
            </w:pPr>
            <w:r>
              <w:rPr>
                <w:rStyle w:val="CharStyle11"/>
              </w:rPr>
              <w:t>zemědělský půdní fond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310/17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11"/>
              </w:rPr>
              <w:t>1163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40" w:right="0" w:firstLine="40"/>
              <w:jc w:val="left"/>
            </w:pPr>
            <w:r>
              <w:rPr>
                <w:rStyle w:val="CharStyle11"/>
              </w:rPr>
              <w:t>zemědělský půdní fond</w:t>
            </w:r>
          </w:p>
        </w:tc>
      </w:tr>
      <w:tr>
        <w:trPr>
          <w:trHeight w:val="47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310/40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370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40" w:right="0" w:firstLine="40"/>
              <w:jc w:val="left"/>
            </w:pPr>
            <w:r>
              <w:rPr>
                <w:rStyle w:val="CharStyle11"/>
              </w:rPr>
              <w:t>zemědělský půdní fond</w:t>
            </w:r>
          </w:p>
        </w:tc>
      </w:tr>
      <w:tr>
        <w:trPr>
          <w:trHeight w:val="47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415/17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11"/>
              </w:rPr>
              <w:t>6341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40" w:right="0" w:firstLine="40"/>
              <w:jc w:val="left"/>
            </w:pPr>
            <w:r>
              <w:rPr>
                <w:rStyle w:val="CharStyle11"/>
              </w:rPr>
              <w:t>zemědělský půdní fond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432/16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11"/>
              </w:rPr>
              <w:t>1006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orná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1"/>
              </w:rPr>
              <w:t>chráněná ložisková</w:t>
            </w:r>
          </w:p>
        </w:tc>
      </w:tr>
      <w:tr>
        <w:trPr>
          <w:trHeight w:val="45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240" w:right="0" w:firstLine="40"/>
              <w:jc w:val="left"/>
            </w:pPr>
            <w:r>
              <w:rPr>
                <w:rStyle w:val="CharStyle11"/>
              </w:rPr>
              <w:t>území, zemědělský půdní fond</w:t>
            </w:r>
          </w:p>
        </w:tc>
      </w:tr>
      <w:tr>
        <w:trPr>
          <w:trHeight w:val="22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1"/>
              </w:rPr>
              <w:t>778/1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403</w:t>
            </w:r>
          </w:p>
        </w:tc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ostatní plocha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ostatní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1"/>
              </w:rPr>
              <w:t>chráněná ložisková</w:t>
            </w:r>
          </w:p>
        </w:tc>
      </w:tr>
      <w:tr>
        <w:trPr>
          <w:trHeight w:val="19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komunikace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1"/>
              </w:rPr>
              <w:t>území</w:t>
            </w:r>
          </w:p>
        </w:tc>
      </w:tr>
    </w:tbl>
    <w:p>
      <w:pPr>
        <w:widowControl w:val="0"/>
        <w:spacing w:after="299" w:line="1" w:lineRule="exact"/>
      </w:pPr>
    </w:p>
    <w:p>
      <w:pPr>
        <w:pStyle w:val="Style26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160" w:line="353" w:lineRule="auto"/>
        <w:ind w:left="0" w:right="0" w:firstLine="0"/>
        <w:jc w:val="both"/>
        <w:rPr>
          <w:sz w:val="17"/>
          <w:szCs w:val="17"/>
        </w:rPr>
      </w:pPr>
      <w:r>
        <w:rPr>
          <w:rStyle w:val="CharStyle27"/>
        </w:rPr>
        <w:t xml:space="preserve">B1 Věcná práva sloužící ve prospěch nemovitostí v části B </w:t>
      </w:r>
      <w:r>
        <w:rPr>
          <w:rStyle w:val="CharStyle27"/>
          <w:sz w:val="17"/>
          <w:szCs w:val="17"/>
        </w:rPr>
        <w:t>- Bez zápisu</w:t>
      </w:r>
    </w:p>
    <w:p>
      <w:pPr>
        <w:pStyle w:val="Style26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40" w:line="353" w:lineRule="auto"/>
        <w:ind w:left="160" w:right="0" w:hanging="160"/>
        <w:jc w:val="both"/>
      </w:pPr>
      <w:r>
        <w:rPr>
          <w:rStyle w:val="CharStyle27"/>
        </w:rPr>
        <w:t xml:space="preserve">C Věcná práva zatěžující nemovitosti v části B včetně souvisejících údajů </w:t>
      </w:r>
      <w:r>
        <w:rPr>
          <w:rStyle w:val="CharStyle27"/>
          <w:i/>
          <w:iCs/>
        </w:rPr>
        <w:t>Typ vztahu</w:t>
      </w:r>
    </w:p>
    <w:p>
      <w:pPr>
        <w:pStyle w:val="Style23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40" w:line="396" w:lineRule="auto"/>
        <w:ind w:left="0" w:right="0" w:firstLine="0"/>
        <w:jc w:val="both"/>
      </w:pPr>
      <w:r>
        <w:rPr>
          <w:rStyle w:val="CharStyle24"/>
        </w:rPr>
        <w:t>o Věcné břemeno (podle listiny)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pos="2176" w:val="left"/>
          <w:tab w:pos="7288" w:val="right"/>
          <w:tab w:pos="7471" w:val="left"/>
          <w:tab w:pos="9135" w:val="right"/>
        </w:tabs>
        <w:bidi w:val="0"/>
        <w:spacing w:before="0" w:after="80" w:line="269" w:lineRule="auto"/>
        <w:ind w:left="0" w:right="0" w:firstLine="460"/>
        <w:jc w:val="left"/>
      </w:pPr>
      <w:r>
        <w:rPr>
          <w:rStyle w:val="CharStyle24"/>
          <w:sz w:val="19"/>
          <w:szCs w:val="19"/>
        </w:rPr>
        <w:t xml:space="preserve">Okres: </w:t>
      </w:r>
      <w:r>
        <w:rPr>
          <w:rStyle w:val="CharStyle24"/>
        </w:rPr>
        <w:t>CZ0423</w:t>
        <w:tab/>
        <w:t>Litoměřice</w:t>
        <w:tab/>
      </w:r>
      <w:r>
        <w:rPr>
          <w:rStyle w:val="CharStyle24"/>
          <w:sz w:val="19"/>
          <w:szCs w:val="19"/>
        </w:rPr>
        <w:t>Obec:</w:t>
        <w:tab/>
      </w:r>
      <w:r>
        <w:rPr>
          <w:rStyle w:val="CharStyle24"/>
        </w:rPr>
        <w:t>565229</w:t>
        <w:tab/>
        <w:t>Lovosice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2212" w:val="left"/>
          <w:tab w:pos="7261" w:val="right"/>
          <w:tab w:pos="7465" w:val="left"/>
        </w:tabs>
        <w:bidi w:val="0"/>
        <w:spacing w:before="0" w:after="80" w:line="269" w:lineRule="auto"/>
        <w:ind w:left="0" w:right="0" w:firstLine="0"/>
        <w:jc w:val="left"/>
        <w:rPr>
          <w:sz w:val="17"/>
          <w:szCs w:val="17"/>
        </w:rPr>
      </w:pPr>
      <w:r>
        <w:rPr>
          <w:rStyle w:val="CharStyle27"/>
        </w:rPr>
        <w:t xml:space="preserve">Kat.území: </w:t>
      </w:r>
      <w:r>
        <w:rPr>
          <w:rStyle w:val="CharStyle27"/>
          <w:sz w:val="17"/>
          <w:szCs w:val="17"/>
        </w:rPr>
        <w:t>733482</w:t>
        <w:tab/>
        <w:t>Prosmyky</w:t>
        <w:tab/>
      </w:r>
      <w:r>
        <w:rPr>
          <w:rStyle w:val="CharStyle27"/>
        </w:rPr>
        <w:t>List vlastnictví:</w:t>
        <w:tab/>
      </w:r>
      <w:r>
        <w:rPr>
          <w:rStyle w:val="CharStyle27"/>
          <w:sz w:val="17"/>
          <w:szCs w:val="17"/>
        </w:rPr>
        <w:t>10002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pos="2102" w:val="left"/>
          <w:tab w:pos="3614" w:val="left"/>
          <w:tab w:pos="7228" w:val="right"/>
          <w:tab w:pos="7452" w:val="left"/>
          <w:tab w:pos="9075" w:val="right"/>
          <w:tab w:pos="10056" w:val="right"/>
        </w:tabs>
        <w:bidi w:val="0"/>
        <w:spacing w:before="0" w:after="200" w:line="300" w:lineRule="auto"/>
        <w:ind w:left="0" w:right="0" w:firstLine="520"/>
        <w:jc w:val="left"/>
      </w:pPr>
      <w:r>
        <w:rPr>
          <w:rStyle w:val="CharStyle24"/>
        </w:rPr>
        <w:t>V kat. území</w:t>
        <w:tab/>
        <w:t>jsou pozemky</w:t>
        <w:tab/>
        <w:t>vedeny ve dvou</w:t>
        <w:tab/>
        <w:t>číselných řadách</w:t>
        <w:tab/>
      </w:r>
      <w:r>
        <w:rPr>
          <w:rStyle w:val="CharStyle24"/>
          <w:lang w:val="en-US" w:eastAsia="en-US" w:bidi="en-US"/>
        </w:rPr>
        <w:t xml:space="preserve">(St. </w:t>
      </w:r>
      <w:r>
        <w:rPr>
          <w:rStyle w:val="CharStyle24"/>
        </w:rPr>
        <w:t>=</w:t>
        <w:tab/>
        <w:t>stavební</w:t>
        <w:tab/>
        <w:t>parcela)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7837" w:val="left"/>
          <w:tab w:leader="underscore" w:pos="8527" w:val="left"/>
          <w:tab w:leader="underscore" w:pos="9907" w:val="left"/>
        </w:tabs>
        <w:bidi w:val="0"/>
        <w:spacing w:before="0" w:after="140" w:line="269" w:lineRule="auto"/>
        <w:ind w:left="0" w:right="0" w:firstLine="0"/>
        <w:jc w:val="left"/>
      </w:pPr>
      <w:r>
        <w:rPr>
          <w:rStyle w:val="CharStyle27"/>
          <w:i/>
          <w:iCs/>
        </w:rPr>
        <w:t>Typ vztahu</w:t>
        <w:tab/>
        <w:tab/>
        <w:tab/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460" w:line="269" w:lineRule="auto"/>
        <w:ind w:left="0" w:right="0" w:firstLine="960"/>
        <w:jc w:val="left"/>
      </w:pPr>
      <w:r>
        <w:rPr>
          <w:rStyle w:val="CharStyle27"/>
          <w:i/>
          <w:iCs/>
        </w:rPr>
        <w:t>Oprávnění pro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60"/>
        <w:jc w:val="left"/>
      </w:pPr>
      <w:r>
        <w:rPr>
          <w:rStyle w:val="CharStyle27"/>
          <w:i/>
          <w:iCs/>
        </w:rPr>
        <w:t>Povinnost k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80" w:line="269" w:lineRule="auto"/>
        <w:ind w:left="1360" w:right="0" w:firstLine="0"/>
        <w:jc w:val="left"/>
      </w:pPr>
      <w:r>
        <w:rPr>
          <w:rStyle w:val="CharStyle24"/>
        </w:rPr>
        <w:t>Parcela: 265/22, Parcela: 415/17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1460" w:right="0" w:hanging="940"/>
        <w:jc w:val="left"/>
      </w:pPr>
      <w:r>
        <w:rPr>
          <w:rStyle w:val="CharStyle24"/>
          <w:i/>
          <w:iCs/>
          <w:sz w:val="19"/>
          <w:szCs w:val="19"/>
        </w:rPr>
        <w:t>Listina</w:t>
      </w:r>
      <w:r>
        <w:rPr>
          <w:rStyle w:val="CharStyle24"/>
        </w:rPr>
        <w:t xml:space="preserve"> Smlouva o zřízení věcného břemene - úplatná ze dne 28.05.2007. Právní účinky vkladu práva ke dni 20.06.2007.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8160" w:right="0" w:firstLine="0"/>
        <w:jc w:val="left"/>
      </w:pPr>
      <w:r>
        <w:rPr>
          <w:rStyle w:val="CharStyle24"/>
        </w:rPr>
        <w:t>V-3809/2007-506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1460" w:right="0" w:hanging="940"/>
        <w:jc w:val="left"/>
      </w:pPr>
      <w:r>
        <w:rPr>
          <w:rStyle w:val="CharStyle24"/>
          <w:i/>
          <w:iCs/>
          <w:sz w:val="19"/>
          <w:szCs w:val="19"/>
        </w:rPr>
        <w:t>Listina</w:t>
      </w:r>
      <w:r>
        <w:rPr>
          <w:rStyle w:val="CharStyle24"/>
        </w:rPr>
        <w:t xml:space="preserve"> Výpis z obchodního rejstříku prokazující splynutí obchodních společností ze dne 09.11.2010.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8160" w:right="0" w:firstLine="0"/>
        <w:jc w:val="left"/>
      </w:pPr>
      <w:r>
        <w:rPr>
          <w:rStyle w:val="CharStyle24"/>
        </w:rPr>
        <w:t>Z-14379/2010-506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520"/>
        <w:jc w:val="left"/>
      </w:pPr>
      <w:r>
        <w:rPr>
          <w:rStyle w:val="CharStyle24"/>
          <w:i/>
          <w:iCs/>
          <w:sz w:val="19"/>
          <w:szCs w:val="19"/>
        </w:rPr>
        <w:t>Pořadí k</w:t>
      </w:r>
      <w:r>
        <w:rPr>
          <w:rStyle w:val="CharStyle24"/>
        </w:rPr>
        <w:t xml:space="preserve"> datu podle právní úpravy účinné v době vzniku práva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</w:pPr>
      <w:r>
        <w:rPr>
          <w:rStyle w:val="CharStyle24"/>
        </w:rPr>
        <w:t>o Věcné břemeno (podle listiny)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960"/>
        <w:jc w:val="left"/>
      </w:pPr>
      <w:r>
        <w:rPr>
          <w:rStyle w:val="CharStyle27"/>
          <w:i/>
          <w:iCs/>
        </w:rPr>
        <w:t>Oprávnění pro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60"/>
        <w:jc w:val="left"/>
      </w:pPr>
      <w:r>
        <w:rPr>
          <w:rStyle w:val="CharStyle27"/>
          <w:i/>
          <w:iCs/>
        </w:rPr>
        <w:t>Povinnost k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80"/>
        <w:ind w:left="1360" w:right="0" w:firstLine="0"/>
        <w:jc w:val="left"/>
      </w:pPr>
      <w:r>
        <w:rPr>
          <w:rStyle w:val="CharStyle24"/>
        </w:rPr>
        <w:t>Parcela: 310/17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60" w:right="0" w:hanging="940"/>
        <w:jc w:val="left"/>
      </w:pPr>
      <w:r>
        <w:rPr>
          <w:rStyle w:val="CharStyle24"/>
          <w:i/>
          <w:iCs/>
          <w:sz w:val="19"/>
          <w:szCs w:val="19"/>
        </w:rPr>
        <w:t>Listina</w:t>
      </w:r>
      <w:r>
        <w:rPr>
          <w:rStyle w:val="CharStyle24"/>
        </w:rPr>
        <w:t xml:space="preserve"> Smlouva o zřízení věcného břemene - úplatná ze dne 21.09.2012. Právní účinky vkladu práva ke dni 26.09.2012.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/>
        <w:ind w:left="8160" w:right="0" w:firstLine="0"/>
        <w:jc w:val="left"/>
      </w:pPr>
      <w:r>
        <w:rPr>
          <w:rStyle w:val="CharStyle24"/>
        </w:rPr>
        <w:t>V-5480/2012-506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520"/>
        <w:jc w:val="left"/>
      </w:pPr>
      <w:r>
        <w:rPr>
          <w:rStyle w:val="CharStyle24"/>
          <w:i/>
          <w:iCs/>
          <w:sz w:val="19"/>
          <w:szCs w:val="19"/>
        </w:rPr>
        <w:t>Pořadí k</w:t>
      </w:r>
      <w:r>
        <w:rPr>
          <w:rStyle w:val="CharStyle24"/>
        </w:rPr>
        <w:t xml:space="preserve"> datu podle právní úpravy účinné v době vzniku práva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24"/>
        </w:rPr>
        <w:t>o Věcné břemeno (podle listiny)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960"/>
        <w:jc w:val="left"/>
      </w:pPr>
      <w:r>
        <w:rPr>
          <w:rStyle w:val="CharStyle27"/>
          <w:i/>
          <w:iCs/>
        </w:rPr>
        <w:t>Oprávnění pro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60"/>
        <w:jc w:val="left"/>
      </w:pPr>
      <w:r>
        <w:rPr>
          <w:rStyle w:val="CharStyle27"/>
          <w:i/>
          <w:iCs/>
        </w:rPr>
        <w:t>Povinnost k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80" w:line="266" w:lineRule="auto"/>
        <w:ind w:left="1360" w:right="0" w:firstLine="0"/>
        <w:jc w:val="left"/>
      </w:pPr>
      <w:r>
        <w:rPr>
          <w:rStyle w:val="CharStyle24"/>
        </w:rPr>
        <w:t>Parcela: 265/19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1460" w:right="0" w:hanging="940"/>
        <w:jc w:val="left"/>
      </w:pPr>
      <w:r>
        <w:rPr>
          <w:rStyle w:val="CharStyle24"/>
          <w:i/>
          <w:iCs/>
          <w:sz w:val="19"/>
          <w:szCs w:val="19"/>
        </w:rPr>
        <w:t>Listina</w:t>
      </w:r>
      <w:r>
        <w:rPr>
          <w:rStyle w:val="CharStyle24"/>
        </w:rPr>
        <w:t xml:space="preserve"> Smlouva o zřízení věcného břemene - úplatná </w:t>
      </w:r>
      <w:r>
        <w:rPr>
          <w:rStyle w:val="CharStyle24"/>
          <w:lang w:val="sk-SK" w:eastAsia="sk-SK" w:bidi="sk-SK"/>
        </w:rPr>
        <w:t xml:space="preserve">č. </w:t>
      </w:r>
      <w:r>
        <w:rPr>
          <w:rStyle w:val="CharStyle24"/>
        </w:rPr>
        <w:t>1038C14/38 ze dne 22.01.2015. Právní účinky zápisu k okamžiku 26.01.2015 12:45:12. Zápis proveden dne 17.02.2015.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8160" w:right="0" w:firstLine="0"/>
        <w:jc w:val="left"/>
      </w:pPr>
      <w:r>
        <w:rPr>
          <w:rStyle w:val="CharStyle24"/>
        </w:rPr>
        <w:t>V-824/2015-506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520"/>
        <w:jc w:val="left"/>
      </w:pPr>
      <w:r>
        <w:rPr>
          <w:rStyle w:val="CharStyle24"/>
          <w:i/>
          <w:iCs/>
          <w:sz w:val="19"/>
          <w:szCs w:val="19"/>
        </w:rPr>
        <w:t>Pořadí k</w:t>
      </w:r>
      <w:r>
        <w:rPr>
          <w:rStyle w:val="CharStyle24"/>
        </w:rPr>
        <w:t xml:space="preserve"> 26.01.2015 12:45</w:t>
      </w:r>
    </w:p>
    <w:p>
      <w:pPr>
        <w:pStyle w:val="Style2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17"/>
          <w:szCs w:val="17"/>
        </w:rPr>
      </w:pPr>
      <w:r>
        <w:rPr>
          <w:rStyle w:val="CharStyle27"/>
        </w:rPr>
        <w:t xml:space="preserve">D Poznámky a další obdobné údaje - </w:t>
      </w:r>
      <w:r>
        <w:rPr>
          <w:rStyle w:val="CharStyle27"/>
          <w:sz w:val="17"/>
          <w:szCs w:val="17"/>
        </w:rPr>
        <w:t>Bez zápisu</w:t>
      </w:r>
    </w:p>
    <w:p>
      <w:pPr>
        <w:pStyle w:val="Style2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17"/>
          <w:szCs w:val="17"/>
        </w:rPr>
      </w:pPr>
      <w:r>
        <w:rPr>
          <w:rStyle w:val="CharStyle27"/>
          <w:i/>
          <w:iCs/>
        </w:rPr>
        <w:t>Plomby a upozornění -</w:t>
      </w:r>
      <w:r>
        <w:rPr>
          <w:rStyle w:val="CharStyle27"/>
          <w:sz w:val="17"/>
          <w:szCs w:val="17"/>
        </w:rPr>
        <w:t xml:space="preserve"> Bez zápisu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rStyle w:val="CharStyle27"/>
        </w:rPr>
        <w:t xml:space="preserve">E </w:t>
      </w:r>
      <w:r>
        <w:rPr>
          <w:rStyle w:val="CharStyle27"/>
          <w:i/>
          <w:iCs/>
        </w:rPr>
        <w:t>Nabývací tituly a jiné podklady zápisu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Style w:val="CharStyle27"/>
          <w:i/>
          <w:iCs/>
        </w:rPr>
        <w:t>Listina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/>
        <w:ind w:left="320" w:right="0" w:hanging="320"/>
        <w:jc w:val="left"/>
      </w:pPr>
      <w:r>
        <w:rPr>
          <w:rStyle w:val="CharStyle24"/>
        </w:rPr>
        <w:t>o Vznik práva ze zákona zákon č. 229/1991 Návrh zápisu ze dne 23.1.1998 a GP 96-169/1999 ze dne 30.9.1999 a GP 97-169/1999 ze dne 30.9.1999.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pos="2212" w:val="left"/>
        </w:tabs>
        <w:bidi w:val="0"/>
        <w:spacing w:before="0" w:after="0"/>
        <w:ind w:left="0" w:right="0" w:firstLine="0"/>
        <w:jc w:val="right"/>
      </w:pPr>
      <w:r>
        <w:rPr>
          <w:rStyle w:val="CharStyle24"/>
        </w:rPr>
        <w:t>POLVZ:123/1997</w:t>
        <w:tab/>
        <w:t>Z-16000123/1997-506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pos="8127" w:val="left"/>
        </w:tabs>
        <w:bidi w:val="0"/>
        <w:spacing w:before="0" w:after="80" w:line="240" w:lineRule="auto"/>
        <w:ind w:left="0" w:right="0" w:firstLine="400"/>
        <w:jc w:val="left"/>
      </w:pPr>
      <w:r>
        <w:rPr>
          <w:rStyle w:val="CharStyle24"/>
          <w:i/>
          <w:iCs/>
          <w:sz w:val="19"/>
          <w:szCs w:val="19"/>
        </w:rPr>
        <w:t>Pro:</w:t>
      </w:r>
      <w:r>
        <w:rPr>
          <w:rStyle w:val="CharStyle24"/>
        </w:rPr>
        <w:t xml:space="preserve"> Česká republika,</w:t>
        <w:tab/>
      </w:r>
      <w:r>
        <w:rPr>
          <w:rStyle w:val="CharStyle24"/>
          <w:i/>
          <w:iCs/>
          <w:sz w:val="19"/>
          <w:szCs w:val="19"/>
        </w:rPr>
        <w:t>RČ/IČO:</w:t>
      </w:r>
      <w:r>
        <w:rPr>
          <w:rStyle w:val="CharStyle24"/>
        </w:rPr>
        <w:t xml:space="preserve"> 00000001-001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pos="2272" w:val="left"/>
          <w:tab w:pos="7356" w:val="right"/>
          <w:tab w:pos="7517" w:val="left"/>
          <w:tab w:pos="9222" w:val="right"/>
        </w:tabs>
        <w:bidi w:val="0"/>
        <w:spacing w:before="0" w:after="40" w:line="266" w:lineRule="auto"/>
        <w:ind w:left="0" w:right="0" w:firstLine="560"/>
        <w:jc w:val="both"/>
      </w:pPr>
      <w:r>
        <w:rPr>
          <w:rStyle w:val="CharStyle24"/>
          <w:sz w:val="19"/>
          <w:szCs w:val="19"/>
        </w:rPr>
        <w:t xml:space="preserve">Okres: </w:t>
      </w:r>
      <w:r>
        <w:rPr>
          <w:rStyle w:val="CharStyle24"/>
        </w:rPr>
        <w:t>CZ0423</w:t>
        <w:tab/>
        <w:t>Litoměřice</w:t>
        <w:tab/>
      </w:r>
      <w:r>
        <w:rPr>
          <w:rStyle w:val="CharStyle24"/>
          <w:sz w:val="19"/>
          <w:szCs w:val="19"/>
        </w:rPr>
        <w:t>Obec:</w:t>
        <w:tab/>
      </w:r>
      <w:r>
        <w:rPr>
          <w:rStyle w:val="CharStyle24"/>
        </w:rPr>
        <w:t>565229</w:t>
        <w:tab/>
        <w:t>Lovosice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2158" w:val="left"/>
          <w:tab w:pos="7214" w:val="right"/>
          <w:tab w:pos="7418" w:val="left"/>
        </w:tabs>
        <w:bidi w:val="0"/>
        <w:spacing w:before="0" w:after="40" w:line="266" w:lineRule="auto"/>
        <w:ind w:left="0" w:right="0" w:firstLine="0"/>
        <w:jc w:val="both"/>
        <w:rPr>
          <w:sz w:val="17"/>
          <w:szCs w:val="17"/>
        </w:rPr>
      </w:pPr>
      <w:r>
        <w:rPr>
          <w:rStyle w:val="CharStyle27"/>
        </w:rPr>
        <w:t xml:space="preserve">Kat.území: </w:t>
      </w:r>
      <w:r>
        <w:rPr>
          <w:rStyle w:val="CharStyle27"/>
          <w:sz w:val="17"/>
          <w:szCs w:val="17"/>
        </w:rPr>
        <w:t>733482</w:t>
        <w:tab/>
        <w:t>Prosmyky</w:t>
        <w:tab/>
      </w:r>
      <w:r>
        <w:rPr>
          <w:rStyle w:val="CharStyle27"/>
        </w:rPr>
        <w:t>List vlastnictví:</w:t>
        <w:tab/>
      </w:r>
      <w:r>
        <w:rPr>
          <w:rStyle w:val="CharStyle27"/>
          <w:sz w:val="17"/>
          <w:szCs w:val="17"/>
        </w:rPr>
        <w:t>10002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pos="2222" w:val="left"/>
          <w:tab w:pos="3734" w:val="left"/>
          <w:tab w:pos="7276" w:val="right"/>
          <w:tab w:pos="7522" w:val="left"/>
          <w:tab w:pos="9142" w:val="right"/>
          <w:tab w:pos="10158" w:val="right"/>
        </w:tabs>
        <w:bidi w:val="0"/>
        <w:spacing w:before="0" w:after="260" w:line="295" w:lineRule="auto"/>
        <w:ind w:left="0" w:right="0" w:firstLine="640"/>
        <w:jc w:val="both"/>
      </w:pPr>
      <w:r>
        <w:rPr>
          <w:rStyle w:val="CharStyle24"/>
        </w:rPr>
        <w:t>V kat. území</w:t>
        <w:tab/>
        <w:t>jsou pozemky</w:t>
        <w:tab/>
        <w:t>vedeny ve dvou</w:t>
        <w:tab/>
        <w:t>číselných řadách</w:t>
        <w:tab/>
      </w:r>
      <w:r>
        <w:rPr>
          <w:rStyle w:val="CharStyle24"/>
          <w:lang w:val="en-US" w:eastAsia="en-US" w:bidi="en-US"/>
        </w:rPr>
        <w:t xml:space="preserve">(St. </w:t>
      </w:r>
      <w:r>
        <w:rPr>
          <w:rStyle w:val="CharStyle24"/>
        </w:rPr>
        <w:t>=</w:t>
        <w:tab/>
        <w:t>stavební</w:t>
        <w:tab/>
        <w:t>parcela)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27"/>
          <w:i/>
          <w:iCs/>
        </w:rPr>
        <w:t>Listina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both"/>
      </w:pPr>
      <w:r>
        <w:rPr>
          <w:rStyle w:val="CharStyle24"/>
        </w:rPr>
        <w:t>o Ohlášení správy nemovitosti Pozemkovým fondem § 17 zák.č. 229/1991 dle žádosti ze dne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380"/>
        <w:jc w:val="both"/>
      </w:pPr>
      <w:r>
        <w:rPr>
          <w:rStyle w:val="CharStyle24"/>
        </w:rPr>
        <w:t>8.7.2005.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600" w:firstLine="0"/>
        <w:jc w:val="right"/>
      </w:pPr>
      <w:r>
        <w:rPr>
          <w:rStyle w:val="CharStyle24"/>
        </w:rPr>
        <w:t>Z-7099/2005-506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pos="8278" w:val="left"/>
        </w:tabs>
        <w:bidi w:val="0"/>
        <w:spacing w:before="0" w:after="120" w:line="221" w:lineRule="auto"/>
        <w:ind w:left="0" w:right="0" w:firstLine="480"/>
        <w:jc w:val="both"/>
      </w:pPr>
      <w:r>
        <w:rPr>
          <w:rStyle w:val="CharStyle24"/>
          <w:i/>
          <w:iCs/>
          <w:sz w:val="19"/>
          <w:szCs w:val="19"/>
        </w:rPr>
        <w:t>Pro:</w:t>
      </w:r>
      <w:r>
        <w:rPr>
          <w:rStyle w:val="CharStyle24"/>
        </w:rPr>
        <w:t xml:space="preserve"> Česká republika,</w:t>
        <w:tab/>
      </w:r>
      <w:r>
        <w:rPr>
          <w:rStyle w:val="CharStyle24"/>
          <w:i/>
          <w:iCs/>
          <w:sz w:val="19"/>
          <w:szCs w:val="19"/>
        </w:rPr>
        <w:t>RČ/IČO:</w:t>
      </w:r>
      <w:r>
        <w:rPr>
          <w:rStyle w:val="CharStyle24"/>
        </w:rPr>
        <w:t xml:space="preserve"> 00000001-001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380" w:right="0" w:hanging="200"/>
        <w:jc w:val="both"/>
      </w:pPr>
      <w:r>
        <w:rPr>
          <w:rStyle w:val="CharStyle24"/>
        </w:rPr>
        <w:t>o Ohlášení příslušnosti hospodařit s majet. státu(§4 zák.č.503/2012Sb.) Státní pozemkový úřad čj.-010166/2013 OMV/1 ze dne 02.01.2013.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600" w:firstLine="0"/>
        <w:jc w:val="right"/>
      </w:pPr>
      <w:r>
        <w:rPr>
          <w:rStyle w:val="CharStyle24"/>
        </w:rPr>
        <w:t>Z-1589/2013-506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480"/>
        <w:jc w:val="both"/>
      </w:pPr>
      <w:r>
        <w:rPr>
          <w:rStyle w:val="CharStyle24"/>
          <w:i/>
          <w:iCs/>
          <w:sz w:val="19"/>
          <w:szCs w:val="19"/>
        </w:rPr>
        <w:t>Pro:</w:t>
      </w:r>
      <w:r>
        <w:rPr>
          <w:rStyle w:val="CharStyle24"/>
        </w:rPr>
        <w:t xml:space="preserve"> Státní pozemkový úřad, Husinecká 1024/lla, </w:t>
      </w:r>
      <w:r>
        <w:rPr>
          <w:rStyle w:val="CharStyle24"/>
          <w:lang w:val="sk-SK" w:eastAsia="sk-SK" w:bidi="sk-SK"/>
        </w:rPr>
        <w:t xml:space="preserve">Žižkov, </w:t>
      </w:r>
      <w:r>
        <w:rPr>
          <w:rStyle w:val="CharStyle24"/>
        </w:rPr>
        <w:t xml:space="preserve">13000 Praha </w:t>
      </w:r>
      <w:r>
        <w:rPr>
          <w:rStyle w:val="CharStyle24"/>
          <w:i/>
          <w:iCs/>
          <w:sz w:val="19"/>
          <w:szCs w:val="19"/>
        </w:rPr>
        <w:t>RČ/IČO:</w:t>
      </w:r>
      <w:r>
        <w:rPr>
          <w:rStyle w:val="CharStyle24"/>
        </w:rPr>
        <w:t xml:space="preserve"> 01312774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1040" w:right="0" w:firstLine="0"/>
        <w:jc w:val="left"/>
      </w:pPr>
      <w:r>
        <w:rPr>
          <w:rStyle w:val="CharStyle24"/>
        </w:rPr>
        <w:t>3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" w:right="0" w:firstLine="0"/>
        <w:jc w:val="left"/>
      </w:pPr>
      <w:r>
        <w:rPr>
          <w:rStyle w:val="CharStyle8"/>
        </w:rPr>
        <w:t xml:space="preserve">F </w:t>
      </w:r>
      <w:r>
        <w:rPr>
          <w:rStyle w:val="CharStyle8"/>
          <w:i/>
          <w:iCs/>
        </w:rPr>
        <w:t>Vztah bonitovaných půdně ekologických jednotek (BPEJ) k parcelám</w:t>
      </w:r>
    </w:p>
    <w:tbl>
      <w:tblPr>
        <w:tblOverlap w:val="never"/>
        <w:jc w:val="center"/>
        <w:tblLayout w:type="fixed"/>
      </w:tblPr>
      <w:tblGrid>
        <w:gridCol w:w="4565"/>
        <w:gridCol w:w="2848"/>
        <w:gridCol w:w="3229"/>
      </w:tblGrid>
      <w:tr>
        <w:trPr>
          <w:trHeight w:val="23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9"/>
                <w:szCs w:val="19"/>
              </w:rPr>
            </w:pPr>
            <w:r>
              <w:rPr>
                <w:rStyle w:val="CharStyle11"/>
                <w:i/>
                <w:iCs/>
                <w:sz w:val="19"/>
                <w:szCs w:val="19"/>
              </w:rPr>
              <w:t>Parcela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9"/>
                <w:szCs w:val="19"/>
              </w:rPr>
            </w:pPr>
            <w:r>
              <w:rPr>
                <w:rStyle w:val="CharStyle11"/>
                <w:i/>
                <w:iCs/>
                <w:sz w:val="19"/>
                <w:szCs w:val="19"/>
              </w:rPr>
              <w:t>BPEJ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9"/>
                <w:szCs w:val="19"/>
              </w:rPr>
            </w:pPr>
            <w:r>
              <w:rPr>
                <w:rStyle w:val="CharStyle11"/>
                <w:i/>
                <w:iCs/>
                <w:sz w:val="19"/>
                <w:szCs w:val="19"/>
              </w:rPr>
              <w:t>Výměra[m2]</w:t>
            </w:r>
          </w:p>
        </w:tc>
      </w:tr>
      <w:tr>
        <w:trPr>
          <w:trHeight w:val="25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11"/>
              </w:rPr>
              <w:t>113/4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1"/>
              </w:rPr>
              <w:t>15600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11"/>
              </w:rPr>
              <w:t>2581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11"/>
              </w:rPr>
              <w:t>205/4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1"/>
              </w:rPr>
              <w:t>15600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11"/>
              </w:rPr>
              <w:t>1455</w:t>
            </w:r>
          </w:p>
        </w:tc>
      </w:tr>
      <w:tr>
        <w:trPr>
          <w:trHeight w:val="28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11"/>
              </w:rPr>
              <w:t>205/10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1"/>
              </w:rPr>
              <w:t>12110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11"/>
              </w:rPr>
              <w:t>2569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1"/>
              </w:rPr>
              <w:t>15600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1"/>
              </w:rPr>
              <w:t>12631</w:t>
            </w:r>
          </w:p>
        </w:tc>
      </w:tr>
      <w:tr>
        <w:trPr>
          <w:trHeight w:val="28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11"/>
              </w:rPr>
              <w:t>265/1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1"/>
              </w:rPr>
              <w:t>10100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11"/>
              </w:rPr>
              <w:t>8161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1"/>
              </w:rPr>
              <w:t>15600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rStyle w:val="CharStyle11"/>
              </w:rPr>
              <w:t>481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11"/>
              </w:rPr>
              <w:t>265/16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1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11"/>
              </w:rPr>
              <w:t>4787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11"/>
              </w:rPr>
              <w:t>265/19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1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11"/>
              </w:rPr>
              <w:t>4574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11"/>
              </w:rPr>
              <w:t>265/22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1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1"/>
              </w:rPr>
              <w:t>13785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11"/>
              </w:rPr>
              <w:t>295/10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1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1"/>
              </w:rPr>
              <w:t>44031</w:t>
            </w: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11"/>
              </w:rPr>
              <w:t>310/11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1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11"/>
              </w:rPr>
              <w:t>1002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11"/>
              </w:rPr>
              <w:t>310/14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1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11"/>
              </w:rPr>
              <w:t>1260</w:t>
            </w: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11"/>
              </w:rPr>
              <w:t>310/17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1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11"/>
              </w:rPr>
              <w:t>1163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11"/>
              </w:rPr>
              <w:t>310/40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1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rStyle w:val="CharStyle11"/>
              </w:rPr>
              <w:t>370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11"/>
              </w:rPr>
              <w:t>415/17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1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11"/>
              </w:rPr>
              <w:t>6341</w:t>
            </w:r>
          </w:p>
        </w:tc>
      </w:tr>
      <w:tr>
        <w:trPr>
          <w:trHeight w:val="24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11"/>
              </w:rPr>
              <w:t>432/16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1"/>
              </w:rPr>
              <w:t>10100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rStyle w:val="CharStyle11"/>
              </w:rPr>
              <w:t>1006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  <w:i/>
          <w:iCs/>
        </w:rPr>
        <w:t>Pokud je výměra bonitních dílů parcel menší než výměra parcely, zbytek parcely není bonitován</w:t>
      </w:r>
    </w:p>
    <w:p>
      <w:pPr>
        <w:widowControl w:val="0"/>
        <w:spacing w:after="419" w:line="1" w:lineRule="exact"/>
      </w:pP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rStyle w:val="CharStyle27"/>
          <w:i/>
          <w:iCs/>
        </w:rPr>
        <w:t>Nemovitosti jsou v územním obvodu, ve kterém vykonává státní správu katastru nemovitosti ČR: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27"/>
          <w:b/>
          <w:bCs/>
          <w:i/>
          <w:iCs/>
        </w:rPr>
        <w:t>Katastrální úřad pro Ústecký kraj, Katastrální pracoviště Litoměřice, kód: 506.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5886" w:val="left"/>
          <w:tab w:pos="8758" w:val="left"/>
        </w:tabs>
        <w:bidi w:val="0"/>
        <w:spacing w:before="0" w:after="0" w:line="230" w:lineRule="auto"/>
        <w:ind w:left="0" w:right="0" w:firstLine="0"/>
        <w:jc w:val="left"/>
      </w:pPr>
      <w:r>
        <w:rPr>
          <w:rStyle w:val="CharStyle27"/>
          <w:i/>
          <w:iCs/>
        </w:rPr>
        <w:t>Vyhotovil:</w:t>
        <w:tab/>
        <w:t>Vyhotoveno: 22.10.2024</w:t>
        <w:tab/>
        <w:t>09:11:02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0" w:right="0" w:firstLine="0"/>
        <w:jc w:val="left"/>
      </w:pPr>
      <w:r>
        <w:rPr>
          <w:rStyle w:val="CharStyle27"/>
          <w:i/>
          <w:iCs/>
        </w:rPr>
        <w:t>Český úřad zeměměřický a katastrální - SCD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0" w:right="0" w:firstLine="0"/>
        <w:jc w:val="both"/>
      </w:pPr>
      <w:r>
        <w:rPr>
          <w:rStyle w:val="CharStyle27"/>
        </w:rPr>
        <w:t xml:space="preserve">Poučení: Údaje katastru lze užít pouze k účelům uvedeným v § 1 odst. 2 katastrálního zákona. Osobní údaje získané z katastru lze zpracovávat pouze při splnění podmínek obecného nařízení o ochraně osobních údajů. Podrobnosti viz </w:t>
      </w:r>
      <w:r>
        <w:fldChar w:fldCharType="begin"/>
      </w:r>
      <w:r>
        <w:rPr/>
        <w:instrText> HYPERLINK "https://www.cuzk.cz/" </w:instrText>
      </w:r>
      <w:r>
        <w:fldChar w:fldCharType="separate"/>
      </w:r>
      <w:r>
        <w:rPr>
          <w:rStyle w:val="CharStyle27"/>
          <w:lang w:val="en-US" w:eastAsia="en-US" w:bidi="en-US"/>
        </w:rPr>
        <w:t>https://www.cuzk.cz/</w:t>
      </w:r>
      <w:r>
        <w:fldChar w:fldCharType="end"/>
      </w:r>
      <w:r>
        <w:rPr>
          <w:rStyle w:val="CharStyle27"/>
          <w:lang w:val="en-US" w:eastAsia="en-US" w:bidi="en-US"/>
        </w:rPr>
        <w:t>.</w:t>
      </w:r>
    </w:p>
    <w:sectPr>
      <w:headerReference w:type="default" r:id="rId13"/>
      <w:footerReference w:type="default" r:id="rId14"/>
      <w:footnotePr>
        <w:pos w:val="pageBottom"/>
        <w:numFmt w:val="decimal"/>
        <w:numRestart w:val="continuous"/>
      </w:footnotePr>
      <w:pgSz w:w="11900" w:h="16840"/>
      <w:pgMar w:top="1336" w:right="985" w:bottom="2224" w:left="191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6784975</wp:posOffset>
              </wp:positionH>
              <wp:positionV relativeFrom="page">
                <wp:posOffset>9738995</wp:posOffset>
              </wp:positionV>
              <wp:extent cx="219710" cy="9398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9710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2/2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4.25pt;margin-top:766.85000000000002pt;width:17.300000000000001pt;height:7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8"/>
                        <w:szCs w:val="18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6657975</wp:posOffset>
              </wp:positionH>
              <wp:positionV relativeFrom="page">
                <wp:posOffset>9701530</wp:posOffset>
              </wp:positionV>
              <wp:extent cx="210185" cy="9144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018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1 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24.25pt;margin-top:763.89999999999998pt;width:16.550000000000001pt;height:7.2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8"/>
                        <w:szCs w:val="18"/>
                      </w:rPr>
                      <w:t>1 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9448800</wp:posOffset>
              </wp:positionV>
              <wp:extent cx="5296535" cy="30416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96535" cy="3041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5"/>
                              <w:rFonts w:ascii="Cambria" w:eastAsia="Cambria" w:hAnsi="Cambria" w:cs="Cambria"/>
                              <w:i/>
                              <w:iCs/>
                              <w:sz w:val="14"/>
                              <w:szCs w:val="14"/>
                            </w:rPr>
                            <w:t>Nemovitosti jsou v územním obvodu, ve kterém vykonává státní správu katastru nemovitostí CR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5"/>
                              <w:rFonts w:ascii="Cambria" w:eastAsia="Cambria" w:hAnsi="Cambria" w:cs="Cambria"/>
                              <w:sz w:val="14"/>
                              <w:szCs w:val="14"/>
                            </w:rPr>
                            <w:t>Katastrální úřad pro Ústecký kraj, Katastrální pracoviště Litoměřice, kód: 506.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5"/>
                              <w:rFonts w:ascii="Cambria" w:eastAsia="Cambria" w:hAnsi="Cambria" w:cs="Cambria"/>
                              <w:sz w:val="14"/>
                              <w:szCs w:val="14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Cambria" w:eastAsia="Cambria" w:hAnsi="Cambria" w:cs="Cambria"/>
                                <w:sz w:val="14"/>
                                <w:szCs w:val="1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70.549999999999997pt;margin-top:744.pt;width:417.05000000000001pt;height:23.949999999999999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rFonts w:ascii="Cambria" w:eastAsia="Cambria" w:hAnsi="Cambria" w:cs="Cambria"/>
                        <w:i/>
                        <w:iCs/>
                        <w:sz w:val="14"/>
                        <w:szCs w:val="14"/>
                      </w:rPr>
                      <w:t>Nemovitosti jsou v územním obvodu, ve kterém vykonává státní správu katastru nemovitostí CR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rFonts w:ascii="Cambria" w:eastAsia="Cambria" w:hAnsi="Cambria" w:cs="Cambria"/>
                        <w:sz w:val="14"/>
                        <w:szCs w:val="14"/>
                      </w:rPr>
                      <w:t>Katastrální úřad pro Ústecký kraj, Katastrální pracoviště Litoměřice, kód: 506.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rFonts w:ascii="Cambria" w:eastAsia="Cambria" w:hAnsi="Cambria" w:cs="Cambria"/>
                        <w:sz w:val="14"/>
                        <w:szCs w:val="14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5"/>
                          <w:rFonts w:ascii="Cambria" w:eastAsia="Cambria" w:hAnsi="Cambria" w:cs="Cambria"/>
                          <w:sz w:val="14"/>
                          <w:szCs w:val="1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827405</wp:posOffset>
              </wp:positionH>
              <wp:positionV relativeFrom="page">
                <wp:posOffset>9827895</wp:posOffset>
              </wp:positionV>
              <wp:extent cx="5299075" cy="31115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99075" cy="3111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5"/>
                              <w:rFonts w:ascii="Cambria" w:eastAsia="Cambria" w:hAnsi="Cambria" w:cs="Cambria"/>
                              <w:i/>
                              <w:iCs/>
                              <w:sz w:val="14"/>
                              <w:szCs w:val="14"/>
                            </w:rPr>
                            <w:t>Nemovitosti jsou v územním obvodu, ve kterém vykonává státní správu katastru nemovitostí~ČR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5"/>
                              <w:rFonts w:ascii="Cambria" w:eastAsia="Cambria" w:hAnsi="Cambria" w:cs="Cambria"/>
                              <w:sz w:val="14"/>
                              <w:szCs w:val="14"/>
                            </w:rPr>
                            <w:t>Katastrální úřad pro Ústecký kraj, Katastrální pracoviště Litoměřice, kód: 506.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5"/>
                              <w:rFonts w:ascii="Cambria" w:eastAsia="Cambria" w:hAnsi="Cambria" w:cs="Cambria"/>
                              <w:sz w:val="14"/>
                              <w:szCs w:val="14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Cambria" w:eastAsia="Cambria" w:hAnsi="Cambria" w:cs="Cambria"/>
                                <w:sz w:val="14"/>
                                <w:szCs w:val="1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65.150000000000006pt;margin-top:773.85000000000002pt;width:417.25pt;height:24.5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rFonts w:ascii="Cambria" w:eastAsia="Cambria" w:hAnsi="Cambria" w:cs="Cambria"/>
                        <w:i/>
                        <w:iCs/>
                        <w:sz w:val="14"/>
                        <w:szCs w:val="14"/>
                      </w:rPr>
                      <w:t>Nemovitosti jsou v územním obvodu, ve kterém vykonává státní správu katastru nemovitostí~ČR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rFonts w:ascii="Cambria" w:eastAsia="Cambria" w:hAnsi="Cambria" w:cs="Cambria"/>
                        <w:sz w:val="14"/>
                        <w:szCs w:val="14"/>
                      </w:rPr>
                      <w:t>Katastrální úřad pro Ústecký kraj, Katastrální pracoviště Litoměřice, kód: 506.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rFonts w:ascii="Cambria" w:eastAsia="Cambria" w:hAnsi="Cambria" w:cs="Cambria"/>
                        <w:sz w:val="14"/>
                        <w:szCs w:val="14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5"/>
                          <w:rFonts w:ascii="Cambria" w:eastAsia="Cambria" w:hAnsi="Cambria" w:cs="Cambria"/>
                          <w:sz w:val="14"/>
                          <w:szCs w:val="1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125730</wp:posOffset>
              </wp:positionH>
              <wp:positionV relativeFrom="page">
                <wp:posOffset>9827260</wp:posOffset>
              </wp:positionV>
              <wp:extent cx="6690995" cy="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69099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9.9000000000000004pt;margin-top:773.80000000000007pt;width:526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825500</wp:posOffset>
              </wp:positionH>
              <wp:positionV relativeFrom="page">
                <wp:posOffset>9448800</wp:posOffset>
              </wp:positionV>
              <wp:extent cx="5294630" cy="308610"/>
              <wp:wrapNone/>
              <wp:docPr id="16" name="Shape 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94630" cy="3086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5"/>
                              <w:rFonts w:ascii="Cambria" w:eastAsia="Cambria" w:hAnsi="Cambria" w:cs="Cambria"/>
                              <w:i/>
                              <w:iCs/>
                              <w:sz w:val="14"/>
                              <w:szCs w:val="14"/>
                            </w:rPr>
                            <w:t>Nemovitosti jsou</w:t>
                          </w:r>
                          <w:r>
                            <w:rPr>
                              <w:rStyle w:val="CharStyle5"/>
                              <w:rFonts w:ascii="Cambria" w:eastAsia="Cambria" w:hAnsi="Cambria" w:cs="Cambria"/>
                              <w:sz w:val="14"/>
                              <w:szCs w:val="14"/>
                            </w:rPr>
                            <w:t xml:space="preserve"> v </w:t>
                          </w:r>
                          <w:r>
                            <w:rPr>
                              <w:rStyle w:val="CharStyle5"/>
                              <w:rFonts w:ascii="Cambria" w:eastAsia="Cambria" w:hAnsi="Cambria" w:cs="Cambria"/>
                              <w:i/>
                              <w:iCs/>
                              <w:sz w:val="14"/>
                              <w:szCs w:val="14"/>
                            </w:rPr>
                            <w:t>územním obvodu, ve kterém vykonává státní správu katastru nemovitostí ČR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5"/>
                              <w:rFonts w:ascii="Cambria" w:eastAsia="Cambria" w:hAnsi="Cambria" w:cs="Cambria"/>
                              <w:sz w:val="14"/>
                              <w:szCs w:val="14"/>
                            </w:rPr>
                            <w:t>Katastrální úřad pro Ústecký kraj, Katastrální pracoviště Litoměřice, kód: 506.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5"/>
                              <w:rFonts w:ascii="Cambria" w:eastAsia="Cambria" w:hAnsi="Cambria" w:cs="Cambria"/>
                              <w:sz w:val="14"/>
                              <w:szCs w:val="14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Cambria" w:eastAsia="Cambria" w:hAnsi="Cambria" w:cs="Cambria"/>
                                <w:sz w:val="14"/>
                                <w:szCs w:val="1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65.pt;margin-top:744.pt;width:416.90000000000003pt;height:24.300000000000001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rFonts w:ascii="Cambria" w:eastAsia="Cambria" w:hAnsi="Cambria" w:cs="Cambria"/>
                        <w:i/>
                        <w:iCs/>
                        <w:sz w:val="14"/>
                        <w:szCs w:val="14"/>
                      </w:rPr>
                      <w:t>Nemovitosti jsou</w:t>
                    </w:r>
                    <w:r>
                      <w:rPr>
                        <w:rStyle w:val="CharStyle5"/>
                        <w:rFonts w:ascii="Cambria" w:eastAsia="Cambria" w:hAnsi="Cambria" w:cs="Cambria"/>
                        <w:sz w:val="14"/>
                        <w:szCs w:val="14"/>
                      </w:rPr>
                      <w:t xml:space="preserve"> v </w:t>
                    </w:r>
                    <w:r>
                      <w:rPr>
                        <w:rStyle w:val="CharStyle5"/>
                        <w:rFonts w:ascii="Cambria" w:eastAsia="Cambria" w:hAnsi="Cambria" w:cs="Cambria"/>
                        <w:i/>
                        <w:iCs/>
                        <w:sz w:val="14"/>
                        <w:szCs w:val="14"/>
                      </w:rPr>
                      <w:t>územním obvodu, ve kterém vykonává státní správu katastru nemovitostí ČR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rFonts w:ascii="Cambria" w:eastAsia="Cambria" w:hAnsi="Cambria" w:cs="Cambria"/>
                        <w:sz w:val="14"/>
                        <w:szCs w:val="14"/>
                      </w:rPr>
                      <w:t>Katastrální úřad pro Ústecký kraj, Katastrální pracoviště Litoměřice, kód: 506.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rFonts w:ascii="Cambria" w:eastAsia="Cambria" w:hAnsi="Cambria" w:cs="Cambria"/>
                        <w:sz w:val="14"/>
                        <w:szCs w:val="14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Style w:val="CharStyle5"/>
                          <w:rFonts w:ascii="Cambria" w:eastAsia="Cambria" w:hAnsi="Cambria" w:cs="Cambria"/>
                          <w:sz w:val="14"/>
                          <w:szCs w:val="1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747395</wp:posOffset>
              </wp:positionH>
              <wp:positionV relativeFrom="page">
                <wp:posOffset>9443085</wp:posOffset>
              </wp:positionV>
              <wp:extent cx="5943600" cy="0"/>
              <wp:wrapNone/>
              <wp:docPr id="18" name="Shape 18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94360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8.850000000000001pt;margin-top:743.55000000000007pt;width:468.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1616075</wp:posOffset>
              </wp:positionH>
              <wp:positionV relativeFrom="page">
                <wp:posOffset>340995</wp:posOffset>
              </wp:positionV>
              <wp:extent cx="3879215" cy="31115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79215" cy="3111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5"/>
                              <w:rFonts w:ascii="Courier New" w:eastAsia="Courier New" w:hAnsi="Courier New" w:cs="Courier New"/>
                              <w:sz w:val="17"/>
                              <w:szCs w:val="17"/>
                            </w:rPr>
                            <w:t>VÝPIS Z KATASTRU NEMOVITOSTÍ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5"/>
                              <w:rFonts w:ascii="Courier New" w:eastAsia="Courier New" w:hAnsi="Courier New" w:cs="Courier New"/>
                              <w:sz w:val="17"/>
                              <w:szCs w:val="17"/>
                            </w:rPr>
                            <w:t xml:space="preserve">prokazující stav evidovaný k datu </w:t>
                          </w:r>
                          <w:r>
                            <w:rPr>
                              <w:rStyle w:val="CharStyle5"/>
                              <w:rFonts w:ascii="Courier New" w:eastAsia="Courier New" w:hAnsi="Courier New" w:cs="Courier New"/>
                              <w:i/>
                              <w:iCs/>
                              <w:sz w:val="19"/>
                              <w:szCs w:val="19"/>
                            </w:rPr>
                            <w:t>22.10.2024 08:55:02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27.25pt;margin-top:26.850000000000001pt;width:305.44999999999999pt;height:24.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rFonts w:ascii="Courier New" w:eastAsia="Courier New" w:hAnsi="Courier New" w:cs="Courier New"/>
                        <w:sz w:val="17"/>
                        <w:szCs w:val="17"/>
                      </w:rPr>
                      <w:t>VÝPIS Z KATASTRU NEMOVITOSTÍ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5"/>
                        <w:rFonts w:ascii="Courier New" w:eastAsia="Courier New" w:hAnsi="Courier New" w:cs="Courier New"/>
                        <w:sz w:val="17"/>
                        <w:szCs w:val="17"/>
                      </w:rPr>
                      <w:t xml:space="preserve">prokazující stav evidovaný k datu </w:t>
                    </w:r>
                    <w:r>
                      <w:rPr>
                        <w:rStyle w:val="CharStyle5"/>
                        <w:rFonts w:ascii="Courier New" w:eastAsia="Courier New" w:hAnsi="Courier New" w:cs="Courier New"/>
                        <w:i/>
                        <w:iCs/>
                        <w:sz w:val="19"/>
                        <w:szCs w:val="19"/>
                      </w:rPr>
                      <w:t>22.10.2024 08:55:02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1522730</wp:posOffset>
              </wp:positionH>
              <wp:positionV relativeFrom="page">
                <wp:posOffset>434340</wp:posOffset>
              </wp:positionV>
              <wp:extent cx="3890645" cy="30416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90645" cy="3041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5"/>
                              <w:rFonts w:ascii="Courier New" w:eastAsia="Courier New" w:hAnsi="Courier New" w:cs="Courier New"/>
                              <w:sz w:val="17"/>
                              <w:szCs w:val="17"/>
                            </w:rPr>
                            <w:t>VÝPIS Z KATASTRU NEMOVITOSTÍ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5"/>
                              <w:rFonts w:ascii="Courier New" w:eastAsia="Courier New" w:hAnsi="Courier New" w:cs="Courier New"/>
                              <w:sz w:val="17"/>
                              <w:szCs w:val="17"/>
                            </w:rPr>
                            <w:t xml:space="preserve">prokazující stav evidovaný k datu </w:t>
                          </w:r>
                          <w:r>
                            <w:rPr>
                              <w:rStyle w:val="CharStyle5"/>
                              <w:rFonts w:ascii="Courier New" w:eastAsia="Courier New" w:hAnsi="Courier New" w:cs="Courier New"/>
                              <w:i/>
                              <w:iCs/>
                              <w:sz w:val="19"/>
                              <w:szCs w:val="19"/>
                            </w:rPr>
                            <w:t>22.10.2024 08:55:02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119.90000000000001pt;margin-top:34.200000000000003pt;width:306.35000000000002pt;height:23.949999999999999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rFonts w:ascii="Courier New" w:eastAsia="Courier New" w:hAnsi="Courier New" w:cs="Courier New"/>
                        <w:sz w:val="17"/>
                        <w:szCs w:val="17"/>
                      </w:rPr>
                      <w:t>VÝPIS Z KATASTRU NEMOVITOSTÍ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5"/>
                        <w:rFonts w:ascii="Courier New" w:eastAsia="Courier New" w:hAnsi="Courier New" w:cs="Courier New"/>
                        <w:sz w:val="17"/>
                        <w:szCs w:val="17"/>
                      </w:rPr>
                      <w:t xml:space="preserve">prokazující stav evidovaný k datu </w:t>
                    </w:r>
                    <w:r>
                      <w:rPr>
                        <w:rStyle w:val="CharStyle5"/>
                        <w:rFonts w:ascii="Courier New" w:eastAsia="Courier New" w:hAnsi="Courier New" w:cs="Courier New"/>
                        <w:i/>
                        <w:iCs/>
                        <w:sz w:val="19"/>
                        <w:szCs w:val="19"/>
                      </w:rPr>
                      <w:t>22.10.2024 08:55:02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1527175</wp:posOffset>
              </wp:positionH>
              <wp:positionV relativeFrom="page">
                <wp:posOffset>468630</wp:posOffset>
              </wp:positionV>
              <wp:extent cx="3877310" cy="301625"/>
              <wp:wrapNone/>
              <wp:docPr id="14" name="Shape 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7731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5"/>
                              <w:rFonts w:ascii="Courier New" w:eastAsia="Courier New" w:hAnsi="Courier New" w:cs="Courier New"/>
                              <w:sz w:val="17"/>
                              <w:szCs w:val="17"/>
                            </w:rPr>
                            <w:t>VÝPIS Z KATASTRU NEMOVITOSTÍ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5"/>
                              <w:rFonts w:ascii="Courier New" w:eastAsia="Courier New" w:hAnsi="Courier New" w:cs="Courier New"/>
                              <w:sz w:val="17"/>
                              <w:szCs w:val="17"/>
                            </w:rPr>
                            <w:t xml:space="preserve">prokazující stav evidovaný k datu </w:t>
                          </w:r>
                          <w:r>
                            <w:rPr>
                              <w:rStyle w:val="CharStyle5"/>
                              <w:rFonts w:ascii="Courier New" w:eastAsia="Courier New" w:hAnsi="Courier New" w:cs="Courier New"/>
                              <w:i/>
                              <w:iCs/>
                              <w:sz w:val="19"/>
                              <w:szCs w:val="19"/>
                            </w:rPr>
                            <w:t>22.10.2024 08:55:02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120.25pt;margin-top:36.899999999999999pt;width:305.30000000000001pt;height:23.75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rFonts w:ascii="Courier New" w:eastAsia="Courier New" w:hAnsi="Courier New" w:cs="Courier New"/>
                        <w:sz w:val="17"/>
                        <w:szCs w:val="17"/>
                      </w:rPr>
                      <w:t>VÝPIS Z KATASTRU NEMOVITOSTÍ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5"/>
                        <w:rFonts w:ascii="Courier New" w:eastAsia="Courier New" w:hAnsi="Courier New" w:cs="Courier New"/>
                        <w:sz w:val="17"/>
                        <w:szCs w:val="17"/>
                      </w:rPr>
                      <w:t xml:space="preserve">prokazující stav evidovaný k datu </w:t>
                    </w:r>
                    <w:r>
                      <w:rPr>
                        <w:rStyle w:val="CharStyle5"/>
                        <w:rFonts w:ascii="Courier New" w:eastAsia="Courier New" w:hAnsi="Courier New" w:cs="Courier New"/>
                        <w:i/>
                        <w:iCs/>
                        <w:sz w:val="19"/>
                        <w:szCs w:val="19"/>
                      </w:rPr>
                      <w:t>22.10.2024 08:55:02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Heading #1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Header or footer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Table caption_"/>
    <w:basedOn w:val="DefaultParagraphFont"/>
    <w:link w:val="Style7"/>
    <w:rPr>
      <w:rFonts w:ascii="Courier New" w:eastAsia="Courier New" w:hAnsi="Courier New" w:cs="Courier New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11">
    <w:name w:val="Other_"/>
    <w:basedOn w:val="DefaultParagraphFont"/>
    <w:link w:val="Style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5">
    <w:name w:val="Body text (3)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4">
    <w:name w:val="Body text_"/>
    <w:basedOn w:val="DefaultParagraphFont"/>
    <w:link w:val="Style2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7">
    <w:name w:val="Body text (2)_"/>
    <w:basedOn w:val="DefaultParagraphFont"/>
    <w:link w:val="Style2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Heading #1"/>
    <w:basedOn w:val="Normal"/>
    <w:link w:val="CharStyle3"/>
    <w:pPr>
      <w:widowControl w:val="0"/>
      <w:shd w:val="clear" w:color="auto" w:fill="auto"/>
      <w:spacing w:after="80"/>
      <w:ind w:firstLine="14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Header or footer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Table caption"/>
    <w:basedOn w:val="Normal"/>
    <w:link w:val="CharStyle8"/>
    <w:pPr>
      <w:widowControl w:val="0"/>
      <w:shd w:val="clear" w:color="auto" w:fill="auto"/>
    </w:pPr>
    <w:rPr>
      <w:rFonts w:ascii="Courier New" w:eastAsia="Courier New" w:hAnsi="Courier New" w:cs="Courier New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Style10">
    <w:name w:val="Other"/>
    <w:basedOn w:val="Normal"/>
    <w:link w:val="CharStyle11"/>
    <w:pPr>
      <w:widowControl w:val="0"/>
      <w:shd w:val="clear" w:color="auto" w:fill="auto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4">
    <w:name w:val="Body text (3)"/>
    <w:basedOn w:val="Normal"/>
    <w:link w:val="CharStyle15"/>
    <w:pPr>
      <w:widowControl w:val="0"/>
      <w:shd w:val="clear" w:color="auto" w:fill="auto"/>
      <w:ind w:firstLine="4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styleId="Style23">
    <w:name w:val="Body text"/>
    <w:basedOn w:val="Normal"/>
    <w:link w:val="CharStyle24"/>
    <w:qFormat/>
    <w:pPr>
      <w:widowControl w:val="0"/>
      <w:shd w:val="clear" w:color="auto" w:fill="auto"/>
      <w:spacing w:line="264" w:lineRule="auto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6">
    <w:name w:val="Body text (2)"/>
    <w:basedOn w:val="Normal"/>
    <w:link w:val="CharStyle27"/>
    <w:pPr>
      <w:widowControl w:val="0"/>
      <w:shd w:val="clear" w:color="auto" w:fill="auto"/>
      <w:spacing w:after="120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footer" Target="footer3.xml"/><Relationship Id="rId9" Type="http://schemas.openxmlformats.org/officeDocument/2006/relationships/header" Target="header2.xml"/><Relationship Id="rId10" Type="http://schemas.openxmlformats.org/officeDocument/2006/relationships/footer" Target="footer4.xml"/><Relationship Id="rId11" Type="http://schemas.openxmlformats.org/officeDocument/2006/relationships/header" Target="header3.xml"/><Relationship Id="rId12" Type="http://schemas.openxmlformats.org/officeDocument/2006/relationships/footer" Target="footer5.xml"/><Relationship Id="rId13" Type="http://schemas.openxmlformats.org/officeDocument/2006/relationships/header" Target="header4.xml"/><Relationship Id="rId14" Type="http://schemas.openxmlformats.org/officeDocument/2006/relationships/footer" Target="footer6.xml"/></Relationships>
</file>

<file path=docProps/core.xml><?xml version="1.0" encoding="utf-8"?>
<cp:coreProperties xmlns:cp="http://schemas.openxmlformats.org/package/2006/metadata/core-properties" xmlns:dc="http://purl.org/dc/elements/1.1/">
  <dc:title>0050AA46F26A241023113533</dc:title>
  <dc:subject/>
  <dc:creator>vasakovad</dc:creator>
  <cp:keywords/>
</cp:coreProperties>
</file>