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B42F" w14:textId="1EFAE8D7" w:rsidR="00C0229A" w:rsidRPr="002374FD" w:rsidRDefault="002374FD">
      <w:pPr>
        <w:pStyle w:val="Nzev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="009E7C87" w:rsidRPr="002374FD">
        <w:rPr>
          <w:rFonts w:ascii="Times New Roman" w:hAnsi="Times New Roman"/>
          <w:bCs w:val="0"/>
        </w:rPr>
        <w:t>SMLO-1681/00066001/2024</w:t>
      </w:r>
      <w:r w:rsidRPr="002374FD">
        <w:rPr>
          <w:rFonts w:ascii="Times New Roman" w:hAnsi="Times New Roman"/>
          <w:bCs w:val="0"/>
        </w:rPr>
        <w:t>/KH/RU/NA</w:t>
      </w:r>
    </w:p>
    <w:p w14:paraId="6FC926D1" w14:textId="497E46DE" w:rsidR="00C0229A" w:rsidRPr="00FB076E" w:rsidRDefault="00270A92">
      <w:pPr>
        <w:pStyle w:val="Nzev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14:paraId="12E32587" w14:textId="77777777" w:rsidR="00270A92" w:rsidRDefault="00270A92">
      <w:pPr>
        <w:pStyle w:val="Nzev"/>
        <w:jc w:val="both"/>
        <w:rPr>
          <w:rFonts w:ascii="Times New Roman" w:hAnsi="Times New Roman"/>
          <w:b w:val="0"/>
        </w:rPr>
      </w:pPr>
    </w:p>
    <w:p w14:paraId="7A50CBC7" w14:textId="78C5971F" w:rsidR="00C0229A" w:rsidRDefault="00C0229A">
      <w:pPr>
        <w:pStyle w:val="Nzev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Níže uvedeného dne, měsíce a roku uzavřely dle ustanovení § </w:t>
      </w:r>
      <w:r w:rsidR="009241D1">
        <w:rPr>
          <w:rFonts w:ascii="Times New Roman" w:hAnsi="Times New Roman"/>
          <w:b w:val="0"/>
        </w:rPr>
        <w:t>2201</w:t>
      </w:r>
      <w:r>
        <w:rPr>
          <w:rFonts w:ascii="Times New Roman" w:hAnsi="Times New Roman"/>
          <w:b w:val="0"/>
        </w:rPr>
        <w:t xml:space="preserve"> a násl. </w:t>
      </w:r>
      <w:r w:rsidR="00822C5C">
        <w:rPr>
          <w:rFonts w:ascii="Times New Roman" w:hAnsi="Times New Roman"/>
          <w:b w:val="0"/>
        </w:rPr>
        <w:t>z</w:t>
      </w:r>
      <w:r>
        <w:rPr>
          <w:rFonts w:ascii="Times New Roman" w:hAnsi="Times New Roman"/>
          <w:b w:val="0"/>
        </w:rPr>
        <w:t xml:space="preserve">ákona č. </w:t>
      </w:r>
      <w:r w:rsidR="009241D1">
        <w:rPr>
          <w:rFonts w:ascii="Times New Roman" w:hAnsi="Times New Roman"/>
          <w:b w:val="0"/>
        </w:rPr>
        <w:t>89</w:t>
      </w:r>
      <w:r>
        <w:rPr>
          <w:rFonts w:ascii="Times New Roman" w:hAnsi="Times New Roman"/>
          <w:b w:val="0"/>
        </w:rPr>
        <w:t>/</w:t>
      </w:r>
      <w:r w:rsidR="009241D1">
        <w:rPr>
          <w:rFonts w:ascii="Times New Roman" w:hAnsi="Times New Roman"/>
          <w:b w:val="0"/>
        </w:rPr>
        <w:t>2012</w:t>
      </w:r>
      <w:r w:rsidR="00800845">
        <w:rPr>
          <w:rFonts w:ascii="Times New Roman" w:hAnsi="Times New Roman"/>
          <w:b w:val="0"/>
        </w:rPr>
        <w:t xml:space="preserve"> Sb., občanský zákoník</w:t>
      </w:r>
      <w:r w:rsidR="00A61DE9">
        <w:rPr>
          <w:rFonts w:ascii="Times New Roman" w:hAnsi="Times New Roman"/>
          <w:b w:val="0"/>
        </w:rPr>
        <w:t>,</w:t>
      </w:r>
      <w:r w:rsidR="0080084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ve znění pozdějších předpisů</w:t>
      </w:r>
      <w:r w:rsidR="00822C5C">
        <w:rPr>
          <w:rFonts w:ascii="Times New Roman" w:hAnsi="Times New Roman"/>
          <w:b w:val="0"/>
        </w:rPr>
        <w:t>, smluvní strany</w:t>
      </w:r>
    </w:p>
    <w:p w14:paraId="7AD7B37B" w14:textId="77777777" w:rsidR="00B43BDF" w:rsidRDefault="00B43BDF"/>
    <w:p w14:paraId="7B09335C" w14:textId="77777777" w:rsidR="004026BB" w:rsidRDefault="004026BB"/>
    <w:p w14:paraId="0EFB79CC" w14:textId="77777777" w:rsidR="009C518F" w:rsidRPr="00E7409B" w:rsidRDefault="009C518F" w:rsidP="009C518F">
      <w:pPr>
        <w:jc w:val="both"/>
        <w:rPr>
          <w:b/>
        </w:rPr>
      </w:pPr>
      <w:r w:rsidRPr="00E7409B">
        <w:rPr>
          <w:b/>
        </w:rPr>
        <w:t>Krajsk</w:t>
      </w:r>
      <w:r>
        <w:rPr>
          <w:b/>
        </w:rPr>
        <w:t>á</w:t>
      </w:r>
      <w:r w:rsidRPr="00E7409B">
        <w:rPr>
          <w:b/>
        </w:rPr>
        <w:t xml:space="preserve"> správ</w:t>
      </w:r>
      <w:r>
        <w:rPr>
          <w:b/>
        </w:rPr>
        <w:t>a</w:t>
      </w:r>
      <w:r w:rsidRPr="00E7409B">
        <w:rPr>
          <w:b/>
        </w:rPr>
        <w:t xml:space="preserve"> a údržb</w:t>
      </w:r>
      <w:r>
        <w:rPr>
          <w:b/>
        </w:rPr>
        <w:t>a</w:t>
      </w:r>
      <w:r w:rsidRPr="00E7409B">
        <w:rPr>
          <w:b/>
        </w:rPr>
        <w:t xml:space="preserve"> silnic Středočeského kraje, příspěvkov</w:t>
      </w:r>
      <w:r>
        <w:rPr>
          <w:b/>
        </w:rPr>
        <w:t>á</w:t>
      </w:r>
      <w:r w:rsidRPr="00E7409B">
        <w:rPr>
          <w:b/>
        </w:rPr>
        <w:t xml:space="preserve"> organizac</w:t>
      </w:r>
      <w:r>
        <w:rPr>
          <w:b/>
        </w:rPr>
        <w:t>e</w:t>
      </w:r>
    </w:p>
    <w:p w14:paraId="607C4D3E" w14:textId="77777777" w:rsidR="009C518F" w:rsidRPr="00E7409B" w:rsidRDefault="009C518F" w:rsidP="009C518F">
      <w:pPr>
        <w:jc w:val="both"/>
      </w:pPr>
      <w:r w:rsidRPr="00E7409B">
        <w:t xml:space="preserve">se sídlem Zborovská 11, 150 21 Praha 5 </w:t>
      </w:r>
    </w:p>
    <w:p w14:paraId="1BAC1DF7" w14:textId="77777777" w:rsidR="009C518F" w:rsidRPr="00E7409B" w:rsidRDefault="009C518F" w:rsidP="009C518F">
      <w:pPr>
        <w:jc w:val="both"/>
      </w:pPr>
      <w:r w:rsidRPr="00E7409B">
        <w:t xml:space="preserve">IČ 00066001, DIČ CZ00066001   </w:t>
      </w:r>
    </w:p>
    <w:p w14:paraId="3506496C" w14:textId="095288D7" w:rsidR="009C518F" w:rsidRPr="00E7409B" w:rsidRDefault="009C518F" w:rsidP="009C518F">
      <w:pPr>
        <w:jc w:val="both"/>
      </w:pPr>
      <w:r w:rsidRPr="00E7409B">
        <w:t xml:space="preserve">zastoupenou </w:t>
      </w:r>
    </w:p>
    <w:p w14:paraId="4D3B9305" w14:textId="482E5F38" w:rsidR="009C518F" w:rsidRPr="00E7409B" w:rsidRDefault="009C518F" w:rsidP="009C518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09B">
        <w:rPr>
          <w:rFonts w:ascii="Times New Roman" w:hAnsi="Times New Roman" w:cs="Times New Roman"/>
          <w:iCs/>
          <w:sz w:val="24"/>
          <w:szCs w:val="24"/>
        </w:rPr>
        <w:t xml:space="preserve">nebo dále zastoupenou </w:t>
      </w:r>
      <w:bookmarkStart w:id="0" w:name="_GoBack"/>
      <w:bookmarkEnd w:id="0"/>
      <w:r w:rsidRPr="00E7409B">
        <w:rPr>
          <w:rFonts w:ascii="Times New Roman" w:hAnsi="Times New Roman" w:cs="Times New Roman"/>
          <w:iCs/>
          <w:sz w:val="24"/>
          <w:szCs w:val="24"/>
        </w:rPr>
        <w:t xml:space="preserve">, na   </w:t>
      </w:r>
    </w:p>
    <w:p w14:paraId="0183F80B" w14:textId="77777777" w:rsidR="009C518F" w:rsidRDefault="009C518F" w:rsidP="009C518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09B">
        <w:rPr>
          <w:rFonts w:ascii="Times New Roman" w:hAnsi="Times New Roman" w:cs="Times New Roman"/>
          <w:iCs/>
          <w:sz w:val="24"/>
          <w:szCs w:val="24"/>
        </w:rPr>
        <w:t>základě plné moci ze dne 28.06.2022</w:t>
      </w:r>
    </w:p>
    <w:p w14:paraId="3ECF6D93" w14:textId="77777777" w:rsidR="009C518F" w:rsidRPr="00EC05F2" w:rsidRDefault="009C518F" w:rsidP="009C518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09B">
        <w:rPr>
          <w:rFonts w:ascii="Times New Roman" w:hAnsi="Times New Roman" w:cs="Times New Roman"/>
          <w:sz w:val="24"/>
          <w:szCs w:val="24"/>
        </w:rPr>
        <w:t xml:space="preserve">oprávněné k výkonu práv a povinností Středočeského kraje podle zákona č. 13/1997  </w:t>
      </w:r>
    </w:p>
    <w:p w14:paraId="36AB875B" w14:textId="77777777" w:rsidR="009C518F" w:rsidRDefault="009C518F" w:rsidP="009C51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409B">
        <w:rPr>
          <w:rFonts w:ascii="Times New Roman" w:hAnsi="Times New Roman" w:cs="Times New Roman"/>
          <w:sz w:val="24"/>
          <w:szCs w:val="24"/>
        </w:rPr>
        <w:t>Sb. o  pozemních komunikacích ve znění pozdějších předpisů</w:t>
      </w:r>
    </w:p>
    <w:p w14:paraId="6D748306" w14:textId="52878A1C" w:rsidR="009C518F" w:rsidRPr="00EC05F2" w:rsidRDefault="009C518F" w:rsidP="009C518F">
      <w:pPr>
        <w:pStyle w:val="Bezmezer"/>
        <w:jc w:val="both"/>
        <w:rPr>
          <w:rFonts w:ascii="Times New Roman" w:hAnsi="Times New Roman" w:cs="Times New Roman"/>
          <w:iCs/>
        </w:rPr>
      </w:pPr>
      <w:r w:rsidRPr="00EC05F2">
        <w:t xml:space="preserve">Číslo účtu :  </w:t>
      </w:r>
    </w:p>
    <w:p w14:paraId="21AC79C0" w14:textId="77777777" w:rsidR="004026BB" w:rsidRDefault="004026BB"/>
    <w:p w14:paraId="09B97CA7" w14:textId="77777777" w:rsidR="00C0229A" w:rsidRDefault="00C0229A">
      <w:r>
        <w:t>a</w:t>
      </w:r>
    </w:p>
    <w:p w14:paraId="70C78F7E" w14:textId="77777777" w:rsidR="004026BB" w:rsidRPr="004026BB" w:rsidRDefault="004026BB" w:rsidP="004026BB"/>
    <w:p w14:paraId="40C00DA4" w14:textId="77777777" w:rsidR="009F1B74" w:rsidRDefault="009F1B74" w:rsidP="009F1B74">
      <w:r>
        <w:rPr>
          <w:b/>
          <w:bCs/>
        </w:rPr>
        <w:t>Foxconn Technology CZ, s.r.o.</w:t>
      </w:r>
    </w:p>
    <w:p w14:paraId="22D8266B" w14:textId="65B2A599" w:rsidR="00433C42" w:rsidRDefault="00433C42" w:rsidP="00433C42">
      <w:r>
        <w:t>se sídlem Karlov 245, 284 01 Kutná Hora</w:t>
      </w:r>
    </w:p>
    <w:p w14:paraId="5946A88B" w14:textId="790810FC" w:rsidR="00433C42" w:rsidRDefault="00822C5C" w:rsidP="00433C42">
      <w:r>
        <w:t>z</w:t>
      </w:r>
      <w:r w:rsidR="00433C42">
        <w:t>apsan</w:t>
      </w:r>
      <w:r>
        <w:t>á</w:t>
      </w:r>
      <w:r w:rsidR="00433C42">
        <w:t xml:space="preserve"> v obchodním rejstříku vedeném Městským soudem v Praze,</w:t>
      </w:r>
    </w:p>
    <w:p w14:paraId="06BCB5E4" w14:textId="77777777" w:rsidR="00433C42" w:rsidRDefault="00433C42" w:rsidP="00433C42">
      <w:r>
        <w:t>oddíl C, vložka 23612</w:t>
      </w:r>
    </w:p>
    <w:p w14:paraId="23681A11" w14:textId="77777777" w:rsidR="00433C42" w:rsidRDefault="00433C42" w:rsidP="00433C42">
      <w:r>
        <w:t>IČ: 27516032</w:t>
      </w:r>
    </w:p>
    <w:p w14:paraId="6BBCB8B1" w14:textId="6AF16FE2" w:rsidR="00433C42" w:rsidRDefault="00433C42" w:rsidP="00433C42">
      <w:r>
        <w:t xml:space="preserve">bankovní spojení: </w:t>
      </w:r>
    </w:p>
    <w:p w14:paraId="4206592F" w14:textId="7BE29BD5" w:rsidR="00433C42" w:rsidRDefault="00433C42" w:rsidP="00433C42">
      <w:r>
        <w:t xml:space="preserve">č.ú.: </w:t>
      </w:r>
    </w:p>
    <w:p w14:paraId="5A809584" w14:textId="035882E4" w:rsidR="00822C5C" w:rsidRPr="00E02C0F" w:rsidRDefault="00822C5C" w:rsidP="00822C5C">
      <w:pPr>
        <w:pStyle w:val="DefinitionTerm"/>
        <w:snapToGrid/>
      </w:pPr>
      <w:r w:rsidRPr="0086431E">
        <w:rPr>
          <w:szCs w:val="24"/>
        </w:rPr>
        <w:t xml:space="preserve">zastoupená panem </w:t>
      </w:r>
    </w:p>
    <w:p w14:paraId="089835B9" w14:textId="5303CC7F" w:rsidR="00C0229A" w:rsidRDefault="00822C5C">
      <w:r>
        <w:t>(dále jen „</w:t>
      </w:r>
      <w:r w:rsidR="00C0229A">
        <w:rPr>
          <w:b/>
        </w:rPr>
        <w:t>nájemce</w:t>
      </w:r>
      <w:r>
        <w:t>“) na straně druhé</w:t>
      </w:r>
    </w:p>
    <w:p w14:paraId="6DDF4BE2" w14:textId="2A6F1836" w:rsidR="00822C5C" w:rsidRDefault="00822C5C"/>
    <w:p w14:paraId="030093E2" w14:textId="23D6B1D8" w:rsidR="00822C5C" w:rsidRPr="00F50388" w:rsidRDefault="00822C5C">
      <w:r>
        <w:t>(pronajímatel a nájemce dále společně také jen „</w:t>
      </w:r>
      <w:r w:rsidRPr="00F50388">
        <w:rPr>
          <w:b/>
        </w:rPr>
        <w:t>smluvní strany</w:t>
      </w:r>
      <w:r>
        <w:t>“)</w:t>
      </w:r>
    </w:p>
    <w:p w14:paraId="52519EEC" w14:textId="77777777" w:rsidR="00C0229A" w:rsidRDefault="00C0229A">
      <w:pPr>
        <w:jc w:val="center"/>
      </w:pPr>
    </w:p>
    <w:p w14:paraId="204A9DBA" w14:textId="77777777" w:rsidR="00C5005B" w:rsidRDefault="00C5005B"/>
    <w:p w14:paraId="6991A1D0" w14:textId="77777777" w:rsidR="00C0229A" w:rsidRDefault="00C0229A">
      <w:r>
        <w:t>tuto</w:t>
      </w:r>
    </w:p>
    <w:p w14:paraId="53C6C772" w14:textId="53C8FEE0" w:rsidR="00C0229A" w:rsidRDefault="00C0229A">
      <w:pPr>
        <w:pStyle w:val="Zkladntext3"/>
        <w:rPr>
          <w:b w:val="0"/>
        </w:rPr>
      </w:pPr>
      <w:r>
        <w:t>n á j e m n í   s m l o u v u</w:t>
      </w:r>
    </w:p>
    <w:p w14:paraId="0BDE4FE9" w14:textId="09719BAB" w:rsidR="00C0229A" w:rsidRPr="00F50388" w:rsidRDefault="00822C5C">
      <w:pPr>
        <w:jc w:val="center"/>
      </w:pPr>
      <w:r w:rsidRPr="00F50388">
        <w:t>(dále jen „</w:t>
      </w:r>
      <w:r w:rsidRPr="00F50388">
        <w:rPr>
          <w:b/>
        </w:rPr>
        <w:t>smlouva</w:t>
      </w:r>
      <w:r w:rsidRPr="00F50388">
        <w:t>“)</w:t>
      </w:r>
      <w:r w:rsidR="00C35E4B">
        <w:t>:</w:t>
      </w:r>
    </w:p>
    <w:p w14:paraId="714ED14F" w14:textId="77777777" w:rsidR="00433C42" w:rsidRDefault="00433C42" w:rsidP="00425791">
      <w:pPr>
        <w:rPr>
          <w:rFonts w:ascii="Arial" w:hAnsi="Arial"/>
          <w:b/>
        </w:rPr>
      </w:pPr>
    </w:p>
    <w:p w14:paraId="77C0B177" w14:textId="77777777" w:rsidR="00C0229A" w:rsidRDefault="00C0229A">
      <w:pPr>
        <w:jc w:val="center"/>
        <w:rPr>
          <w:b/>
        </w:rPr>
      </w:pPr>
      <w:r>
        <w:rPr>
          <w:b/>
        </w:rPr>
        <w:t>I.</w:t>
      </w:r>
    </w:p>
    <w:p w14:paraId="3665267B" w14:textId="581D1371" w:rsidR="00C0229A" w:rsidRDefault="00C35E4B" w:rsidP="00C35E4B">
      <w:pPr>
        <w:jc w:val="center"/>
        <w:rPr>
          <w:b/>
        </w:rPr>
      </w:pPr>
      <w:r>
        <w:rPr>
          <w:b/>
        </w:rPr>
        <w:t>Úvodní ustanovení</w:t>
      </w:r>
    </w:p>
    <w:p w14:paraId="1EE9F49C" w14:textId="46629F83" w:rsidR="00C0229A" w:rsidRDefault="004026BB" w:rsidP="004026BB">
      <w:pPr>
        <w:jc w:val="both"/>
        <w:rPr>
          <w:b/>
        </w:rPr>
      </w:pPr>
      <w:r>
        <w:rPr>
          <w:b/>
        </w:rPr>
        <w:t xml:space="preserve">1) </w:t>
      </w:r>
      <w:r w:rsidR="00C0229A">
        <w:t>Pronajímatel je na základě rozhodnutí Ministerstva dopravy a spojů ČR ze dne 10.</w:t>
      </w:r>
      <w:r w:rsidR="00F50388">
        <w:t>0</w:t>
      </w:r>
      <w:r w:rsidR="00C0229A">
        <w:t>9.2001, č.j.: 3796/01/1-KM vydaného dle ust. § 1 zákona č. 157/2000 Sb., o přechodu některých věcí, práv a závazků z</w:t>
      </w:r>
      <w:r w:rsidR="00C35E4B">
        <w:t> </w:t>
      </w:r>
      <w:r w:rsidR="00C0229A">
        <w:t xml:space="preserve">majetku České republiky do majetku krajů (ve znění pozdějších předpisů) vlastníkem </w:t>
      </w:r>
      <w:r w:rsidR="00204255">
        <w:t xml:space="preserve">dešťové kanalizace </w:t>
      </w:r>
      <w:r w:rsidR="00C21A8A">
        <w:t>v</w:t>
      </w:r>
      <w:r w:rsidR="00C35E4B">
        <w:t> </w:t>
      </w:r>
      <w:r w:rsidR="00C21A8A">
        <w:t>silnici III/33716 a</w:t>
      </w:r>
      <w:r w:rsidR="003933D1">
        <w:t xml:space="preserve"> II/126 na pozemcích p.</w:t>
      </w:r>
      <w:r w:rsidR="00F50388">
        <w:t xml:space="preserve"> </w:t>
      </w:r>
      <w:r w:rsidR="003933D1">
        <w:t>č. 4515/21, 4127/1, 4515/3</w:t>
      </w:r>
      <w:r w:rsidR="00C0229A" w:rsidRPr="004026BB">
        <w:rPr>
          <w:b/>
        </w:rPr>
        <w:t>,</w:t>
      </w:r>
      <w:r w:rsidR="003933D1" w:rsidRPr="004026BB">
        <w:rPr>
          <w:b/>
        </w:rPr>
        <w:t xml:space="preserve"> </w:t>
      </w:r>
      <w:r w:rsidR="00425791">
        <w:t xml:space="preserve">4516/1, 4156/3, 3687/3, </w:t>
      </w:r>
      <w:r w:rsidR="003933D1" w:rsidRPr="003933D1">
        <w:t>3687/1</w:t>
      </w:r>
      <w:r w:rsidR="004E1C5E">
        <w:t xml:space="preserve"> v</w:t>
      </w:r>
      <w:r w:rsidR="00C35E4B">
        <w:t> </w:t>
      </w:r>
      <w:r w:rsidR="004E1C5E">
        <w:t xml:space="preserve">katastrálním území Kutná Hora </w:t>
      </w:r>
      <w:r w:rsidR="00425791">
        <w:t xml:space="preserve">a </w:t>
      </w:r>
      <w:r w:rsidR="004E1C5E">
        <w:t xml:space="preserve">na pozemku p. č. </w:t>
      </w:r>
      <w:r w:rsidR="00425791">
        <w:t>158</w:t>
      </w:r>
      <w:r w:rsidR="004E1C5E">
        <w:t xml:space="preserve"> v</w:t>
      </w:r>
      <w:r w:rsidR="00C35E4B">
        <w:t> </w:t>
      </w:r>
      <w:r w:rsidR="004E1C5E">
        <w:t>k. ú. Perštejnec</w:t>
      </w:r>
      <w:r w:rsidR="00F50388">
        <w:t>,</w:t>
      </w:r>
      <w:r w:rsidR="00C0229A" w:rsidRPr="003933D1">
        <w:t xml:space="preserve"> </w:t>
      </w:r>
      <w:r w:rsidR="007079E7">
        <w:t>které</w:t>
      </w:r>
      <w:r w:rsidR="00C0229A">
        <w:t xml:space="preserve"> jsou zapsány v</w:t>
      </w:r>
      <w:r w:rsidR="00C35E4B">
        <w:t> </w:t>
      </w:r>
      <w:r w:rsidR="00C0229A">
        <w:t>katastru nemovitostí u Katastrálního úřa</w:t>
      </w:r>
      <w:r w:rsidR="00204255">
        <w:t>du pro Středočeský kraj se sídlem v</w:t>
      </w:r>
      <w:r w:rsidR="00C35E4B">
        <w:t> </w:t>
      </w:r>
      <w:r w:rsidR="00204255">
        <w:t>Praze, katastrální pracoviště Kutná Hora</w:t>
      </w:r>
      <w:r w:rsidR="00F50388">
        <w:t xml:space="preserve"> (dále jen „</w:t>
      </w:r>
      <w:r w:rsidR="00F50388" w:rsidRPr="004026BB">
        <w:rPr>
          <w:b/>
        </w:rPr>
        <w:t>předmět nájmu</w:t>
      </w:r>
      <w:r w:rsidR="00F50388">
        <w:t>“)</w:t>
      </w:r>
      <w:r w:rsidR="003933D1">
        <w:t>.</w:t>
      </w:r>
    </w:p>
    <w:p w14:paraId="5C50C543" w14:textId="77777777" w:rsidR="004026BB" w:rsidRDefault="004026BB" w:rsidP="004026BB">
      <w:pPr>
        <w:jc w:val="both"/>
        <w:rPr>
          <w:b/>
        </w:rPr>
      </w:pPr>
    </w:p>
    <w:p w14:paraId="1059D273" w14:textId="77777777" w:rsidR="00C0229A" w:rsidRDefault="00C0229A">
      <w:pPr>
        <w:jc w:val="center"/>
      </w:pPr>
      <w:r>
        <w:rPr>
          <w:b/>
        </w:rPr>
        <w:lastRenderedPageBreak/>
        <w:t>II.</w:t>
      </w:r>
    </w:p>
    <w:p w14:paraId="60EB4E15" w14:textId="35701F80" w:rsidR="00C0229A" w:rsidRPr="00C35E4B" w:rsidRDefault="00C35E4B" w:rsidP="00C35E4B">
      <w:pPr>
        <w:jc w:val="center"/>
        <w:rPr>
          <w:b/>
        </w:rPr>
      </w:pPr>
      <w:r w:rsidRPr="00C35E4B">
        <w:rPr>
          <w:b/>
        </w:rPr>
        <w:t>Předmět smlouvy</w:t>
      </w:r>
    </w:p>
    <w:p w14:paraId="039ADFE4" w14:textId="77777777" w:rsidR="00C35E4B" w:rsidRDefault="00C35E4B">
      <w:pPr>
        <w:jc w:val="both"/>
      </w:pPr>
    </w:p>
    <w:p w14:paraId="3E1F6055" w14:textId="20889397" w:rsidR="00C0229A" w:rsidRDefault="004026BB" w:rsidP="004026BB">
      <w:pPr>
        <w:jc w:val="both"/>
      </w:pPr>
      <w:r>
        <w:t xml:space="preserve">1) </w:t>
      </w:r>
      <w:r w:rsidR="00C0229A">
        <w:t xml:space="preserve">Pronajímatel </w:t>
      </w:r>
      <w:r w:rsidR="00F50388">
        <w:t>se touto smlouvou zavazuje přenechat nájemci předmět nájmu k</w:t>
      </w:r>
      <w:r w:rsidR="00C35E4B">
        <w:t> </w:t>
      </w:r>
      <w:r w:rsidR="00F50388">
        <w:t>dočasnému užívání</w:t>
      </w:r>
      <w:r w:rsidR="00F50388" w:rsidRPr="00F50388">
        <w:t>, a to</w:t>
      </w:r>
      <w:r w:rsidR="0056366B">
        <w:t xml:space="preserve"> </w:t>
      </w:r>
      <w:r w:rsidR="00C0229A">
        <w:t>na</w:t>
      </w:r>
      <w:r w:rsidR="007210F8">
        <w:t xml:space="preserve"> dobu určitou </w:t>
      </w:r>
      <w:r w:rsidR="0064514B" w:rsidRPr="004026BB">
        <w:rPr>
          <w:b/>
        </w:rPr>
        <w:t xml:space="preserve">od </w:t>
      </w:r>
      <w:r w:rsidR="00904C08" w:rsidRPr="004026BB">
        <w:rPr>
          <w:b/>
        </w:rPr>
        <w:t>30</w:t>
      </w:r>
      <w:r w:rsidR="003117D7" w:rsidRPr="004026BB">
        <w:rPr>
          <w:b/>
        </w:rPr>
        <w:t>.</w:t>
      </w:r>
      <w:r w:rsidR="00F50388" w:rsidRPr="004026BB">
        <w:rPr>
          <w:b/>
        </w:rPr>
        <w:t>0</w:t>
      </w:r>
      <w:r w:rsidR="003117D7" w:rsidRPr="004026BB">
        <w:rPr>
          <w:b/>
        </w:rPr>
        <w:t>7.</w:t>
      </w:r>
      <w:r w:rsidR="008A77E4" w:rsidRPr="004026BB">
        <w:rPr>
          <w:b/>
        </w:rPr>
        <w:t>20</w:t>
      </w:r>
      <w:r w:rsidR="009C518F">
        <w:rPr>
          <w:b/>
        </w:rPr>
        <w:t>24</w:t>
      </w:r>
      <w:r w:rsidR="00C0229A" w:rsidRPr="004026BB">
        <w:rPr>
          <w:b/>
        </w:rPr>
        <w:t xml:space="preserve"> </w:t>
      </w:r>
      <w:r w:rsidR="008A77E4" w:rsidRPr="004026BB">
        <w:rPr>
          <w:b/>
        </w:rPr>
        <w:t xml:space="preserve">do </w:t>
      </w:r>
      <w:r w:rsidR="003117D7" w:rsidRPr="004026BB">
        <w:rPr>
          <w:b/>
        </w:rPr>
        <w:t>29.</w:t>
      </w:r>
      <w:r w:rsidR="00F50388" w:rsidRPr="004026BB">
        <w:rPr>
          <w:b/>
        </w:rPr>
        <w:t>0</w:t>
      </w:r>
      <w:r w:rsidR="003117D7" w:rsidRPr="004026BB">
        <w:rPr>
          <w:b/>
        </w:rPr>
        <w:t>7.</w:t>
      </w:r>
      <w:r w:rsidR="0067485B" w:rsidRPr="004026BB">
        <w:rPr>
          <w:b/>
        </w:rPr>
        <w:t>20</w:t>
      </w:r>
      <w:r w:rsidR="00904C08" w:rsidRPr="004026BB">
        <w:rPr>
          <w:b/>
        </w:rPr>
        <w:t>2</w:t>
      </w:r>
      <w:r w:rsidR="009C518F">
        <w:rPr>
          <w:b/>
        </w:rPr>
        <w:t>5</w:t>
      </w:r>
      <w:r w:rsidR="00F50388" w:rsidRPr="004026BB">
        <w:rPr>
          <w:b/>
        </w:rPr>
        <w:t>,</w:t>
      </w:r>
      <w:r w:rsidR="00F50388">
        <w:t xml:space="preserve"> a nájemce se zavazuje za to pronajímateli hradit nájemné dle článku I</w:t>
      </w:r>
      <w:r w:rsidR="00C35E4B">
        <w:t>II</w:t>
      </w:r>
      <w:r w:rsidR="00F50388">
        <w:t>. této smlouvy.</w:t>
      </w:r>
      <w:r w:rsidR="00C0229A">
        <w:t xml:space="preserve"> </w:t>
      </w:r>
    </w:p>
    <w:p w14:paraId="5F665A2B" w14:textId="77777777" w:rsidR="00C0229A" w:rsidRDefault="00C0229A">
      <w:pPr>
        <w:rPr>
          <w:b/>
        </w:rPr>
      </w:pPr>
    </w:p>
    <w:p w14:paraId="749E1A88" w14:textId="4BFF6E1C" w:rsidR="00425791" w:rsidRDefault="004026BB">
      <w:pPr>
        <w:jc w:val="both"/>
      </w:pPr>
      <w:r>
        <w:t xml:space="preserve">2) </w:t>
      </w:r>
      <w:r w:rsidR="00C0229A">
        <w:t xml:space="preserve">Nájemce prohlašuje, že se seznámil se </w:t>
      </w:r>
      <w:r w:rsidR="0056366B">
        <w:t xml:space="preserve">stavem </w:t>
      </w:r>
      <w:r w:rsidR="00F50388">
        <w:t>předmětu nájmu</w:t>
      </w:r>
      <w:r w:rsidR="003117D7">
        <w:t xml:space="preserve"> a v</w:t>
      </w:r>
      <w:r w:rsidR="00C35E4B">
        <w:t> </w:t>
      </w:r>
      <w:r w:rsidR="003117D7">
        <w:t>tomto stavu j</w:t>
      </w:r>
      <w:r w:rsidR="00F50388">
        <w:t>ej</w:t>
      </w:r>
      <w:r w:rsidR="003117D7">
        <w:t xml:space="preserve"> od pronajímatele přebírá. Nájemce byl informován pronajímatelem, že předmět nájmu je zároveň využíván pronajímatelem v</w:t>
      </w:r>
      <w:r w:rsidR="00C35E4B">
        <w:t> </w:t>
      </w:r>
      <w:r w:rsidR="003117D7">
        <w:t>rámci správy přilehlé pozemní komunikace.</w:t>
      </w:r>
    </w:p>
    <w:p w14:paraId="2276E463" w14:textId="46247F4F" w:rsidR="00CF0851" w:rsidRDefault="00CF0851">
      <w:pPr>
        <w:jc w:val="both"/>
      </w:pPr>
    </w:p>
    <w:p w14:paraId="0134CF46" w14:textId="212FFEA4" w:rsidR="00CF0851" w:rsidRDefault="004026BB">
      <w:pPr>
        <w:jc w:val="both"/>
      </w:pPr>
      <w:r>
        <w:t xml:space="preserve">3) </w:t>
      </w:r>
      <w:r w:rsidR="00CF0851">
        <w:t>Nájemce bere na vědomí, že předmět nájmu bude užíván pouze pro dešťovou vodu, nikoliv pro kanalizaci.</w:t>
      </w:r>
    </w:p>
    <w:p w14:paraId="3C8763C2" w14:textId="05736ED0" w:rsidR="00C35E4B" w:rsidRDefault="00C35E4B">
      <w:pPr>
        <w:jc w:val="both"/>
      </w:pPr>
    </w:p>
    <w:p w14:paraId="386EE4D9" w14:textId="2A7AFDEA" w:rsidR="00C35E4B" w:rsidRDefault="004026BB">
      <w:pPr>
        <w:jc w:val="both"/>
      </w:pPr>
      <w:r>
        <w:t xml:space="preserve">4) </w:t>
      </w:r>
      <w:r w:rsidR="00800845">
        <w:t xml:space="preserve">Pronajímatel </w:t>
      </w:r>
      <w:r w:rsidR="00C35E4B">
        <w:t>je povinen provádět na základě této smlouvy běžnou údržbu předmětu nájmu</w:t>
      </w:r>
      <w:r w:rsidR="00800845">
        <w:t>. Nájemce je povinen</w:t>
      </w:r>
      <w:r w:rsidR="00C35E4B">
        <w:t xml:space="preserve"> užívat předmět nájmu jako řádný hospodář.</w:t>
      </w:r>
    </w:p>
    <w:p w14:paraId="034786FE" w14:textId="0C1B1239" w:rsidR="00C35E4B" w:rsidRDefault="00C35E4B">
      <w:pPr>
        <w:jc w:val="both"/>
      </w:pPr>
    </w:p>
    <w:p w14:paraId="706CB75C" w14:textId="48858C42" w:rsidR="00C0229A" w:rsidRDefault="004026BB" w:rsidP="00B704E3">
      <w:pPr>
        <w:jc w:val="both"/>
        <w:rPr>
          <w:b/>
        </w:rPr>
      </w:pPr>
      <w:r>
        <w:t xml:space="preserve">5) </w:t>
      </w:r>
      <w:r w:rsidR="00C35E4B">
        <w:t>Nájemce není oprávněn postoupit práva a povinnosti z této smlouvy vyplývající na třetí osobu</w:t>
      </w:r>
      <w:r w:rsidR="00800845">
        <w:t xml:space="preserve"> s výjimkou osob tvořících s nájemcem koncern</w:t>
      </w:r>
      <w:r w:rsidR="00C35E4B">
        <w:t>.</w:t>
      </w:r>
      <w:r w:rsidR="00C0229A">
        <w:rPr>
          <w:b/>
        </w:rPr>
        <w:t xml:space="preserve">         </w:t>
      </w:r>
    </w:p>
    <w:p w14:paraId="15C32A41" w14:textId="77777777" w:rsidR="003117D7" w:rsidRDefault="003117D7">
      <w:pPr>
        <w:rPr>
          <w:b/>
        </w:rPr>
      </w:pPr>
    </w:p>
    <w:p w14:paraId="7B38AD64" w14:textId="3957316B" w:rsidR="00C0229A" w:rsidRDefault="00C0229A">
      <w:pPr>
        <w:jc w:val="center"/>
      </w:pPr>
      <w:r>
        <w:rPr>
          <w:b/>
        </w:rPr>
        <w:t>I</w:t>
      </w:r>
      <w:r w:rsidR="00C35E4B">
        <w:rPr>
          <w:b/>
        </w:rPr>
        <w:t>II</w:t>
      </w:r>
      <w:r>
        <w:rPr>
          <w:b/>
        </w:rPr>
        <w:t>.</w:t>
      </w:r>
    </w:p>
    <w:p w14:paraId="4860D4DB" w14:textId="546E2235" w:rsidR="00C0229A" w:rsidRPr="00C35E4B" w:rsidRDefault="00C35E4B">
      <w:pPr>
        <w:jc w:val="center"/>
        <w:rPr>
          <w:b/>
        </w:rPr>
      </w:pPr>
      <w:r w:rsidRPr="00C35E4B">
        <w:rPr>
          <w:b/>
        </w:rPr>
        <w:t>Nájemné</w:t>
      </w:r>
    </w:p>
    <w:p w14:paraId="20232DDD" w14:textId="77777777" w:rsidR="00C35E4B" w:rsidRDefault="00C35E4B">
      <w:pPr>
        <w:jc w:val="center"/>
      </w:pPr>
    </w:p>
    <w:p w14:paraId="45D2B564" w14:textId="508E2EC5" w:rsidR="00C0229A" w:rsidRDefault="004026BB" w:rsidP="00796D24">
      <w:pPr>
        <w:pStyle w:val="Zkladntextodsazen2"/>
        <w:ind w:firstLine="0"/>
      </w:pPr>
      <w:r>
        <w:t xml:space="preserve">1) </w:t>
      </w:r>
      <w:r w:rsidR="00C0229A">
        <w:t xml:space="preserve">Nájemce se zavazuje platit pronajímateli </w:t>
      </w:r>
      <w:r w:rsidR="0056366B">
        <w:t xml:space="preserve">za </w:t>
      </w:r>
      <w:r w:rsidR="00F50388">
        <w:t xml:space="preserve">dočasné užívání předmětu </w:t>
      </w:r>
      <w:r w:rsidR="0056366B">
        <w:t>nájm</w:t>
      </w:r>
      <w:r w:rsidR="00F50388">
        <w:t>u</w:t>
      </w:r>
      <w:r w:rsidR="00C0229A">
        <w:t xml:space="preserve"> </w:t>
      </w:r>
      <w:r w:rsidR="009B1E44">
        <w:t xml:space="preserve">obvyklé </w:t>
      </w:r>
      <w:r w:rsidR="00C0229A">
        <w:t xml:space="preserve">nájemné ve výši </w:t>
      </w:r>
      <w:r w:rsidR="003117D7" w:rsidRPr="003117D7">
        <w:rPr>
          <w:b/>
        </w:rPr>
        <w:t>439.020</w:t>
      </w:r>
      <w:r w:rsidR="009B1E44" w:rsidRPr="003117D7">
        <w:rPr>
          <w:b/>
        </w:rPr>
        <w:t>,-</w:t>
      </w:r>
      <w:r w:rsidR="009B1E44">
        <w:rPr>
          <w:b/>
        </w:rPr>
        <w:t xml:space="preserve"> Kč /</w:t>
      </w:r>
      <w:r w:rsidR="003117D7">
        <w:rPr>
          <w:b/>
        </w:rPr>
        <w:t xml:space="preserve"> ročně </w:t>
      </w:r>
      <w:r w:rsidR="003117D7" w:rsidRPr="00476410">
        <w:t>na základě faktury – daňového dokladu</w:t>
      </w:r>
      <w:r w:rsidR="003117D7" w:rsidRPr="00F50388">
        <w:t xml:space="preserve"> (</w:t>
      </w:r>
      <w:r w:rsidR="00F50388">
        <w:t xml:space="preserve">dále jen </w:t>
      </w:r>
      <w:r w:rsidR="003117D7">
        <w:rPr>
          <w:b/>
        </w:rPr>
        <w:t>„faktura</w:t>
      </w:r>
      <w:r w:rsidR="003117D7" w:rsidRPr="00F50388">
        <w:t>“)</w:t>
      </w:r>
      <w:r w:rsidR="00F50388">
        <w:t xml:space="preserve">, kdy toto </w:t>
      </w:r>
      <w:r w:rsidR="003117D7" w:rsidRPr="003117D7">
        <w:t>plnění</w:t>
      </w:r>
      <w:r w:rsidR="00F50388">
        <w:t xml:space="preserve"> je</w:t>
      </w:r>
      <w:r w:rsidR="003117D7" w:rsidRPr="003117D7">
        <w:t xml:space="preserve"> osvobozeno od DPH</w:t>
      </w:r>
      <w:r w:rsidR="00F50388">
        <w:t xml:space="preserve"> (dále jen „</w:t>
      </w:r>
      <w:r w:rsidR="00F50388" w:rsidRPr="00476410">
        <w:rPr>
          <w:b/>
        </w:rPr>
        <w:t>nájemné</w:t>
      </w:r>
      <w:r w:rsidR="00F50388">
        <w:t>“)</w:t>
      </w:r>
      <w:r w:rsidR="003117D7">
        <w:t>.</w:t>
      </w:r>
    </w:p>
    <w:p w14:paraId="708213AE" w14:textId="77777777" w:rsidR="00F50388" w:rsidRDefault="00F50388" w:rsidP="003117D7">
      <w:pPr>
        <w:pStyle w:val="Zkladntextodsazen2"/>
        <w:ind w:firstLine="0"/>
      </w:pPr>
    </w:p>
    <w:p w14:paraId="3F85A361" w14:textId="68EF4C8B" w:rsidR="003117D7" w:rsidRDefault="004026BB" w:rsidP="003117D7">
      <w:pPr>
        <w:pStyle w:val="Zkladntextodsazen2"/>
        <w:ind w:firstLine="0"/>
      </w:pPr>
      <w:r>
        <w:t xml:space="preserve">2) </w:t>
      </w:r>
      <w:r w:rsidR="00796D24">
        <w:t>Nájemné bude hrazeno v</w:t>
      </w:r>
      <w:r w:rsidR="00C35E4B">
        <w:t> </w:t>
      </w:r>
      <w:r w:rsidR="00796D24">
        <w:t xml:space="preserve">dílčích splátkách za kalendářní čtvrtletí, a to </w:t>
      </w:r>
      <w:r w:rsidR="00F50388">
        <w:t xml:space="preserve">vždy </w:t>
      </w:r>
      <w:r w:rsidR="00796D24">
        <w:t>ve výši 109</w:t>
      </w:r>
      <w:r w:rsidR="00F50388">
        <w:t>.</w:t>
      </w:r>
      <w:r w:rsidR="00796D24">
        <w:t>755,-</w:t>
      </w:r>
      <w:r w:rsidR="00F50388">
        <w:t xml:space="preserve"> </w:t>
      </w:r>
      <w:r w:rsidR="00796D24">
        <w:t>Kč.</w:t>
      </w:r>
    </w:p>
    <w:p w14:paraId="09FF54A1" w14:textId="77777777" w:rsidR="00F50388" w:rsidRDefault="00F50388" w:rsidP="003117D7">
      <w:pPr>
        <w:pStyle w:val="Zkladntextodsazen2"/>
        <w:ind w:firstLine="0"/>
      </w:pPr>
    </w:p>
    <w:p w14:paraId="5347CD44" w14:textId="3F5859FF" w:rsidR="00F50388" w:rsidRDefault="004026BB" w:rsidP="003117D7">
      <w:pPr>
        <w:pStyle w:val="Zkladntextodsazen2"/>
        <w:ind w:firstLine="0"/>
      </w:pPr>
      <w:r>
        <w:t xml:space="preserve">3) </w:t>
      </w:r>
      <w:r w:rsidR="00796D24">
        <w:t>Pronajímatel je oprávněn vystavit jednotlivou fak</w:t>
      </w:r>
      <w:r w:rsidR="00F50388">
        <w:t>t</w:t>
      </w:r>
      <w:r w:rsidR="00796D24">
        <w:t xml:space="preserve">uru vždy nejdříve 1. </w:t>
      </w:r>
      <w:r w:rsidR="004E1C5E">
        <w:t>d</w:t>
      </w:r>
      <w:r w:rsidR="00796D24">
        <w:t xml:space="preserve">en kalendářního čtvrtletí, </w:t>
      </w:r>
      <w:r w:rsidR="00F50388">
        <w:t>na</w:t>
      </w:r>
      <w:r w:rsidR="00796D24">
        <w:t xml:space="preserve"> který je splátka určena. </w:t>
      </w:r>
    </w:p>
    <w:p w14:paraId="7AF9CA18" w14:textId="77777777" w:rsidR="00F50388" w:rsidRDefault="00F50388" w:rsidP="003117D7">
      <w:pPr>
        <w:pStyle w:val="Zkladntextodsazen2"/>
        <w:ind w:firstLine="0"/>
      </w:pPr>
    </w:p>
    <w:p w14:paraId="04D9A937" w14:textId="3B815BE3" w:rsidR="00796D24" w:rsidRDefault="004026BB" w:rsidP="003117D7">
      <w:pPr>
        <w:pStyle w:val="Zkladntextodsazen2"/>
        <w:ind w:firstLine="0"/>
      </w:pPr>
      <w:r>
        <w:t xml:space="preserve">4) </w:t>
      </w:r>
      <w:r w:rsidR="00796D24">
        <w:t>Splatnost všech faktur je 30 dnů od</w:t>
      </w:r>
      <w:r w:rsidR="00F50388">
        <w:t>e dne</w:t>
      </w:r>
      <w:r w:rsidR="00796D24">
        <w:t xml:space="preserve"> jejich doručení nájemci.</w:t>
      </w:r>
    </w:p>
    <w:p w14:paraId="5DE257A8" w14:textId="77777777" w:rsidR="00F50388" w:rsidRDefault="00F50388" w:rsidP="003117D7">
      <w:pPr>
        <w:pStyle w:val="Zkladntextodsazen2"/>
        <w:ind w:firstLine="0"/>
      </w:pPr>
    </w:p>
    <w:p w14:paraId="778026F2" w14:textId="6CAEDB8B" w:rsidR="009F1B74" w:rsidRDefault="004026BB">
      <w:pPr>
        <w:pStyle w:val="Zkladntextodsazen2"/>
        <w:ind w:firstLine="0"/>
      </w:pPr>
      <w:r>
        <w:t xml:space="preserve">5) </w:t>
      </w:r>
      <w:r w:rsidR="00796D24">
        <w:t>Jednotlivé splátky nájemného budou hrazeny ve prospěch účtu pronajímatele,</w:t>
      </w:r>
      <w:r w:rsidR="00F50388">
        <w:t xml:space="preserve"> tj. č. </w:t>
      </w:r>
      <w:r w:rsidR="00796D24">
        <w:t>ú. 7730161/0100</w:t>
      </w:r>
      <w:r w:rsidR="00F50388">
        <w:t>,</w:t>
      </w:r>
      <w:r w:rsidR="00796D24">
        <w:t xml:space="preserve"> vedený u KB a.s.</w:t>
      </w:r>
    </w:p>
    <w:p w14:paraId="0A631591" w14:textId="77777777" w:rsidR="00316569" w:rsidRDefault="00316569">
      <w:pPr>
        <w:pStyle w:val="Zkladntextodsazen2"/>
        <w:ind w:firstLine="0"/>
      </w:pPr>
    </w:p>
    <w:p w14:paraId="163F14B3" w14:textId="67771A1B" w:rsidR="009F1B74" w:rsidRDefault="00C35E4B" w:rsidP="009F1B74">
      <w:pPr>
        <w:jc w:val="center"/>
        <w:rPr>
          <w:b/>
        </w:rPr>
      </w:pPr>
      <w:r>
        <w:rPr>
          <w:b/>
        </w:rPr>
        <w:t>I</w:t>
      </w:r>
      <w:r w:rsidR="009F1B74">
        <w:rPr>
          <w:b/>
        </w:rPr>
        <w:t>V.</w:t>
      </w:r>
    </w:p>
    <w:p w14:paraId="0D09D346" w14:textId="0B5B02B9" w:rsidR="009424D3" w:rsidRDefault="00C35E4B" w:rsidP="009F1B74">
      <w:pPr>
        <w:jc w:val="center"/>
        <w:rPr>
          <w:b/>
        </w:rPr>
      </w:pPr>
      <w:r>
        <w:rPr>
          <w:b/>
        </w:rPr>
        <w:t>Odpovědnost a sankce</w:t>
      </w:r>
    </w:p>
    <w:p w14:paraId="3D843D3D" w14:textId="77777777" w:rsidR="00C35E4B" w:rsidRDefault="00C35E4B" w:rsidP="009F1B74">
      <w:pPr>
        <w:jc w:val="center"/>
        <w:rPr>
          <w:b/>
        </w:rPr>
      </w:pPr>
    </w:p>
    <w:p w14:paraId="4CFAD967" w14:textId="0B2959A9" w:rsidR="009F1B74" w:rsidRDefault="004026BB" w:rsidP="009F1B74">
      <w:pPr>
        <w:jc w:val="both"/>
        <w:rPr>
          <w:szCs w:val="20"/>
        </w:rPr>
      </w:pPr>
      <w:r>
        <w:rPr>
          <w:szCs w:val="20"/>
        </w:rPr>
        <w:t xml:space="preserve">1) </w:t>
      </w:r>
      <w:r w:rsidR="009F1B74">
        <w:rPr>
          <w:szCs w:val="20"/>
        </w:rPr>
        <w:t>N</w:t>
      </w:r>
      <w:r w:rsidR="009424D3">
        <w:rPr>
          <w:szCs w:val="20"/>
        </w:rPr>
        <w:t xml:space="preserve">ájemce odpovídá za </w:t>
      </w:r>
      <w:r w:rsidR="00425791">
        <w:rPr>
          <w:szCs w:val="20"/>
        </w:rPr>
        <w:t xml:space="preserve">případné </w:t>
      </w:r>
      <w:r w:rsidR="009424D3" w:rsidRPr="009424D3">
        <w:rPr>
          <w:szCs w:val="20"/>
        </w:rPr>
        <w:t xml:space="preserve">poškození </w:t>
      </w:r>
      <w:r w:rsidR="00476410">
        <w:t xml:space="preserve">předmětu nájmu </w:t>
      </w:r>
      <w:r w:rsidR="007D57B1">
        <w:t>způsobené provozem</w:t>
      </w:r>
      <w:r w:rsidR="005950CC">
        <w:t xml:space="preserve"> nájemce</w:t>
      </w:r>
      <w:r w:rsidR="00476410">
        <w:t xml:space="preserve"> </w:t>
      </w:r>
      <w:r w:rsidR="009424D3">
        <w:t xml:space="preserve">jako jsou např. </w:t>
      </w:r>
      <w:r w:rsidR="009F1B74" w:rsidRPr="009424D3">
        <w:rPr>
          <w:szCs w:val="20"/>
        </w:rPr>
        <w:t xml:space="preserve">ekologické havárie, poškození, </w:t>
      </w:r>
      <w:r w:rsidR="009424D3" w:rsidRPr="009424D3">
        <w:rPr>
          <w:szCs w:val="20"/>
        </w:rPr>
        <w:t>nefunkčnosti</w:t>
      </w:r>
      <w:r w:rsidR="009424D3">
        <w:rPr>
          <w:szCs w:val="20"/>
        </w:rPr>
        <w:t xml:space="preserve"> kanalizace, popřípadě jiné mimořádné události, nefunkčnost či poško</w:t>
      </w:r>
      <w:r w:rsidR="001D2C7C">
        <w:rPr>
          <w:szCs w:val="20"/>
        </w:rPr>
        <w:t>zení retenční nádrže</w:t>
      </w:r>
      <w:r w:rsidR="00C35E4B">
        <w:rPr>
          <w:szCs w:val="20"/>
        </w:rPr>
        <w:t xml:space="preserve"> a je v takových případech povinen nahradit pronajímateli vzniklou škodu</w:t>
      </w:r>
      <w:r w:rsidR="009424D3">
        <w:rPr>
          <w:szCs w:val="20"/>
        </w:rPr>
        <w:t>.</w:t>
      </w:r>
    </w:p>
    <w:p w14:paraId="6B1D2D1C" w14:textId="1E3F8ED9" w:rsidR="00476410" w:rsidRDefault="00476410" w:rsidP="009F1B74">
      <w:pPr>
        <w:jc w:val="both"/>
        <w:rPr>
          <w:szCs w:val="20"/>
        </w:rPr>
      </w:pPr>
    </w:p>
    <w:p w14:paraId="1494EC6B" w14:textId="0307D873" w:rsidR="00504BB1" w:rsidRDefault="004026BB" w:rsidP="00800845">
      <w:pPr>
        <w:jc w:val="both"/>
        <w:rPr>
          <w:szCs w:val="20"/>
        </w:rPr>
      </w:pPr>
      <w:r>
        <w:rPr>
          <w:szCs w:val="20"/>
        </w:rPr>
        <w:t xml:space="preserve">2) </w:t>
      </w:r>
      <w:r w:rsidR="00F20B8D" w:rsidRPr="00F02165">
        <w:rPr>
          <w:szCs w:val="20"/>
        </w:rPr>
        <w:t>V případě prodlení nájemce s úhradou nájemného má pronajímatel právo na</w:t>
      </w:r>
      <w:r w:rsidR="00800845">
        <w:rPr>
          <w:szCs w:val="20"/>
        </w:rPr>
        <w:t xml:space="preserve"> úrok ve výši stanovené platnými právními předpisy.</w:t>
      </w:r>
    </w:p>
    <w:p w14:paraId="1B8DBE7D" w14:textId="4017B69A" w:rsidR="00C0229A" w:rsidRDefault="00C0229A" w:rsidP="00316569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DA48F0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D170EB" w14:textId="10195F48" w:rsidR="00C0229A" w:rsidRDefault="00C0229A">
      <w:pPr>
        <w:jc w:val="center"/>
        <w:rPr>
          <w:b/>
        </w:rPr>
      </w:pPr>
      <w:r>
        <w:rPr>
          <w:b/>
        </w:rPr>
        <w:t>V.</w:t>
      </w:r>
    </w:p>
    <w:p w14:paraId="27487FBB" w14:textId="6D6D4F13" w:rsidR="00C35E4B" w:rsidRDefault="00C35E4B">
      <w:pPr>
        <w:jc w:val="center"/>
        <w:rPr>
          <w:b/>
        </w:rPr>
      </w:pPr>
      <w:r>
        <w:rPr>
          <w:b/>
        </w:rPr>
        <w:t>Ukončení smlouvy</w:t>
      </w:r>
    </w:p>
    <w:p w14:paraId="0C5DFDE7" w14:textId="77777777" w:rsidR="00C0229A" w:rsidRDefault="00C0229A">
      <w:pPr>
        <w:ind w:firstLine="708"/>
        <w:jc w:val="both"/>
      </w:pPr>
    </w:p>
    <w:p w14:paraId="71C7292B" w14:textId="68C4FF1F" w:rsidR="004026BB" w:rsidRPr="00796D24" w:rsidRDefault="004026BB" w:rsidP="00476410">
      <w:pPr>
        <w:jc w:val="both"/>
      </w:pPr>
      <w:r>
        <w:t xml:space="preserve">1) </w:t>
      </w:r>
      <w:r w:rsidR="00476410">
        <w:t xml:space="preserve">Smluvní </w:t>
      </w:r>
      <w:r w:rsidR="00796D24" w:rsidRPr="00796D24">
        <w:t>strany jsou oprávněny vypovědět tuto smlouvu bez udání důvodu, a to</w:t>
      </w:r>
      <w:r w:rsidR="00476410">
        <w:t xml:space="preserve"> s</w:t>
      </w:r>
      <w:r w:rsidR="00796D24" w:rsidRPr="00796D24">
        <w:t> výpovědní lhůtou 6 měsíců, která počíná běžet prvním dnem měsíce, který následuje po měsíci, kdy byla protistraně doručena písemná výpověď.</w:t>
      </w:r>
    </w:p>
    <w:p w14:paraId="60E31A3A" w14:textId="77777777" w:rsidR="00C0229A" w:rsidRDefault="00C0229A">
      <w:pPr>
        <w:rPr>
          <w:b/>
        </w:rPr>
      </w:pPr>
    </w:p>
    <w:p w14:paraId="48143BE7" w14:textId="3C3BB00E" w:rsidR="002842F3" w:rsidRDefault="009F1B74" w:rsidP="002842F3">
      <w:pPr>
        <w:jc w:val="center"/>
        <w:rPr>
          <w:b/>
        </w:rPr>
      </w:pPr>
      <w:r>
        <w:rPr>
          <w:b/>
        </w:rPr>
        <w:t>VI</w:t>
      </w:r>
      <w:r w:rsidR="00C0229A">
        <w:rPr>
          <w:b/>
        </w:rPr>
        <w:t>.</w:t>
      </w:r>
    </w:p>
    <w:p w14:paraId="6F458661" w14:textId="58DDE5C5" w:rsidR="00C35E4B" w:rsidRDefault="00C35E4B" w:rsidP="002842F3">
      <w:pPr>
        <w:jc w:val="center"/>
        <w:rPr>
          <w:b/>
        </w:rPr>
      </w:pPr>
      <w:r>
        <w:rPr>
          <w:b/>
        </w:rPr>
        <w:t>Závěrečná ustanovení</w:t>
      </w:r>
    </w:p>
    <w:p w14:paraId="11A6479F" w14:textId="77777777" w:rsidR="00C0229A" w:rsidRDefault="00C0229A">
      <w:pPr>
        <w:jc w:val="center"/>
        <w:rPr>
          <w:b/>
        </w:rPr>
      </w:pPr>
    </w:p>
    <w:p w14:paraId="3AB6AC36" w14:textId="07374D98" w:rsidR="00C0229A" w:rsidRDefault="004026BB" w:rsidP="004026BB">
      <w:pPr>
        <w:jc w:val="both"/>
        <w:rPr>
          <w:b/>
        </w:rPr>
      </w:pPr>
      <w:r>
        <w:t xml:space="preserve">1) </w:t>
      </w:r>
      <w:r w:rsidR="003D6362">
        <w:t xml:space="preserve">Tato </w:t>
      </w:r>
      <w:r w:rsidR="00476410">
        <w:t>s</w:t>
      </w:r>
      <w:r w:rsidR="00C0229A">
        <w:t>mlouva je sepsána ve třech stejnopisech. Jeden stejnopis obdrží nájemce a dva stejnopisy pronajímatel.</w:t>
      </w:r>
    </w:p>
    <w:p w14:paraId="19BE46D1" w14:textId="77777777" w:rsidR="00476410" w:rsidRPr="00476410" w:rsidRDefault="00476410" w:rsidP="004026BB">
      <w:pPr>
        <w:jc w:val="both"/>
      </w:pPr>
    </w:p>
    <w:p w14:paraId="0CF9776D" w14:textId="6FA8879F" w:rsidR="002842F3" w:rsidRPr="00476410" w:rsidRDefault="004026BB" w:rsidP="004026BB">
      <w:pPr>
        <w:jc w:val="both"/>
      </w:pPr>
      <w:r>
        <w:t xml:space="preserve">2) </w:t>
      </w:r>
      <w:r w:rsidR="002842F3" w:rsidRPr="00476410">
        <w:t>Platnost smlouvy nastává dnem podpisu oběma smluvními stranami, účinnost smlouvy nastává dnem uveřejnění v registru smluv. Pronajímatel, jako subjekt povinný dle zákona č. 340/2015 Sb., o zvláštních podmínkách účinnosti některých smluv, uveřejňování těchto smluv a o registru smluv (zákon o registru smluv), v platném znění („</w:t>
      </w:r>
      <w:r w:rsidR="00476410">
        <w:rPr>
          <w:b/>
        </w:rPr>
        <w:t>z</w:t>
      </w:r>
      <w:r w:rsidR="002842F3" w:rsidRPr="00476410">
        <w:rPr>
          <w:b/>
        </w:rPr>
        <w:t>ákon o registru smluv</w:t>
      </w:r>
      <w:r w:rsidR="002842F3" w:rsidRPr="00476410">
        <w:t xml:space="preserve">“) se zavazuje nejpozději do </w:t>
      </w:r>
      <w:r w:rsidR="00DE57E0">
        <w:t>30</w:t>
      </w:r>
      <w:r w:rsidR="002842F3" w:rsidRPr="00476410">
        <w:t xml:space="preserve"> dnů od uzavření této smlouvy uveřejnit její obsah a tzv. metadata a splnit další povinnosti v souladu se </w:t>
      </w:r>
      <w:r w:rsidR="00DE57E0">
        <w:t>z</w:t>
      </w:r>
      <w:r w:rsidR="002842F3" w:rsidRPr="00476410">
        <w:t xml:space="preserve">ákonem o registru smluv. Pronajímatel se zavazuje doručit nájemci potvrzení o uveřejnění této smlouvy dle </w:t>
      </w:r>
      <w:r w:rsidR="00476410">
        <w:t>z</w:t>
      </w:r>
      <w:r w:rsidR="002842F3" w:rsidRPr="00476410">
        <w:t>ákona o registru smluv vydané správcem registru smluv nejpozději následující den po jeho obdržení.</w:t>
      </w:r>
    </w:p>
    <w:p w14:paraId="596741F9" w14:textId="77777777" w:rsidR="00C0229A" w:rsidRDefault="00C0229A" w:rsidP="004026BB">
      <w:pPr>
        <w:jc w:val="both"/>
        <w:rPr>
          <w:b/>
        </w:rPr>
      </w:pPr>
    </w:p>
    <w:p w14:paraId="444EF8E1" w14:textId="77777777" w:rsidR="004A11DC" w:rsidRDefault="004A11DC" w:rsidP="004026BB">
      <w:pPr>
        <w:jc w:val="both"/>
      </w:pPr>
    </w:p>
    <w:p w14:paraId="6C33B61D" w14:textId="3F79D48C" w:rsidR="00C0229A" w:rsidRDefault="004026BB" w:rsidP="004026BB">
      <w:pPr>
        <w:jc w:val="both"/>
        <w:rPr>
          <w:i/>
        </w:rPr>
      </w:pPr>
      <w:r>
        <w:t xml:space="preserve">4) </w:t>
      </w:r>
      <w:r w:rsidR="00476410">
        <w:t>Smluvní strany</w:t>
      </w:r>
      <w:r w:rsidR="00C0229A">
        <w:t xml:space="preserve"> po přečtení</w:t>
      </w:r>
      <w:r w:rsidR="00476410">
        <w:t xml:space="preserve"> smlouvy</w:t>
      </w:r>
      <w:r w:rsidR="00C0229A">
        <w:t xml:space="preserve"> prohlašují, že skutečnosti v ní uvedené odpovídají pravdě, že její sepsání a podepsání je výrazem jejich pravé a svobodné vůle a že plně souhlasí s jejím obsahem. Tato shodná konstatování stvrzují svými podpisy připojenými pod tuto smlouvu.  </w:t>
      </w:r>
    </w:p>
    <w:p w14:paraId="724EDF81" w14:textId="77777777" w:rsidR="00B635B7" w:rsidRDefault="00B635B7" w:rsidP="00B635B7">
      <w:pPr>
        <w:pStyle w:val="Nadpis3"/>
        <w:rPr>
          <w:rFonts w:ascii="Times New Roman" w:hAnsi="Times New Roman"/>
          <w:i w:val="0"/>
          <w:sz w:val="24"/>
        </w:rPr>
      </w:pPr>
    </w:p>
    <w:p w14:paraId="56E15E49" w14:textId="77777777" w:rsidR="00B635B7" w:rsidRPr="00DE3BF4" w:rsidRDefault="00B635B7" w:rsidP="00B635B7"/>
    <w:p w14:paraId="1EEAEB1E" w14:textId="77777777" w:rsidR="00B635B7" w:rsidRPr="00DE3BF4" w:rsidRDefault="00B635B7" w:rsidP="00B635B7">
      <w:pPr>
        <w:pStyle w:val="Nadpis3"/>
        <w:rPr>
          <w:rFonts w:ascii="Times New Roman" w:hAnsi="Times New Roman" w:cs="Times New Roman"/>
          <w:i w:val="0"/>
          <w:sz w:val="24"/>
        </w:rPr>
      </w:pPr>
      <w:r w:rsidRPr="00DE3BF4">
        <w:rPr>
          <w:rFonts w:ascii="Times New Roman" w:hAnsi="Times New Roman" w:cs="Times New Roman"/>
          <w:i w:val="0"/>
          <w:sz w:val="24"/>
        </w:rPr>
        <w:t>V</w:t>
      </w:r>
      <w:r>
        <w:rPr>
          <w:rFonts w:ascii="Times New Roman" w:hAnsi="Times New Roman" w:cs="Times New Roman"/>
          <w:i w:val="0"/>
          <w:sz w:val="24"/>
        </w:rPr>
        <w:t> Kutné Hoře</w:t>
      </w:r>
      <w:r w:rsidRPr="00DE3BF4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dne: …………………</w:t>
      </w:r>
      <w:r w:rsidRPr="00DE3BF4">
        <w:rPr>
          <w:rFonts w:ascii="Times New Roman" w:hAnsi="Times New Roman" w:cs="Times New Roman"/>
          <w:i w:val="0"/>
          <w:sz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</w:rPr>
        <w:t xml:space="preserve">                </w:t>
      </w:r>
      <w:r w:rsidRPr="00DE3BF4">
        <w:rPr>
          <w:rFonts w:ascii="Times New Roman" w:hAnsi="Times New Roman" w:cs="Times New Roman"/>
          <w:i w:val="0"/>
          <w:sz w:val="24"/>
        </w:rPr>
        <w:t>V Kutné Hoře dne</w:t>
      </w:r>
      <w:r>
        <w:rPr>
          <w:rFonts w:ascii="Times New Roman" w:hAnsi="Times New Roman" w:cs="Times New Roman"/>
          <w:i w:val="0"/>
          <w:sz w:val="24"/>
        </w:rPr>
        <w:t>:</w:t>
      </w:r>
      <w:r w:rsidRPr="00DE3BF4">
        <w:rPr>
          <w:rFonts w:ascii="Times New Roman" w:hAnsi="Times New Roman" w:cs="Times New Roman"/>
          <w:i w:val="0"/>
          <w:sz w:val="24"/>
        </w:rPr>
        <w:t xml:space="preserve"> …………………..</w:t>
      </w:r>
    </w:p>
    <w:p w14:paraId="354A9426" w14:textId="77777777" w:rsidR="00B635B7" w:rsidRPr="00DE3BF4" w:rsidRDefault="00B635B7" w:rsidP="00B635B7">
      <w:pPr>
        <w:pStyle w:val="Nadpis3"/>
        <w:ind w:left="4956" w:hanging="495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</w:rPr>
        <w:t xml:space="preserve"> </w:t>
      </w:r>
    </w:p>
    <w:p w14:paraId="09223CC4" w14:textId="77777777" w:rsidR="00B635B7" w:rsidRPr="00DE3BF4" w:rsidRDefault="00B635B7" w:rsidP="00B635B7">
      <w:r w:rsidRPr="00DE3BF4">
        <w:t>P</w:t>
      </w:r>
      <w:r>
        <w:t>ronajímatel</w:t>
      </w:r>
      <w:r w:rsidRPr="00DE3BF4">
        <w:t xml:space="preserve">:                                                     </w:t>
      </w:r>
      <w:r>
        <w:t xml:space="preserve">     </w:t>
      </w:r>
      <w:r w:rsidRPr="00DE3BF4">
        <w:t xml:space="preserve"> </w:t>
      </w:r>
      <w:r>
        <w:t xml:space="preserve">  </w:t>
      </w:r>
      <w:r w:rsidRPr="00DE3BF4">
        <w:t xml:space="preserve">Nájemce: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81DF35" w14:textId="77777777" w:rsidR="00B635B7" w:rsidRDefault="00B635B7" w:rsidP="00B635B7"/>
    <w:p w14:paraId="6E5CA9FA" w14:textId="77777777" w:rsidR="00B635B7" w:rsidRDefault="00B635B7" w:rsidP="00B635B7"/>
    <w:p w14:paraId="73F1BEB9" w14:textId="77777777" w:rsidR="00B635B7" w:rsidRDefault="00B635B7" w:rsidP="00B635B7"/>
    <w:p w14:paraId="1C2EC1F6" w14:textId="77777777" w:rsidR="00B635B7" w:rsidRDefault="00B635B7" w:rsidP="00B635B7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_____________________________      </w:t>
      </w:r>
    </w:p>
    <w:p w14:paraId="48D3AC7E" w14:textId="77777777" w:rsidR="00B635B7" w:rsidRDefault="00B635B7" w:rsidP="00B635B7">
      <w:pPr>
        <w:rPr>
          <w:b/>
        </w:rPr>
      </w:pPr>
    </w:p>
    <w:p w14:paraId="04786291" w14:textId="0377241D" w:rsidR="00C0229A" w:rsidRDefault="00A84F24" w:rsidP="00D40ED1">
      <w:pPr>
        <w:rPr>
          <w:rFonts w:ascii="Arial" w:hAnsi="Arial"/>
          <w:u w:val="single"/>
        </w:rPr>
      </w:pPr>
      <w:r>
        <w:rPr>
          <w:b/>
          <w:iCs/>
        </w:rPr>
        <w:t xml:space="preserve">  </w:t>
      </w:r>
    </w:p>
    <w:sectPr w:rsidR="00C0229A">
      <w:headerReference w:type="even" r:id="rId8"/>
      <w:headerReference w:type="default" r:id="rId9"/>
      <w:pgSz w:w="12240" w:h="15840"/>
      <w:pgMar w:top="899" w:right="1417" w:bottom="179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4C10" w14:textId="77777777" w:rsidR="00F131BD" w:rsidRDefault="00F131BD">
      <w:r>
        <w:separator/>
      </w:r>
    </w:p>
  </w:endnote>
  <w:endnote w:type="continuationSeparator" w:id="0">
    <w:p w14:paraId="516D2D4A" w14:textId="77777777" w:rsidR="00F131BD" w:rsidRDefault="00F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5257" w14:textId="77777777" w:rsidR="00F131BD" w:rsidRDefault="00F131BD">
      <w:r>
        <w:separator/>
      </w:r>
    </w:p>
  </w:footnote>
  <w:footnote w:type="continuationSeparator" w:id="0">
    <w:p w14:paraId="1DC0D908" w14:textId="77777777" w:rsidR="00F131BD" w:rsidRDefault="00F1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8436" w14:textId="77777777" w:rsidR="00D67F6C" w:rsidRDefault="00D67F6C" w:rsidP="000642E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B2F81D" w14:textId="77777777" w:rsidR="00D67F6C" w:rsidRDefault="00D67F6C" w:rsidP="007079E7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1584" w14:textId="71B6AF32" w:rsidR="00D67F6C" w:rsidRDefault="00D67F6C" w:rsidP="000642E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69E9">
      <w:rPr>
        <w:rStyle w:val="slostrnky"/>
        <w:noProof/>
      </w:rPr>
      <w:t>3</w:t>
    </w:r>
    <w:r>
      <w:rPr>
        <w:rStyle w:val="slostrnky"/>
      </w:rPr>
      <w:fldChar w:fldCharType="end"/>
    </w:r>
  </w:p>
  <w:p w14:paraId="11982187" w14:textId="77777777" w:rsidR="00D67F6C" w:rsidRDefault="00D67F6C" w:rsidP="007079E7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A13"/>
    <w:multiLevelType w:val="hybridMultilevel"/>
    <w:tmpl w:val="A662B08C"/>
    <w:lvl w:ilvl="0" w:tplc="85E4027C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608EF"/>
    <w:multiLevelType w:val="multilevel"/>
    <w:tmpl w:val="AF7A7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4C"/>
    <w:rsid w:val="00021824"/>
    <w:rsid w:val="0004604C"/>
    <w:rsid w:val="000562B8"/>
    <w:rsid w:val="00064043"/>
    <w:rsid w:val="000642E9"/>
    <w:rsid w:val="000A6255"/>
    <w:rsid w:val="000B7978"/>
    <w:rsid w:val="000B7A16"/>
    <w:rsid w:val="000E0DDB"/>
    <w:rsid w:val="0013602E"/>
    <w:rsid w:val="0018221A"/>
    <w:rsid w:val="001A1E72"/>
    <w:rsid w:val="001D2C7C"/>
    <w:rsid w:val="001D6902"/>
    <w:rsid w:val="001E284B"/>
    <w:rsid w:val="0020195F"/>
    <w:rsid w:val="00204255"/>
    <w:rsid w:val="00227CA1"/>
    <w:rsid w:val="002374FD"/>
    <w:rsid w:val="00253671"/>
    <w:rsid w:val="00260441"/>
    <w:rsid w:val="00270A92"/>
    <w:rsid w:val="002842F3"/>
    <w:rsid w:val="00284BB8"/>
    <w:rsid w:val="002903B7"/>
    <w:rsid w:val="002936AA"/>
    <w:rsid w:val="002B09C9"/>
    <w:rsid w:val="00306E04"/>
    <w:rsid w:val="003117D7"/>
    <w:rsid w:val="00315539"/>
    <w:rsid w:val="00316569"/>
    <w:rsid w:val="00325F3B"/>
    <w:rsid w:val="0035289B"/>
    <w:rsid w:val="003933D1"/>
    <w:rsid w:val="003B384B"/>
    <w:rsid w:val="003C022F"/>
    <w:rsid w:val="003D3996"/>
    <w:rsid w:val="003D4298"/>
    <w:rsid w:val="003D6362"/>
    <w:rsid w:val="003D657E"/>
    <w:rsid w:val="004026BB"/>
    <w:rsid w:val="00411CE7"/>
    <w:rsid w:val="004176FF"/>
    <w:rsid w:val="00425791"/>
    <w:rsid w:val="00433C42"/>
    <w:rsid w:val="00436D2E"/>
    <w:rsid w:val="00447E10"/>
    <w:rsid w:val="00464129"/>
    <w:rsid w:val="004726CF"/>
    <w:rsid w:val="00476410"/>
    <w:rsid w:val="00496031"/>
    <w:rsid w:val="004A11DC"/>
    <w:rsid w:val="004A1B76"/>
    <w:rsid w:val="004A7705"/>
    <w:rsid w:val="004E1C5E"/>
    <w:rsid w:val="004E21EE"/>
    <w:rsid w:val="004F68E8"/>
    <w:rsid w:val="00502365"/>
    <w:rsid w:val="00504BB1"/>
    <w:rsid w:val="00510DFC"/>
    <w:rsid w:val="0051750D"/>
    <w:rsid w:val="005331AF"/>
    <w:rsid w:val="00537103"/>
    <w:rsid w:val="005634D5"/>
    <w:rsid w:val="0056366B"/>
    <w:rsid w:val="00570F0E"/>
    <w:rsid w:val="005876A1"/>
    <w:rsid w:val="005950CC"/>
    <w:rsid w:val="005C5487"/>
    <w:rsid w:val="005D681B"/>
    <w:rsid w:val="005F16F1"/>
    <w:rsid w:val="00605ABA"/>
    <w:rsid w:val="00616C85"/>
    <w:rsid w:val="00622F9B"/>
    <w:rsid w:val="00623EE4"/>
    <w:rsid w:val="00627227"/>
    <w:rsid w:val="0064514B"/>
    <w:rsid w:val="00655952"/>
    <w:rsid w:val="0067485B"/>
    <w:rsid w:val="006831EA"/>
    <w:rsid w:val="00691C1A"/>
    <w:rsid w:val="006A1BE1"/>
    <w:rsid w:val="006E7D44"/>
    <w:rsid w:val="00701D00"/>
    <w:rsid w:val="007079E7"/>
    <w:rsid w:val="00717E59"/>
    <w:rsid w:val="007210F8"/>
    <w:rsid w:val="00734B96"/>
    <w:rsid w:val="007359BD"/>
    <w:rsid w:val="007414D9"/>
    <w:rsid w:val="00752E1C"/>
    <w:rsid w:val="00761FAE"/>
    <w:rsid w:val="00763C7C"/>
    <w:rsid w:val="0076642B"/>
    <w:rsid w:val="00782089"/>
    <w:rsid w:val="00796D24"/>
    <w:rsid w:val="007B5469"/>
    <w:rsid w:val="007D57B1"/>
    <w:rsid w:val="007F2285"/>
    <w:rsid w:val="007F319B"/>
    <w:rsid w:val="00800845"/>
    <w:rsid w:val="00822C5C"/>
    <w:rsid w:val="0083429F"/>
    <w:rsid w:val="00835BC2"/>
    <w:rsid w:val="0085064C"/>
    <w:rsid w:val="0086431E"/>
    <w:rsid w:val="00875E17"/>
    <w:rsid w:val="008A6733"/>
    <w:rsid w:val="008A67F7"/>
    <w:rsid w:val="008A77E4"/>
    <w:rsid w:val="00901C28"/>
    <w:rsid w:val="00904C08"/>
    <w:rsid w:val="00910A97"/>
    <w:rsid w:val="00922483"/>
    <w:rsid w:val="009241D1"/>
    <w:rsid w:val="009424D3"/>
    <w:rsid w:val="00954180"/>
    <w:rsid w:val="00980133"/>
    <w:rsid w:val="009833B3"/>
    <w:rsid w:val="009948B8"/>
    <w:rsid w:val="0099556B"/>
    <w:rsid w:val="009B1E44"/>
    <w:rsid w:val="009C518F"/>
    <w:rsid w:val="009D5F32"/>
    <w:rsid w:val="009E09AD"/>
    <w:rsid w:val="009E5018"/>
    <w:rsid w:val="009E7C87"/>
    <w:rsid w:val="009F1B74"/>
    <w:rsid w:val="00A26853"/>
    <w:rsid w:val="00A350B0"/>
    <w:rsid w:val="00A470E1"/>
    <w:rsid w:val="00A507F9"/>
    <w:rsid w:val="00A55689"/>
    <w:rsid w:val="00A564F3"/>
    <w:rsid w:val="00A61DE9"/>
    <w:rsid w:val="00A84F24"/>
    <w:rsid w:val="00A86153"/>
    <w:rsid w:val="00AB0AC4"/>
    <w:rsid w:val="00AC69E9"/>
    <w:rsid w:val="00B04085"/>
    <w:rsid w:val="00B1784A"/>
    <w:rsid w:val="00B25242"/>
    <w:rsid w:val="00B3449E"/>
    <w:rsid w:val="00B43BDF"/>
    <w:rsid w:val="00B635B7"/>
    <w:rsid w:val="00B704E3"/>
    <w:rsid w:val="00B84D66"/>
    <w:rsid w:val="00BB10E5"/>
    <w:rsid w:val="00BD5BA4"/>
    <w:rsid w:val="00BE6AF8"/>
    <w:rsid w:val="00BF616C"/>
    <w:rsid w:val="00C0229A"/>
    <w:rsid w:val="00C20166"/>
    <w:rsid w:val="00C21A8A"/>
    <w:rsid w:val="00C2377A"/>
    <w:rsid w:val="00C32B7D"/>
    <w:rsid w:val="00C35E4B"/>
    <w:rsid w:val="00C42981"/>
    <w:rsid w:val="00C5005B"/>
    <w:rsid w:val="00C55407"/>
    <w:rsid w:val="00C8352A"/>
    <w:rsid w:val="00CC027D"/>
    <w:rsid w:val="00CF0851"/>
    <w:rsid w:val="00D01119"/>
    <w:rsid w:val="00D30B47"/>
    <w:rsid w:val="00D40769"/>
    <w:rsid w:val="00D40ED1"/>
    <w:rsid w:val="00D557B2"/>
    <w:rsid w:val="00D67F6C"/>
    <w:rsid w:val="00D82362"/>
    <w:rsid w:val="00DA48F0"/>
    <w:rsid w:val="00DC34C6"/>
    <w:rsid w:val="00DD3958"/>
    <w:rsid w:val="00DE3BF4"/>
    <w:rsid w:val="00DE437E"/>
    <w:rsid w:val="00DE57E0"/>
    <w:rsid w:val="00E02C0F"/>
    <w:rsid w:val="00E4167F"/>
    <w:rsid w:val="00E81659"/>
    <w:rsid w:val="00EB3AF2"/>
    <w:rsid w:val="00EE42BF"/>
    <w:rsid w:val="00F02165"/>
    <w:rsid w:val="00F131BD"/>
    <w:rsid w:val="00F20B8D"/>
    <w:rsid w:val="00F40371"/>
    <w:rsid w:val="00F50388"/>
    <w:rsid w:val="00F50C8A"/>
    <w:rsid w:val="00F53A68"/>
    <w:rsid w:val="00F56EF1"/>
    <w:rsid w:val="00F86760"/>
    <w:rsid w:val="00FB076E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FB99"/>
  <w15:docId w15:val="{6CDD8A99-52CF-482F-9343-2269B0F6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i/>
      <w:iCs/>
      <w:sz w:val="1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i/>
      <w:iCs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Arial Black" w:hAnsi="Arial Black" w:cs="Arial"/>
      <w:b/>
      <w:bCs/>
      <w:szCs w:val="28"/>
    </w:rPr>
  </w:style>
  <w:style w:type="paragraph" w:styleId="Zkladntext2">
    <w:name w:val="Body Text 2"/>
    <w:basedOn w:val="Normln"/>
    <w:rPr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sz w:val="28"/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customStyle="1" w:styleId="DefinitionTerm">
    <w:name w:val="Definition Term"/>
    <w:basedOn w:val="Normln"/>
    <w:next w:val="Normln"/>
    <w:rsid w:val="009F1B74"/>
    <w:pPr>
      <w:snapToGrid w:val="0"/>
    </w:pPr>
    <w:rPr>
      <w:szCs w:val="20"/>
    </w:rPr>
  </w:style>
  <w:style w:type="paragraph" w:styleId="Zhlav">
    <w:name w:val="header"/>
    <w:basedOn w:val="Normln"/>
    <w:rsid w:val="000E0D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E7"/>
  </w:style>
  <w:style w:type="character" w:styleId="Odkaznakoment">
    <w:name w:val="annotation reference"/>
    <w:rsid w:val="00C237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37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377A"/>
  </w:style>
  <w:style w:type="paragraph" w:styleId="Pedmtkomente">
    <w:name w:val="annotation subject"/>
    <w:basedOn w:val="Textkomente"/>
    <w:next w:val="Textkomente"/>
    <w:link w:val="PedmtkomenteChar"/>
    <w:rsid w:val="00C2377A"/>
    <w:rPr>
      <w:b/>
      <w:bCs/>
    </w:rPr>
  </w:style>
  <w:style w:type="character" w:customStyle="1" w:styleId="PedmtkomenteChar">
    <w:name w:val="Předmět komentáře Char"/>
    <w:link w:val="Pedmtkomente"/>
    <w:rsid w:val="00C2377A"/>
    <w:rPr>
      <w:b/>
      <w:bCs/>
    </w:rPr>
  </w:style>
  <w:style w:type="paragraph" w:styleId="Textbubliny">
    <w:name w:val="Balloon Text"/>
    <w:basedOn w:val="Normln"/>
    <w:link w:val="TextbublinyChar"/>
    <w:rsid w:val="00C23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2377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22C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57E0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9C518F"/>
    <w:rPr>
      <w:rFonts w:ascii="Arial" w:hAnsi="Arial" w:cs="Arial"/>
    </w:rPr>
  </w:style>
  <w:style w:type="paragraph" w:styleId="Bezmezer">
    <w:name w:val="No Spacing"/>
    <w:basedOn w:val="Normln"/>
    <w:link w:val="BezmezerChar"/>
    <w:uiPriority w:val="1"/>
    <w:qFormat/>
    <w:rsid w:val="009C518F"/>
    <w:pPr>
      <w:overflowPunct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F90E-32B8-41B4-A759-EF27728D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1297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budoucí smlouvě kupní</vt:lpstr>
      <vt:lpstr>Smlouva o budoucí smlouvě kupní</vt:lpstr>
    </vt:vector>
  </TitlesOfParts>
  <Company>Linet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kupní</dc:title>
  <dc:creator>admin</dc:creator>
  <cp:lastModifiedBy>Jan Ryšánek</cp:lastModifiedBy>
  <cp:revision>23</cp:revision>
  <cp:lastPrinted>2019-07-23T11:13:00Z</cp:lastPrinted>
  <dcterms:created xsi:type="dcterms:W3CDTF">2019-06-14T07:14:00Z</dcterms:created>
  <dcterms:modified xsi:type="dcterms:W3CDTF">2024-10-23T11:26:00Z</dcterms:modified>
</cp:coreProperties>
</file>