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MultiBoard s.r.o.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Ocelářská 1354/35, Libeň, 190 00 Praha 9</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04565240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Jméno a příjmení: Mgr. Martina Pospíšilová</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jednatel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Mnichovo Hradiště, Mírová 683,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Mnichovo Hradiště, Mírová 683</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70989001</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LENKA DUTKOVÁ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672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displej 65” | Ultra HD (4K) | 40 současných dotyků;</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Počítač Windows | Intel® Core™ i5 | 8 GB | 256 GB SSD | Wi-Fi | OS Windows 11 Pro;</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Multifunkční elektrický stojan;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Keramická, oboustranně popisovatelná tabule (2 ks);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 Licence na 1 rok;</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Bezdrátová klávesnice s myší | Přepěťová ochrana.</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Kupní cena bude Kupujícím zaplacena nejpozději do 30. 11. 2024 na číslo účtu Prodávajícího vedené v záhlaví této Smlouvy.</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na adrese Školní 70, 295 01 Mnichovo Hradiště - Veselá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na výše uvedené adrese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19. 10. 2024</w:t>
        <w:tab/>
        <w:tab/>
        <w:tab/>
        <w:tab/>
        <w:t xml:space="preserve">Prodávající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Mnichově Hradišti dne 21. 10. 2024</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