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1C" w:rsidRDefault="00183427">
      <w:pPr>
        <w:pStyle w:val="Nadpis10"/>
        <w:keepNext/>
        <w:keepLines/>
      </w:pPr>
      <w:bookmarkStart w:id="0" w:name="bookmark4"/>
      <w:proofErr w:type="spellStart"/>
      <w:r>
        <w:rPr>
          <w:rStyle w:val="Nadpis1"/>
        </w:rPr>
        <w:t>lll■llnlllll</w:t>
      </w:r>
      <w:bookmarkEnd w:id="0"/>
      <w:proofErr w:type="spellEnd"/>
    </w:p>
    <w:p w:rsidR="0016221C" w:rsidRDefault="00183427">
      <w:pPr>
        <w:pStyle w:val="Zkladntext40"/>
      </w:pPr>
      <w:r>
        <w:rPr>
          <w:rStyle w:val="Zkladntext4"/>
        </w:rPr>
        <w:t>2024008554</w:t>
      </w:r>
    </w:p>
    <w:p w:rsidR="0016221C" w:rsidRDefault="00183427">
      <w:pPr>
        <w:pStyle w:val="Zkladntext1"/>
        <w:spacing w:after="220" w:line="240" w:lineRule="auto"/>
        <w:jc w:val="center"/>
      </w:pPr>
      <w:r>
        <w:rPr>
          <w:rStyle w:val="Zkladntext"/>
          <w:b/>
          <w:bCs/>
          <w:u w:val="single"/>
        </w:rPr>
        <w:t>RÁMCOVÁ KUPNÍ SMLOUVA</w:t>
      </w:r>
    </w:p>
    <w:p w:rsidR="0016221C" w:rsidRDefault="00183427">
      <w:pPr>
        <w:pStyle w:val="Zkladntext1"/>
        <w:spacing w:after="400" w:line="329" w:lineRule="auto"/>
        <w:ind w:left="2020" w:hanging="128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30"/>
      </w:tblGrid>
      <w:tr w:rsidR="0016221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30" w:type="dxa"/>
            <w:shd w:val="clear" w:color="auto" w:fill="auto"/>
          </w:tcPr>
          <w:p w:rsidR="0016221C" w:rsidRDefault="00183427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30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30" w:type="dxa"/>
            <w:tcBorders>
              <w:top w:val="single" w:sz="4" w:space="0" w:color="auto"/>
            </w:tcBorders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30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Zápis </w:t>
            </w:r>
            <w:r>
              <w:rPr>
                <w:rStyle w:val="Jin"/>
              </w:rPr>
              <w:t>v OR: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0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16221C" w:rsidRDefault="00183427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„kupující)</w:t>
      </w:r>
    </w:p>
    <w:p w:rsidR="0016221C" w:rsidRDefault="0016221C">
      <w:pPr>
        <w:spacing w:after="279" w:line="1" w:lineRule="exact"/>
      </w:pPr>
    </w:p>
    <w:p w:rsidR="0016221C" w:rsidRDefault="0016221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25"/>
      </w:tblGrid>
      <w:tr w:rsidR="0016221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240" w:line="240" w:lineRule="auto"/>
              <w:rPr>
                <w:sz w:val="10"/>
                <w:szCs w:val="10"/>
              </w:rPr>
            </w:pPr>
            <w:r>
              <w:rPr>
                <w:rStyle w:val="Jin"/>
                <w:b/>
                <w:bCs/>
                <w:sz w:val="10"/>
                <w:szCs w:val="10"/>
              </w:rPr>
              <w:t>d</w:t>
            </w:r>
          </w:p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MEDIPRAX CB s.r.o.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Husova tř. 1858/43, 370 05 České Budějovice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Jan Mach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........</w:t>
            </w:r>
            <w:proofErr w:type="gramEnd"/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16221C" w:rsidRDefault="00183427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16221C" w:rsidRDefault="00183427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16221C" w:rsidRDefault="00183427">
            <w:pPr>
              <w:pStyle w:val="Jin0"/>
              <w:spacing w:after="40" w:line="240" w:lineRule="auto"/>
            </w:pPr>
            <w:r>
              <w:rPr>
                <w:rStyle w:val="Jin"/>
              </w:rPr>
              <w:t>63886731</w:t>
            </w:r>
          </w:p>
          <w:p w:rsidR="0016221C" w:rsidRDefault="00183427">
            <w:pPr>
              <w:pStyle w:val="Jin0"/>
              <w:spacing w:after="40" w:line="240" w:lineRule="auto"/>
            </w:pPr>
            <w:r>
              <w:rPr>
                <w:rStyle w:val="Jin"/>
              </w:rPr>
              <w:t>CZ63886731</w:t>
            </w:r>
          </w:p>
          <w:p w:rsidR="0016221C" w:rsidRDefault="00183427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Českých Budějovicích,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C 6533</w:t>
            </w:r>
          </w:p>
        </w:tc>
      </w:tr>
      <w:tr w:rsidR="0016221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3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25" w:type="dxa"/>
            <w:shd w:val="clear" w:color="auto" w:fill="auto"/>
          </w:tcPr>
          <w:p w:rsidR="0016221C" w:rsidRDefault="0018342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ČSOB České Budějovice,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712046453/0300</w:t>
            </w:r>
          </w:p>
        </w:tc>
      </w:tr>
    </w:tbl>
    <w:p w:rsidR="0016221C" w:rsidRDefault="00183427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„prodávající'</w:t>
      </w:r>
    </w:p>
    <w:p w:rsidR="0016221C" w:rsidRDefault="0016221C">
      <w:pPr>
        <w:spacing w:after="699" w:line="1" w:lineRule="exact"/>
      </w:pP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0" w:lineRule="auto"/>
        <w:ind w:left="380" w:hanging="380"/>
        <w:jc w:val="both"/>
      </w:pPr>
      <w:r>
        <w:rPr>
          <w:rStyle w:val="Zkladntext"/>
        </w:rPr>
        <w:t xml:space="preserve">Prodávající je </w:t>
      </w:r>
      <w:r>
        <w:rPr>
          <w:rStyle w:val="Zkladntext"/>
        </w:rPr>
        <w:t>oprávněn na základě svého vlastnického práva nakládat se zbožím v podobě náhradních krytek pro ušní teploměry, jejichž bližší specifikace je uvedena v příloze č. 1 této smlouvy, která je její nedílnou součástí.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380" w:hanging="380"/>
        <w:jc w:val="both"/>
      </w:pPr>
      <w:r>
        <w:rPr>
          <w:rStyle w:val="Zkladntext"/>
        </w:rPr>
        <w:t>Prodávající se zavazuje dodávat zboží podle č</w:t>
      </w:r>
      <w:r>
        <w:rPr>
          <w:rStyle w:val="Zkladntext"/>
        </w:rPr>
        <w:t>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</w:t>
      </w:r>
      <w:r>
        <w:rPr>
          <w:rStyle w:val="Zkladntext"/>
        </w:rPr>
        <w:t>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</w:t>
      </w:r>
      <w:r>
        <w:rPr>
          <w:rStyle w:val="Zkladntext"/>
        </w:rPr>
        <w:t>méno kupujícího. Výzvu (objednávku) kupujícího lze učinit i elektronickou formou (e-mailem).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88" w:lineRule="auto"/>
        <w:ind w:left="380" w:hanging="380"/>
        <w:jc w:val="both"/>
      </w:pPr>
      <w:r>
        <w:rPr>
          <w:rStyle w:val="Zkladntext"/>
        </w:rPr>
        <w:t>Součástí dodávky zboží podle čl. 1 a čl. 2 této smlouvy je vždy předání veškerých písemných dokladů, které jsou potřebné k používání tohoto zboží. Dodané zboží mus</w:t>
      </w:r>
      <w:r>
        <w:rPr>
          <w:rStyle w:val="Zkladntext"/>
        </w:rPr>
        <w:t>í splňovat požadavky na jakost, neporušenost balení a řádné označení dle platných právních předpisů.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380" w:hanging="380"/>
        <w:jc w:val="both"/>
      </w:pPr>
      <w:r>
        <w:rPr>
          <w:rStyle w:val="Zkladntext"/>
        </w:rPr>
        <w:t xml:space="preserve">Prodávající se zavazuje plnit svůj závazek k dodání zboží podle čl. 1 této smlouvy vždy nejpozději do </w:t>
      </w:r>
      <w:proofErr w:type="gramStart"/>
      <w:r>
        <w:rPr>
          <w:rStyle w:val="Zkladntext"/>
          <w:b/>
          <w:bCs/>
        </w:rPr>
        <w:t>10-ti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>ode dne účinnosti příslušné dílč</w:t>
      </w:r>
      <w:r>
        <w:rPr>
          <w:rStyle w:val="Zkladntext"/>
        </w:rPr>
        <w:t>í kupní smlouvy, nebude-li dohodnuto jinak. Tento závazek se bude považovat za splněný po předání a převzetí příslušného zboží formou písemného předávacího protokolu. Místem plnění je centrální sklad v sídle kupujícího.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8" w:lineRule="auto"/>
        <w:ind w:left="400" w:hanging="400"/>
        <w:jc w:val="both"/>
      </w:pPr>
      <w:r>
        <w:rPr>
          <w:rStyle w:val="Zkladntext"/>
        </w:rPr>
        <w:t>Kupující se zavazuje převzít objedna</w:t>
      </w:r>
      <w:r>
        <w:rPr>
          <w:rStyle w:val="Zkladntext"/>
        </w:rPr>
        <w:t xml:space="preserve">né zboží podle čl. 1 této smlouvy, prosté všech zjevných vad, ve lhůtě </w:t>
      </w:r>
      <w:r>
        <w:rPr>
          <w:rStyle w:val="Zkladntext"/>
        </w:rPr>
        <w:lastRenderedPageBreak/>
        <w:t>a místě podle této smlouvy. Kupující je oprávněn odmítnout převzetí zboží, bude-li se na něm vyskytovat jakákoliv vada.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0" w:lineRule="auto"/>
        <w:ind w:left="400" w:hanging="400"/>
        <w:jc w:val="both"/>
      </w:pPr>
      <w:r>
        <w:rPr>
          <w:rStyle w:val="Zkladntext"/>
        </w:rPr>
        <w:t>Nebezpečí škody na převáděném zboží podle čl. 1 této smlouvy a vl</w:t>
      </w:r>
      <w:r>
        <w:rPr>
          <w:rStyle w:val="Zkladntext"/>
        </w:rPr>
        <w:t>astnické právo k tomuto zboží přechází z prodávajícího na kupujícího dnem faktického převzetí tohoto zboží.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8" w:lineRule="auto"/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kupní cenu. Kupní cena za jednotlivé dílčí kupní sml</w:t>
      </w:r>
      <w:r>
        <w:rPr>
          <w:rStyle w:val="Zkladntext"/>
        </w:rPr>
        <w:t>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</w:t>
      </w:r>
      <w:r>
        <w:rPr>
          <w:rStyle w:val="Zkladntext"/>
        </w:rPr>
        <w:t>ání zboží podle této smlouvy. Výše uvedené ceny se prodávající zavazuje garantovat po dobu podle čl. 21 této smlouvy. Změna ceny je možná pouze v případě zákonné změny sazby DPH.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/>
        <w:ind w:left="400" w:hanging="400"/>
        <w:jc w:val="both"/>
      </w:pPr>
      <w:r>
        <w:rPr>
          <w:rStyle w:val="Zkladntext"/>
        </w:rPr>
        <w:t>Kupní cena podle čl. 7 této smlouvy je splatná na účet prodávajícího po splně</w:t>
      </w:r>
      <w:r>
        <w:rPr>
          <w:rStyle w:val="Zkladntext"/>
        </w:rPr>
        <w:t xml:space="preserve">ní závazku prodávajícího k dodání zboží podle čl. 1 této smlouvy způsobem podle čl. 4 této smlouvy ve lhůtě do 30 dnů ode dne doručení jejího písemného vyúčtování (daňového dokladu/ 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F95C1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P24V00003398. </w:t>
      </w:r>
      <w:r>
        <w:rPr>
          <w:rStyle w:val="Zkladntext"/>
        </w:rPr>
        <w:t xml:space="preserve">Součástí faktury bude rovněž kopie podepsaného předávacího protokolu dle čl. 4 této </w:t>
      </w:r>
      <w:r>
        <w:rPr>
          <w:rStyle w:val="Zkladntext"/>
        </w:rPr>
        <w:t>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</w:t>
      </w:r>
      <w:r>
        <w:rPr>
          <w:rStyle w:val="Zkladntext"/>
        </w:rPr>
        <w:t>ručení opravené faktury kupujícímu.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/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minimálně 12 měsíců ode dne předání příslušného zboží. V rámci záruky se prodávající zavazuje, že zboží podle čl. 1 této smlouvy bude mí</w:t>
      </w:r>
      <w:r>
        <w:rPr>
          <w:rStyle w:val="Zkladntext"/>
        </w:rPr>
        <w:t>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</w:t>
      </w:r>
      <w:r>
        <w:rPr>
          <w:rStyle w:val="Zkladntext"/>
        </w:rPr>
        <w:t xml:space="preserve">to smlouvy vyskytnou, a to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pracovních dnů od doručení příslušné písemné nebo e-mailové reklamace kupujícího, pokud nebude dohodnuto jinak. Vzhledem k povaze zboží podle čl. 1 této smlouvy lze přitom odstranění vady provést jen výměnou vadn</w:t>
      </w:r>
      <w:r>
        <w:rPr>
          <w:rStyle w:val="Zkladntext"/>
        </w:rPr>
        <w:t>ého zboží za nové bezvadné.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8" w:lineRule="auto"/>
        <w:ind w:left="400" w:hanging="400"/>
        <w:jc w:val="both"/>
      </w:pPr>
      <w:r>
        <w:rPr>
          <w:rStyle w:val="Zkladntext"/>
        </w:rPr>
        <w:t xml:space="preserve">Pro případ sporu o oprávněnost reklamace se prodávajícímu vyhrazuje právo nechat vyhotovit k prověření jakosti zboží soudně znalecký posudek, jehož výroku se obě strany zavazují podřizovat s tím, že náklady na vyhotovení tohoto </w:t>
      </w:r>
      <w:r>
        <w:rPr>
          <w:rStyle w:val="Zkladntext"/>
        </w:rPr>
        <w:t>posudku se zavazuje nést ten účastník tohoto sporu, kterému tento posudek nedal zapravdu.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0" w:lineRule="auto"/>
        <w:ind w:left="400" w:hanging="400"/>
        <w:jc w:val="both"/>
      </w:pPr>
      <w:r>
        <w:rPr>
          <w:rStyle w:val="Zkladntext"/>
        </w:rPr>
        <w:t xml:space="preserve">Neodstraní-li prodávající vady zboží ve lhůtě podle čl. 9 této smlouvy nebo v něm z důvodů na své straně nepokračuje, a to ani po písemné výzvě ze strany kupujícího, </w:t>
      </w:r>
      <w:r>
        <w:rPr>
          <w:rStyle w:val="Zkladntext"/>
        </w:rPr>
        <w:t>je kupující oprávněn nechat provést toto odstranění třetí osobou na náklady prodávajícího.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00" w:line="298" w:lineRule="auto"/>
        <w:ind w:left="400" w:hanging="400"/>
        <w:jc w:val="both"/>
      </w:pPr>
      <w:r>
        <w:rPr>
          <w:rStyle w:val="Zkladntext"/>
        </w:rPr>
        <w:t xml:space="preserve">Pro případ prodlení se splněním závazku prodávajícího k dodání zboží ve lhůtě podle čl. 4 této smlouvy se prodávající zavazuje platit kupujícímu smluvní pokutu ve </w:t>
      </w:r>
      <w:r>
        <w:rPr>
          <w:rStyle w:val="Zkladntext"/>
        </w:rPr>
        <w:t>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</w:t>
      </w:r>
      <w:r>
        <w:rPr>
          <w:rStyle w:val="Zkladntext"/>
        </w:rPr>
        <w:t>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</w:t>
      </w:r>
      <w:r>
        <w:rPr>
          <w:rStyle w:val="Zkladntext"/>
        </w:rPr>
        <w:t>a vztah mezi oběma stranami podle této smlouvy.</w:t>
      </w:r>
      <w:r>
        <w:br w:type="page"/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0" w:lineRule="auto"/>
        <w:ind w:left="380" w:hanging="380"/>
        <w:jc w:val="both"/>
      </w:pPr>
      <w:r>
        <w:rPr>
          <w:rStyle w:val="Zkladntext"/>
        </w:rPr>
        <w:lastRenderedPageBreak/>
        <w:t>Pro případ prodlení se splněním jeho závazku k dodání zboží ve lhůtě podle čl. 4 této smlouvy o více, než 1 týden nebo pro případ výskytu neodstranitelné vady resp. výskytu 3 a více vad na jednom kusu zboží,</w:t>
      </w:r>
      <w:r>
        <w:rPr>
          <w:rStyle w:val="Zkladntext"/>
        </w:rPr>
        <w:t xml:space="preserve"> a to i postupně, je kupující oprávněn odstoupit od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300" w:lineRule="auto"/>
        <w:ind w:left="380" w:hanging="380"/>
        <w:jc w:val="both"/>
      </w:pPr>
      <w:r>
        <w:rPr>
          <w:rStyle w:val="Zkladntext"/>
        </w:rPr>
        <w:t>Pro případ prodlení kupujícího se zaplacením kupní ceny nebo její části ve lhůtě podle čl. 8 této smlouvy o víc, než 2 týdny, je prodávající oprávně</w:t>
      </w:r>
      <w:r>
        <w:rPr>
          <w:rStyle w:val="Zkladntext"/>
        </w:rPr>
        <w:t xml:space="preserve">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8" w:lineRule="auto"/>
        <w:ind w:left="380" w:hanging="38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§ 2079 až 2131 násl. občanského zákoníku, přičemž tato právní úprava má přednost pře</w:t>
      </w:r>
      <w:r>
        <w:rPr>
          <w:rStyle w:val="Zkladntext"/>
        </w:rPr>
        <w:t>d nepsanými obchodními zvyklostmi. Tímto ujednáním se přitom vylučuje aplikaci § 558 občanského zákoníku na vztah mezi oběma stranami podle této smlouvy.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>Tato smlouva se uzavírá na základě návrhu na její uzavření ze strany kupujícího. Předpokladem uzavření</w:t>
      </w:r>
      <w:r>
        <w:rPr>
          <w:rStyle w:val="Zkladntext"/>
        </w:rPr>
        <w:t xml:space="preserve">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</w:rPr>
        <w:t xml:space="preserve">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</w:t>
      </w:r>
      <w:r>
        <w:rPr>
          <w:rStyle w:val="Zkladntext"/>
        </w:rPr>
        <w:t>registru smluv, ve znění pozdějších předpisů. Smluvní strany se dohodly, že uveřejnění smlouvy zajistí kupující.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8" w:lineRule="auto"/>
        <w:ind w:left="380" w:hanging="38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</w:t>
      </w:r>
      <w:r>
        <w:rPr>
          <w:rStyle w:val="Zkladntext"/>
        </w:rPr>
        <w:t>rávních předpisů (zejména zákona č. 106/1999 Sb., o svobodném přístupu k informacím, v platném znění).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380" w:hanging="380"/>
        <w:jc w:val="both"/>
      </w:pPr>
      <w:r>
        <w:rPr>
          <w:rStyle w:val="Zkladntext"/>
        </w:rPr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</w:t>
      </w:r>
      <w:r>
        <w:rPr>
          <w:rStyle w:val="Zkladntext"/>
        </w:rPr>
        <w:t>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0" w:lineRule="auto"/>
        <w:ind w:left="380" w:hanging="380"/>
        <w:jc w:val="both"/>
      </w:pPr>
      <w:r>
        <w:rPr>
          <w:rStyle w:val="Zkladntext"/>
        </w:rPr>
        <w:t xml:space="preserve">Tato smlouva nabývá účinnosti po jejím podpisu oběma smluvními stranami dnem jejího uveřejnění v Registru smluv, nejdříve však </w:t>
      </w:r>
      <w:proofErr w:type="gramStart"/>
      <w:r>
        <w:rPr>
          <w:rStyle w:val="Zkladntext"/>
        </w:rPr>
        <w:t>1.1. 2025</w:t>
      </w:r>
      <w:proofErr w:type="gramEnd"/>
      <w:r>
        <w:rPr>
          <w:rStyle w:val="Zkladntext"/>
        </w:rPr>
        <w:t>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jc w:val="both"/>
      </w:pPr>
      <w:r>
        <w:rPr>
          <w:rStyle w:val="Zkladntext"/>
        </w:rPr>
        <w:t>T</w:t>
      </w:r>
      <w:r>
        <w:rPr>
          <w:rStyle w:val="Zkladntext"/>
        </w:rPr>
        <w:t xml:space="preserve">ato smlouva se uzavírá na dobu určitou, a to do </w:t>
      </w:r>
      <w:proofErr w:type="gramStart"/>
      <w:r>
        <w:rPr>
          <w:rStyle w:val="Zkladntext"/>
          <w:b/>
          <w:bCs/>
        </w:rPr>
        <w:t>31.12.2026</w:t>
      </w:r>
      <w:proofErr w:type="gramEnd"/>
      <w:r>
        <w:rPr>
          <w:rStyle w:val="Zkladntext"/>
          <w:b/>
          <w:bCs/>
        </w:rPr>
        <w:t>.</w:t>
      </w:r>
    </w:p>
    <w:p w:rsidR="0016221C" w:rsidRDefault="00183427">
      <w:pPr>
        <w:pStyle w:val="Zkladntext1"/>
        <w:numPr>
          <w:ilvl w:val="0"/>
          <w:numId w:val="1"/>
        </w:numPr>
        <w:tabs>
          <w:tab w:val="left" w:pos="413"/>
        </w:tabs>
        <w:spacing w:after="560" w:line="290" w:lineRule="auto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16221C" w:rsidRDefault="00183427">
      <w:pPr>
        <w:pStyle w:val="Zkladntext1"/>
        <w:spacing w:after="22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1031240</wp:posOffset>
                </wp:positionH>
                <wp:positionV relativeFrom="paragraph">
                  <wp:posOffset>12700</wp:posOffset>
                </wp:positionV>
                <wp:extent cx="1106170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1"/>
                              <w:tabs>
                                <w:tab w:val="left" w:leader="dot" w:pos="1685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200000000000003pt;margin-top:1.pt;width:87.10000000000000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i/>
          <w:iCs/>
        </w:rPr>
        <w:t>V</w:t>
      </w:r>
      <w:r>
        <w:rPr>
          <w:rStyle w:val="Zkladntext"/>
        </w:rPr>
        <w:t xml:space="preserve"> Č. Budějovicích dne </w:t>
      </w:r>
      <w:proofErr w:type="gramStart"/>
      <w:r>
        <w:rPr>
          <w:rStyle w:val="Zkladntext"/>
        </w:rPr>
        <w:t>14.10. 2024</w:t>
      </w:r>
      <w:proofErr w:type="gramEnd"/>
    </w:p>
    <w:p w:rsidR="0016221C" w:rsidRDefault="0018342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54000" distB="0" distL="0" distR="0" simplePos="0" relativeHeight="125829380" behindDoc="0" locked="0" layoutInCell="1" allowOverlap="1">
                <wp:simplePos x="0" y="0"/>
                <wp:positionH relativeFrom="page">
                  <wp:posOffset>1006475</wp:posOffset>
                </wp:positionH>
                <wp:positionV relativeFrom="paragraph">
                  <wp:posOffset>254000</wp:posOffset>
                </wp:positionV>
                <wp:extent cx="2094230" cy="1143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20"/>
                              <w:spacing w:after="0"/>
                              <w:ind w:left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 ID r l-l □ </w:t>
                            </w:r>
                            <w:r>
                              <w:rPr>
                                <w:rStyle w:val="Zkladntext2"/>
                                <w:vertAlign w:val="superscript"/>
                              </w:rPr>
                              <w:t>Digitálně</w:t>
                            </w:r>
                            <w:r>
                              <w:rPr>
                                <w:rStyle w:val="Zkladntext2"/>
                              </w:rPr>
                              <w:t xml:space="preserve"> podepsal</w:t>
                            </w:r>
                          </w:p>
                          <w:p w:rsidR="0016221C" w:rsidRDefault="00183427">
                            <w:pPr>
                              <w:pStyle w:val="Zkladntext20"/>
                              <w:spacing w:after="40" w:line="180" w:lineRule="auto"/>
                              <w:ind w:left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IVIW L&gt;l. lícil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la^MUDr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. Hana Albrechtová</w:t>
                            </w:r>
                          </w:p>
                          <w:p w:rsidR="0016221C" w:rsidRDefault="00183427">
                            <w:pPr>
                              <w:pStyle w:val="Zkladntext20"/>
                              <w:spacing w:after="0"/>
                              <w:ind w:left="1680"/>
                            </w:pPr>
                            <w:r>
                              <w:rPr>
                                <w:rStyle w:val="Zkladntext2"/>
                              </w:rPr>
                              <w:t>Daturq:</w:t>
                            </w:r>
                            <w:proofErr w:type="gramStart"/>
                            <w:r>
                              <w:rPr>
                                <w:rStyle w:val="Zkladntext2"/>
                              </w:rPr>
                              <w:t>2024</w:t>
                            </w:r>
                            <w:r w:rsidR="00E77648">
                              <w:rPr>
                                <w:rStyle w:val="Zkladntext2"/>
                              </w:rPr>
                              <w:t>.10.</w:t>
                            </w:r>
                            <w:r>
                              <w:rPr>
                                <w:rStyle w:val="Zkladntext2"/>
                              </w:rPr>
                              <w:t>.22</w:t>
                            </w:r>
                            <w:proofErr w:type="gramEnd"/>
                          </w:p>
                          <w:p w:rsidR="0016221C" w:rsidRDefault="00E77648">
                            <w:pPr>
                              <w:pStyle w:val="Nadpis30"/>
                              <w:keepNext/>
                              <w:keepLines/>
                            </w:pPr>
                            <w:bookmarkStart w:id="1" w:name="bookmark0"/>
                            <w:proofErr w:type="spellStart"/>
                            <w:r>
                              <w:rPr>
                                <w:rStyle w:val="Nadpis3"/>
                              </w:rPr>
                              <w:t>AI</w:t>
                            </w:r>
                            <w:r w:rsidR="00183427">
                              <w:rPr>
                                <w:rStyle w:val="Nadpis3"/>
                              </w:rPr>
                              <w:t>brechto</w:t>
                            </w:r>
                            <w:r>
                              <w:rPr>
                                <w:rStyle w:val="Nadpis3"/>
                              </w:rPr>
                              <w:t>v</w:t>
                            </w:r>
                            <w:r w:rsidR="00183427">
                              <w:rPr>
                                <w:rStyle w:val="Nadpis3"/>
                              </w:rPr>
                              <w:t>á</w:t>
                            </w:r>
                            <w:bookmarkEnd w:id="1"/>
                            <w:proofErr w:type="spellEnd"/>
                          </w:p>
                          <w:p w:rsidR="0016221C" w:rsidRDefault="00183427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16221C" w:rsidRDefault="00183427">
                            <w:pPr>
                              <w:pStyle w:val="Zkladntext1"/>
                              <w:spacing w:after="40" w:line="29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79.25pt;margin-top:20pt;width:164.9pt;height:90pt;z-index:125829380;visibility:visible;mso-wrap-style:squar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" filled="f" stroked="f">
                <v:textbox inset="0,0,0,0">
                  <w:txbxContent>
                    <w:p w:rsidR="0016221C" w:rsidRDefault="00183427">
                      <w:pPr>
                        <w:pStyle w:val="Zkladntext20"/>
                        <w:spacing w:after="0"/>
                        <w:ind w:left="0"/>
                      </w:pPr>
                      <w:r>
                        <w:rPr>
                          <w:rStyle w:val="Zkladntext2"/>
                          <w:b/>
                          <w:bCs/>
                          <w:sz w:val="16"/>
                          <w:szCs w:val="16"/>
                        </w:rPr>
                        <w:t xml:space="preserve">MI ID r l-l □ </w:t>
                      </w:r>
                      <w:r>
                        <w:rPr>
                          <w:rStyle w:val="Zkladntext2"/>
                          <w:vertAlign w:val="superscript"/>
                        </w:rPr>
                        <w:t>Digitálně</w:t>
                      </w:r>
                      <w:r>
                        <w:rPr>
                          <w:rStyle w:val="Zkladntext2"/>
                        </w:rPr>
                        <w:t xml:space="preserve"> podepsal</w:t>
                      </w:r>
                    </w:p>
                    <w:p w:rsidR="0016221C" w:rsidRDefault="00183427">
                      <w:pPr>
                        <w:pStyle w:val="Zkladntext20"/>
                        <w:spacing w:after="40" w:line="180" w:lineRule="auto"/>
                        <w:ind w:left="0"/>
                      </w:pPr>
                      <w:r>
                        <w:rPr>
                          <w:rStyle w:val="Zkladntext2"/>
                          <w:b/>
                          <w:bCs/>
                          <w:sz w:val="16"/>
                          <w:szCs w:val="16"/>
                        </w:rPr>
                        <w:t xml:space="preserve">IVIW L&gt;l. lícil </w:t>
                      </w:r>
                      <w:proofErr w:type="spellStart"/>
                      <w:r>
                        <w:rPr>
                          <w:rStyle w:val="Zkladntext2"/>
                        </w:rPr>
                        <w:t>la^MUDr</w:t>
                      </w:r>
                      <w:proofErr w:type="spellEnd"/>
                      <w:r>
                        <w:rPr>
                          <w:rStyle w:val="Zkladntext2"/>
                        </w:rPr>
                        <w:t>. Hana Albrechtová</w:t>
                      </w:r>
                    </w:p>
                    <w:p w:rsidR="0016221C" w:rsidRDefault="00183427">
                      <w:pPr>
                        <w:pStyle w:val="Zkladntext20"/>
                        <w:spacing w:after="0"/>
                        <w:ind w:left="1680"/>
                      </w:pPr>
                      <w:r>
                        <w:rPr>
                          <w:rStyle w:val="Zkladntext2"/>
                        </w:rPr>
                        <w:t>Daturq:</w:t>
                      </w:r>
                      <w:proofErr w:type="gramStart"/>
                      <w:r>
                        <w:rPr>
                          <w:rStyle w:val="Zkladntext2"/>
                        </w:rPr>
                        <w:t>2024</w:t>
                      </w:r>
                      <w:r w:rsidR="00E77648">
                        <w:rPr>
                          <w:rStyle w:val="Zkladntext2"/>
                        </w:rPr>
                        <w:t>.10.</w:t>
                      </w:r>
                      <w:r>
                        <w:rPr>
                          <w:rStyle w:val="Zkladntext2"/>
                        </w:rPr>
                        <w:t>.22</w:t>
                      </w:r>
                      <w:proofErr w:type="gramEnd"/>
                    </w:p>
                    <w:p w:rsidR="0016221C" w:rsidRDefault="00E77648">
                      <w:pPr>
                        <w:pStyle w:val="Nadpis30"/>
                        <w:keepNext/>
                        <w:keepLines/>
                      </w:pPr>
                      <w:bookmarkStart w:id="2" w:name="bookmark0"/>
                      <w:proofErr w:type="spellStart"/>
                      <w:r>
                        <w:rPr>
                          <w:rStyle w:val="Nadpis3"/>
                        </w:rPr>
                        <w:t>AI</w:t>
                      </w:r>
                      <w:r w:rsidR="00183427">
                        <w:rPr>
                          <w:rStyle w:val="Nadpis3"/>
                        </w:rPr>
                        <w:t>brechto</w:t>
                      </w:r>
                      <w:r>
                        <w:rPr>
                          <w:rStyle w:val="Nadpis3"/>
                        </w:rPr>
                        <w:t>v</w:t>
                      </w:r>
                      <w:r w:rsidR="00183427">
                        <w:rPr>
                          <w:rStyle w:val="Nadpis3"/>
                        </w:rPr>
                        <w:t>á</w:t>
                      </w:r>
                      <w:bookmarkEnd w:id="2"/>
                      <w:proofErr w:type="spellEnd"/>
                    </w:p>
                    <w:p w:rsidR="0016221C" w:rsidRDefault="00183427">
                      <w:pPr>
                        <w:pStyle w:val="Zkladntext1"/>
                        <w:spacing w:after="0" w:line="290" w:lineRule="auto"/>
                      </w:pPr>
                      <w:r>
                        <w:rPr>
                          <w:rStyle w:val="Zkladntext"/>
                        </w:rPr>
                        <w:t>MUDr. Hana Albrechtová ředitelka</w:t>
                      </w:r>
                    </w:p>
                    <w:p w:rsidR="0016221C" w:rsidRDefault="00183427">
                      <w:pPr>
                        <w:pStyle w:val="Zkladntext1"/>
                        <w:spacing w:after="40" w:line="290" w:lineRule="auto"/>
                      </w:pP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" distB="581660" distL="0" distR="0" simplePos="0" relativeHeight="125829382" behindDoc="0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46990</wp:posOffset>
                </wp:positionV>
                <wp:extent cx="1048385" cy="7683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Nadpis20"/>
                              <w:keepNext/>
                              <w:keepLines/>
                            </w:pPr>
                            <w:bookmarkStart w:id="3" w:name="bookmark2"/>
                            <w:r>
                              <w:rPr>
                                <w:rStyle w:val="Nadpis2"/>
                              </w:rPr>
                              <w:t>Ing. Jan Mach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5.75pt;margin-top:3.7000000000000002pt;width:82.549999999999997pt;height:60.5pt;z-index:-125829371;mso-wrap-distance-left:0;mso-wrap-distance-top:3.7000000000000002pt;mso-wrap-distance-right:0;mso-wrap-distance-bottom:45.8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1"/>
                        </w:rPr>
                        <w:t>Ing. Jan Mach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0430" distB="0" distL="0" distR="0" simplePos="0" relativeHeight="125829384" behindDoc="0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900430</wp:posOffset>
                </wp:positionV>
                <wp:extent cx="804545" cy="4965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1"/>
                              <w:spacing w:after="0" w:line="29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Ing. Jan Mach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0.44999999999999pt;margin-top:70.900000000000006pt;width:63.350000000000001pt;height:39.100000000000001pt;z-index:-125829369;mso-wrap-distance-left:0;mso-wrap-distance-top:70.9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Jan Mach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585470" distL="0" distR="0" simplePos="0" relativeHeight="125829386" behindDoc="0" locked="0" layoutInCell="1" allowOverlap="1">
                <wp:simplePos x="0" y="0"/>
                <wp:positionH relativeFrom="page">
                  <wp:posOffset>5383530</wp:posOffset>
                </wp:positionH>
                <wp:positionV relativeFrom="paragraph">
                  <wp:posOffset>25400</wp:posOffset>
                </wp:positionV>
                <wp:extent cx="1359535" cy="7861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786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 xml:space="preserve">Digitálně podepsal \ Ing. Jan </w:t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Mach ..Datum</w:t>
                            </w:r>
                            <w:proofErr w:type="gramEnd"/>
                            <w:r>
                              <w:rPr>
                                <w:rStyle w:val="Zkladntext3"/>
                              </w:rPr>
                              <w:t>: 2024.10.14 13:51:12+02'00'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3.90000000000003pt;margin-top:2.pt;width:107.05pt;height:61.899999999999999pt;z-index:-125829367;mso-wrap-distance-left:0;mso-wrap-distance-top:2.pt;mso-wrap-distance-right:0;mso-wrap-distance-bottom:46.1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Digitálně podepsal \ Ing. Jan Mach ..Datum: 2024.10.14 13:51:12+02'00'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  <w:bookmarkStart w:id="4" w:name="_GoBack"/>
      <w:bookmarkEnd w:id="4"/>
    </w:p>
    <w:p w:rsidR="0016221C" w:rsidRDefault="00183427">
      <w:pPr>
        <w:pStyle w:val="Zkladntext1"/>
        <w:spacing w:after="460" w:line="240" w:lineRule="auto"/>
        <w:jc w:val="both"/>
      </w:pPr>
      <w:r>
        <w:rPr>
          <w:rStyle w:val="Zkladntext"/>
          <w:b/>
          <w:bCs/>
        </w:rPr>
        <w:lastRenderedPageBreak/>
        <w:t xml:space="preserve">Příloha </w:t>
      </w:r>
      <w:r>
        <w:rPr>
          <w:rStyle w:val="Zkladntext"/>
          <w:b/>
          <w:bCs/>
        </w:rPr>
        <w:t>č. 1 Specifikace, ceník</w:t>
      </w:r>
    </w:p>
    <w:p w:rsidR="0016221C" w:rsidRDefault="00183427">
      <w:pPr>
        <w:pStyle w:val="Nadpis40"/>
        <w:keepNext/>
        <w:keepLines/>
        <w:jc w:val="both"/>
      </w:pPr>
      <w:bookmarkStart w:id="5" w:name="bookmark6"/>
      <w:r>
        <w:rPr>
          <w:rStyle w:val="Nadpis4"/>
          <w:b/>
          <w:bCs/>
        </w:rPr>
        <w:t>Interní číslo kupujícího: 57158</w:t>
      </w:r>
      <w:bookmarkEnd w:id="5"/>
    </w:p>
    <w:p w:rsidR="0016221C" w:rsidRDefault="00183427">
      <w:pPr>
        <w:pStyle w:val="Nadpis40"/>
        <w:keepNext/>
        <w:keepLines/>
        <w:jc w:val="both"/>
      </w:pPr>
      <w:r>
        <w:rPr>
          <w:rStyle w:val="Nadpis4"/>
          <w:b/>
          <w:bCs/>
        </w:rPr>
        <w:t>Specifikace položky:</w:t>
      </w:r>
    </w:p>
    <w:p w:rsidR="0016221C" w:rsidRDefault="00183427">
      <w:pPr>
        <w:pStyle w:val="Zkladntext1"/>
        <w:spacing w:after="240" w:line="257" w:lineRule="auto"/>
      </w:pPr>
      <w:r>
        <w:rPr>
          <w:rStyle w:val="Zkladntext"/>
        </w:rPr>
        <w:t xml:space="preserve">Náhradní kryt/jednorázový klobouček k teploměrům </w:t>
      </w:r>
      <w:proofErr w:type="spellStart"/>
      <w:r>
        <w:rPr>
          <w:rStyle w:val="Zkladntext"/>
        </w:rPr>
        <w:t>Thermoscan</w:t>
      </w:r>
      <w:proofErr w:type="spellEnd"/>
      <w:r>
        <w:rPr>
          <w:rStyle w:val="Zkladntext"/>
        </w:rPr>
        <w:t xml:space="preserve"> pro měření tělesné teploty. Kompatibilní s přístroji </w:t>
      </w:r>
      <w:proofErr w:type="spellStart"/>
      <w:r>
        <w:rPr>
          <w:rStyle w:val="Zkladntext"/>
        </w:rPr>
        <w:t>ThermoScan</w:t>
      </w:r>
      <w:proofErr w:type="spellEnd"/>
      <w:r>
        <w:rPr>
          <w:rStyle w:val="Zkladntext"/>
        </w:rPr>
        <w:t xml:space="preserve"> 1RT 6525 a </w:t>
      </w:r>
      <w:proofErr w:type="spellStart"/>
      <w:r>
        <w:rPr>
          <w:rStyle w:val="Zkladntext"/>
        </w:rPr>
        <w:t>ThermoScan</w:t>
      </w:r>
      <w:proofErr w:type="spellEnd"/>
      <w:r>
        <w:rPr>
          <w:rStyle w:val="Zkladntext"/>
        </w:rPr>
        <w:t xml:space="preserve"> 7 výrobce Braun. Materiál: Průhle</w:t>
      </w:r>
      <w:r>
        <w:rPr>
          <w:rStyle w:val="Zkladntext"/>
        </w:rPr>
        <w:t>dný plast. Označení CE. Více ks v balení.</w:t>
      </w:r>
    </w:p>
    <w:p w:rsidR="0016221C" w:rsidRDefault="00183427">
      <w:pPr>
        <w:pStyle w:val="Zkladntext1"/>
        <w:tabs>
          <w:tab w:val="left" w:pos="2040"/>
        </w:tabs>
        <w:spacing w:after="240" w:line="257" w:lineRule="auto"/>
      </w:pPr>
      <w:r>
        <w:rPr>
          <w:rStyle w:val="Zkladntext"/>
        </w:rPr>
        <w:t>Počet ks v balení:</w:t>
      </w:r>
      <w:r>
        <w:rPr>
          <w:rStyle w:val="Zkladntext"/>
        </w:rPr>
        <w:tab/>
      </w:r>
      <w:r>
        <w:rPr>
          <w:rStyle w:val="Zkladntext"/>
          <w:b/>
          <w:bCs/>
        </w:rPr>
        <w:t xml:space="preserve">minimální objednací množství - 200 ks </w:t>
      </w:r>
      <w:r>
        <w:rPr>
          <w:rStyle w:val="Zkladntext"/>
        </w:rPr>
        <w:t>(10 krabiček po 20 ks)</w:t>
      </w:r>
    </w:p>
    <w:p w:rsidR="0016221C" w:rsidRDefault="00183427">
      <w:pPr>
        <w:pStyle w:val="Nadpis40"/>
        <w:keepNext/>
        <w:keepLines/>
        <w:spacing w:after="0"/>
      </w:pPr>
      <w:bookmarkStart w:id="6" w:name="bookmark9"/>
      <w:r>
        <w:rPr>
          <w:rStyle w:val="Nadpis4"/>
          <w:b/>
          <w:bCs/>
        </w:rPr>
        <w:t xml:space="preserve">Obchodní označení položky: </w:t>
      </w:r>
      <w:proofErr w:type="spellStart"/>
      <w:r>
        <w:rPr>
          <w:rStyle w:val="Nadpis4"/>
          <w:b/>
          <w:bCs/>
        </w:rPr>
        <w:t>Jednoráz</w:t>
      </w:r>
      <w:proofErr w:type="spellEnd"/>
      <w:r>
        <w:rPr>
          <w:rStyle w:val="Nadpis4"/>
          <w:b/>
          <w:bCs/>
        </w:rPr>
        <w:t>. filtry pro infračervené ušní teploměry</w:t>
      </w:r>
      <w:bookmarkEnd w:id="6"/>
    </w:p>
    <w:p w:rsidR="0016221C" w:rsidRDefault="00183427">
      <w:pPr>
        <w:pStyle w:val="Nadpis40"/>
        <w:keepNext/>
        <w:keepLines/>
        <w:jc w:val="center"/>
      </w:pPr>
      <w:r>
        <w:rPr>
          <w:rStyle w:val="Nadpis4"/>
          <w:b/>
          <w:bCs/>
        </w:rPr>
        <w:t xml:space="preserve">BRAUN </w:t>
      </w:r>
      <w:proofErr w:type="spellStart"/>
      <w:r>
        <w:rPr>
          <w:rStyle w:val="Nadpis4"/>
          <w:b/>
          <w:bCs/>
        </w:rPr>
        <w:t>ThermoScan</w:t>
      </w:r>
      <w:proofErr w:type="spellEnd"/>
    </w:p>
    <w:p w:rsidR="0016221C" w:rsidRDefault="00183427">
      <w:pPr>
        <w:pStyle w:val="Nadpis40"/>
        <w:keepNext/>
        <w:keepLines/>
        <w:jc w:val="both"/>
      </w:pPr>
      <w:bookmarkStart w:id="7" w:name="bookmark12"/>
      <w:r>
        <w:rPr>
          <w:rStyle w:val="Nadpis4"/>
          <w:b/>
          <w:bCs/>
        </w:rPr>
        <w:t>Třída dle NIDR (2017/745/EU): I</w:t>
      </w:r>
      <w:bookmarkEnd w:id="7"/>
    </w:p>
    <w:p w:rsidR="0016221C" w:rsidRDefault="00183427">
      <w:pPr>
        <w:pStyle w:val="Nadpis40"/>
        <w:keepNext/>
        <w:keepLines/>
        <w:jc w:val="both"/>
      </w:pPr>
      <w:r>
        <w:rPr>
          <w:rStyle w:val="Nadpis4"/>
          <w:b/>
          <w:bCs/>
        </w:rPr>
        <w:t>Ceník:</w:t>
      </w:r>
    </w:p>
    <w:p w:rsidR="0016221C" w:rsidRDefault="00183427">
      <w:pPr>
        <w:pStyle w:val="Zkladntext1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20370" distL="117475" distR="251460" simplePos="0" relativeHeight="125829388" behindDoc="0" locked="0" layoutInCell="1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12700</wp:posOffset>
                </wp:positionV>
                <wp:extent cx="457200" cy="2895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2,00 Kč</w:t>
                            </w:r>
                          </w:p>
                          <w:p w:rsidR="0016221C" w:rsidRDefault="0018342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2,24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1.94999999999999pt;margin-top:1.pt;width:36.pt;height:22.800000000000001pt;z-index:-125829365;mso-wrap-distance-left:9.25pt;mso-wrap-distance-right:19.800000000000001pt;mso-wrap-distance-bottom:33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2,24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7830" distB="0" distL="114300" distR="114300" simplePos="0" relativeHeight="125829390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430530</wp:posOffset>
                </wp:positionV>
                <wp:extent cx="597535" cy="29273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21C" w:rsidRDefault="0018342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400,00 Kč</w:t>
                            </w:r>
                          </w:p>
                          <w:p w:rsidR="0016221C" w:rsidRDefault="0018342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448,00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1.69999999999999pt;margin-top:33.899999999999999pt;width:47.050000000000004pt;height:23.050000000000001pt;z-index:-125829363;mso-wrap-distance-left:9.pt;mso-wrap-distance-top:32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400,00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448,00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Jednotková cena v Kč bez DPH:</w:t>
      </w:r>
    </w:p>
    <w:p w:rsidR="0016221C" w:rsidRDefault="00183427">
      <w:pPr>
        <w:pStyle w:val="Zkladntext1"/>
        <w:spacing w:after="240" w:line="240" w:lineRule="auto"/>
        <w:jc w:val="both"/>
      </w:pPr>
      <w:r>
        <w:rPr>
          <w:rStyle w:val="Zkladntext"/>
        </w:rPr>
        <w:t>Jednotková cena v Kč včetně DPH:</w:t>
      </w:r>
    </w:p>
    <w:p w:rsidR="0016221C" w:rsidRDefault="00183427">
      <w:pPr>
        <w:pStyle w:val="Zkladntext1"/>
        <w:spacing w:after="0" w:line="240" w:lineRule="auto"/>
        <w:jc w:val="both"/>
      </w:pPr>
      <w:r>
        <w:rPr>
          <w:rStyle w:val="Zkladntext"/>
        </w:rPr>
        <w:t>Jednotková cena v Kč bez DPH/balení:</w:t>
      </w:r>
    </w:p>
    <w:p w:rsidR="0016221C" w:rsidRDefault="00183427">
      <w:pPr>
        <w:pStyle w:val="Zkladntext1"/>
        <w:spacing w:after="240" w:line="240" w:lineRule="auto"/>
        <w:jc w:val="both"/>
      </w:pPr>
      <w:r>
        <w:rPr>
          <w:rStyle w:val="Zkladntext"/>
        </w:rPr>
        <w:t>Jednotková cena v Kč včetně DPH/balení:</w:t>
      </w:r>
    </w:p>
    <w:p w:rsidR="0016221C" w:rsidRDefault="00183427">
      <w:pPr>
        <w:pStyle w:val="Zkladntext1"/>
        <w:spacing w:after="240" w:line="240" w:lineRule="auto"/>
        <w:jc w:val="both"/>
      </w:pPr>
      <w:proofErr w:type="spellStart"/>
      <w:r>
        <w:rPr>
          <w:rStyle w:val="Zkladntext"/>
        </w:rPr>
        <w:t>Pozn</w:t>
      </w:r>
      <w:proofErr w:type="spellEnd"/>
      <w:r>
        <w:rPr>
          <w:rStyle w:val="Zkladntext"/>
        </w:rPr>
        <w:t>: cena za balení = cena za 1 ks x počet ks v balení.</w:t>
      </w:r>
    </w:p>
    <w:sectPr w:rsidR="0016221C">
      <w:footerReference w:type="default" r:id="rId7"/>
      <w:pgSz w:w="11900" w:h="16840"/>
      <w:pgMar w:top="685" w:right="1588" w:bottom="1796" w:left="1537" w:header="2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27" w:rsidRDefault="00183427">
      <w:r>
        <w:separator/>
      </w:r>
    </w:p>
  </w:endnote>
  <w:endnote w:type="continuationSeparator" w:id="0">
    <w:p w:rsidR="00183427" w:rsidRDefault="0018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1C" w:rsidRDefault="001834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10060305</wp:posOffset>
              </wp:positionV>
              <wp:extent cx="4096385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63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221C" w:rsidRDefault="0018342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DA/S 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zdravotnický spotřební materiál - VI: krytky pro ušní teploměry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9.650000000000006pt;margin-top:792.14999999999998pt;width:322.55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 xml:space="preserve">DA/S na </w:t>
                    </w: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zdravotnický spotřební materiál - VI: krytky pro ušní teploměry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27" w:rsidRDefault="00183427"/>
  </w:footnote>
  <w:footnote w:type="continuationSeparator" w:id="0">
    <w:p w:rsidR="00183427" w:rsidRDefault="001834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3F7"/>
    <w:multiLevelType w:val="multilevel"/>
    <w:tmpl w:val="182000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1C"/>
    <w:rsid w:val="0016221C"/>
    <w:rsid w:val="00183427"/>
    <w:rsid w:val="00E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CBB1"/>
  <w15:docId w15:val="{B859B68D-F2F2-4A89-B343-FE1799C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1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20"/>
      <w:ind w:left="84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280" w:line="180" w:lineRule="auto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pacing w:line="283" w:lineRule="auto"/>
      <w:outlineLvl w:val="1"/>
    </w:pPr>
    <w:rPr>
      <w:rFonts w:ascii="Arial" w:eastAsia="Arial" w:hAnsi="Arial" w:cs="Arial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pacing w:line="288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ind w:right="560"/>
      <w:jc w:val="right"/>
      <w:outlineLvl w:val="0"/>
    </w:pPr>
    <w:rPr>
      <w:rFonts w:ascii="Arial" w:eastAsia="Arial" w:hAnsi="Arial" w:cs="Arial"/>
      <w:sz w:val="68"/>
      <w:szCs w:val="6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20"/>
      <w:ind w:right="560"/>
      <w:jc w:val="righ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21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1392</Words>
  <Characters>8213</Characters>
  <Application>Microsoft Office Word</Application>
  <DocSecurity>0</DocSecurity>
  <Lines>68</Lines>
  <Paragraphs>19</Paragraphs>
  <ScaleCrop>false</ScaleCrop>
  <Company>HP Inc.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2024-10-23T08:38:00Z</dcterms:created>
  <dcterms:modified xsi:type="dcterms:W3CDTF">2024-10-23T08:39:00Z</dcterms:modified>
</cp:coreProperties>
</file>