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96B8" w14:textId="77777777" w:rsidR="002B0725" w:rsidRPr="008D02CB" w:rsidRDefault="002B0725" w:rsidP="002B0725">
      <w:pPr>
        <w:jc w:val="center"/>
        <w:rPr>
          <w:rFonts w:ascii="Calibri" w:hAnsi="Calibri" w:cs="Calibri"/>
          <w:b/>
          <w:color w:val="000000"/>
        </w:rPr>
      </w:pPr>
      <w:r w:rsidRPr="008D02CB">
        <w:rPr>
          <w:rFonts w:ascii="Calibri" w:hAnsi="Calibri" w:cs="Calibri"/>
          <w:b/>
          <w:color w:val="000000"/>
        </w:rPr>
        <w:t>SMLOUVA O DÍLO</w:t>
      </w:r>
      <w:r>
        <w:rPr>
          <w:rFonts w:ascii="Calibri" w:hAnsi="Calibri" w:cs="Calibri"/>
          <w:b/>
          <w:color w:val="000000"/>
        </w:rPr>
        <w:t xml:space="preserve">  </w:t>
      </w:r>
      <w:r w:rsidR="00323FEE">
        <w:rPr>
          <w:rFonts w:ascii="Calibri" w:hAnsi="Calibri" w:cs="Calibri"/>
          <w:b/>
          <w:color w:val="000000"/>
        </w:rPr>
        <w:t>1410</w:t>
      </w:r>
      <w:r>
        <w:rPr>
          <w:rFonts w:ascii="Calibri" w:hAnsi="Calibri" w:cs="Calibri"/>
          <w:b/>
          <w:color w:val="000000"/>
        </w:rPr>
        <w:t>/2021</w:t>
      </w:r>
    </w:p>
    <w:p w14:paraId="3660D062" w14:textId="77777777" w:rsidR="002B0725" w:rsidRPr="008D02CB" w:rsidRDefault="002B0725" w:rsidP="00FE2E5F">
      <w:pPr>
        <w:jc w:val="both"/>
        <w:rPr>
          <w:rFonts w:ascii="Calibri" w:hAnsi="Calibri" w:cs="Calibri"/>
          <w:color w:val="000000"/>
        </w:rPr>
      </w:pPr>
      <w:r w:rsidRPr="008D02CB">
        <w:rPr>
          <w:rFonts w:ascii="Calibri" w:hAnsi="Calibri" w:cs="Calibri"/>
        </w:rPr>
        <w:t>uzavřená podle ustanovení § 2586 a následujících zákona č. 89/2012 Sb., občanský zákoník, v platném znění</w:t>
      </w:r>
      <w:r w:rsidR="00FB0A7B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DDF3E" wp14:editId="410A01AC">
                <wp:simplePos x="0" y="0"/>
                <wp:positionH relativeFrom="column">
                  <wp:posOffset>4207510</wp:posOffset>
                </wp:positionH>
                <wp:positionV relativeFrom="paragraph">
                  <wp:posOffset>96520</wp:posOffset>
                </wp:positionV>
                <wp:extent cx="45085" cy="568960"/>
                <wp:effectExtent l="57150" t="0" r="3111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9BD30" w14:textId="77777777" w:rsidR="002B0725" w:rsidRDefault="002B0725" w:rsidP="002B07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DDF3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1.3pt;margin-top:7.6pt;width:3.5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" filled="f" stroked="f">
                <v:textbox>
                  <w:txbxContent>
                    <w:p w14:paraId="7949BD30" w14:textId="77777777" w:rsidR="002B0725" w:rsidRDefault="002B0725" w:rsidP="002B07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B271AA4" w14:textId="77777777" w:rsidR="002B0725" w:rsidRPr="008D02CB" w:rsidRDefault="002B0725" w:rsidP="002B0725">
      <w:pPr>
        <w:jc w:val="both"/>
        <w:rPr>
          <w:rFonts w:ascii="Calibri" w:hAnsi="Calibri" w:cs="Calibri"/>
          <w:color w:val="000000"/>
        </w:rPr>
      </w:pPr>
      <w:r w:rsidRPr="008D02CB">
        <w:rPr>
          <w:rFonts w:ascii="Calibri" w:hAnsi="Calibri" w:cs="Calibri"/>
          <w:color w:val="000000"/>
        </w:rPr>
        <w:t xml:space="preserve">mezi smluvními stranami: </w:t>
      </w:r>
    </w:p>
    <w:p w14:paraId="6635D3A7" w14:textId="77777777" w:rsidR="00FE2E5F" w:rsidRDefault="00FE2E5F" w:rsidP="002B0725">
      <w:pPr>
        <w:jc w:val="both"/>
        <w:rPr>
          <w:rFonts w:ascii="Calibri" w:hAnsi="Calibri" w:cs="Calibri"/>
          <w:b/>
          <w:color w:val="000000"/>
        </w:rPr>
      </w:pPr>
    </w:p>
    <w:p w14:paraId="3A0591D9" w14:textId="77777777" w:rsidR="002B0725" w:rsidRPr="008D02CB" w:rsidRDefault="002B0725" w:rsidP="002B0725">
      <w:pPr>
        <w:jc w:val="both"/>
        <w:rPr>
          <w:rFonts w:ascii="Calibri" w:hAnsi="Calibri" w:cs="Calibri"/>
          <w:b/>
          <w:color w:val="000000"/>
        </w:rPr>
      </w:pPr>
      <w:proofErr w:type="spellStart"/>
      <w:r w:rsidRPr="008D02CB">
        <w:rPr>
          <w:rFonts w:ascii="Calibri" w:hAnsi="Calibri" w:cs="Calibri"/>
          <w:b/>
          <w:color w:val="000000"/>
        </w:rPr>
        <w:t>Middex</w:t>
      </w:r>
      <w:proofErr w:type="spellEnd"/>
      <w:r w:rsidRPr="008D02CB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D02CB">
        <w:rPr>
          <w:rFonts w:ascii="Calibri" w:hAnsi="Calibri" w:cs="Calibri"/>
          <w:b/>
          <w:color w:val="000000"/>
        </w:rPr>
        <w:t>Agency</w:t>
      </w:r>
      <w:proofErr w:type="spellEnd"/>
      <w:r w:rsidRPr="008D02CB">
        <w:rPr>
          <w:rFonts w:ascii="Calibri" w:hAnsi="Calibri" w:cs="Calibri"/>
          <w:b/>
          <w:color w:val="000000"/>
        </w:rPr>
        <w:t>, s.r.o., Leopoldova 2041/28</w:t>
      </w:r>
      <w:r>
        <w:rPr>
          <w:rFonts w:ascii="Calibri" w:hAnsi="Calibri" w:cs="Calibri"/>
          <w:b/>
          <w:color w:val="000000"/>
        </w:rPr>
        <w:t xml:space="preserve">, </w:t>
      </w:r>
      <w:r w:rsidRPr="008D02CB">
        <w:rPr>
          <w:rFonts w:ascii="Calibri" w:hAnsi="Calibri" w:cs="Calibri"/>
          <w:b/>
          <w:color w:val="000000"/>
        </w:rPr>
        <w:t>149 00 Praha 4</w:t>
      </w:r>
      <w:r>
        <w:rPr>
          <w:rFonts w:ascii="Calibri" w:hAnsi="Calibri" w:cs="Calibri"/>
          <w:b/>
          <w:color w:val="000000"/>
        </w:rPr>
        <w:t xml:space="preserve"> - Chodov</w:t>
      </w:r>
    </w:p>
    <w:p w14:paraId="02B9060E" w14:textId="77777777" w:rsidR="002B0725" w:rsidRPr="008D02CB" w:rsidRDefault="002B0725" w:rsidP="002B0725">
      <w:pPr>
        <w:jc w:val="both"/>
        <w:rPr>
          <w:rFonts w:ascii="Calibri" w:hAnsi="Calibri" w:cs="Calibri"/>
          <w:color w:val="000000"/>
        </w:rPr>
      </w:pPr>
      <w:r w:rsidRPr="008D02CB">
        <w:rPr>
          <w:rFonts w:ascii="Calibri" w:hAnsi="Calibri" w:cs="Calibri"/>
          <w:color w:val="000000"/>
        </w:rPr>
        <w:t>zapsaná v obchodním rejstříku, vedeného Městským soudem v Praze, oddíl C, vložka 54374</w:t>
      </w:r>
    </w:p>
    <w:p w14:paraId="0F2A00DC" w14:textId="77777777" w:rsidR="002B0725" w:rsidRPr="008D02CB" w:rsidRDefault="002B0725" w:rsidP="002B0725">
      <w:pPr>
        <w:jc w:val="both"/>
        <w:rPr>
          <w:rFonts w:ascii="Calibri" w:hAnsi="Calibri" w:cs="Calibri"/>
        </w:rPr>
      </w:pPr>
      <w:r w:rsidRPr="008D02CB">
        <w:rPr>
          <w:rFonts w:ascii="Calibri" w:hAnsi="Calibri" w:cs="Calibri"/>
        </w:rPr>
        <w:t>IČO: 49971158, DIČ: CZ49971158</w:t>
      </w:r>
    </w:p>
    <w:p w14:paraId="596FAD1F" w14:textId="77777777" w:rsidR="002B0725" w:rsidRPr="008D02CB" w:rsidRDefault="002B0725" w:rsidP="002B0725">
      <w:pPr>
        <w:jc w:val="both"/>
        <w:rPr>
          <w:rFonts w:ascii="Calibri" w:hAnsi="Calibri" w:cs="Calibri"/>
          <w:color w:val="000000"/>
        </w:rPr>
      </w:pPr>
      <w:r w:rsidRPr="008D02CB">
        <w:rPr>
          <w:rFonts w:ascii="Calibri" w:hAnsi="Calibri" w:cs="Calibri"/>
          <w:color w:val="000000"/>
        </w:rPr>
        <w:t>Zastoupená: Michalem Kubíkem, jednatelem</w:t>
      </w:r>
    </w:p>
    <w:p w14:paraId="2C516DC2" w14:textId="77777777" w:rsidR="002B0725" w:rsidRDefault="002B0725" w:rsidP="002B0725">
      <w:pPr>
        <w:jc w:val="both"/>
        <w:rPr>
          <w:rFonts w:ascii="Calibri" w:hAnsi="Calibri" w:cs="Calibri"/>
          <w:color w:val="000000"/>
        </w:rPr>
      </w:pPr>
      <w:r w:rsidRPr="008D02CB">
        <w:rPr>
          <w:rFonts w:ascii="Calibri" w:hAnsi="Calibri" w:cs="Calibri"/>
          <w:color w:val="000000"/>
        </w:rPr>
        <w:t>Bankovní spojení:</w:t>
      </w:r>
      <w:r w:rsidR="00323FEE">
        <w:rPr>
          <w:rFonts w:ascii="Calibri" w:hAnsi="Calibri" w:cs="Calibri"/>
          <w:color w:val="000000"/>
        </w:rPr>
        <w:t xml:space="preserve"> ČSOB Praha, </w:t>
      </w:r>
      <w:proofErr w:type="spellStart"/>
      <w:r w:rsidR="00323FEE">
        <w:rPr>
          <w:rFonts w:ascii="Calibri" w:hAnsi="Calibri" w:cs="Calibri"/>
          <w:color w:val="000000"/>
        </w:rPr>
        <w:t>č.ú</w:t>
      </w:r>
      <w:proofErr w:type="spellEnd"/>
      <w:r w:rsidR="00323FEE">
        <w:rPr>
          <w:rFonts w:ascii="Calibri" w:hAnsi="Calibri" w:cs="Calibri"/>
          <w:color w:val="000000"/>
        </w:rPr>
        <w:t xml:space="preserve">. </w:t>
      </w:r>
      <w:r w:rsidRPr="008D02CB">
        <w:rPr>
          <w:rFonts w:ascii="Calibri" w:hAnsi="Calibri" w:cs="Calibri"/>
          <w:color w:val="000000"/>
        </w:rPr>
        <w:t>581326753/0300</w:t>
      </w:r>
    </w:p>
    <w:p w14:paraId="4AEC69BE" w14:textId="77777777" w:rsidR="002B0725" w:rsidRPr="008D02CB" w:rsidRDefault="00FE2E5F" w:rsidP="00FE2E5F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r w:rsidR="002B0725" w:rsidRPr="008D02CB">
        <w:rPr>
          <w:rFonts w:ascii="Calibri" w:hAnsi="Calibri" w:cs="Calibri"/>
          <w:color w:val="000000"/>
        </w:rPr>
        <w:t>dále jen „zhotovitel“)</w:t>
      </w:r>
    </w:p>
    <w:p w14:paraId="6AA175B0" w14:textId="77777777" w:rsidR="002B0725" w:rsidRPr="008D02CB" w:rsidRDefault="00FB0A7B" w:rsidP="00FE2E5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EF0D82" wp14:editId="68E60EE3">
                <wp:simplePos x="0" y="0"/>
                <wp:positionH relativeFrom="column">
                  <wp:posOffset>410210</wp:posOffset>
                </wp:positionH>
                <wp:positionV relativeFrom="paragraph">
                  <wp:posOffset>76835</wp:posOffset>
                </wp:positionV>
                <wp:extent cx="5741035" cy="221615"/>
                <wp:effectExtent l="0" t="0" r="0" b="0"/>
                <wp:wrapNone/>
                <wp:docPr id="1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035" cy="221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18985D" w14:textId="77777777" w:rsidR="002B0725" w:rsidRDefault="002B0725" w:rsidP="002B0725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  <w:p w14:paraId="0D99DC63" w14:textId="77777777" w:rsidR="002B0725" w:rsidRDefault="002B0725" w:rsidP="002B0725"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EF0D82" id="Zaoblený obdélník 1" o:spid="_x0000_s1027" style="position:absolute;margin-left:32.3pt;margin-top:6.05pt;width:452.0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" o:allowincell="f" filled="f" stroked="f" strokecolor="green" strokeweight="4pt">
                <v:textbox inset="1pt,1pt,1pt,1pt">
                  <w:txbxContent>
                    <w:p w14:paraId="1F18985D" w14:textId="77777777" w:rsidR="002B0725" w:rsidRDefault="002B0725" w:rsidP="002B0725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</w:p>
                    <w:p w14:paraId="0D99DC63" w14:textId="77777777" w:rsidR="002B0725" w:rsidRDefault="002B0725" w:rsidP="002B0725"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  <w:r w:rsidR="002B0725" w:rsidRPr="008D02CB">
        <w:rPr>
          <w:rFonts w:ascii="Calibri" w:hAnsi="Calibri" w:cs="Calibri"/>
          <w:color w:val="000000"/>
        </w:rPr>
        <w:t xml:space="preserve">  </w:t>
      </w:r>
    </w:p>
    <w:p w14:paraId="4F2CCEB5" w14:textId="77777777" w:rsidR="002B0725" w:rsidRDefault="00323FEE" w:rsidP="002B0725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Základní škola a mateřská škola, U Školské zahrady 1030/4, 182 00 Praha 8 -Kobylisy</w:t>
      </w:r>
    </w:p>
    <w:p w14:paraId="0502D391" w14:textId="77777777" w:rsidR="002B0725" w:rsidRPr="008D02CB" w:rsidRDefault="002B0725" w:rsidP="002B0725">
      <w:pPr>
        <w:jc w:val="both"/>
        <w:rPr>
          <w:rFonts w:ascii="Calibri" w:hAnsi="Calibri" w:cs="Calibri"/>
        </w:rPr>
      </w:pPr>
      <w:r w:rsidRPr="008D02CB">
        <w:rPr>
          <w:rFonts w:ascii="Calibri" w:hAnsi="Calibri" w:cs="Calibri"/>
        </w:rPr>
        <w:t>IČO</w:t>
      </w:r>
      <w:r>
        <w:rPr>
          <w:rFonts w:ascii="Calibri" w:hAnsi="Calibri" w:cs="Calibri"/>
        </w:rPr>
        <w:t xml:space="preserve">: </w:t>
      </w:r>
      <w:r w:rsidR="00323FEE">
        <w:rPr>
          <w:rFonts w:ascii="Calibri" w:hAnsi="Calibri" w:cs="Calibri"/>
        </w:rPr>
        <w:t>60461837</w:t>
      </w:r>
    </w:p>
    <w:p w14:paraId="587B2509" w14:textId="77777777" w:rsidR="00F6625D" w:rsidRDefault="002B0725" w:rsidP="002B0725">
      <w:pPr>
        <w:jc w:val="both"/>
        <w:rPr>
          <w:rFonts w:ascii="Calibri" w:hAnsi="Calibri" w:cs="Calibri"/>
        </w:rPr>
      </w:pPr>
      <w:r w:rsidRPr="008D02CB">
        <w:rPr>
          <w:rFonts w:ascii="Calibri" w:hAnsi="Calibri" w:cs="Calibri"/>
        </w:rPr>
        <w:t xml:space="preserve">Zastoupená: </w:t>
      </w:r>
      <w:r w:rsidR="00F6625D">
        <w:rPr>
          <w:rFonts w:ascii="Calibri" w:hAnsi="Calibri" w:cs="Calibri"/>
        </w:rPr>
        <w:t>Věrou Staňkovou, ředitelkou</w:t>
      </w:r>
    </w:p>
    <w:p w14:paraId="0748AF6D" w14:textId="77777777" w:rsidR="002B0725" w:rsidRPr="008D02CB" w:rsidRDefault="002B0725" w:rsidP="002B0725">
      <w:pPr>
        <w:jc w:val="both"/>
        <w:rPr>
          <w:rFonts w:ascii="Calibri" w:hAnsi="Calibri" w:cs="Calibri"/>
        </w:rPr>
      </w:pPr>
      <w:r w:rsidRPr="008D02CB">
        <w:rPr>
          <w:rFonts w:ascii="Calibri" w:hAnsi="Calibri" w:cs="Calibri"/>
        </w:rPr>
        <w:t>Bankovní spojení:</w:t>
      </w:r>
      <w:r w:rsidR="00323FEE">
        <w:rPr>
          <w:rFonts w:ascii="Calibri" w:hAnsi="Calibri" w:cs="Calibri"/>
        </w:rPr>
        <w:t xml:space="preserve"> ČSOB Praha 8</w:t>
      </w:r>
      <w:r>
        <w:rPr>
          <w:rFonts w:ascii="Calibri" w:hAnsi="Calibri" w:cs="Calibri"/>
        </w:rPr>
        <w:t xml:space="preserve">, 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>:</w:t>
      </w:r>
      <w:r w:rsidR="00323FEE">
        <w:rPr>
          <w:rFonts w:ascii="Calibri" w:hAnsi="Calibri" w:cs="Calibri"/>
        </w:rPr>
        <w:t xml:space="preserve"> 100993409/0300</w:t>
      </w:r>
    </w:p>
    <w:p w14:paraId="0A7EA452" w14:textId="77777777" w:rsidR="002B0725" w:rsidRPr="008D02CB" w:rsidRDefault="002B0725" w:rsidP="00FE2E5F">
      <w:pPr>
        <w:jc w:val="both"/>
        <w:rPr>
          <w:rFonts w:ascii="Calibri" w:hAnsi="Calibri" w:cs="Calibri"/>
          <w:color w:val="000000"/>
        </w:rPr>
      </w:pPr>
      <w:r w:rsidRPr="008D02CB">
        <w:rPr>
          <w:rFonts w:ascii="Calibri" w:hAnsi="Calibri" w:cs="Calibri"/>
          <w:color w:val="000000"/>
        </w:rPr>
        <w:t xml:space="preserve">(dále jen „objednatel“)   </w:t>
      </w:r>
    </w:p>
    <w:p w14:paraId="37728859" w14:textId="77777777" w:rsidR="002B0725" w:rsidRPr="00BA4643" w:rsidRDefault="002B0725" w:rsidP="002B0725">
      <w:pPr>
        <w:jc w:val="center"/>
        <w:rPr>
          <w:rFonts w:ascii="Calibri" w:hAnsi="Calibri" w:cs="Calibri"/>
          <w:b/>
          <w:color w:val="000000"/>
        </w:rPr>
      </w:pPr>
      <w:r w:rsidRPr="00BA4643">
        <w:rPr>
          <w:rFonts w:ascii="Calibri" w:hAnsi="Calibri" w:cs="Calibri"/>
          <w:b/>
          <w:color w:val="000000"/>
        </w:rPr>
        <w:t>I.</w:t>
      </w:r>
    </w:p>
    <w:p w14:paraId="3FE59EC4" w14:textId="77777777" w:rsidR="002B0725" w:rsidRPr="00BA4643" w:rsidRDefault="002B0725" w:rsidP="002B0725">
      <w:pPr>
        <w:keepNext/>
        <w:jc w:val="center"/>
        <w:outlineLvl w:val="2"/>
        <w:rPr>
          <w:rFonts w:ascii="Calibri" w:hAnsi="Calibri" w:cs="Calibri"/>
          <w:b/>
          <w:color w:val="000000"/>
        </w:rPr>
      </w:pPr>
      <w:r w:rsidRPr="00BA4643">
        <w:rPr>
          <w:rFonts w:ascii="Calibri" w:hAnsi="Calibri" w:cs="Calibri"/>
          <w:b/>
          <w:color w:val="000000"/>
        </w:rPr>
        <w:t xml:space="preserve">  Předmět smlouvy</w:t>
      </w:r>
    </w:p>
    <w:p w14:paraId="67089646" w14:textId="77777777" w:rsidR="002B0725" w:rsidRPr="00BA4643" w:rsidRDefault="008352D6" w:rsidP="002B072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CD6126C" wp14:editId="1B8DB205">
                <wp:simplePos x="0" y="0"/>
                <wp:positionH relativeFrom="column">
                  <wp:posOffset>3145155</wp:posOffset>
                </wp:positionH>
                <wp:positionV relativeFrom="paragraph">
                  <wp:posOffset>151130</wp:posOffset>
                </wp:positionV>
                <wp:extent cx="1267460" cy="222885"/>
                <wp:effectExtent l="0" t="0" r="8890" b="5715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2228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9F5FD6" w14:textId="77777777" w:rsidR="002B0725" w:rsidRPr="00415887" w:rsidRDefault="002B0725" w:rsidP="002B072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6126C" id="Zaoblený obdélník 3" o:spid="_x0000_s1028" style="position:absolute;left:0;text-align:left;margin-left:247.65pt;margin-top:11.9pt;width:99.8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" o:allowincell="f" filled="f" stroked="f" strokecolor="green" strokeweight="4pt">
                <v:textbox inset="1pt,1pt,1pt,1pt">
                  <w:txbxContent>
                    <w:p w14:paraId="769F5FD6" w14:textId="77777777" w:rsidR="002B0725" w:rsidRPr="00415887" w:rsidRDefault="002B0725" w:rsidP="002B072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B0A7B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5F33C2A" wp14:editId="7F57E2A2">
                <wp:simplePos x="0" y="0"/>
                <wp:positionH relativeFrom="column">
                  <wp:posOffset>1374140</wp:posOffset>
                </wp:positionH>
                <wp:positionV relativeFrom="paragraph">
                  <wp:posOffset>149860</wp:posOffset>
                </wp:positionV>
                <wp:extent cx="827405" cy="203835"/>
                <wp:effectExtent l="0" t="0" r="0" b="0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203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74E401" w14:textId="77777777" w:rsidR="002B0725" w:rsidRPr="00415887" w:rsidRDefault="002B0725" w:rsidP="002B072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33C2A" id="Zaoblený obdélník 6" o:spid="_x0000_s1029" style="position:absolute;left:0;text-align:left;margin-left:108.2pt;margin-top:11.8pt;width:65.15pt;height:1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" o:allowincell="f" filled="f" stroked="f" strokecolor="green" strokeweight="4pt">
                <v:textbox inset="1pt,1pt,1pt,1pt">
                  <w:txbxContent>
                    <w:p w14:paraId="5774E401" w14:textId="77777777" w:rsidR="002B0725" w:rsidRPr="00415887" w:rsidRDefault="002B0725" w:rsidP="002B0725"/>
                  </w:txbxContent>
                </v:textbox>
              </v:roundrect>
            </w:pict>
          </mc:Fallback>
        </mc:AlternateContent>
      </w:r>
      <w:r w:rsidR="00FB0A7B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9E56B6" wp14:editId="7A7179AD">
                <wp:simplePos x="0" y="0"/>
                <wp:positionH relativeFrom="column">
                  <wp:posOffset>5713095</wp:posOffset>
                </wp:positionH>
                <wp:positionV relativeFrom="paragraph">
                  <wp:posOffset>80010</wp:posOffset>
                </wp:positionV>
                <wp:extent cx="151765" cy="241935"/>
                <wp:effectExtent l="0" t="0" r="0" b="0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1765" cy="241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4C8DFE" w14:textId="77777777" w:rsidR="002B0725" w:rsidRPr="00415887" w:rsidRDefault="002B0725" w:rsidP="002B072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E56B6" id="Zaoblený obdélník 5" o:spid="_x0000_s1030" style="position:absolute;left:0;text-align:left;margin-left:449.85pt;margin-top:6.3pt;width:11.95pt;height:19.0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" filled="f" stroked="f" strokecolor="green" strokeweight="4pt">
                <v:textbox inset="1pt,1pt,1pt,1pt">
                  <w:txbxContent>
                    <w:p w14:paraId="744C8DFE" w14:textId="77777777" w:rsidR="002B0725" w:rsidRPr="00415887" w:rsidRDefault="002B0725" w:rsidP="002B0725"/>
                  </w:txbxContent>
                </v:textbox>
              </v:roundrect>
            </w:pict>
          </mc:Fallback>
        </mc:AlternateContent>
      </w:r>
      <w:r w:rsidR="00FB0A7B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55E1D3" wp14:editId="6FC53EC8">
                <wp:simplePos x="0" y="0"/>
                <wp:positionH relativeFrom="column">
                  <wp:posOffset>3801745</wp:posOffset>
                </wp:positionH>
                <wp:positionV relativeFrom="paragraph">
                  <wp:posOffset>86360</wp:posOffset>
                </wp:positionV>
                <wp:extent cx="45085" cy="238760"/>
                <wp:effectExtent l="0" t="0" r="0" b="0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3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2B7FE6" w14:textId="77777777" w:rsidR="002B0725" w:rsidRPr="00B70BF6" w:rsidRDefault="002B0725" w:rsidP="002B072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5E1D3" id="Zaoblený obdélník 4" o:spid="_x0000_s1031" style="position:absolute;left:0;text-align:left;margin-left:299.35pt;margin-top:6.8pt;width:3.55pt;height:18.8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" filled="f" stroked="f" strokecolor="green" strokeweight="4pt">
                <v:textbox inset="1pt,1pt,1pt,1pt">
                  <w:txbxContent>
                    <w:p w14:paraId="182B7FE6" w14:textId="77777777" w:rsidR="002B0725" w:rsidRPr="00B70BF6" w:rsidRDefault="002B0725" w:rsidP="002B072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0725" w:rsidRPr="00BA4643">
        <w:rPr>
          <w:rFonts w:ascii="Calibri" w:hAnsi="Calibri" w:cs="Calibri"/>
          <w:color w:val="000000"/>
        </w:rPr>
        <w:t xml:space="preserve">Předmětem této smlouvy je instalace </w:t>
      </w:r>
      <w:r w:rsidR="00323FEE">
        <w:rPr>
          <w:rFonts w:ascii="Calibri" w:hAnsi="Calibri" w:cs="Calibri"/>
          <w:color w:val="000000"/>
        </w:rPr>
        <w:t xml:space="preserve">venkovní protisluneční fólie </w:t>
      </w:r>
      <w:r w:rsidR="002B0725" w:rsidRPr="00BA4643">
        <w:rPr>
          <w:rFonts w:ascii="Calibri" w:hAnsi="Calibri" w:cs="Calibri"/>
          <w:color w:val="000000"/>
        </w:rPr>
        <w:t xml:space="preserve">okenní fólie typu </w:t>
      </w:r>
      <w:r w:rsidR="00323FEE">
        <w:rPr>
          <w:rFonts w:ascii="Calibri" w:hAnsi="Calibri" w:cs="Calibri"/>
          <w:color w:val="000000"/>
        </w:rPr>
        <w:t>RHE50 SI ER SR HPR</w:t>
      </w:r>
      <w:r w:rsidR="002B0725" w:rsidRPr="00BA4643">
        <w:rPr>
          <w:rFonts w:ascii="Calibri" w:hAnsi="Calibri" w:cs="Calibri"/>
          <w:color w:val="000000"/>
        </w:rPr>
        <w:t xml:space="preserve"> v objektu </w:t>
      </w:r>
      <w:r w:rsidR="00323FEE">
        <w:rPr>
          <w:rFonts w:ascii="Calibri" w:hAnsi="Calibri" w:cs="Calibri"/>
          <w:color w:val="000000"/>
        </w:rPr>
        <w:t>Základní školy, U Školské zahrady 1030/4, 182 00 Praha 8</w:t>
      </w:r>
      <w:r w:rsidR="002B0725" w:rsidRPr="00BA4643">
        <w:rPr>
          <w:rFonts w:ascii="Calibri" w:hAnsi="Calibri" w:cs="Calibri"/>
          <w:color w:val="000000"/>
        </w:rPr>
        <w:t xml:space="preserve">, a to v rozsahu </w:t>
      </w:r>
      <w:r>
        <w:rPr>
          <w:rFonts w:ascii="Calibri" w:hAnsi="Calibri" w:cs="Calibri"/>
          <w:color w:val="000000"/>
        </w:rPr>
        <w:t>145</w:t>
      </w:r>
      <w:r w:rsidR="002B0725" w:rsidRPr="00BA4643">
        <w:rPr>
          <w:rFonts w:ascii="Calibri" w:hAnsi="Calibri" w:cs="Calibri"/>
          <w:color w:val="000000"/>
        </w:rPr>
        <w:t xml:space="preserve"> m</w:t>
      </w:r>
      <w:r w:rsidR="002B0725" w:rsidRPr="00BA4643">
        <w:rPr>
          <w:rFonts w:ascii="Calibri" w:hAnsi="Calibri" w:cs="Calibri"/>
          <w:color w:val="000000"/>
          <w:vertAlign w:val="superscript"/>
        </w:rPr>
        <w:t>2</w:t>
      </w:r>
      <w:r w:rsidR="002B0725" w:rsidRPr="00BA4643">
        <w:rPr>
          <w:rFonts w:ascii="Calibri" w:hAnsi="Calibri" w:cs="Calibri"/>
          <w:color w:val="000000"/>
        </w:rPr>
        <w:t xml:space="preserve"> spotřebovaného materiálu, včetně prořezu (dále jen „dílo“), podle nabídky</w:t>
      </w:r>
      <w:r>
        <w:rPr>
          <w:rFonts w:ascii="Calibri" w:hAnsi="Calibri" w:cs="Calibri"/>
          <w:color w:val="000000"/>
        </w:rPr>
        <w:t xml:space="preserve"> 240905/J1</w:t>
      </w:r>
      <w:r w:rsidR="002B0725">
        <w:rPr>
          <w:rFonts w:ascii="Calibri" w:hAnsi="Calibri" w:cs="Calibri"/>
          <w:color w:val="000000"/>
        </w:rPr>
        <w:t>.</w:t>
      </w:r>
    </w:p>
    <w:p w14:paraId="4F79E9CC" w14:textId="77777777" w:rsidR="002B0725" w:rsidRDefault="002B0725" w:rsidP="002B0725">
      <w:pPr>
        <w:jc w:val="both"/>
        <w:rPr>
          <w:rFonts w:ascii="Calibri" w:hAnsi="Calibri" w:cs="Calibri"/>
          <w:color w:val="000000"/>
        </w:rPr>
      </w:pPr>
      <w:r w:rsidRPr="00BA4643">
        <w:rPr>
          <w:rFonts w:ascii="Calibri" w:hAnsi="Calibri" w:cs="Calibri"/>
          <w:color w:val="000000"/>
        </w:rPr>
        <w:t>Instalace bude provedena a její kvalita bude hodnocena podle „Předpisu pro dodržování jakosti“, který je součástí „Předpisu pro instalaci fólií“ firmou MIDDEX AGENCY, s r.o. a v souladu s normou ČSN EN 15755-1.</w:t>
      </w:r>
    </w:p>
    <w:p w14:paraId="130B264E" w14:textId="77777777" w:rsidR="002B0725" w:rsidRPr="00BA4643" w:rsidRDefault="002B0725" w:rsidP="002B0725">
      <w:pPr>
        <w:jc w:val="both"/>
        <w:rPr>
          <w:rFonts w:ascii="Calibri" w:hAnsi="Calibri" w:cs="Calibri"/>
          <w:b/>
          <w:color w:val="000000"/>
        </w:rPr>
      </w:pPr>
      <w:r w:rsidRPr="00BA4643">
        <w:rPr>
          <w:rFonts w:ascii="Calibri" w:hAnsi="Calibri" w:cs="Calibri"/>
          <w:b/>
          <w:color w:val="000000"/>
        </w:rPr>
        <w:t xml:space="preserve">                                                                             </w:t>
      </w:r>
      <w:r>
        <w:rPr>
          <w:rFonts w:ascii="Calibri" w:hAnsi="Calibri" w:cs="Calibri"/>
          <w:b/>
          <w:color w:val="000000"/>
        </w:rPr>
        <w:t xml:space="preserve">       </w:t>
      </w:r>
      <w:r w:rsidRPr="00BA4643">
        <w:rPr>
          <w:rFonts w:ascii="Calibri" w:hAnsi="Calibri" w:cs="Calibri"/>
          <w:b/>
          <w:color w:val="000000"/>
        </w:rPr>
        <w:t xml:space="preserve">        II.</w:t>
      </w:r>
    </w:p>
    <w:p w14:paraId="2DC94718" w14:textId="77777777" w:rsidR="002B0725" w:rsidRPr="00BA4643" w:rsidRDefault="002B0725" w:rsidP="002B0725">
      <w:pPr>
        <w:jc w:val="both"/>
        <w:rPr>
          <w:rFonts w:ascii="Calibri" w:hAnsi="Calibri" w:cs="Calibri"/>
          <w:b/>
          <w:color w:val="000000"/>
        </w:rPr>
      </w:pPr>
      <w:r w:rsidRPr="00BA4643">
        <w:rPr>
          <w:rFonts w:ascii="Calibri" w:hAnsi="Calibri" w:cs="Calibri"/>
          <w:b/>
          <w:color w:val="000000"/>
        </w:rPr>
        <w:t xml:space="preserve">                                                                        </w:t>
      </w:r>
      <w:r>
        <w:rPr>
          <w:rFonts w:ascii="Calibri" w:hAnsi="Calibri" w:cs="Calibri"/>
          <w:b/>
          <w:color w:val="000000"/>
        </w:rPr>
        <w:t xml:space="preserve">           </w:t>
      </w:r>
      <w:r w:rsidRPr="00BA4643">
        <w:rPr>
          <w:rFonts w:ascii="Calibri" w:hAnsi="Calibri" w:cs="Calibri"/>
          <w:b/>
          <w:color w:val="000000"/>
        </w:rPr>
        <w:t>Doba plnění</w:t>
      </w:r>
    </w:p>
    <w:p w14:paraId="1DB92582" w14:textId="77777777" w:rsidR="002B0725" w:rsidRPr="00BA4643" w:rsidRDefault="002B0725" w:rsidP="002B072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Instalace bude provedena pracovníky </w:t>
      </w:r>
      <w:r w:rsidRPr="00BA4643">
        <w:rPr>
          <w:rFonts w:ascii="Calibri" w:hAnsi="Calibri" w:cs="Calibri"/>
          <w:color w:val="000000"/>
        </w:rPr>
        <w:t xml:space="preserve">zhotovitele v termínu do </w:t>
      </w:r>
      <w:r w:rsidR="008352D6">
        <w:rPr>
          <w:rFonts w:ascii="Calibri" w:hAnsi="Calibri" w:cs="Calibri"/>
          <w:color w:val="000000"/>
        </w:rPr>
        <w:t xml:space="preserve"> 31.5.2025</w:t>
      </w:r>
      <w:r w:rsidRPr="00BA4643">
        <w:rPr>
          <w:rFonts w:ascii="Calibri" w:hAnsi="Calibri" w:cs="Calibri"/>
          <w:color w:val="000000"/>
        </w:rPr>
        <w:t>, a to za předpokladu</w:t>
      </w:r>
      <w:r>
        <w:rPr>
          <w:rFonts w:ascii="Calibri" w:hAnsi="Calibri" w:cs="Calibri"/>
          <w:color w:val="000000"/>
        </w:rPr>
        <w:t xml:space="preserve"> plné součinnosti  objednatele </w:t>
      </w:r>
      <w:r w:rsidRPr="00BA4643">
        <w:rPr>
          <w:rFonts w:ascii="Calibri" w:hAnsi="Calibri" w:cs="Calibri"/>
          <w:color w:val="000000"/>
        </w:rPr>
        <w:t>dle čl. III. Dále za předpokladu příznivých povětrnostních</w:t>
      </w:r>
      <w:r>
        <w:rPr>
          <w:rFonts w:ascii="Calibri" w:hAnsi="Calibri" w:cs="Calibri"/>
          <w:color w:val="000000"/>
        </w:rPr>
        <w:t xml:space="preserve"> a klimatických</w:t>
      </w:r>
      <w:r w:rsidRPr="00BA4643">
        <w:rPr>
          <w:rFonts w:ascii="Calibri" w:hAnsi="Calibri" w:cs="Calibri"/>
          <w:color w:val="000000"/>
        </w:rPr>
        <w:t xml:space="preserve"> podmínek v případě instalace venkovních fólií a po složen</w:t>
      </w:r>
      <w:r>
        <w:rPr>
          <w:rFonts w:ascii="Calibri" w:hAnsi="Calibri" w:cs="Calibri"/>
          <w:color w:val="000000"/>
        </w:rPr>
        <w:t xml:space="preserve">í zálohy ve výši </w:t>
      </w:r>
      <w:r w:rsidR="008352D6">
        <w:rPr>
          <w:rFonts w:ascii="Calibri" w:hAnsi="Calibri" w:cs="Calibri"/>
          <w:color w:val="000000"/>
        </w:rPr>
        <w:t xml:space="preserve">100.000,- </w:t>
      </w:r>
      <w:r w:rsidRPr="00BA4643">
        <w:rPr>
          <w:rFonts w:ascii="Calibri" w:hAnsi="Calibri" w:cs="Calibri"/>
          <w:color w:val="000000"/>
        </w:rPr>
        <w:t>Kč.</w:t>
      </w:r>
    </w:p>
    <w:p w14:paraId="62E0B222" w14:textId="77777777" w:rsidR="002B0725" w:rsidRPr="00BA4643" w:rsidRDefault="002B0725" w:rsidP="002B0725">
      <w:pPr>
        <w:rPr>
          <w:rFonts w:asciiTheme="minorHAnsi" w:hAnsiTheme="minorHAnsi" w:cstheme="minorHAnsi"/>
          <w:b/>
        </w:rPr>
      </w:pPr>
      <w:r w:rsidRPr="00BA464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III.</w:t>
      </w:r>
    </w:p>
    <w:p w14:paraId="611EAE3F" w14:textId="77777777" w:rsidR="002B0725" w:rsidRPr="00BA4643" w:rsidRDefault="002B0725" w:rsidP="002B0725">
      <w:pPr>
        <w:rPr>
          <w:rFonts w:asciiTheme="minorHAnsi" w:hAnsiTheme="minorHAnsi" w:cstheme="minorHAnsi"/>
          <w:b/>
        </w:rPr>
      </w:pPr>
      <w:r w:rsidRPr="00BA4643">
        <w:rPr>
          <w:rFonts w:asciiTheme="minorHAnsi" w:hAnsiTheme="minorHAnsi" w:cstheme="minorHAnsi"/>
          <w:b/>
        </w:rPr>
        <w:t xml:space="preserve">                                                            Součinnost objednatele při zhotovování díla </w:t>
      </w:r>
    </w:p>
    <w:p w14:paraId="710F964D" w14:textId="77777777" w:rsidR="002B0725" w:rsidRPr="00BA4643" w:rsidRDefault="002B0725" w:rsidP="00FE2E5F">
      <w:pPr>
        <w:tabs>
          <w:tab w:val="left" w:pos="1701"/>
        </w:tabs>
        <w:rPr>
          <w:rFonts w:asciiTheme="minorHAnsi" w:hAnsiTheme="minorHAnsi" w:cstheme="minorHAnsi"/>
        </w:rPr>
      </w:pPr>
      <w:r w:rsidRPr="00BA4643">
        <w:rPr>
          <w:rFonts w:asciiTheme="minorHAnsi" w:hAnsiTheme="minorHAnsi" w:cstheme="minorHAnsi"/>
        </w:rPr>
        <w:t>Objednatel se zavazuje poskytnout zhotoviteli patřičnou součinnost, která je potřebná k zhotovení díla a specifikována touto smlouvou. Zejména je povinen zajistit volný  přístup k zaskleným plochám</w:t>
      </w:r>
      <w:r w:rsidR="00FE2E5F">
        <w:rPr>
          <w:rFonts w:asciiTheme="minorHAnsi" w:hAnsiTheme="minorHAnsi" w:cstheme="minorHAnsi"/>
        </w:rPr>
        <w:t xml:space="preserve">. </w:t>
      </w:r>
      <w:r w:rsidRPr="00BA4643">
        <w:rPr>
          <w:rFonts w:asciiTheme="minorHAnsi" w:hAnsiTheme="minorHAnsi" w:cstheme="minorHAnsi"/>
        </w:rPr>
        <w:t xml:space="preserve">Dále objednatel zajistí, aby instalace probíhala v čistém prostředí, ve kterém omezí jakoukoliv činnost vedoucí ke zvýšené prašnosti, což se týká i pohybu osob. Nesplnění těchto podmínek  má za následek zhoršenou kvalitu instalace, za kterou zhotovitel nemůže nést  odpovědnost. Fólie je samolepka a čím prašnější bude prostředí v místě instalace, tím více nečistot může ulpět na lepicí vrstvě fólie. </w:t>
      </w:r>
    </w:p>
    <w:p w14:paraId="7E060BFE" w14:textId="77777777" w:rsidR="002B0725" w:rsidRPr="00BA4643" w:rsidRDefault="002B0725" w:rsidP="002B0725">
      <w:pPr>
        <w:rPr>
          <w:rFonts w:asciiTheme="minorHAnsi" w:hAnsiTheme="minorHAnsi" w:cstheme="minorHAnsi"/>
        </w:rPr>
      </w:pPr>
      <w:r w:rsidRPr="00BA4643">
        <w:rPr>
          <w:rFonts w:asciiTheme="minorHAnsi" w:hAnsiTheme="minorHAnsi" w:cstheme="minorHAnsi"/>
        </w:rPr>
        <w:t xml:space="preserve">Objednatel organizačně zajistí plynulý přístup k proskleným plochám, na které má být provedena instalace. </w:t>
      </w:r>
    </w:p>
    <w:p w14:paraId="49071193" w14:textId="77777777" w:rsidR="002B0725" w:rsidRPr="00BA4643" w:rsidRDefault="002B0725" w:rsidP="002B0725">
      <w:pPr>
        <w:rPr>
          <w:rFonts w:asciiTheme="minorHAnsi" w:hAnsiTheme="minorHAnsi" w:cstheme="minorHAnsi"/>
        </w:rPr>
      </w:pPr>
      <w:r w:rsidRPr="00BA4643">
        <w:rPr>
          <w:rFonts w:asciiTheme="minorHAnsi" w:hAnsiTheme="minorHAnsi" w:cstheme="minorHAnsi"/>
        </w:rPr>
        <w:t xml:space="preserve">UPOZORNĚNÍ: Případné mapy a fleky vzniklé v lepicí vrstvě po instalaci fólie jsou dočasným jevem a zmizí. Jejich výskyt bezprostředně po instalaci není důvodem k reklamaci ani k nepřevzetí či neuhrazení zakázky.    </w:t>
      </w:r>
    </w:p>
    <w:p w14:paraId="2F3A0973" w14:textId="77777777" w:rsidR="002B0725" w:rsidRPr="00BA4643" w:rsidRDefault="002B0725" w:rsidP="002B0725">
      <w:pPr>
        <w:rPr>
          <w:rFonts w:asciiTheme="minorHAnsi" w:hAnsiTheme="minorHAnsi" w:cstheme="minorHAnsi"/>
        </w:rPr>
      </w:pPr>
      <w:r w:rsidRPr="00BA4643">
        <w:rPr>
          <w:rFonts w:asciiTheme="minorHAnsi" w:hAnsiTheme="minorHAnsi" w:cstheme="minorHAnsi"/>
        </w:rPr>
        <w:t xml:space="preserve">Objednatel bere na vědomí, že montáž fólie nelze provést jinak, než mokrou cestou za použití montážního roztoku.  </w:t>
      </w:r>
    </w:p>
    <w:p w14:paraId="60893A78" w14:textId="77777777" w:rsidR="002B0725" w:rsidRDefault="002B0725" w:rsidP="002B0725">
      <w:pPr>
        <w:rPr>
          <w:rFonts w:asciiTheme="minorHAnsi" w:hAnsiTheme="minorHAnsi" w:cstheme="minorHAnsi"/>
        </w:rPr>
      </w:pPr>
      <w:r w:rsidRPr="00BA4643">
        <w:rPr>
          <w:rFonts w:asciiTheme="minorHAnsi" w:hAnsiTheme="minorHAnsi" w:cstheme="minorHAnsi"/>
        </w:rPr>
        <w:t xml:space="preserve">Dodavatel garantuje montáž protisluneční fólie vhodné pro dané zasklení, a to na základě doporučení výrobce. Dodavatel neručí za škody způsobené popraskáním skel v důsledku nedodržení technologické kázně při montáži  zasklení . Zejména se jedná o absenci  distančních, nosných a čelních podložek, které zajišťují měkké uložení a zároveň předepsanou vůli mezi sklem, drážkou a zasklívací lištou v případě montáže izolačních dvojskel. Dále se jedná o skla při montáži v okrajích již narušené - ,,mušle“ a ,,náběhy“, které se mohou v důsledku tlaku na sklo a v důsledku zvýšeného teplotního namáhání rozšiřovat.      </w:t>
      </w:r>
    </w:p>
    <w:p w14:paraId="0B95088E" w14:textId="77777777" w:rsidR="002B0725" w:rsidRPr="00BA4643" w:rsidRDefault="002B0725" w:rsidP="002B07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</w:t>
      </w:r>
      <w:r w:rsidRPr="00BA4643">
        <w:rPr>
          <w:rFonts w:asciiTheme="minorHAnsi" w:hAnsiTheme="minorHAnsi" w:cstheme="minorHAnsi"/>
          <w:b/>
        </w:rPr>
        <w:t>IV.</w:t>
      </w:r>
    </w:p>
    <w:p w14:paraId="6F75E5D5" w14:textId="77777777" w:rsidR="002B0725" w:rsidRPr="00BA4643" w:rsidRDefault="002B0725" w:rsidP="002B07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Pr="00BA4643">
        <w:rPr>
          <w:rFonts w:asciiTheme="minorHAnsi" w:hAnsiTheme="minorHAnsi" w:cstheme="minorHAnsi"/>
          <w:b/>
        </w:rPr>
        <w:t>Součinnost objednatele po převzetí díla</w:t>
      </w:r>
    </w:p>
    <w:p w14:paraId="18FF09B4" w14:textId="77777777" w:rsidR="002B0725" w:rsidRPr="00BA4643" w:rsidRDefault="002B0725" w:rsidP="002B0725">
      <w:pPr>
        <w:rPr>
          <w:rFonts w:asciiTheme="minorHAnsi" w:hAnsiTheme="minorHAnsi" w:cstheme="minorHAnsi"/>
        </w:rPr>
      </w:pPr>
      <w:r w:rsidRPr="00BA4643">
        <w:rPr>
          <w:rFonts w:asciiTheme="minorHAnsi" w:hAnsiTheme="minorHAnsi" w:cstheme="minorHAnsi"/>
        </w:rPr>
        <w:t xml:space="preserve">       1. Objednatel se zavazuje, že následujících  30 dnů po převzetí díla nebude s polepenými plochami manipulováno (zejména se jedná o  lepení různých poutačů  apod.).  </w:t>
      </w:r>
    </w:p>
    <w:p w14:paraId="0B23F278" w14:textId="77777777" w:rsidR="002B0725" w:rsidRPr="00BA4643" w:rsidRDefault="002B0725" w:rsidP="002B0725">
      <w:pPr>
        <w:rPr>
          <w:rFonts w:asciiTheme="minorHAnsi" w:hAnsiTheme="minorHAnsi" w:cstheme="minorHAnsi"/>
        </w:rPr>
      </w:pPr>
      <w:r w:rsidRPr="00BA4643">
        <w:rPr>
          <w:rFonts w:asciiTheme="minorHAnsi" w:hAnsiTheme="minorHAnsi" w:cstheme="minorHAnsi"/>
        </w:rPr>
        <w:t xml:space="preserve">          2. Po uplynutí lhůty dle odst. 1 tohoto článku lze fólii umývat doporučeným postupem, tj.: hrubé nečistoty po řádném zvlhčení stáhnout gumovou stěrkou, k čištění a leštění používat papírových ubrousků, a tím se vyvarovat poškrábání fólie částicemi prachu. Nepoužívat čistící prostředky, </w:t>
      </w:r>
      <w:r w:rsidR="008352D6">
        <w:rPr>
          <w:rFonts w:asciiTheme="minorHAnsi" w:hAnsiTheme="minorHAnsi" w:cstheme="minorHAnsi"/>
        </w:rPr>
        <w:t xml:space="preserve">které obsahují </w:t>
      </w:r>
      <w:proofErr w:type="spellStart"/>
      <w:r w:rsidR="008352D6">
        <w:rPr>
          <w:rFonts w:asciiTheme="minorHAnsi" w:hAnsiTheme="minorHAnsi" w:cstheme="minorHAnsi"/>
        </w:rPr>
        <w:t>obrušovací</w:t>
      </w:r>
      <w:proofErr w:type="spellEnd"/>
      <w:r w:rsidR="008352D6">
        <w:rPr>
          <w:rFonts w:asciiTheme="minorHAnsi" w:hAnsiTheme="minorHAnsi" w:cstheme="minorHAnsi"/>
        </w:rPr>
        <w:t xml:space="preserve"> látky a</w:t>
      </w:r>
      <w:r w:rsidRPr="00BA4643">
        <w:rPr>
          <w:rFonts w:asciiTheme="minorHAnsi" w:hAnsiTheme="minorHAnsi" w:cstheme="minorHAnsi"/>
        </w:rPr>
        <w:t xml:space="preserve"> organická rozpouštědla.  Při čištění nelze používat ostrých předmětů. Na zajištěné plochy se nedoporučuje lepit žádné samolepky a jiným způsobem je vystavovat působení chemických vlivů. Podrobnější informace obsahují návody k údržbě a pokyny pro součinnost objednatele, které jsou nedílnou součástí předávacího protokolu.</w:t>
      </w:r>
    </w:p>
    <w:p w14:paraId="7D19A248" w14:textId="77777777" w:rsidR="002B0725" w:rsidRPr="00BA4643" w:rsidRDefault="002B0725" w:rsidP="002B0725">
      <w:pPr>
        <w:rPr>
          <w:rFonts w:asciiTheme="minorHAnsi" w:hAnsiTheme="minorHAnsi" w:cstheme="minorHAnsi"/>
        </w:rPr>
      </w:pPr>
      <w:r w:rsidRPr="00BA4643">
        <w:rPr>
          <w:rFonts w:asciiTheme="minorHAnsi" w:hAnsiTheme="minorHAnsi" w:cstheme="minorHAnsi"/>
        </w:rPr>
        <w:lastRenderedPageBreak/>
        <w:t xml:space="preserve">           </w:t>
      </w:r>
      <w:r w:rsidR="008352D6">
        <w:rPr>
          <w:rFonts w:asciiTheme="minorHAnsi" w:hAnsiTheme="minorHAnsi" w:cstheme="minorHAnsi"/>
        </w:rPr>
        <w:t>3</w:t>
      </w:r>
      <w:r w:rsidRPr="00BA4643">
        <w:rPr>
          <w:rFonts w:asciiTheme="minorHAnsi" w:hAnsiTheme="minorHAnsi" w:cstheme="minorHAnsi"/>
        </w:rPr>
        <w:t xml:space="preserve">. Objednatel bere na vědomí, že </w:t>
      </w:r>
      <w:r w:rsidRPr="00232035">
        <w:rPr>
          <w:rFonts w:asciiTheme="minorHAnsi" w:hAnsiTheme="minorHAnsi" w:cstheme="minorHAnsi"/>
          <w:b/>
        </w:rPr>
        <w:t>instalace reklamních polepů</w:t>
      </w:r>
      <w:r w:rsidRPr="00BA4643">
        <w:rPr>
          <w:rFonts w:asciiTheme="minorHAnsi" w:hAnsiTheme="minorHAnsi" w:cstheme="minorHAnsi"/>
        </w:rPr>
        <w:t xml:space="preserve"> na zasklení s fóliemi může vést k destrukci prosklených ploch v důsledku jejich zvýšeného teplotního namáhání.</w:t>
      </w:r>
    </w:p>
    <w:p w14:paraId="5B73A94D" w14:textId="77777777" w:rsidR="002B0725" w:rsidRPr="00BA4643" w:rsidRDefault="002B0725" w:rsidP="002B0725">
      <w:pPr>
        <w:rPr>
          <w:rFonts w:asciiTheme="minorHAnsi" w:hAnsiTheme="minorHAnsi" w:cstheme="minorHAnsi"/>
        </w:rPr>
      </w:pPr>
      <w:r w:rsidRPr="00BA4643">
        <w:rPr>
          <w:rFonts w:asciiTheme="minorHAnsi" w:hAnsiTheme="minorHAnsi" w:cstheme="minorHAnsi"/>
        </w:rPr>
        <w:t xml:space="preserve">           </w:t>
      </w:r>
      <w:r w:rsidR="008352D6">
        <w:rPr>
          <w:rFonts w:asciiTheme="minorHAnsi" w:hAnsiTheme="minorHAnsi" w:cstheme="minorHAnsi"/>
        </w:rPr>
        <w:t>4</w:t>
      </w:r>
      <w:r w:rsidRPr="00BA4643">
        <w:rPr>
          <w:rFonts w:asciiTheme="minorHAnsi" w:hAnsiTheme="minorHAnsi" w:cstheme="minorHAnsi"/>
        </w:rPr>
        <w:t xml:space="preserve">. Následná instalace </w:t>
      </w:r>
      <w:r w:rsidRPr="00232035">
        <w:rPr>
          <w:rFonts w:asciiTheme="minorHAnsi" w:hAnsiTheme="minorHAnsi" w:cstheme="minorHAnsi"/>
          <w:b/>
        </w:rPr>
        <w:t>okenních závěsů a vnitřních žaluzií</w:t>
      </w:r>
      <w:r w:rsidRPr="00BA4643">
        <w:rPr>
          <w:rFonts w:asciiTheme="minorHAnsi" w:hAnsiTheme="minorHAnsi" w:cstheme="minorHAnsi"/>
        </w:rPr>
        <w:t xml:space="preserve"> také přispívá ke zvýšenému teplotnímu namáhání s rizikem destrukce zasklení a je nutné ji konzultovat s dodavatelem fólií. </w:t>
      </w:r>
    </w:p>
    <w:p w14:paraId="7F32E6A1" w14:textId="77777777" w:rsidR="002B0725" w:rsidRPr="00BA4643" w:rsidRDefault="008352D6" w:rsidP="002B0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5</w:t>
      </w:r>
      <w:r w:rsidR="002B0725" w:rsidRPr="00BA4643">
        <w:rPr>
          <w:rFonts w:asciiTheme="minorHAnsi" w:hAnsiTheme="minorHAnsi" w:cstheme="minorHAnsi"/>
        </w:rPr>
        <w:t xml:space="preserve">. Jakékoliv </w:t>
      </w:r>
      <w:r w:rsidR="002B0725" w:rsidRPr="00232035">
        <w:rPr>
          <w:rFonts w:asciiTheme="minorHAnsi" w:hAnsiTheme="minorHAnsi" w:cstheme="minorHAnsi"/>
          <w:b/>
        </w:rPr>
        <w:t>omezení volného proudění vzduchu</w:t>
      </w:r>
      <w:r w:rsidR="002B0725" w:rsidRPr="00BA4643">
        <w:rPr>
          <w:rFonts w:asciiTheme="minorHAnsi" w:hAnsiTheme="minorHAnsi" w:cstheme="minorHAnsi"/>
        </w:rPr>
        <w:t xml:space="preserve"> kolem prosklené plochy s instalovanou fólií, např. umístění šanonů, knih apod. do jejich bezprostřední blízkosti, vede ke zvýšené akumulaci tepelné energie tímto zasklením s rizikem popraskání skel. </w:t>
      </w:r>
    </w:p>
    <w:p w14:paraId="5EC6B1C3" w14:textId="77777777" w:rsidR="002B0725" w:rsidRDefault="008352D6" w:rsidP="002B0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6</w:t>
      </w:r>
      <w:r w:rsidR="002B0725" w:rsidRPr="00BA4643">
        <w:rPr>
          <w:rFonts w:asciiTheme="minorHAnsi" w:hAnsiTheme="minorHAnsi" w:cstheme="minorHAnsi"/>
        </w:rPr>
        <w:t xml:space="preserve">. Obdobným rizikem je </w:t>
      </w:r>
      <w:r w:rsidR="002B0725" w:rsidRPr="00232035">
        <w:rPr>
          <w:rFonts w:asciiTheme="minorHAnsi" w:hAnsiTheme="minorHAnsi" w:cstheme="minorHAnsi"/>
          <w:b/>
        </w:rPr>
        <w:t>vznik nerovnoměrného zastínění</w:t>
      </w:r>
      <w:r w:rsidR="002B0725" w:rsidRPr="00BA4643">
        <w:rPr>
          <w:rFonts w:asciiTheme="minorHAnsi" w:hAnsiTheme="minorHAnsi" w:cstheme="minorHAnsi"/>
        </w:rPr>
        <w:t xml:space="preserve"> prosklené plochy upravené fólií, např. instalací venkovní markýzy a částečným stažením venkovních žaluzií, a míru rizika je opět nutné konzultovat s dodavatelem fólií.</w:t>
      </w:r>
    </w:p>
    <w:p w14:paraId="079E68AD" w14:textId="77777777" w:rsidR="002B0725" w:rsidRPr="00572D93" w:rsidRDefault="002B0725" w:rsidP="002B0725">
      <w:pPr>
        <w:rPr>
          <w:rFonts w:asciiTheme="minorHAnsi" w:hAnsiTheme="minorHAnsi" w:cstheme="minorHAnsi"/>
          <w:b/>
        </w:rPr>
      </w:pPr>
      <w:r w:rsidRPr="00572D9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V.</w:t>
      </w:r>
    </w:p>
    <w:p w14:paraId="6322585D" w14:textId="77777777" w:rsidR="002B0725" w:rsidRPr="00572D93" w:rsidRDefault="002B0725" w:rsidP="002B0725">
      <w:pPr>
        <w:rPr>
          <w:rFonts w:asciiTheme="minorHAnsi" w:hAnsiTheme="minorHAnsi" w:cstheme="minorHAnsi"/>
          <w:b/>
        </w:rPr>
      </w:pPr>
      <w:r w:rsidRPr="00572D9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Cena díla</w:t>
      </w:r>
    </w:p>
    <w:p w14:paraId="37A4C55F" w14:textId="77777777" w:rsidR="002B0725" w:rsidRDefault="002B0725" w:rsidP="002B0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</w:t>
      </w:r>
      <w:r w:rsidRPr="00572D93">
        <w:rPr>
          <w:rFonts w:asciiTheme="minorHAnsi" w:hAnsiTheme="minorHAnsi" w:cstheme="minorHAnsi"/>
        </w:rPr>
        <w:t>za zhotovené dílo je stanovena dohodou dle zákona č. 526/1990 Sb. v platném znění a činí:</w:t>
      </w:r>
    </w:p>
    <w:p w14:paraId="4734A255" w14:textId="77777777" w:rsidR="002B0725" w:rsidRPr="008352D6" w:rsidRDefault="008352D6" w:rsidP="002B0725">
      <w:pPr>
        <w:rPr>
          <w:rFonts w:asciiTheme="minorHAnsi" w:hAnsiTheme="minorHAnsi" w:cstheme="minorHAnsi"/>
          <w:b/>
        </w:rPr>
      </w:pPr>
      <w:r w:rsidRPr="008352D6">
        <w:rPr>
          <w:rFonts w:asciiTheme="minorHAnsi" w:hAnsiTheme="minorHAnsi" w:cstheme="minorHAnsi"/>
          <w:b/>
        </w:rPr>
        <w:t>167.530,- Kč bez DPH, tj. 202.711,- Kč s DPH 21%.</w:t>
      </w:r>
    </w:p>
    <w:p w14:paraId="49446208" w14:textId="77777777" w:rsidR="002B0725" w:rsidRDefault="002B0725" w:rsidP="002B0725">
      <w:pPr>
        <w:rPr>
          <w:rFonts w:asciiTheme="minorHAnsi" w:hAnsiTheme="minorHAnsi" w:cstheme="minorHAnsi"/>
        </w:rPr>
      </w:pPr>
    </w:p>
    <w:p w14:paraId="5F71ADDD" w14:textId="77777777" w:rsidR="002B0725" w:rsidRPr="00572D93" w:rsidRDefault="002B0725" w:rsidP="002B07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Pr="00572D93">
        <w:rPr>
          <w:rFonts w:asciiTheme="minorHAnsi" w:hAnsiTheme="minorHAnsi" w:cstheme="minorHAnsi"/>
          <w:b/>
        </w:rPr>
        <w:t>VI.</w:t>
      </w:r>
    </w:p>
    <w:p w14:paraId="2727D2C6" w14:textId="77777777" w:rsidR="002B0725" w:rsidRPr="009E6055" w:rsidRDefault="009E6055" w:rsidP="002B07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="002B0725" w:rsidRPr="009E6055">
        <w:rPr>
          <w:rFonts w:asciiTheme="minorHAnsi" w:hAnsiTheme="minorHAnsi" w:cstheme="minorHAnsi"/>
          <w:b/>
        </w:rPr>
        <w:t>Osoby oprávněné k organizačnímu zajištění, technickému dozoru, k předání a převzetí díla</w:t>
      </w:r>
    </w:p>
    <w:p w14:paraId="3DCDC774" w14:textId="0FA01AB5" w:rsidR="002B0725" w:rsidRPr="00572D93" w:rsidRDefault="002B0725" w:rsidP="002B0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zhotovitele jsou</w:t>
      </w:r>
      <w:r w:rsidRPr="00572D93">
        <w:rPr>
          <w:rFonts w:asciiTheme="minorHAnsi" w:hAnsiTheme="minorHAnsi" w:cstheme="minorHAnsi"/>
        </w:rPr>
        <w:t xml:space="preserve"> oprávněn</w:t>
      </w:r>
      <w:r>
        <w:rPr>
          <w:rFonts w:asciiTheme="minorHAnsi" w:hAnsiTheme="minorHAnsi" w:cstheme="minorHAnsi"/>
        </w:rPr>
        <w:t>i</w:t>
      </w:r>
      <w:r w:rsidRPr="00572D93">
        <w:rPr>
          <w:rFonts w:asciiTheme="minorHAnsi" w:hAnsiTheme="minorHAnsi" w:cstheme="minorHAnsi"/>
        </w:rPr>
        <w:t xml:space="preserve"> jednat: </w:t>
      </w:r>
    </w:p>
    <w:p w14:paraId="1A697899" w14:textId="77777777" w:rsidR="002B0725" w:rsidRDefault="002B0725" w:rsidP="002B0725">
      <w:pPr>
        <w:rPr>
          <w:rFonts w:asciiTheme="minorHAnsi" w:hAnsiTheme="minorHAnsi" w:cstheme="minorHAnsi"/>
        </w:rPr>
      </w:pPr>
      <w:r w:rsidRPr="00572D93">
        <w:rPr>
          <w:rFonts w:asciiTheme="minorHAnsi" w:hAnsiTheme="minorHAnsi" w:cstheme="minorHAnsi"/>
        </w:rPr>
        <w:t>Za objednatele jsou oprávněni jednat:</w:t>
      </w:r>
      <w:r w:rsidR="008352D6">
        <w:rPr>
          <w:rFonts w:asciiTheme="minorHAnsi" w:hAnsiTheme="minorHAnsi" w:cstheme="minorHAnsi"/>
        </w:rPr>
        <w:t xml:space="preserve"> paní Věra Staňková, tel.: 734 829 349.</w:t>
      </w:r>
    </w:p>
    <w:p w14:paraId="5B4435AF" w14:textId="77777777" w:rsidR="00FE2E5F" w:rsidRDefault="00FE2E5F" w:rsidP="002B0725">
      <w:pPr>
        <w:rPr>
          <w:rFonts w:asciiTheme="minorHAnsi" w:hAnsiTheme="minorHAnsi" w:cstheme="minorHAnsi"/>
          <w:b/>
        </w:rPr>
      </w:pPr>
    </w:p>
    <w:p w14:paraId="62CC6BF0" w14:textId="77777777" w:rsidR="002B0725" w:rsidRPr="00572D93" w:rsidRDefault="002B0725" w:rsidP="002B0725">
      <w:pPr>
        <w:rPr>
          <w:rFonts w:asciiTheme="minorHAnsi" w:hAnsiTheme="minorHAnsi" w:cstheme="minorHAnsi"/>
          <w:b/>
        </w:rPr>
      </w:pPr>
      <w:r w:rsidRPr="00572D9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V</w:t>
      </w:r>
      <w:r>
        <w:rPr>
          <w:rFonts w:asciiTheme="minorHAnsi" w:hAnsiTheme="minorHAnsi" w:cstheme="minorHAnsi"/>
          <w:b/>
        </w:rPr>
        <w:t>I</w:t>
      </w:r>
      <w:r w:rsidRPr="00572D93">
        <w:rPr>
          <w:rFonts w:asciiTheme="minorHAnsi" w:hAnsiTheme="minorHAnsi" w:cstheme="minorHAnsi"/>
          <w:b/>
        </w:rPr>
        <w:t>I.</w:t>
      </w:r>
    </w:p>
    <w:p w14:paraId="5755CF92" w14:textId="77777777" w:rsidR="002B0725" w:rsidRDefault="002B0725" w:rsidP="002B0725">
      <w:pPr>
        <w:rPr>
          <w:rFonts w:asciiTheme="minorHAnsi" w:hAnsiTheme="minorHAnsi" w:cstheme="minorHAnsi"/>
          <w:b/>
        </w:rPr>
      </w:pPr>
      <w:r w:rsidRPr="00572D93">
        <w:rPr>
          <w:rFonts w:asciiTheme="minorHAnsi" w:hAnsiTheme="minorHAnsi" w:cstheme="minorHAnsi"/>
          <w:b/>
        </w:rPr>
        <w:t xml:space="preserve">                                                                         Pla</w:t>
      </w:r>
      <w:r>
        <w:rPr>
          <w:rFonts w:asciiTheme="minorHAnsi" w:hAnsiTheme="minorHAnsi" w:cstheme="minorHAnsi"/>
          <w:b/>
        </w:rPr>
        <w:t xml:space="preserve">tební a fakturační podmínky    </w:t>
      </w:r>
    </w:p>
    <w:p w14:paraId="1208F7C6" w14:textId="0C2D3ECB" w:rsidR="002B0725" w:rsidRPr="00572D93" w:rsidRDefault="002B0725" w:rsidP="002B0725">
      <w:pPr>
        <w:rPr>
          <w:rFonts w:asciiTheme="minorHAnsi" w:hAnsiTheme="minorHAnsi" w:cstheme="minorHAnsi"/>
        </w:rPr>
      </w:pPr>
      <w:r w:rsidRPr="00572D93">
        <w:rPr>
          <w:rFonts w:asciiTheme="minorHAnsi" w:hAnsiTheme="minorHAnsi" w:cstheme="minorHAnsi"/>
        </w:rPr>
        <w:t xml:space="preserve">Cena </w:t>
      </w:r>
      <w:r>
        <w:rPr>
          <w:rFonts w:asciiTheme="minorHAnsi" w:hAnsiTheme="minorHAnsi" w:cstheme="minorHAnsi"/>
        </w:rPr>
        <w:t>za provedené dílo bude uhrazena</w:t>
      </w:r>
      <w:r>
        <w:rPr>
          <w:rFonts w:asciiTheme="minorHAnsi" w:hAnsiTheme="minorHAnsi" w:cstheme="minorHAnsi"/>
          <w:b/>
        </w:rPr>
        <w:t xml:space="preserve"> </w:t>
      </w:r>
      <w:r w:rsidRPr="00572D93">
        <w:rPr>
          <w:rFonts w:asciiTheme="minorHAnsi" w:hAnsiTheme="minorHAnsi" w:cstheme="minorHAnsi"/>
        </w:rPr>
        <w:t xml:space="preserve">na základě faktury zhotovitele na </w:t>
      </w:r>
      <w:r>
        <w:rPr>
          <w:rFonts w:asciiTheme="minorHAnsi" w:hAnsiTheme="minorHAnsi" w:cstheme="minorHAnsi"/>
        </w:rPr>
        <w:t xml:space="preserve">jeho účet vedený u ČSOB a.s., </w:t>
      </w:r>
      <w:proofErr w:type="spellStart"/>
      <w:r>
        <w:rPr>
          <w:rFonts w:asciiTheme="minorHAnsi" w:hAnsiTheme="minorHAnsi" w:cstheme="minorHAnsi"/>
        </w:rPr>
        <w:t>č.ú</w:t>
      </w:r>
      <w:proofErr w:type="spellEnd"/>
      <w:r w:rsidRPr="00572D93">
        <w:rPr>
          <w:rFonts w:asciiTheme="minorHAnsi" w:hAnsiTheme="minorHAnsi" w:cstheme="minorHAnsi"/>
        </w:rPr>
        <w:t>:.</w:t>
      </w:r>
      <w:r w:rsidR="00FE2E5F">
        <w:rPr>
          <w:rFonts w:asciiTheme="minorHAnsi" w:hAnsiTheme="minorHAnsi" w:cstheme="minorHAnsi"/>
        </w:rPr>
        <w:t xml:space="preserve"> </w:t>
      </w:r>
      <w:r w:rsidRPr="00572D93">
        <w:rPr>
          <w:rFonts w:asciiTheme="minorHAnsi" w:hAnsiTheme="minorHAnsi" w:cstheme="minorHAnsi"/>
        </w:rPr>
        <w:t xml:space="preserve">Faktura je splatná do 14 dnů  po doručení objednateli. </w:t>
      </w:r>
    </w:p>
    <w:p w14:paraId="7D161156" w14:textId="77777777" w:rsidR="002B0725" w:rsidRDefault="002B0725" w:rsidP="002B0725">
      <w:pPr>
        <w:rPr>
          <w:rFonts w:asciiTheme="minorHAnsi" w:hAnsiTheme="minorHAnsi" w:cstheme="minorHAnsi"/>
        </w:rPr>
      </w:pPr>
      <w:r w:rsidRPr="00572D93">
        <w:rPr>
          <w:rFonts w:asciiTheme="minorHAnsi" w:hAnsiTheme="minorHAnsi" w:cstheme="minorHAnsi"/>
        </w:rPr>
        <w:t>Dále se sjednává poplatek z prodlení ve výši  0,05% za každý den prodlení z celkové dlužné částky  pro případ prodlení objednatele s úhradou ceny díla delším jak 30 dnů.</w:t>
      </w:r>
    </w:p>
    <w:p w14:paraId="52A4091A" w14:textId="77777777" w:rsidR="00FE2E5F" w:rsidRDefault="00FE2E5F" w:rsidP="002B0725">
      <w:pPr>
        <w:rPr>
          <w:rFonts w:asciiTheme="minorHAnsi" w:hAnsiTheme="minorHAnsi" w:cstheme="minorHAnsi"/>
          <w:b/>
        </w:rPr>
      </w:pPr>
    </w:p>
    <w:p w14:paraId="79FE03D5" w14:textId="77777777" w:rsidR="002B0725" w:rsidRPr="00DF4D2A" w:rsidRDefault="002B0725" w:rsidP="002B0725">
      <w:pPr>
        <w:rPr>
          <w:rFonts w:asciiTheme="minorHAnsi" w:hAnsiTheme="minorHAnsi" w:cstheme="minorHAnsi"/>
          <w:b/>
        </w:rPr>
      </w:pPr>
      <w:r w:rsidRPr="00DF4D2A">
        <w:rPr>
          <w:rFonts w:asciiTheme="minorHAnsi" w:hAnsiTheme="minorHAnsi" w:cstheme="minorHAnsi"/>
          <w:b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DF4D2A">
        <w:rPr>
          <w:rFonts w:asciiTheme="minorHAnsi" w:hAnsiTheme="minorHAnsi" w:cstheme="minorHAnsi"/>
          <w:b/>
        </w:rPr>
        <w:t xml:space="preserve">   V</w:t>
      </w:r>
      <w:r>
        <w:rPr>
          <w:rFonts w:asciiTheme="minorHAnsi" w:hAnsiTheme="minorHAnsi" w:cstheme="minorHAnsi"/>
          <w:b/>
        </w:rPr>
        <w:t>I</w:t>
      </w:r>
      <w:r w:rsidRPr="00DF4D2A">
        <w:rPr>
          <w:rFonts w:asciiTheme="minorHAnsi" w:hAnsiTheme="minorHAnsi" w:cstheme="minorHAnsi"/>
          <w:b/>
        </w:rPr>
        <w:t>II.</w:t>
      </w:r>
    </w:p>
    <w:p w14:paraId="20E5F6F8" w14:textId="77777777" w:rsidR="002B0725" w:rsidRPr="00DF4D2A" w:rsidRDefault="002B0725" w:rsidP="002B0725">
      <w:pPr>
        <w:rPr>
          <w:rFonts w:asciiTheme="minorHAnsi" w:hAnsiTheme="minorHAnsi" w:cstheme="minorHAnsi"/>
          <w:b/>
        </w:rPr>
      </w:pPr>
      <w:r w:rsidRPr="00DF4D2A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</w:t>
      </w:r>
      <w:r w:rsidRPr="00DF4D2A">
        <w:rPr>
          <w:rFonts w:asciiTheme="minorHAnsi" w:hAnsiTheme="minorHAnsi" w:cstheme="minorHAnsi"/>
          <w:b/>
        </w:rPr>
        <w:t>Záruka za dílo</w:t>
      </w:r>
    </w:p>
    <w:p w14:paraId="314053D9" w14:textId="77777777" w:rsidR="002B0725" w:rsidRPr="00DF4D2A" w:rsidRDefault="002B0725" w:rsidP="00FE2E5F">
      <w:pPr>
        <w:jc w:val="both"/>
        <w:rPr>
          <w:rFonts w:asciiTheme="minorHAnsi" w:hAnsiTheme="minorHAnsi" w:cstheme="minorHAnsi"/>
        </w:rPr>
      </w:pPr>
      <w:r w:rsidRPr="00DF4D2A">
        <w:rPr>
          <w:rFonts w:asciiTheme="minorHAnsi" w:hAnsiTheme="minorHAnsi" w:cstheme="minorHAnsi"/>
        </w:rPr>
        <w:t xml:space="preserve">Zhotovitel  poskytuje záruku v délce </w:t>
      </w:r>
      <w:r w:rsidR="008352D6">
        <w:rPr>
          <w:rFonts w:asciiTheme="minorHAnsi" w:hAnsiTheme="minorHAnsi" w:cstheme="minorHAnsi"/>
        </w:rPr>
        <w:t>5</w:t>
      </w:r>
      <w:r w:rsidRPr="00DF4D2A">
        <w:rPr>
          <w:rFonts w:asciiTheme="minorHAnsi" w:hAnsiTheme="minorHAnsi" w:cstheme="minorHAnsi"/>
        </w:rPr>
        <w:t xml:space="preserve"> let od data montáže na samovolné odlupování, popraskání, delaminaci a změnu barvy. Ručení zhotovitele je omezeno na náhradu vadného materiálu. V žádném  případě prodávající nenese odpovědnost  a nedává záruky na jakoukoli jinou ztrátu , poškození,  přímé či nepřímé, náhodné, vzniklé nezávisle na prodeji, použití nebo nemožnosti  výrobek použít. Záruka je neplatná, jestliže bylo dílo předmětem hrubého zacházení nebo špatné péče.   V případě nedodržení podmínek - neposkytnutí patřičné součinnosti objednavatele dle článků III. a IV. této smlouvy - nenese zhotovitel odpovědnost za případné vady díla vzniklé porušením těchto povinností. </w:t>
      </w:r>
    </w:p>
    <w:p w14:paraId="0BDD77D0" w14:textId="77777777" w:rsidR="002B0725" w:rsidRPr="00DF4D2A" w:rsidRDefault="002B0725" w:rsidP="002B0725">
      <w:pPr>
        <w:rPr>
          <w:rFonts w:asciiTheme="minorHAnsi" w:hAnsiTheme="minorHAnsi" w:cstheme="minorHAnsi"/>
          <w:b/>
        </w:rPr>
      </w:pPr>
      <w:r w:rsidRPr="00DF4D2A">
        <w:rPr>
          <w:rFonts w:asciiTheme="minorHAnsi" w:hAnsiTheme="minorHAnsi" w:cstheme="minorHAnsi"/>
        </w:rPr>
        <w:tab/>
      </w:r>
      <w:r w:rsidRPr="00DF4D2A">
        <w:rPr>
          <w:rFonts w:asciiTheme="minorHAnsi" w:hAnsiTheme="minorHAnsi" w:cstheme="minorHAnsi"/>
        </w:rPr>
        <w:tab/>
      </w:r>
      <w:r w:rsidRPr="00DF4D2A">
        <w:rPr>
          <w:rFonts w:asciiTheme="minorHAnsi" w:hAnsiTheme="minorHAnsi" w:cstheme="minorHAnsi"/>
        </w:rPr>
        <w:tab/>
      </w:r>
      <w:r w:rsidRPr="00DF4D2A">
        <w:rPr>
          <w:rFonts w:asciiTheme="minorHAnsi" w:hAnsiTheme="minorHAnsi" w:cstheme="minorHAnsi"/>
        </w:rPr>
        <w:tab/>
      </w:r>
      <w:r w:rsidRPr="00DF4D2A">
        <w:rPr>
          <w:rFonts w:asciiTheme="minorHAnsi" w:hAnsiTheme="minorHAnsi" w:cstheme="minorHAnsi"/>
        </w:rPr>
        <w:tab/>
      </w:r>
      <w:r w:rsidRPr="00DF4D2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          IX</w:t>
      </w:r>
      <w:r w:rsidRPr="00DF4D2A">
        <w:rPr>
          <w:rFonts w:asciiTheme="minorHAnsi" w:hAnsiTheme="minorHAnsi" w:cstheme="minorHAnsi"/>
          <w:b/>
        </w:rPr>
        <w:t>.</w:t>
      </w:r>
    </w:p>
    <w:p w14:paraId="4A4A2115" w14:textId="77777777" w:rsidR="002B0725" w:rsidRPr="00DF4D2A" w:rsidRDefault="002B0725" w:rsidP="002B0725">
      <w:pPr>
        <w:rPr>
          <w:rFonts w:asciiTheme="minorHAnsi" w:hAnsiTheme="minorHAnsi" w:cstheme="minorHAnsi"/>
          <w:b/>
        </w:rPr>
      </w:pPr>
      <w:r w:rsidRPr="00DF4D2A">
        <w:rPr>
          <w:rFonts w:asciiTheme="minorHAnsi" w:hAnsiTheme="minorHAnsi" w:cstheme="minorHAnsi"/>
          <w:b/>
        </w:rPr>
        <w:t xml:space="preserve">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</w:t>
      </w:r>
      <w:r w:rsidRPr="00DF4D2A">
        <w:rPr>
          <w:rFonts w:asciiTheme="minorHAnsi" w:hAnsiTheme="minorHAnsi" w:cstheme="minorHAnsi"/>
          <w:b/>
        </w:rPr>
        <w:t xml:space="preserve"> Vlastnické právo k dílu</w:t>
      </w:r>
    </w:p>
    <w:p w14:paraId="18E3F727" w14:textId="77777777" w:rsidR="002B0725" w:rsidRPr="00DF4D2A" w:rsidRDefault="002B0725" w:rsidP="00FE2E5F">
      <w:pPr>
        <w:jc w:val="both"/>
        <w:rPr>
          <w:rFonts w:asciiTheme="minorHAnsi" w:hAnsiTheme="minorHAnsi" w:cstheme="minorHAnsi"/>
        </w:rPr>
      </w:pPr>
      <w:r w:rsidRPr="00DF4D2A">
        <w:rPr>
          <w:rFonts w:asciiTheme="minorHAnsi" w:hAnsiTheme="minorHAnsi" w:cstheme="minorHAnsi"/>
        </w:rPr>
        <w:t>Vlastnické právo k dílu přechází na majitele až zaplacením smluvené ceny.</w:t>
      </w:r>
    </w:p>
    <w:p w14:paraId="7C8D4272" w14:textId="77777777" w:rsidR="00FE2E5F" w:rsidRDefault="00FE2E5F" w:rsidP="002B0725">
      <w:pPr>
        <w:rPr>
          <w:rFonts w:asciiTheme="minorHAnsi" w:hAnsiTheme="minorHAnsi" w:cstheme="minorHAnsi"/>
        </w:rPr>
      </w:pPr>
    </w:p>
    <w:p w14:paraId="523B00DB" w14:textId="77777777" w:rsidR="002B0725" w:rsidRPr="00DF4D2A" w:rsidRDefault="002B0725" w:rsidP="002B0725">
      <w:pPr>
        <w:rPr>
          <w:rFonts w:asciiTheme="minorHAnsi" w:hAnsiTheme="minorHAnsi" w:cstheme="minorHAnsi"/>
          <w:b/>
        </w:rPr>
      </w:pPr>
      <w:r w:rsidRPr="00DF4D2A">
        <w:rPr>
          <w:rFonts w:asciiTheme="minorHAnsi" w:hAnsiTheme="minorHAnsi" w:cstheme="minorHAnsi"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</w:t>
      </w:r>
      <w:r w:rsidRPr="00DF4D2A">
        <w:rPr>
          <w:rFonts w:asciiTheme="minorHAnsi" w:hAnsiTheme="minorHAnsi" w:cstheme="minorHAnsi"/>
          <w:b/>
        </w:rPr>
        <w:t>X.</w:t>
      </w:r>
    </w:p>
    <w:p w14:paraId="3C9CABB3" w14:textId="77777777" w:rsidR="002B0725" w:rsidRPr="00DF4D2A" w:rsidRDefault="002B0725" w:rsidP="002B0725">
      <w:pPr>
        <w:rPr>
          <w:rFonts w:asciiTheme="minorHAnsi" w:hAnsiTheme="minorHAnsi" w:cstheme="minorHAnsi"/>
          <w:b/>
        </w:rPr>
      </w:pPr>
      <w:r w:rsidRPr="00DF4D2A">
        <w:rPr>
          <w:rFonts w:asciiTheme="minorHAnsi" w:hAnsiTheme="minorHAnsi" w:cstheme="minorHAnsi"/>
          <w:b/>
        </w:rPr>
        <w:t xml:space="preserve">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DF4D2A">
        <w:rPr>
          <w:rFonts w:asciiTheme="minorHAnsi" w:hAnsiTheme="minorHAnsi" w:cstheme="minorHAnsi"/>
          <w:b/>
        </w:rPr>
        <w:t xml:space="preserve"> Ustanovení závěrečná  </w:t>
      </w:r>
    </w:p>
    <w:p w14:paraId="6173B935" w14:textId="77777777" w:rsidR="002B0725" w:rsidRPr="00DF4D2A" w:rsidRDefault="002B0725" w:rsidP="002B0725">
      <w:pPr>
        <w:rPr>
          <w:rFonts w:asciiTheme="minorHAnsi" w:hAnsiTheme="minorHAnsi" w:cstheme="minorHAnsi"/>
        </w:rPr>
      </w:pPr>
      <w:r w:rsidRPr="00DF4D2A">
        <w:rPr>
          <w:rFonts w:asciiTheme="minorHAnsi" w:hAnsiTheme="minorHAnsi" w:cstheme="minorHAnsi"/>
        </w:rPr>
        <w:t>Tuto smlouvu lze měnit či doplňovat pouze písemnými dodatky podepsanými oběma stranami. Tato smlouva je sepsána ve 2 exemplářích, z nichž 1 obdrží objednatel a 1 zhotovitel.</w:t>
      </w:r>
    </w:p>
    <w:p w14:paraId="2F951586" w14:textId="77777777" w:rsidR="00FE2E5F" w:rsidRDefault="00FE2E5F" w:rsidP="002B0725">
      <w:pPr>
        <w:rPr>
          <w:rFonts w:asciiTheme="minorHAnsi" w:hAnsiTheme="minorHAnsi" w:cstheme="minorHAnsi"/>
        </w:rPr>
      </w:pPr>
    </w:p>
    <w:p w14:paraId="05678568" w14:textId="77777777" w:rsidR="002B0725" w:rsidRPr="00DF4D2A" w:rsidRDefault="002B0725" w:rsidP="002B0725">
      <w:pPr>
        <w:rPr>
          <w:rFonts w:asciiTheme="minorHAnsi" w:hAnsiTheme="minorHAnsi" w:cstheme="minorHAnsi"/>
          <w:b/>
        </w:rPr>
      </w:pPr>
      <w:r w:rsidRPr="00DF4D2A">
        <w:rPr>
          <w:rFonts w:asciiTheme="minorHAnsi" w:hAnsiTheme="minorHAnsi" w:cstheme="minorHAnsi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</w:t>
      </w:r>
      <w:r w:rsidRPr="00DF4D2A">
        <w:rPr>
          <w:rFonts w:asciiTheme="minorHAnsi" w:hAnsiTheme="minorHAnsi" w:cstheme="minorHAnsi"/>
        </w:rPr>
        <w:t xml:space="preserve">       </w:t>
      </w:r>
      <w:r w:rsidRPr="00DF4D2A">
        <w:rPr>
          <w:rFonts w:asciiTheme="minorHAnsi" w:hAnsiTheme="minorHAnsi" w:cstheme="minorHAnsi"/>
          <w:b/>
        </w:rPr>
        <w:t>XI.</w:t>
      </w:r>
    </w:p>
    <w:p w14:paraId="6F75A472" w14:textId="77777777" w:rsidR="002B0725" w:rsidRDefault="002B0725" w:rsidP="002B0725">
      <w:pPr>
        <w:rPr>
          <w:rFonts w:asciiTheme="minorHAnsi" w:hAnsiTheme="minorHAnsi" w:cstheme="minorHAnsi"/>
        </w:rPr>
      </w:pPr>
      <w:r w:rsidRPr="00DF4D2A">
        <w:rPr>
          <w:rFonts w:asciiTheme="minorHAnsi" w:hAnsiTheme="minorHAnsi" w:cstheme="minorHAnsi"/>
        </w:rPr>
        <w:t xml:space="preserve">Obě strany po přečtení této smlouvy prohlašují, že je projevem jejich pravé a svobodné vůle, byla sepsána svobodně a určitě. Na důkaz toho připojují své podpisy.             </w:t>
      </w:r>
    </w:p>
    <w:p w14:paraId="0F329610" w14:textId="77777777" w:rsidR="002B0725" w:rsidRDefault="002B0725" w:rsidP="002B0725">
      <w:pPr>
        <w:rPr>
          <w:rFonts w:asciiTheme="minorHAnsi" w:hAnsiTheme="minorHAnsi" w:cstheme="minorHAnsi"/>
        </w:rPr>
      </w:pPr>
    </w:p>
    <w:p w14:paraId="22B3A5FA" w14:textId="77777777" w:rsidR="002B0725" w:rsidRDefault="002B0725" w:rsidP="002B0725">
      <w:pPr>
        <w:rPr>
          <w:rFonts w:asciiTheme="minorHAnsi" w:hAnsiTheme="minorHAnsi" w:cstheme="minorHAnsi"/>
        </w:rPr>
      </w:pPr>
    </w:p>
    <w:p w14:paraId="60F32A35" w14:textId="45226847" w:rsidR="002B0725" w:rsidRDefault="002B0725" w:rsidP="002B0725">
      <w:pPr>
        <w:rPr>
          <w:rFonts w:asciiTheme="minorHAnsi" w:hAnsiTheme="minorHAnsi" w:cstheme="minorHAnsi"/>
        </w:rPr>
      </w:pPr>
      <w:r w:rsidRPr="00DF4D2A">
        <w:rPr>
          <w:rFonts w:asciiTheme="minorHAnsi" w:hAnsiTheme="minorHAnsi" w:cstheme="minorHAnsi"/>
          <w:b/>
        </w:rPr>
        <w:t>V Praze dne</w:t>
      </w:r>
      <w:r w:rsidRPr="00DF4D2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   </w:t>
      </w:r>
    </w:p>
    <w:p w14:paraId="6BA70A8B" w14:textId="77777777" w:rsidR="002B0725" w:rsidRDefault="002B0725" w:rsidP="002B0725">
      <w:pPr>
        <w:rPr>
          <w:rFonts w:asciiTheme="minorHAnsi" w:hAnsiTheme="minorHAnsi" w:cstheme="minorHAnsi"/>
        </w:rPr>
      </w:pPr>
    </w:p>
    <w:p w14:paraId="024C67CB" w14:textId="77777777" w:rsidR="002B0725" w:rsidRDefault="002B0725" w:rsidP="002B0725">
      <w:pPr>
        <w:rPr>
          <w:rFonts w:asciiTheme="minorHAnsi" w:hAnsiTheme="minorHAnsi" w:cstheme="minorHAnsi"/>
        </w:rPr>
      </w:pPr>
    </w:p>
    <w:p w14:paraId="48367C6F" w14:textId="77777777" w:rsidR="002B0725" w:rsidRDefault="002B0725" w:rsidP="002B0725">
      <w:pPr>
        <w:rPr>
          <w:rFonts w:asciiTheme="minorHAnsi" w:hAnsiTheme="minorHAnsi" w:cstheme="minorHAnsi"/>
        </w:rPr>
      </w:pPr>
    </w:p>
    <w:p w14:paraId="6D50962D" w14:textId="77777777" w:rsidR="002B0725" w:rsidRDefault="002B0725" w:rsidP="002B0725">
      <w:pPr>
        <w:rPr>
          <w:rFonts w:asciiTheme="minorHAnsi" w:hAnsiTheme="minorHAnsi" w:cstheme="minorHAnsi"/>
        </w:rPr>
      </w:pPr>
    </w:p>
    <w:p w14:paraId="479E23C0" w14:textId="77777777" w:rsidR="002B0725" w:rsidRDefault="002B0725" w:rsidP="002B0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……………………………………………………………………………..                  ………………………………………………………………………</w:t>
      </w:r>
    </w:p>
    <w:p w14:paraId="3CEE46C6" w14:textId="1CCE0DEC" w:rsidR="00653DA5" w:rsidRDefault="002B0725">
      <w:r w:rsidRPr="00DF4D2A">
        <w:rPr>
          <w:rFonts w:asciiTheme="minorHAnsi" w:hAnsiTheme="minorHAnsi" w:cstheme="minorHAnsi"/>
          <w:b/>
        </w:rPr>
        <w:t xml:space="preserve">                                     Zhotovitel                                                                                     Objednatel</w:t>
      </w:r>
    </w:p>
    <w:sectPr w:rsidR="00653DA5" w:rsidSect="00E7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25"/>
    <w:rsid w:val="000322AD"/>
    <w:rsid w:val="00054D06"/>
    <w:rsid w:val="000D1281"/>
    <w:rsid w:val="00111238"/>
    <w:rsid w:val="001700B0"/>
    <w:rsid w:val="002B0725"/>
    <w:rsid w:val="002D5AA2"/>
    <w:rsid w:val="00323FEE"/>
    <w:rsid w:val="0034374F"/>
    <w:rsid w:val="00382B52"/>
    <w:rsid w:val="003C515E"/>
    <w:rsid w:val="003D0C35"/>
    <w:rsid w:val="003E7D95"/>
    <w:rsid w:val="00402134"/>
    <w:rsid w:val="004120B6"/>
    <w:rsid w:val="00536461"/>
    <w:rsid w:val="0057282D"/>
    <w:rsid w:val="00577444"/>
    <w:rsid w:val="005E021B"/>
    <w:rsid w:val="00653DA5"/>
    <w:rsid w:val="00683E53"/>
    <w:rsid w:val="006C06B1"/>
    <w:rsid w:val="007179B4"/>
    <w:rsid w:val="00723795"/>
    <w:rsid w:val="00734D64"/>
    <w:rsid w:val="00770549"/>
    <w:rsid w:val="007C2C1C"/>
    <w:rsid w:val="007F4C54"/>
    <w:rsid w:val="008352D6"/>
    <w:rsid w:val="00864EA0"/>
    <w:rsid w:val="008715A1"/>
    <w:rsid w:val="009E6055"/>
    <w:rsid w:val="00AC08C3"/>
    <w:rsid w:val="00AF07D2"/>
    <w:rsid w:val="00B60CFE"/>
    <w:rsid w:val="00BE19CF"/>
    <w:rsid w:val="00C23F64"/>
    <w:rsid w:val="00C956CC"/>
    <w:rsid w:val="00CD3B83"/>
    <w:rsid w:val="00CE7865"/>
    <w:rsid w:val="00CF0D0E"/>
    <w:rsid w:val="00D2125A"/>
    <w:rsid w:val="00DB0D90"/>
    <w:rsid w:val="00DC39FB"/>
    <w:rsid w:val="00DD3514"/>
    <w:rsid w:val="00DF1E94"/>
    <w:rsid w:val="00E228E8"/>
    <w:rsid w:val="00E326DF"/>
    <w:rsid w:val="00EA041A"/>
    <w:rsid w:val="00EC0C28"/>
    <w:rsid w:val="00EE2F55"/>
    <w:rsid w:val="00EE7053"/>
    <w:rsid w:val="00F01DBC"/>
    <w:rsid w:val="00F06DD4"/>
    <w:rsid w:val="00F6625D"/>
    <w:rsid w:val="00F97614"/>
    <w:rsid w:val="00FB0A7B"/>
    <w:rsid w:val="00FD0907"/>
    <w:rsid w:val="00FD0B13"/>
    <w:rsid w:val="00FE2E5F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BE9C"/>
  <w15:docId w15:val="{C337C365-4884-4D74-99A8-15ADC043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Věra Staňková</cp:lastModifiedBy>
  <cp:revision>4</cp:revision>
  <dcterms:created xsi:type="dcterms:W3CDTF">2024-10-16T09:09:00Z</dcterms:created>
  <dcterms:modified xsi:type="dcterms:W3CDTF">2024-10-23T06:18:00Z</dcterms:modified>
</cp:coreProperties>
</file>