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1229" w14:textId="77777777" w:rsidR="007835B6" w:rsidRPr="00DA7E4F" w:rsidRDefault="007835B6" w:rsidP="007C45F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pacing w:val="20"/>
          <w:sz w:val="8"/>
          <w:szCs w:val="8"/>
        </w:rPr>
      </w:pPr>
    </w:p>
    <w:p w14:paraId="5EAF80B7" w14:textId="77777777" w:rsidR="007835B6" w:rsidRPr="006F6BBE" w:rsidRDefault="0055351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 o dílo</w:t>
      </w:r>
    </w:p>
    <w:p w14:paraId="2BC2101D" w14:textId="77777777" w:rsidR="003B5D79" w:rsidRPr="00E053A4" w:rsidRDefault="00FB312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E053A4">
        <w:rPr>
          <w:rFonts w:ascii="Arial" w:hAnsi="Arial" w:cs="Arial"/>
          <w:b/>
          <w:smallCaps/>
          <w:spacing w:val="40"/>
          <w:sz w:val="28"/>
          <w:szCs w:val="28"/>
        </w:rPr>
        <w:t>Z</w:t>
      </w:r>
      <w:r w:rsidR="002C32A7" w:rsidRPr="00E053A4">
        <w:rPr>
          <w:rFonts w:ascii="Arial" w:hAnsi="Arial" w:cs="Arial"/>
          <w:b/>
          <w:smallCaps/>
          <w:spacing w:val="40"/>
          <w:sz w:val="28"/>
          <w:szCs w:val="28"/>
        </w:rPr>
        <w:t>pracování dat</w:t>
      </w:r>
    </w:p>
    <w:p w14:paraId="11512875" w14:textId="7C060F84" w:rsidR="00533058" w:rsidRDefault="00E870F3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2402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45333EDA" w:rsidR="009C6751" w:rsidRPr="006F6BBE" w:rsidRDefault="009C6751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8738DE" w:rsidRPr="008738DE" w14:paraId="7155E62E" w14:textId="77777777" w:rsidTr="00005E58">
        <w:trPr>
          <w:trHeight w:val="434"/>
        </w:trPr>
        <w:tc>
          <w:tcPr>
            <w:tcW w:w="1376" w:type="dxa"/>
            <w:vAlign w:val="center"/>
          </w:tcPr>
          <w:p w14:paraId="7E705C0A" w14:textId="77777777" w:rsidR="008738DE" w:rsidRPr="008738DE" w:rsidRDefault="008738DE" w:rsidP="008738DE">
            <w:pPr>
              <w:suppressAutoHyphens/>
              <w:spacing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 xml:space="preserve">Jméno </w:t>
            </w:r>
          </w:p>
        </w:tc>
        <w:tc>
          <w:tcPr>
            <w:tcW w:w="7696" w:type="dxa"/>
            <w:gridSpan w:val="3"/>
            <w:vAlign w:val="center"/>
          </w:tcPr>
          <w:p w14:paraId="3787D728" w14:textId="77777777" w:rsidR="008738DE" w:rsidRPr="008738DE" w:rsidRDefault="008738DE" w:rsidP="008738DE">
            <w:pPr>
              <w:suppressAutoHyphens/>
              <w:spacing w:line="240" w:lineRule="atLeast"/>
              <w:rPr>
                <w:rFonts w:eastAsia="Times New Roman" w:cs="Arial"/>
                <w:b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b/>
                <w:color w:val="000000"/>
                <w:sz w:val="21"/>
                <w:szCs w:val="21"/>
                <w:lang w:eastAsia="cs-CZ"/>
              </w:rPr>
              <w:t>Mendelova univerzita v Brně</w:t>
            </w:r>
          </w:p>
        </w:tc>
      </w:tr>
      <w:tr w:rsidR="008738DE" w:rsidRPr="008738DE" w14:paraId="79D8D082" w14:textId="77777777" w:rsidTr="00005E58">
        <w:tc>
          <w:tcPr>
            <w:tcW w:w="1376" w:type="dxa"/>
            <w:vAlign w:val="center"/>
          </w:tcPr>
          <w:p w14:paraId="076C6BF3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6575F8DB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Zemědělská 1665/1, 613 00 Brno - Černá Pole</w:t>
            </w:r>
          </w:p>
        </w:tc>
      </w:tr>
      <w:tr w:rsidR="008738DE" w:rsidRPr="008738DE" w14:paraId="110FCF44" w14:textId="77777777" w:rsidTr="00005E58">
        <w:tc>
          <w:tcPr>
            <w:tcW w:w="1376" w:type="dxa"/>
            <w:vAlign w:val="center"/>
          </w:tcPr>
          <w:p w14:paraId="0DC3FB19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IČO</w:t>
            </w:r>
          </w:p>
        </w:tc>
        <w:tc>
          <w:tcPr>
            <w:tcW w:w="2902" w:type="dxa"/>
            <w:vAlign w:val="center"/>
          </w:tcPr>
          <w:p w14:paraId="3284A8E7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62156489</w:t>
            </w:r>
          </w:p>
        </w:tc>
        <w:tc>
          <w:tcPr>
            <w:tcW w:w="578" w:type="dxa"/>
            <w:vAlign w:val="center"/>
          </w:tcPr>
          <w:p w14:paraId="26506FF3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DIČ</w:t>
            </w:r>
          </w:p>
        </w:tc>
        <w:tc>
          <w:tcPr>
            <w:tcW w:w="4216" w:type="dxa"/>
            <w:vAlign w:val="center"/>
          </w:tcPr>
          <w:p w14:paraId="76E3826F" w14:textId="77777777" w:rsidR="008738DE" w:rsidRPr="008738DE" w:rsidRDefault="008738DE" w:rsidP="008738DE">
            <w:pPr>
              <w:suppressAutoHyphens/>
              <w:spacing w:before="0" w:after="0" w:line="240" w:lineRule="atLeast"/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</w:pPr>
            <w:r w:rsidRPr="008738DE">
              <w:rPr>
                <w:rFonts w:eastAsia="Times New Roman" w:cs="Arial"/>
                <w:color w:val="000000"/>
                <w:sz w:val="21"/>
                <w:szCs w:val="21"/>
                <w:lang w:eastAsia="cs-CZ"/>
              </w:rPr>
              <w:t>CZ62156489</w:t>
            </w:r>
          </w:p>
        </w:tc>
      </w:tr>
      <w:tr w:rsidR="008738DE" w:rsidRPr="008738DE" w14:paraId="3BD46221" w14:textId="77777777" w:rsidTr="00005E58">
        <w:tc>
          <w:tcPr>
            <w:tcW w:w="1376" w:type="dxa"/>
          </w:tcPr>
          <w:p w14:paraId="268F2FC2" w14:textId="77777777" w:rsidR="008738DE" w:rsidRPr="008738DE" w:rsidRDefault="008738DE" w:rsidP="008738DE">
            <w:pPr>
              <w:rPr>
                <w:rFonts w:eastAsia="Calibri" w:cs="Times New Roman"/>
              </w:rPr>
            </w:pPr>
            <w:r w:rsidRPr="008738DE">
              <w:rPr>
                <w:rFonts w:eastAsia="Calibri" w:cs="Times New Roman"/>
              </w:rPr>
              <w:t xml:space="preserve">Zapsán v </w:t>
            </w:r>
          </w:p>
        </w:tc>
        <w:tc>
          <w:tcPr>
            <w:tcW w:w="7696" w:type="dxa"/>
            <w:gridSpan w:val="3"/>
          </w:tcPr>
          <w:p w14:paraId="5E27E6F6" w14:textId="77777777" w:rsidR="008738DE" w:rsidRPr="008738DE" w:rsidRDefault="008738DE" w:rsidP="008738DE">
            <w:pPr>
              <w:ind w:left="0" w:firstLine="0"/>
              <w:jc w:val="left"/>
              <w:rPr>
                <w:rFonts w:eastAsia="Calibri" w:cs="Times New Roman"/>
              </w:rPr>
            </w:pPr>
            <w:r w:rsidRPr="008738DE">
              <w:rPr>
                <w:rFonts w:eastAsia="Calibri" w:cs="Arial"/>
                <w:sz w:val="21"/>
                <w:szCs w:val="21"/>
              </w:rPr>
              <w:t>živnostenském rejstříku Magistrátu města Brna, Živnostenský úřad, Malinovského nám. 3, není v obchodním rejstříku, zřízena ze zákona</w:t>
            </w:r>
          </w:p>
        </w:tc>
      </w:tr>
      <w:tr w:rsidR="008738DE" w:rsidRPr="008738DE" w14:paraId="5723EBE7" w14:textId="77777777" w:rsidTr="00005E58">
        <w:tc>
          <w:tcPr>
            <w:tcW w:w="1376" w:type="dxa"/>
          </w:tcPr>
          <w:p w14:paraId="5DC56201" w14:textId="77777777" w:rsidR="008738DE" w:rsidRPr="008738DE" w:rsidRDefault="008738DE" w:rsidP="008738DE">
            <w:pPr>
              <w:rPr>
                <w:rFonts w:eastAsia="Calibri" w:cs="Times New Roman"/>
              </w:rPr>
            </w:pPr>
            <w:r w:rsidRPr="008738DE">
              <w:rPr>
                <w:rFonts w:eastAsia="Calibri"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</w:tcPr>
          <w:p w14:paraId="784DAE48" w14:textId="4A7361E0" w:rsidR="008738DE" w:rsidRPr="008738DE" w:rsidRDefault="008738DE" w:rsidP="008738DE">
            <w:pPr>
              <w:rPr>
                <w:rFonts w:eastAsia="Calibri" w:cs="Times New Roman"/>
              </w:rPr>
            </w:pPr>
            <w:r w:rsidRPr="00323297">
              <w:rPr>
                <w:rFonts w:eastAsia="Calibri" w:cs="Arial"/>
                <w:sz w:val="21"/>
                <w:szCs w:val="21"/>
              </w:rPr>
              <w:t xml:space="preserve">prof. </w:t>
            </w:r>
            <w:r w:rsidR="005B00A7" w:rsidRPr="00323297">
              <w:rPr>
                <w:rFonts w:eastAsia="Calibri" w:cs="Arial"/>
                <w:sz w:val="21"/>
                <w:szCs w:val="21"/>
              </w:rPr>
              <w:t>Dr</w:t>
            </w:r>
            <w:r w:rsidR="005B00A7">
              <w:rPr>
                <w:rFonts w:eastAsia="Calibri" w:cs="Arial"/>
                <w:sz w:val="21"/>
                <w:szCs w:val="21"/>
              </w:rPr>
              <w:t>. Ing. Janem Marešem, rektorem</w:t>
            </w:r>
          </w:p>
        </w:tc>
      </w:tr>
    </w:tbl>
    <w:p w14:paraId="3234DBAF" w14:textId="0D399900" w:rsidR="00F736B8" w:rsidRDefault="00F736B8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86EE440" w14:textId="3CAA08F7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E93D571" w14:textId="77777777" w:rsidR="00A25F7F" w:rsidRDefault="00A25F7F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6E26B8FE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FC1641" w:rsidRPr="006F6BBE" w14:paraId="521CA67D" w14:textId="77777777" w:rsidTr="0089138D">
        <w:trPr>
          <w:trHeight w:val="434"/>
        </w:trPr>
        <w:tc>
          <w:tcPr>
            <w:tcW w:w="1384" w:type="dxa"/>
            <w:vAlign w:val="center"/>
          </w:tcPr>
          <w:p w14:paraId="6F234361" w14:textId="1CEA2E0F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13B722BE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FC1641" w:rsidRPr="006F6BBE" w14:paraId="073C4DEC" w14:textId="77777777" w:rsidTr="0089138D">
        <w:tc>
          <w:tcPr>
            <w:tcW w:w="1384" w:type="dxa"/>
            <w:vAlign w:val="center"/>
          </w:tcPr>
          <w:p w14:paraId="302BDF47" w14:textId="25972A9C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45535087" w:rsidR="00FC1641" w:rsidRPr="006F6BBE" w:rsidRDefault="00AA05D2" w:rsidP="00AA05D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FC1641" w:rsidRPr="006F6BBE" w14:paraId="2E6BC4BC" w14:textId="77777777" w:rsidTr="0089138D">
        <w:tc>
          <w:tcPr>
            <w:tcW w:w="1384" w:type="dxa"/>
            <w:vAlign w:val="center"/>
          </w:tcPr>
          <w:p w14:paraId="2F86111B" w14:textId="0C77DC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AA05D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14:paraId="454AFF64" w14:textId="3025BAAB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C543DF7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C1641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14:paraId="1DB47150" w14:textId="5AE0B044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FC1641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FC1641" w:rsidRPr="006F6BBE" w14:paraId="57B7D2D6" w14:textId="77777777" w:rsidTr="0089138D">
        <w:tc>
          <w:tcPr>
            <w:tcW w:w="1384" w:type="dxa"/>
            <w:vAlign w:val="center"/>
          </w:tcPr>
          <w:p w14:paraId="77671C63" w14:textId="18B454D7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5A2CAA93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FC1641" w:rsidRPr="006F6BBE" w14:paraId="5A1F09C0" w14:textId="77777777" w:rsidTr="0089138D">
        <w:tc>
          <w:tcPr>
            <w:tcW w:w="1384" w:type="dxa"/>
            <w:vAlign w:val="center"/>
          </w:tcPr>
          <w:p w14:paraId="422035A8" w14:textId="41B847D1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250C2D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864591">
        <w:rPr>
          <w:rFonts w:cs="Arial"/>
          <w:sz w:val="21"/>
          <w:szCs w:val="21"/>
        </w:rPr>
        <w:t>2586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A398EEB" w14:textId="4E04D294" w:rsidR="000357BE" w:rsidRDefault="000357BE">
      <w:pPr>
        <w:rPr>
          <w:rFonts w:cs="Arial"/>
          <w:b/>
          <w:smallCaps/>
          <w:spacing w:val="32"/>
          <w:sz w:val="21"/>
          <w:szCs w:val="21"/>
        </w:rPr>
      </w:pPr>
    </w:p>
    <w:p w14:paraId="3B3DE057" w14:textId="77777777" w:rsidR="00F714DA" w:rsidRDefault="00F714DA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28930ACB" w:rsidR="0005326E" w:rsidRPr="004A0C3E" w:rsidRDefault="006E248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0FEA4F" w14:textId="27FD3DAA" w:rsidR="00FB3127" w:rsidRDefault="00FB31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základě smlouvy</w:t>
      </w:r>
      <w:r w:rsidR="00DC02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ze </w:t>
      </w:r>
      <w:r w:rsidRPr="00B30097">
        <w:rPr>
          <w:rFonts w:cs="Arial"/>
          <w:sz w:val="21"/>
          <w:szCs w:val="21"/>
        </w:rPr>
        <w:t xml:space="preserve">dne </w:t>
      </w:r>
      <w:r w:rsidR="00B30097" w:rsidRPr="00B30097">
        <w:rPr>
          <w:rFonts w:cs="Arial"/>
          <w:sz w:val="21"/>
          <w:szCs w:val="21"/>
        </w:rPr>
        <w:t>7</w:t>
      </w:r>
      <w:r w:rsidR="00DE6B0A" w:rsidRPr="00B30097">
        <w:rPr>
          <w:rFonts w:cs="Arial"/>
          <w:sz w:val="21"/>
          <w:szCs w:val="21"/>
        </w:rPr>
        <w:t>.</w:t>
      </w:r>
      <w:r w:rsidR="00A25F7F" w:rsidRPr="00B30097">
        <w:rPr>
          <w:rFonts w:cs="Arial"/>
          <w:sz w:val="21"/>
          <w:szCs w:val="21"/>
        </w:rPr>
        <w:t> </w:t>
      </w:r>
      <w:r w:rsidR="00B30097" w:rsidRPr="00B30097">
        <w:rPr>
          <w:rFonts w:cs="Arial"/>
          <w:sz w:val="21"/>
          <w:szCs w:val="21"/>
        </w:rPr>
        <w:t>5</w:t>
      </w:r>
      <w:r w:rsidR="00DE6B0A" w:rsidRPr="00B30097">
        <w:rPr>
          <w:rFonts w:cs="Arial"/>
          <w:sz w:val="21"/>
          <w:szCs w:val="21"/>
        </w:rPr>
        <w:t>.</w:t>
      </w:r>
      <w:r w:rsidR="00AA05D2" w:rsidRPr="00B30097">
        <w:rPr>
          <w:rFonts w:cs="Arial"/>
          <w:sz w:val="21"/>
          <w:szCs w:val="21"/>
        </w:rPr>
        <w:t> 20</w:t>
      </w:r>
      <w:r w:rsidR="004D7369" w:rsidRPr="00B30097">
        <w:rPr>
          <w:rFonts w:cs="Arial"/>
          <w:sz w:val="21"/>
          <w:szCs w:val="21"/>
        </w:rPr>
        <w:t>24</w:t>
      </w:r>
      <w:r w:rsidR="00DE6B0A" w:rsidRPr="00B30097">
        <w:rPr>
          <w:rFonts w:cs="Arial"/>
          <w:sz w:val="21"/>
          <w:szCs w:val="21"/>
        </w:rPr>
        <w:t xml:space="preserve"> </w:t>
      </w:r>
      <w:r w:rsidR="000D52AF" w:rsidRPr="00B30097">
        <w:rPr>
          <w:rFonts w:cs="Arial"/>
          <w:sz w:val="21"/>
          <w:szCs w:val="21"/>
        </w:rPr>
        <w:t>zhotovitel umožn</w:t>
      </w:r>
      <w:r w:rsidR="008738DE" w:rsidRPr="00B30097">
        <w:rPr>
          <w:rFonts w:cs="Arial"/>
          <w:sz w:val="21"/>
          <w:szCs w:val="21"/>
        </w:rPr>
        <w:t>il</w:t>
      </w:r>
      <w:r>
        <w:rPr>
          <w:rFonts w:cs="Arial"/>
          <w:sz w:val="21"/>
          <w:szCs w:val="21"/>
        </w:rPr>
        <w:t xml:space="preserve"> přístup ke s</w:t>
      </w:r>
      <w:r w:rsidR="000D52AF">
        <w:rPr>
          <w:rFonts w:cs="Arial"/>
          <w:sz w:val="21"/>
          <w:szCs w:val="21"/>
        </w:rPr>
        <w:t>vé infrastruktuře FLIS a poříd</w:t>
      </w:r>
      <w:r w:rsidR="008738DE">
        <w:rPr>
          <w:rFonts w:cs="Arial"/>
          <w:sz w:val="21"/>
          <w:szCs w:val="21"/>
        </w:rPr>
        <w:t>il</w:t>
      </w:r>
      <w:r>
        <w:rPr>
          <w:rFonts w:cs="Arial"/>
          <w:sz w:val="21"/>
          <w:szCs w:val="21"/>
        </w:rPr>
        <w:t xml:space="preserve"> hyperspektrální</w:t>
      </w:r>
      <w:r w:rsidR="003523F1">
        <w:rPr>
          <w:rFonts w:cs="Arial"/>
          <w:sz w:val="21"/>
          <w:szCs w:val="21"/>
        </w:rPr>
        <w:t xml:space="preserve"> a LiDARová</w:t>
      </w:r>
      <w:r>
        <w:rPr>
          <w:rFonts w:cs="Arial"/>
          <w:sz w:val="21"/>
          <w:szCs w:val="21"/>
        </w:rPr>
        <w:t xml:space="preserve"> data z</w:t>
      </w:r>
      <w:r w:rsidR="00DE6B0A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oblast</w:t>
      </w:r>
      <w:r w:rsidR="008738DE">
        <w:rPr>
          <w:rFonts w:cs="Arial"/>
          <w:sz w:val="21"/>
          <w:szCs w:val="21"/>
        </w:rPr>
        <w:t>i</w:t>
      </w:r>
      <w:r w:rsidR="00DE6B0A">
        <w:rPr>
          <w:rFonts w:cs="Arial"/>
          <w:sz w:val="21"/>
          <w:szCs w:val="21"/>
        </w:rPr>
        <w:t xml:space="preserve"> </w:t>
      </w:r>
      <w:r w:rsidR="008738DE">
        <w:rPr>
          <w:rFonts w:cs="Arial"/>
          <w:sz w:val="21"/>
          <w:szCs w:val="21"/>
        </w:rPr>
        <w:t>ŠLP Křtiny</w:t>
      </w:r>
      <w:r>
        <w:rPr>
          <w:rFonts w:cs="Arial"/>
          <w:sz w:val="21"/>
          <w:szCs w:val="21"/>
        </w:rPr>
        <w:t xml:space="preserve"> (dále jen data). </w:t>
      </w:r>
    </w:p>
    <w:p w14:paraId="67D95092" w14:textId="31F6C3BA" w:rsidR="004A0C3E" w:rsidRDefault="00D327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Účelem smlouvy je </w:t>
      </w:r>
      <w:r w:rsidR="00951DF7">
        <w:rPr>
          <w:rFonts w:cs="Arial"/>
          <w:sz w:val="21"/>
          <w:szCs w:val="21"/>
        </w:rPr>
        <w:t>dálkový průzkum</w:t>
      </w:r>
      <w:r w:rsidR="00FB3127">
        <w:rPr>
          <w:rFonts w:cs="Arial"/>
          <w:sz w:val="21"/>
          <w:szCs w:val="21"/>
        </w:rPr>
        <w:t xml:space="preserve">, konkrétně </w:t>
      </w:r>
      <w:r w:rsidR="008513F1">
        <w:rPr>
          <w:rFonts w:cs="Arial"/>
          <w:sz w:val="21"/>
          <w:szCs w:val="21"/>
        </w:rPr>
        <w:t>inventarizace lesa</w:t>
      </w:r>
      <w:r w:rsidR="00DE6B0A">
        <w:rPr>
          <w:rFonts w:cs="Arial"/>
          <w:sz w:val="21"/>
          <w:szCs w:val="21"/>
        </w:rPr>
        <w:t>.</w:t>
      </w:r>
    </w:p>
    <w:p w14:paraId="12B1B150" w14:textId="1CD47BF1" w:rsidR="006E2483" w:rsidRDefault="006E2483" w:rsidP="006E24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64591">
        <w:rPr>
          <w:rFonts w:cs="Arial"/>
          <w:sz w:val="21"/>
          <w:szCs w:val="21"/>
        </w:rPr>
        <w:t xml:space="preserve">Zhotovitel se zavazuje provést na svůj náklad a nebezpečí pro objednatele dílo a objednatel se zavazuje dílo převzít a zaplatit </w:t>
      </w:r>
      <w:r w:rsidR="0087058D">
        <w:rPr>
          <w:rFonts w:cs="Arial"/>
          <w:sz w:val="21"/>
          <w:szCs w:val="21"/>
        </w:rPr>
        <w:t xml:space="preserve">jeho </w:t>
      </w:r>
      <w:r w:rsidRPr="00864591">
        <w:rPr>
          <w:rFonts w:cs="Arial"/>
          <w:sz w:val="21"/>
          <w:szCs w:val="21"/>
        </w:rPr>
        <w:t>cenu.</w:t>
      </w:r>
    </w:p>
    <w:p w14:paraId="57068389" w14:textId="76BDE481" w:rsidR="00533058" w:rsidRPr="00FB3127" w:rsidRDefault="00493969" w:rsidP="00FB3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je</w:t>
      </w:r>
      <w:r w:rsidR="00FB3127">
        <w:rPr>
          <w:rFonts w:cs="Arial"/>
          <w:sz w:val="21"/>
          <w:szCs w:val="21"/>
        </w:rPr>
        <w:t xml:space="preserve"> z</w:t>
      </w:r>
      <w:r w:rsidR="0058462B" w:rsidRPr="00FB3127">
        <w:rPr>
          <w:rFonts w:cs="Arial"/>
          <w:sz w:val="21"/>
          <w:szCs w:val="21"/>
        </w:rPr>
        <w:t xml:space="preserve">pracování </w:t>
      </w:r>
      <w:r w:rsidR="002C32A7" w:rsidRPr="00FB3127">
        <w:rPr>
          <w:rFonts w:cs="Arial"/>
          <w:sz w:val="21"/>
          <w:szCs w:val="21"/>
        </w:rPr>
        <w:t>dat</w:t>
      </w:r>
      <w:r w:rsidR="00DB12A0">
        <w:rPr>
          <w:rFonts w:cs="Arial"/>
          <w:sz w:val="21"/>
          <w:szCs w:val="21"/>
        </w:rPr>
        <w:t xml:space="preserve"> uvedených v p</w:t>
      </w:r>
      <w:r w:rsidR="00F77162">
        <w:rPr>
          <w:rFonts w:cs="Arial"/>
          <w:sz w:val="21"/>
          <w:szCs w:val="21"/>
        </w:rPr>
        <w:t>říloze č.</w:t>
      </w:r>
      <w:r w:rsidR="0092340F">
        <w:rPr>
          <w:rFonts w:cs="Arial"/>
          <w:sz w:val="21"/>
          <w:szCs w:val="21"/>
        </w:rPr>
        <w:t xml:space="preserve"> </w:t>
      </w:r>
      <w:r w:rsidR="00F77162">
        <w:rPr>
          <w:rFonts w:cs="Arial"/>
          <w:sz w:val="21"/>
          <w:szCs w:val="21"/>
        </w:rPr>
        <w:t>1</w:t>
      </w:r>
      <w:r w:rsidR="00DB12A0">
        <w:rPr>
          <w:rFonts w:cs="Arial"/>
          <w:sz w:val="21"/>
          <w:szCs w:val="21"/>
        </w:rPr>
        <w:t xml:space="preserve"> této smlouvy</w:t>
      </w:r>
      <w:r w:rsidR="00F77162">
        <w:rPr>
          <w:rFonts w:cs="Arial"/>
          <w:sz w:val="21"/>
          <w:szCs w:val="21"/>
        </w:rPr>
        <w:t>.</w:t>
      </w:r>
    </w:p>
    <w:p w14:paraId="3F55338C" w14:textId="1DB4453E" w:rsidR="00F714DA" w:rsidRDefault="00F714DA" w:rsidP="00F714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Zpracováním dat</w:t>
      </w:r>
      <w:r w:rsidR="00BF43F5">
        <w:rPr>
          <w:rFonts w:cs="Arial"/>
          <w:sz w:val="21"/>
          <w:szCs w:val="21"/>
        </w:rPr>
        <w:t xml:space="preserve"> ze zobrazujících spektroradiometrů</w:t>
      </w:r>
      <w:r>
        <w:rPr>
          <w:rFonts w:cs="Arial"/>
          <w:sz w:val="21"/>
          <w:szCs w:val="21"/>
        </w:rPr>
        <w:t xml:space="preserve"> je provedení:</w:t>
      </w:r>
    </w:p>
    <w:p w14:paraId="42A748F7" w14:textId="77777777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Radiometrických</w:t>
      </w:r>
      <w:r w:rsidRPr="00AE17C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korekcí</w:t>
      </w:r>
      <w:r w:rsidRPr="00AE17C1">
        <w:rPr>
          <w:rFonts w:cs="Arial"/>
          <w:sz w:val="21"/>
          <w:szCs w:val="21"/>
        </w:rPr>
        <w:t xml:space="preserve">. </w:t>
      </w:r>
    </w:p>
    <w:p w14:paraId="26A71408" w14:textId="62C67973" w:rsidR="00F714DA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Atmosférických korekcí (</w:t>
      </w:r>
      <w:r w:rsidR="009F7755">
        <w:rPr>
          <w:rFonts w:cs="Arial"/>
          <w:sz w:val="21"/>
          <w:szCs w:val="21"/>
        </w:rPr>
        <w:t>odstranění vlivu</w:t>
      </w:r>
      <w:r>
        <w:rPr>
          <w:rFonts w:cs="Arial"/>
          <w:sz w:val="21"/>
          <w:szCs w:val="21"/>
        </w:rPr>
        <w:t xml:space="preserve"> </w:t>
      </w:r>
      <w:r w:rsidRPr="00931547">
        <w:rPr>
          <w:rFonts w:cs="Arial"/>
          <w:sz w:val="21"/>
          <w:szCs w:val="21"/>
        </w:rPr>
        <w:t>aerosolů a atmosférických plynů</w:t>
      </w:r>
      <w:r>
        <w:rPr>
          <w:rFonts w:cs="Arial"/>
          <w:sz w:val="21"/>
          <w:szCs w:val="21"/>
        </w:rPr>
        <w:t>)</w:t>
      </w:r>
    </w:p>
    <w:p w14:paraId="72B84AC0" w14:textId="43925361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931547">
        <w:rPr>
          <w:rFonts w:cs="Arial"/>
          <w:sz w:val="21"/>
          <w:szCs w:val="21"/>
        </w:rPr>
        <w:t>eomet</w:t>
      </w:r>
      <w:r>
        <w:rPr>
          <w:rFonts w:cs="Arial"/>
          <w:sz w:val="21"/>
          <w:szCs w:val="21"/>
        </w:rPr>
        <w:t>rické korekce, ortorektifikace a</w:t>
      </w:r>
      <w:r w:rsidRPr="00931547">
        <w:rPr>
          <w:rFonts w:cs="Arial"/>
          <w:sz w:val="21"/>
          <w:szCs w:val="21"/>
        </w:rPr>
        <w:t xml:space="preserve"> georeferencování</w:t>
      </w:r>
      <w:r>
        <w:rPr>
          <w:rFonts w:cs="Arial"/>
          <w:sz w:val="21"/>
          <w:szCs w:val="21"/>
        </w:rPr>
        <w:t xml:space="preserve"> </w:t>
      </w:r>
      <w:r w:rsidRPr="00AE17C1">
        <w:rPr>
          <w:rFonts w:cs="Arial"/>
          <w:sz w:val="21"/>
          <w:szCs w:val="21"/>
        </w:rPr>
        <w:t>do souřadnicového systému UTM33N (ETRS-89).</w:t>
      </w:r>
      <w:r w:rsidR="00564EB8">
        <w:rPr>
          <w:rFonts w:cs="Arial"/>
          <w:sz w:val="21"/>
          <w:szCs w:val="21"/>
        </w:rPr>
        <w:t xml:space="preserve"> Provedení geometrických korekcí bude založeno na korekčních koeficientech získaných v průběhu kalibračního letu.</w:t>
      </w:r>
    </w:p>
    <w:p w14:paraId="1F6DDBCA" w14:textId="30F3D8C9" w:rsidR="00260AD2" w:rsidRPr="000470CF" w:rsidRDefault="00BF43F5" w:rsidP="000470C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BF43F5">
        <w:rPr>
          <w:rFonts w:cs="Arial"/>
          <w:sz w:val="21"/>
          <w:szCs w:val="21"/>
        </w:rPr>
        <w:t>Zpracováním dat z</w:t>
      </w:r>
      <w:r>
        <w:rPr>
          <w:rFonts w:cs="Arial"/>
          <w:sz w:val="21"/>
          <w:szCs w:val="21"/>
        </w:rPr>
        <w:t xml:space="preserve"> laserového skeneru </w:t>
      </w:r>
      <w:r w:rsidRPr="00BF43F5">
        <w:rPr>
          <w:rFonts w:cs="Arial"/>
          <w:sz w:val="21"/>
          <w:szCs w:val="21"/>
        </w:rPr>
        <w:t>je</w:t>
      </w:r>
      <w:r w:rsidR="000470CF">
        <w:rPr>
          <w:rFonts w:cs="Arial"/>
          <w:sz w:val="21"/>
          <w:szCs w:val="21"/>
        </w:rPr>
        <w:t xml:space="preserve"> provedení:</w:t>
      </w:r>
    </w:p>
    <w:p w14:paraId="485F1B57" w14:textId="115E1D6A" w:rsidR="00BF43F5" w:rsidRPr="00AE17C1" w:rsidRDefault="00260AD2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Dekompozice signálu do formy bodového mračna</w:t>
      </w:r>
    </w:p>
    <w:p w14:paraId="564A39D1" w14:textId="19ED20C8" w:rsidR="00BF43F5" w:rsidRPr="00260AD2" w:rsidRDefault="00260AD2" w:rsidP="00070EB0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260AD2">
        <w:rPr>
          <w:rFonts w:cs="Arial"/>
          <w:sz w:val="21"/>
          <w:szCs w:val="21"/>
        </w:rPr>
        <w:t>eoreferencování bodového mračna do souřadnicového systémy UTM33N (ETRS-89)</w:t>
      </w:r>
      <w:r>
        <w:rPr>
          <w:rFonts w:cs="Arial"/>
          <w:sz w:val="21"/>
          <w:szCs w:val="21"/>
        </w:rPr>
        <w:t>.</w:t>
      </w:r>
    </w:p>
    <w:p w14:paraId="20080887" w14:textId="67F8E01B" w:rsidR="00BF43F5" w:rsidRPr="00DB12A0" w:rsidRDefault="00BF43F5" w:rsidP="00DB12A0">
      <w:pPr>
        <w:pStyle w:val="Odstavecseseznamem"/>
        <w:numPr>
          <w:ilvl w:val="1"/>
          <w:numId w:val="20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má zájem o provedení díla Ústavem</w:t>
      </w:r>
      <w:r w:rsidRPr="00187A77">
        <w:rPr>
          <w:rFonts w:cs="Arial"/>
          <w:sz w:val="21"/>
          <w:szCs w:val="21"/>
        </w:rPr>
        <w:t xml:space="preserve"> výzkumu globální změny AV ČR, v. v. i.</w:t>
      </w:r>
      <w:r>
        <w:rPr>
          <w:rFonts w:cs="Arial"/>
          <w:sz w:val="21"/>
          <w:szCs w:val="21"/>
        </w:rPr>
        <w:t xml:space="preserve">, neboť zhotovitel umí  kombinovat expertní postupy zpracování dat v zpracovatelském řetězci, které sám vyvinul, adaptovat tyto postupy pro konkrétní potřeby objednatele a posoudit kvalitu pořízených dat a vhodnosti </w:t>
      </w:r>
      <w:r w:rsidRPr="00655DCA">
        <w:rPr>
          <w:rFonts w:cs="Arial"/>
          <w:sz w:val="21"/>
          <w:szCs w:val="21"/>
        </w:rPr>
        <w:t xml:space="preserve">jejich využití pro </w:t>
      </w:r>
      <w:r>
        <w:rPr>
          <w:rFonts w:cs="Arial"/>
          <w:sz w:val="21"/>
          <w:szCs w:val="21"/>
        </w:rPr>
        <w:t>stanovený účel.</w:t>
      </w:r>
    </w:p>
    <w:p w14:paraId="49BA6ACB" w14:textId="77777777" w:rsidR="00FC30F0" w:rsidRPr="00DB65FD" w:rsidRDefault="00FC30F0" w:rsidP="00DB65FD">
      <w:pPr>
        <w:ind w:firstLine="0"/>
        <w:rPr>
          <w:rFonts w:cs="Arial"/>
          <w:sz w:val="21"/>
          <w:szCs w:val="21"/>
        </w:rPr>
      </w:pPr>
    </w:p>
    <w:p w14:paraId="0DA76252" w14:textId="0C6FF71D" w:rsidR="00B90FED" w:rsidRPr="004A0C3E" w:rsidRDefault="00F714DA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Souhrnná výzkumná zpráva</w:t>
      </w:r>
    </w:p>
    <w:p w14:paraId="578E141C" w14:textId="77777777" w:rsidR="006E2483" w:rsidRDefault="006E248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Hmotně zachyceným výsledkem díla je </w:t>
      </w:r>
      <w:r w:rsidRPr="00F56F56">
        <w:rPr>
          <w:rFonts w:cs="Arial"/>
          <w:b/>
          <w:sz w:val="21"/>
          <w:szCs w:val="21"/>
        </w:rPr>
        <w:t>souhrnná výzkumná zpráva</w:t>
      </w:r>
      <w:r>
        <w:rPr>
          <w:rFonts w:cs="Arial"/>
          <w:b/>
          <w:sz w:val="21"/>
          <w:szCs w:val="21"/>
        </w:rPr>
        <w:t xml:space="preserve"> </w:t>
      </w:r>
      <w:r w:rsidRPr="00F56F56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dále jen zpráva)</w:t>
      </w:r>
      <w:r w:rsidRPr="00A63BDF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která bude obsahovat: </w:t>
      </w:r>
    </w:p>
    <w:p w14:paraId="376B9F8B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Posouzení, do jaké míry podmínky, za kterých byla data pořízena, odpovídaly stanoveným podmínkám.</w:t>
      </w:r>
    </w:p>
    <w:p w14:paraId="36D46CBA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zpracování dat.</w:t>
      </w:r>
    </w:p>
    <w:p w14:paraId="10D5AFA2" w14:textId="3CF5D945" w:rsidR="00FE0ABA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 kvality pořízených dat a vhodnosti jejich využití pro naplnění účelu této smlouvy.</w:t>
      </w:r>
    </w:p>
    <w:p w14:paraId="798F070E" w14:textId="23B78C84" w:rsidR="006E2483" w:rsidRPr="00F56F56" w:rsidRDefault="00A110A8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</w:t>
      </w:r>
      <w:r w:rsidR="005E4BF7">
        <w:rPr>
          <w:rFonts w:cs="Arial"/>
          <w:sz w:val="21"/>
          <w:szCs w:val="21"/>
        </w:rPr>
        <w:t xml:space="preserve">bude zpřístupněna dálkovým přístupem z úložiště dat </w:t>
      </w:r>
      <w:r>
        <w:rPr>
          <w:rFonts w:cs="Arial"/>
          <w:sz w:val="21"/>
          <w:szCs w:val="21"/>
        </w:rPr>
        <w:t xml:space="preserve">v elektronické </w:t>
      </w:r>
      <w:r w:rsidR="00D10625">
        <w:rPr>
          <w:rFonts w:cs="Arial"/>
          <w:sz w:val="21"/>
          <w:szCs w:val="21"/>
        </w:rPr>
        <w:t>podobě ve formátu *.pdf</w:t>
      </w:r>
      <w:r>
        <w:rPr>
          <w:rFonts w:cs="Arial"/>
          <w:sz w:val="21"/>
          <w:szCs w:val="21"/>
        </w:rPr>
        <w:t xml:space="preserve">. </w:t>
      </w:r>
      <w:r w:rsidR="006E2483">
        <w:rPr>
          <w:rFonts w:cs="Arial"/>
          <w:sz w:val="21"/>
          <w:szCs w:val="21"/>
        </w:rPr>
        <w:t xml:space="preserve">Ke zprávě </w:t>
      </w:r>
      <w:r w:rsidR="00D10625">
        <w:rPr>
          <w:rFonts w:cs="Arial"/>
          <w:sz w:val="21"/>
          <w:szCs w:val="21"/>
        </w:rPr>
        <w:t>budou</w:t>
      </w:r>
      <w:r>
        <w:rPr>
          <w:rFonts w:cs="Arial"/>
          <w:sz w:val="21"/>
          <w:szCs w:val="21"/>
        </w:rPr>
        <w:t xml:space="preserve"> přiložena zpracovaná data </w:t>
      </w:r>
      <w:r w:rsidR="006E2483">
        <w:rPr>
          <w:rFonts w:cs="Arial"/>
          <w:sz w:val="21"/>
          <w:szCs w:val="21"/>
        </w:rPr>
        <w:t xml:space="preserve">v dále zpracovatelném formátu.  </w:t>
      </w:r>
    </w:p>
    <w:p w14:paraId="558F8D16" w14:textId="5427496E" w:rsidR="0063236A" w:rsidRDefault="0063236A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 dat bude provedeno na základě expertních postupů zhotovitele</w:t>
      </w:r>
      <w:r w:rsidR="00E7648F">
        <w:rPr>
          <w:rFonts w:cs="Arial"/>
          <w:sz w:val="21"/>
          <w:szCs w:val="21"/>
        </w:rPr>
        <w:t>, popsaných ve zprávě</w:t>
      </w:r>
      <w:r>
        <w:rPr>
          <w:rFonts w:cs="Arial"/>
          <w:sz w:val="21"/>
          <w:szCs w:val="21"/>
        </w:rPr>
        <w:t>.</w:t>
      </w:r>
    </w:p>
    <w:p w14:paraId="7D96CEDD" w14:textId="77777777" w:rsidR="006E2483" w:rsidRPr="003D3CF0" w:rsidRDefault="006E2483" w:rsidP="001534D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A6B3489" w14:textId="3A33704A" w:rsidR="00EC32AB" w:rsidRPr="003D3CF0" w:rsidRDefault="00EC32AB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Lhůty plnění </w:t>
      </w:r>
    </w:p>
    <w:p w14:paraId="776159B3" w14:textId="02DFECF3" w:rsidR="002C32A7" w:rsidRPr="003D3CF0" w:rsidRDefault="00415FB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Zpráva bude předána nejpozději</w:t>
      </w:r>
      <w:r w:rsidR="002C32A7">
        <w:rPr>
          <w:rFonts w:cs="Arial"/>
          <w:sz w:val="21"/>
          <w:szCs w:val="21"/>
        </w:rPr>
        <w:t xml:space="preserve"> </w:t>
      </w:r>
      <w:r w:rsidR="002C32A7" w:rsidRPr="00323297">
        <w:rPr>
          <w:rFonts w:cs="Arial"/>
          <w:sz w:val="21"/>
          <w:szCs w:val="21"/>
        </w:rPr>
        <w:t xml:space="preserve">do </w:t>
      </w:r>
      <w:r w:rsidR="008513F1" w:rsidRPr="00323297">
        <w:rPr>
          <w:rFonts w:cs="Arial"/>
          <w:sz w:val="21"/>
          <w:szCs w:val="21"/>
        </w:rPr>
        <w:t>30</w:t>
      </w:r>
      <w:r w:rsidR="00574B21" w:rsidRPr="00323297">
        <w:rPr>
          <w:rFonts w:cs="Arial"/>
          <w:sz w:val="21"/>
          <w:szCs w:val="21"/>
        </w:rPr>
        <w:t>.</w:t>
      </w:r>
      <w:r w:rsidR="00A25F7F" w:rsidRPr="00323297">
        <w:rPr>
          <w:rFonts w:cs="Arial"/>
          <w:sz w:val="21"/>
          <w:szCs w:val="21"/>
        </w:rPr>
        <w:t xml:space="preserve"> </w:t>
      </w:r>
      <w:r w:rsidR="000325E6" w:rsidRPr="00323297">
        <w:rPr>
          <w:rFonts w:cs="Arial"/>
          <w:sz w:val="21"/>
          <w:szCs w:val="21"/>
        </w:rPr>
        <w:t>1</w:t>
      </w:r>
      <w:r w:rsidR="00417D7D" w:rsidRPr="00323297">
        <w:rPr>
          <w:rFonts w:cs="Arial"/>
          <w:sz w:val="21"/>
          <w:szCs w:val="21"/>
        </w:rPr>
        <w:t>2</w:t>
      </w:r>
      <w:r w:rsidR="003A44D9" w:rsidRPr="00323297">
        <w:rPr>
          <w:rFonts w:cs="Arial"/>
          <w:sz w:val="21"/>
          <w:szCs w:val="21"/>
        </w:rPr>
        <w:t>.</w:t>
      </w:r>
      <w:r w:rsidR="00AA05D2" w:rsidRPr="00323297">
        <w:rPr>
          <w:rFonts w:cs="Arial"/>
          <w:sz w:val="21"/>
          <w:szCs w:val="21"/>
        </w:rPr>
        <w:t xml:space="preserve"> 20</w:t>
      </w:r>
      <w:r w:rsidR="008513F1" w:rsidRPr="00323297">
        <w:rPr>
          <w:rFonts w:cs="Arial"/>
          <w:sz w:val="21"/>
          <w:szCs w:val="21"/>
        </w:rPr>
        <w:t>24</w:t>
      </w:r>
      <w:r w:rsidR="00297815" w:rsidRPr="00323297">
        <w:rPr>
          <w:rFonts w:cs="Arial"/>
          <w:sz w:val="21"/>
          <w:szCs w:val="21"/>
        </w:rPr>
        <w:t>.</w:t>
      </w:r>
      <w:r w:rsidR="00C426C0">
        <w:rPr>
          <w:rFonts w:cs="Arial"/>
          <w:sz w:val="21"/>
          <w:szCs w:val="21"/>
        </w:rPr>
        <w:t xml:space="preserve"> </w:t>
      </w:r>
    </w:p>
    <w:p w14:paraId="6C84A8F5" w14:textId="080309BE" w:rsidR="00EC32AB" w:rsidRDefault="00EC32AB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sz w:val="21"/>
          <w:szCs w:val="21"/>
        </w:rPr>
        <w:t>Dřívější plnění je možné.</w:t>
      </w:r>
    </w:p>
    <w:p w14:paraId="59EB6116" w14:textId="77777777" w:rsidR="00C71278" w:rsidRPr="003D3CF0" w:rsidRDefault="00C71278" w:rsidP="00D05B1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5F86634" w14:textId="77777777" w:rsidR="00DA36AF" w:rsidRPr="003D3CF0" w:rsidRDefault="00D05B15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Cena díla </w:t>
      </w:r>
      <w:r w:rsidR="003A5248" w:rsidRPr="003D3CF0">
        <w:rPr>
          <w:rFonts w:cs="Arial"/>
          <w:b/>
          <w:smallCaps/>
          <w:spacing w:val="32"/>
          <w:sz w:val="21"/>
          <w:szCs w:val="21"/>
        </w:rPr>
        <w:t>a platební podmínky</w:t>
      </w:r>
    </w:p>
    <w:p w14:paraId="18B42157" w14:textId="745C164A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</w:t>
      </w:r>
      <w:r w:rsidRPr="004A5E2F">
        <w:rPr>
          <w:rFonts w:cs="Arial"/>
          <w:sz w:val="21"/>
          <w:szCs w:val="21"/>
        </w:rPr>
        <w:t xml:space="preserve">díla činí </w:t>
      </w:r>
      <w:r w:rsidR="004A5E2F" w:rsidRPr="004A5E2F">
        <w:rPr>
          <w:rFonts w:cs="Arial"/>
          <w:b/>
          <w:bCs/>
          <w:sz w:val="21"/>
          <w:szCs w:val="21"/>
        </w:rPr>
        <w:t>80</w:t>
      </w:r>
      <w:r w:rsidR="0032779E" w:rsidRPr="004A5E2F">
        <w:rPr>
          <w:rFonts w:cs="Arial"/>
          <w:b/>
          <w:bCs/>
          <w:sz w:val="21"/>
          <w:szCs w:val="21"/>
        </w:rPr>
        <w:t xml:space="preserve"> </w:t>
      </w:r>
      <w:r w:rsidR="004A5E2F" w:rsidRPr="004A5E2F">
        <w:rPr>
          <w:rFonts w:cs="Arial"/>
          <w:b/>
          <w:bCs/>
          <w:sz w:val="21"/>
          <w:szCs w:val="21"/>
        </w:rPr>
        <w:t>656</w:t>
      </w:r>
      <w:r w:rsidRPr="004A5E2F">
        <w:rPr>
          <w:rFonts w:cs="Arial"/>
          <w:b/>
          <w:bCs/>
          <w:sz w:val="21"/>
          <w:szCs w:val="21"/>
        </w:rPr>
        <w:t xml:space="preserve"> Kč</w:t>
      </w:r>
      <w:r w:rsidRPr="004A5E2F">
        <w:rPr>
          <w:rFonts w:cs="Arial"/>
          <w:sz w:val="21"/>
          <w:szCs w:val="21"/>
        </w:rPr>
        <w:t xml:space="preserve"> bez DPH</w:t>
      </w:r>
      <w:r w:rsidRPr="000A1D0B">
        <w:rPr>
          <w:rFonts w:cs="Arial"/>
          <w:sz w:val="21"/>
          <w:szCs w:val="21"/>
        </w:rPr>
        <w:t xml:space="preserve">. </w:t>
      </w:r>
    </w:p>
    <w:p w14:paraId="516FCE16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K ceně bez DPH se připočte DPH v zákonné sazbě.</w:t>
      </w:r>
    </w:p>
    <w:p w14:paraId="494206C5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Cena díla bude uhrazena na základě jediné faktury, jejíž přílohou bude písemné potvrzení objednatele o převzetí zprávy.  </w:t>
      </w:r>
    </w:p>
    <w:p w14:paraId="050A992C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Bankovní poplatky spojené s platbami hradí objednatel.</w:t>
      </w:r>
    </w:p>
    <w:p w14:paraId="02A2EC27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Faktura bude mít náležitosti daňového dokladu, lhůta splatnosti bude 30 dní ode dne vystavení faktury. </w:t>
      </w:r>
    </w:p>
    <w:p w14:paraId="78B085FE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FDCB92" w14:textId="64C2B6C8" w:rsidR="00D31AB3" w:rsidRPr="00745664" w:rsidRDefault="00D31AB3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745664">
        <w:rPr>
          <w:rFonts w:cs="Arial"/>
          <w:b/>
          <w:smallCaps/>
          <w:spacing w:val="32"/>
          <w:sz w:val="21"/>
          <w:szCs w:val="21"/>
        </w:rPr>
        <w:t>Nakládání s výsledky</w:t>
      </w:r>
    </w:p>
    <w:p w14:paraId="1DB046D1" w14:textId="77777777" w:rsidR="00A25F7F" w:rsidRPr="009F7A4D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9F7A4D">
        <w:rPr>
          <w:rFonts w:cs="Arial"/>
          <w:sz w:val="21"/>
          <w:szCs w:val="21"/>
        </w:rPr>
        <w:t xml:space="preserve">Zhotovitel poskytuje objednateli </w:t>
      </w:r>
      <w:r>
        <w:rPr>
          <w:rFonts w:cs="Arial"/>
          <w:sz w:val="21"/>
          <w:szCs w:val="21"/>
        </w:rPr>
        <w:t xml:space="preserve">výhradní, rozsahem a </w:t>
      </w:r>
      <w:r w:rsidRPr="009F7A4D">
        <w:rPr>
          <w:rFonts w:cs="Arial"/>
          <w:sz w:val="21"/>
          <w:szCs w:val="21"/>
        </w:rPr>
        <w:t>způsobem užití neomezenou</w:t>
      </w:r>
      <w:r>
        <w:rPr>
          <w:rFonts w:cs="Arial"/>
          <w:sz w:val="21"/>
          <w:szCs w:val="21"/>
        </w:rPr>
        <w:t>,</w:t>
      </w:r>
      <w:r w:rsidRPr="009F7A4D">
        <w:rPr>
          <w:rFonts w:cs="Arial"/>
          <w:sz w:val="21"/>
          <w:szCs w:val="21"/>
        </w:rPr>
        <w:t xml:space="preserve"> licenci </w:t>
      </w:r>
      <w:r>
        <w:rPr>
          <w:rFonts w:cs="Arial"/>
          <w:sz w:val="21"/>
          <w:szCs w:val="21"/>
        </w:rPr>
        <w:t>zprávu (nikoliv však zpracovaná data) jako autorské dílo užít</w:t>
      </w:r>
      <w:r w:rsidRPr="009F7A4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Zhotovitel poskytuje o</w:t>
      </w:r>
      <w:r w:rsidRPr="003C635A">
        <w:rPr>
          <w:rFonts w:cs="Arial"/>
          <w:sz w:val="21"/>
          <w:szCs w:val="21"/>
        </w:rPr>
        <w:t xml:space="preserve">bjednateli díla (nabyvateli licence) oprávnění ke všem v úvahu přicházejícím způsobům užití </w:t>
      </w:r>
      <w:r>
        <w:rPr>
          <w:rFonts w:cs="Arial"/>
          <w:sz w:val="21"/>
          <w:szCs w:val="21"/>
        </w:rPr>
        <w:t>zprávy</w:t>
      </w:r>
      <w:r w:rsidRPr="003C635A">
        <w:rPr>
          <w:rFonts w:cs="Arial"/>
          <w:sz w:val="21"/>
          <w:szCs w:val="21"/>
        </w:rPr>
        <w:t xml:space="preserve"> a bez jakéhokoliv omezení,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6215FD">
        <w:rPr>
          <w:sz w:val="21"/>
          <w:szCs w:val="21"/>
        </w:rPr>
        <w:t xml:space="preserve">bjednatel je zejména oprávněn pořizovat rozmnoženiny </w:t>
      </w:r>
      <w:r>
        <w:rPr>
          <w:sz w:val="21"/>
          <w:szCs w:val="21"/>
        </w:rPr>
        <w:t xml:space="preserve">díla, </w:t>
      </w:r>
      <w:r w:rsidRPr="006215FD">
        <w:rPr>
          <w:sz w:val="21"/>
          <w:szCs w:val="21"/>
        </w:rPr>
        <w:t xml:space="preserve">měnit </w:t>
      </w:r>
      <w:r w:rsidRPr="006215FD">
        <w:rPr>
          <w:sz w:val="21"/>
          <w:szCs w:val="21"/>
        </w:rPr>
        <w:lastRenderedPageBreak/>
        <w:t xml:space="preserve">a dále zpracovat takto chráněná díla. Objednatel je oprávněn dílo nebo jeho část </w:t>
      </w:r>
      <w:r>
        <w:rPr>
          <w:sz w:val="21"/>
          <w:szCs w:val="21"/>
        </w:rPr>
        <w:t xml:space="preserve">s uvedením autora </w:t>
      </w:r>
      <w:r w:rsidRPr="006215FD">
        <w:rPr>
          <w:sz w:val="21"/>
          <w:szCs w:val="21"/>
        </w:rPr>
        <w:t>rozšiřova</w:t>
      </w:r>
      <w:r>
        <w:rPr>
          <w:sz w:val="21"/>
          <w:szCs w:val="21"/>
        </w:rPr>
        <w:t>t</w:t>
      </w:r>
      <w:r w:rsidRPr="006215FD">
        <w:rPr>
          <w:sz w:val="21"/>
          <w:szCs w:val="21"/>
        </w:rPr>
        <w:t xml:space="preserve">. Objednatel je oprávněn uzavřít podlicenční smlouvu. Objednatel je oprávněn postoupit licenci třetí osobě, k čemuž se zhotovitel zavazuje udělit objednateli souhlas. Objednatel není povinen licenci využít. </w:t>
      </w:r>
      <w:r w:rsidRPr="009F7A4D">
        <w:rPr>
          <w:rFonts w:cs="Arial"/>
          <w:sz w:val="21"/>
          <w:szCs w:val="21"/>
        </w:rPr>
        <w:t>Odměna za licenci je obsažena v ceně díla.</w:t>
      </w:r>
    </w:p>
    <w:p w14:paraId="45E74942" w14:textId="3F3293F5" w:rsidR="00781427" w:rsidRDefault="008F5C9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n</w:t>
      </w:r>
      <w:r w:rsidR="00781427">
        <w:rPr>
          <w:rFonts w:cs="Arial"/>
          <w:sz w:val="21"/>
          <w:szCs w:val="21"/>
        </w:rPr>
        <w:t>akládán</w:t>
      </w:r>
      <w:r w:rsidR="00C11987">
        <w:rPr>
          <w:rFonts w:cs="Arial"/>
          <w:sz w:val="21"/>
          <w:szCs w:val="21"/>
        </w:rPr>
        <w:t xml:space="preserve">í s předanými zpracovanými daty </w:t>
      </w:r>
      <w:r>
        <w:rPr>
          <w:rFonts w:cs="Arial"/>
          <w:sz w:val="21"/>
          <w:szCs w:val="21"/>
        </w:rPr>
        <w:t xml:space="preserve">a na sankce za porušení těchto pravidel se použijí pravidla pro </w:t>
      </w:r>
      <w:r w:rsidR="00C11987">
        <w:rPr>
          <w:rFonts w:cs="Arial"/>
          <w:sz w:val="21"/>
          <w:szCs w:val="21"/>
        </w:rPr>
        <w:t>nakládání s nezpracovanými daty</w:t>
      </w:r>
      <w:r w:rsidR="00F21F74">
        <w:rPr>
          <w:rFonts w:cs="Arial"/>
          <w:sz w:val="21"/>
          <w:szCs w:val="21"/>
        </w:rPr>
        <w:t xml:space="preserve"> uve</w:t>
      </w:r>
      <w:r w:rsidR="004114CB">
        <w:rPr>
          <w:rFonts w:cs="Arial"/>
          <w:sz w:val="21"/>
          <w:szCs w:val="21"/>
        </w:rPr>
        <w:t>dená ve shora označené smlouvě o přístupu k infrastruktuře FLIS</w:t>
      </w:r>
      <w:r>
        <w:rPr>
          <w:rFonts w:cs="Arial"/>
          <w:sz w:val="21"/>
          <w:szCs w:val="21"/>
        </w:rPr>
        <w:t xml:space="preserve"> přiměřeně</w:t>
      </w:r>
      <w:r w:rsidR="00C11987">
        <w:rPr>
          <w:rFonts w:cs="Arial"/>
          <w:sz w:val="21"/>
          <w:szCs w:val="21"/>
        </w:rPr>
        <w:t>.</w:t>
      </w:r>
    </w:p>
    <w:p w14:paraId="73184719" w14:textId="1335FB0C" w:rsidR="00745664" w:rsidRDefault="00745664" w:rsidP="00BF43F5">
      <w:pPr>
        <w:numPr>
          <w:ilvl w:val="1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upozorní </w:t>
      </w:r>
      <w:r w:rsidR="00CA6DF5">
        <w:rPr>
          <w:rFonts w:cs="Arial"/>
          <w:sz w:val="21"/>
          <w:szCs w:val="21"/>
        </w:rPr>
        <w:t xml:space="preserve">zhotovitele </w:t>
      </w:r>
      <w:r>
        <w:rPr>
          <w:rFonts w:cs="Arial"/>
          <w:sz w:val="21"/>
          <w:szCs w:val="21"/>
        </w:rPr>
        <w:t xml:space="preserve">na veškeré </w:t>
      </w:r>
      <w:r w:rsidR="0046698A">
        <w:rPr>
          <w:rFonts w:cs="Arial"/>
          <w:sz w:val="21"/>
          <w:szCs w:val="21"/>
        </w:rPr>
        <w:t>obtíže apod.,</w:t>
      </w:r>
      <w:r>
        <w:rPr>
          <w:rFonts w:cs="Arial"/>
          <w:sz w:val="21"/>
          <w:szCs w:val="21"/>
        </w:rPr>
        <w:t xml:space="preserve"> </w:t>
      </w:r>
      <w:r w:rsidR="0046698A">
        <w:rPr>
          <w:rFonts w:cs="Arial"/>
          <w:sz w:val="21"/>
          <w:szCs w:val="21"/>
        </w:rPr>
        <w:t>které se vyskytly při dalším zpracování dat.</w:t>
      </w:r>
    </w:p>
    <w:p w14:paraId="3D1321A0" w14:textId="77777777" w:rsidR="00D31AB3" w:rsidRDefault="00D31AB3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1ACEEDB9" w:rsidR="00D55759" w:rsidRPr="0045430C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zhotovitele </w:t>
      </w:r>
      <w:r w:rsidR="004E17E9">
        <w:rPr>
          <w:rFonts w:cs="Arial"/>
          <w:sz w:val="21"/>
          <w:szCs w:val="21"/>
        </w:rPr>
        <w:t>je xxxxxxxxxxxxxx</w:t>
      </w:r>
      <w:r w:rsidR="003A43EE">
        <w:rPr>
          <w:rFonts w:cs="Arial"/>
          <w:sz w:val="21"/>
          <w:szCs w:val="21"/>
        </w:rPr>
        <w:t xml:space="preserve">, </w:t>
      </w:r>
      <w:hyperlink r:id="rId8" w:history="1">
        <w:r w:rsidR="004E17E9">
          <w:rPr>
            <w:rStyle w:val="Hypertextovodkaz"/>
            <w:rFonts w:cs="Arial"/>
            <w:sz w:val="21"/>
            <w:szCs w:val="21"/>
          </w:rPr>
          <w:t>xxxxxxxxxxxxxxxxx</w:t>
        </w:r>
      </w:hyperlink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2142D1">
        <w:rPr>
          <w:rFonts w:cs="Arial"/>
          <w:sz w:val="21"/>
          <w:szCs w:val="21"/>
        </w:rPr>
        <w:t>zhotovitele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 xml:space="preserve">může za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1CA1DFF2" w14:textId="108B6010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23297">
        <w:rPr>
          <w:rFonts w:cs="Arial"/>
          <w:sz w:val="21"/>
          <w:szCs w:val="21"/>
        </w:rPr>
        <w:t xml:space="preserve">Zástupcem </w:t>
      </w:r>
      <w:r w:rsidR="002142D1" w:rsidRPr="00323297">
        <w:rPr>
          <w:rFonts w:cs="Arial"/>
          <w:sz w:val="21"/>
          <w:szCs w:val="21"/>
        </w:rPr>
        <w:t xml:space="preserve">objednatele </w:t>
      </w:r>
      <w:r w:rsidRPr="00323297">
        <w:rPr>
          <w:rFonts w:cs="Arial"/>
          <w:sz w:val="21"/>
          <w:szCs w:val="21"/>
        </w:rPr>
        <w:t>je</w:t>
      </w:r>
      <w:r w:rsidR="000F25C8" w:rsidRPr="00323297">
        <w:t xml:space="preserve"> </w:t>
      </w:r>
      <w:r w:rsidR="004E17E9">
        <w:rPr>
          <w:rFonts w:cs="Arial"/>
          <w:sz w:val="21"/>
          <w:szCs w:val="21"/>
        </w:rPr>
        <w:t>xxxxxxxxxxxxxxxx</w:t>
      </w:r>
      <w:r w:rsidR="000F25C8" w:rsidRPr="00323297">
        <w:rPr>
          <w:rFonts w:cs="Arial"/>
          <w:sz w:val="21"/>
          <w:szCs w:val="21"/>
        </w:rPr>
        <w:t xml:space="preserve">. </w:t>
      </w:r>
      <w:r w:rsidR="00A11893" w:rsidRPr="00323297">
        <w:rPr>
          <w:rFonts w:cs="Arial"/>
          <w:sz w:val="21"/>
          <w:szCs w:val="21"/>
        </w:rPr>
        <w:t>Tento zástupce</w:t>
      </w:r>
      <w:r w:rsidR="00A11893" w:rsidRPr="0045430C">
        <w:rPr>
          <w:rFonts w:cs="Arial"/>
          <w:sz w:val="21"/>
          <w:szCs w:val="21"/>
        </w:rPr>
        <w:t xml:space="preserve"> </w:t>
      </w:r>
      <w:r w:rsidR="00A11893">
        <w:rPr>
          <w:rFonts w:cs="Arial"/>
          <w:sz w:val="21"/>
          <w:szCs w:val="21"/>
        </w:rPr>
        <w:t>objednatele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A11893">
        <w:rPr>
          <w:rFonts w:cs="Arial"/>
          <w:sz w:val="21"/>
          <w:szCs w:val="21"/>
        </w:rPr>
        <w:t xml:space="preserve">objednatele </w:t>
      </w:r>
      <w:r w:rsidR="00A11893"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0919125F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E2769E" w14:textId="77777777" w:rsidR="00D55759" w:rsidRPr="006F6BBE" w:rsidRDefault="00D55759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7ED5668" w14:textId="77777777" w:rsidR="00D55759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37188070" w14:textId="64FECECB" w:rsidR="00D55759" w:rsidRPr="00D55759" w:rsidRDefault="001201C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může uplatnit </w:t>
      </w:r>
      <w:r w:rsidR="00D55759" w:rsidRPr="00D55759">
        <w:rPr>
          <w:rFonts w:cs="Arial"/>
          <w:b/>
          <w:sz w:val="21"/>
          <w:szCs w:val="21"/>
        </w:rPr>
        <w:t>smluvní pokutu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až do výše </w:t>
      </w:r>
      <w:r w:rsidR="008036C6">
        <w:rPr>
          <w:rFonts w:cs="Arial"/>
          <w:b/>
          <w:sz w:val="21"/>
          <w:szCs w:val="21"/>
        </w:rPr>
        <w:t>1</w:t>
      </w:r>
      <w:r w:rsidR="007C45FA">
        <w:rPr>
          <w:rFonts w:cs="Arial"/>
          <w:b/>
          <w:sz w:val="21"/>
          <w:szCs w:val="21"/>
        </w:rPr>
        <w:t>00</w:t>
      </w:r>
      <w:r w:rsidR="00607FD0">
        <w:rPr>
          <w:rFonts w:cs="Arial"/>
          <w:b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Kč</w:t>
      </w:r>
      <w:r w:rsidR="00D55759" w:rsidRPr="00D55759">
        <w:rPr>
          <w:rFonts w:cs="Arial"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denně</w:t>
      </w:r>
      <w:r w:rsidR="00D55759" w:rsidRPr="00D55759">
        <w:rPr>
          <w:rFonts w:cs="Arial"/>
          <w:sz w:val="21"/>
          <w:szCs w:val="21"/>
        </w:rPr>
        <w:t xml:space="preserve"> v případě prodlení </w:t>
      </w:r>
      <w:r w:rsidR="00C47BE2">
        <w:rPr>
          <w:rFonts w:cs="Arial"/>
          <w:sz w:val="21"/>
          <w:szCs w:val="21"/>
        </w:rPr>
        <w:t>zhotovitele</w:t>
      </w:r>
      <w:r w:rsidR="00D55759" w:rsidRPr="00D55759">
        <w:rPr>
          <w:rFonts w:cs="Arial"/>
          <w:sz w:val="21"/>
          <w:szCs w:val="21"/>
        </w:rPr>
        <w:t xml:space="preserve"> s předáním </w:t>
      </w:r>
      <w:r w:rsidR="002744D2">
        <w:rPr>
          <w:rFonts w:cs="Arial"/>
          <w:sz w:val="21"/>
          <w:szCs w:val="21"/>
        </w:rPr>
        <w:t>zprávy</w:t>
      </w:r>
      <w:r w:rsidR="00D55759" w:rsidRPr="00D55759">
        <w:rPr>
          <w:rFonts w:cs="Arial"/>
          <w:sz w:val="21"/>
          <w:szCs w:val="21"/>
        </w:rPr>
        <w:t>.</w:t>
      </w:r>
    </w:p>
    <w:p w14:paraId="42042C6B" w14:textId="77777777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98ED6F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7D9BB00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6E7DC9E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Smlouvu lze ukončit písemnou dohodou.</w:t>
      </w:r>
    </w:p>
    <w:p w14:paraId="18078FA3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Smlouvu lze ukončit odstoupením od smlouvy. Odstoupení musí být učiněno písemně. </w:t>
      </w:r>
    </w:p>
    <w:p w14:paraId="751E2BD1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Objednatel může od smlouvy odstoupit v případech stanovených zákonem a dále v případě: </w:t>
      </w:r>
    </w:p>
    <w:p w14:paraId="2183D555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s předáním díla o více než 45 dní.</w:t>
      </w:r>
    </w:p>
    <w:p w14:paraId="4C05C759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zhotovitel v postavení dlužníka.</w:t>
      </w:r>
    </w:p>
    <w:p w14:paraId="14BD7E05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Zhotovitel může od smlouvy odstoupit v případech stanovených zákonem a dále v případě:</w:t>
      </w:r>
    </w:p>
    <w:p w14:paraId="449853BE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objednatel v postavení dlužníka.</w:t>
      </w:r>
    </w:p>
    <w:p w14:paraId="1270B619" w14:textId="52B78636" w:rsidR="00410AD5" w:rsidRPr="00A25F7F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objednatele s úhradou faktur o více než 45 dní.</w:t>
      </w:r>
    </w:p>
    <w:p w14:paraId="090687B8" w14:textId="77777777" w:rsidR="00410AD5" w:rsidRDefault="00410AD5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57298BC4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</w:t>
      </w:r>
      <w:r w:rsidR="00A25F7F">
        <w:rPr>
          <w:rFonts w:cs="Arial"/>
          <w:sz w:val="21"/>
          <w:szCs w:val="21"/>
        </w:rPr>
        <w:t xml:space="preserve"> smlouvu postoupit třetí osobě.</w:t>
      </w:r>
    </w:p>
    <w:p w14:paraId="6FE3C6BA" w14:textId="02128719" w:rsidR="00A25F7F" w:rsidRPr="00A25F7F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</w:t>
      </w:r>
      <w:r>
        <w:rPr>
          <w:sz w:val="21"/>
          <w:szCs w:val="21"/>
        </w:rPr>
        <w:t>.</w:t>
      </w:r>
    </w:p>
    <w:p w14:paraId="6C5BA61D" w14:textId="77777777" w:rsidR="009F7A4D" w:rsidRPr="00366323" w:rsidRDefault="009F7A4D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62660DED" w14:textId="106F4A1E" w:rsidR="000D52AF" w:rsidRDefault="000D52A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závislá na primární smlouvě uvedené v odst. 1. čl. I. této smlouvy.</w:t>
      </w:r>
    </w:p>
    <w:p w14:paraId="1D387791" w14:textId="15EA8E69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1A4FB2F8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E919DE5" w14:textId="7092A9B1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je vyhotov</w:t>
      </w:r>
      <w:r w:rsidR="00E053A4">
        <w:rPr>
          <w:rFonts w:cs="Arial"/>
          <w:sz w:val="21"/>
          <w:szCs w:val="21"/>
        </w:rPr>
        <w:t>ena ve 2</w:t>
      </w:r>
      <w:r w:rsidRPr="00761540">
        <w:rPr>
          <w:rFonts w:cs="Arial"/>
          <w:sz w:val="21"/>
          <w:szCs w:val="21"/>
        </w:rPr>
        <w:t xml:space="preserve"> stejnopisech, z nichž k</w:t>
      </w:r>
      <w:r w:rsidR="00E053A4">
        <w:rPr>
          <w:rFonts w:cs="Arial"/>
          <w:sz w:val="21"/>
          <w:szCs w:val="21"/>
        </w:rPr>
        <w:t>aždá ze smluvních stran obdrží 1</w:t>
      </w:r>
      <w:r w:rsidRPr="00761540">
        <w:rPr>
          <w:rFonts w:cs="Arial"/>
          <w:sz w:val="21"/>
          <w:szCs w:val="21"/>
        </w:rPr>
        <w:t xml:space="preserve"> </w:t>
      </w:r>
      <w:r w:rsidR="00E053A4">
        <w:rPr>
          <w:rFonts w:cs="Arial"/>
          <w:sz w:val="21"/>
          <w:szCs w:val="21"/>
        </w:rPr>
        <w:t>stejnopis</w:t>
      </w:r>
      <w:r w:rsidRPr="00761540">
        <w:rPr>
          <w:rFonts w:cs="Arial"/>
          <w:sz w:val="21"/>
          <w:szCs w:val="21"/>
        </w:rPr>
        <w:t>.</w:t>
      </w:r>
    </w:p>
    <w:p w14:paraId="66C397D5" w14:textId="1B32DA77" w:rsidR="00A25F7F" w:rsidRPr="000012FA" w:rsidRDefault="00AC34A9" w:rsidP="00BF43F5">
      <w:pPr>
        <w:pStyle w:val="Odstavecseseznamem"/>
        <w:numPr>
          <w:ilvl w:val="1"/>
          <w:numId w:val="1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Smluvní strany</w:t>
      </w:r>
      <w:r w:rsidR="00A25F7F" w:rsidRPr="008F7321">
        <w:rPr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</w:t>
      </w:r>
      <w:r w:rsidR="00A25F7F">
        <w:rPr>
          <w:sz w:val="21"/>
          <w:szCs w:val="21"/>
        </w:rPr>
        <w:br/>
      </w:r>
      <w:r w:rsidR="00A25F7F" w:rsidRPr="008F7321">
        <w:rPr>
          <w:sz w:val="21"/>
          <w:szCs w:val="21"/>
        </w:rPr>
        <w:t>o svobodném přístupu k informacím, ve znění pozdějších předpisů</w:t>
      </w:r>
      <w:r w:rsidR="00A25F7F">
        <w:rPr>
          <w:sz w:val="21"/>
          <w:szCs w:val="21"/>
        </w:rPr>
        <w:t xml:space="preserve"> </w:t>
      </w:r>
      <w:r w:rsidR="00A25F7F" w:rsidRPr="00F73159">
        <w:rPr>
          <w:sz w:val="21"/>
          <w:szCs w:val="21"/>
        </w:rPr>
        <w:t xml:space="preserve">a zákona č. 340/2015 Sb., o zvláštních podmínkách účinnosti některých smluv, uveřejňování těchto smluv a o registru smluv (zákon o registru smluv), </w:t>
      </w:r>
      <w:r w:rsidR="00A25F7F" w:rsidRPr="009409C8">
        <w:rPr>
          <w:sz w:val="21"/>
          <w:szCs w:val="21"/>
        </w:rPr>
        <w:t>v</w:t>
      </w:r>
      <w:r w:rsidR="00A25F7F">
        <w:rPr>
          <w:sz w:val="21"/>
          <w:szCs w:val="21"/>
        </w:rPr>
        <w:t>e</w:t>
      </w:r>
      <w:r w:rsidR="00A25F7F" w:rsidRPr="009409C8">
        <w:rPr>
          <w:sz w:val="21"/>
          <w:szCs w:val="21"/>
        </w:rPr>
        <w:t xml:space="preserve"> znění</w:t>
      </w:r>
      <w:r w:rsidR="00A25F7F">
        <w:rPr>
          <w:sz w:val="21"/>
          <w:szCs w:val="21"/>
        </w:rPr>
        <w:t xml:space="preserve"> pozdějších předpisů</w:t>
      </w:r>
      <w:r w:rsidR="00A25F7F" w:rsidRPr="009409C8">
        <w:rPr>
          <w:sz w:val="21"/>
          <w:szCs w:val="21"/>
        </w:rPr>
        <w:t>.</w:t>
      </w:r>
    </w:p>
    <w:p w14:paraId="368BD043" w14:textId="01147D2D" w:rsidR="00A25F7F" w:rsidRPr="003A43EE" w:rsidRDefault="00A25F7F" w:rsidP="00BF43F5">
      <w:pPr>
        <w:pStyle w:val="Odstavecseseznamem"/>
        <w:numPr>
          <w:ilvl w:val="1"/>
          <w:numId w:val="19"/>
        </w:numPr>
        <w:contextualSpacing w:val="0"/>
      </w:pPr>
      <w:r w:rsidRPr="008F7321">
        <w:rPr>
          <w:sz w:val="21"/>
          <w:szCs w:val="21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sz w:val="21"/>
          <w:szCs w:val="21"/>
        </w:rPr>
        <w:t>.</w:t>
      </w:r>
    </w:p>
    <w:p w14:paraId="01E24801" w14:textId="25394DEF" w:rsid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26F8013" w14:textId="66E70879" w:rsidR="003A43EE" w:rsidRDefault="003A43EE" w:rsidP="003A43EE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Data určená ke zpracování</w:t>
      </w:r>
    </w:p>
    <w:p w14:paraId="0A12E637" w14:textId="11E10DFC" w:rsidR="003A43EE" w:rsidRP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F26E37E" w14:textId="124233B3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31F21A43" w14:textId="77777777" w:rsidR="00410AD5" w:rsidRDefault="00410AD5" w:rsidP="00410AD5">
      <w:pPr>
        <w:rPr>
          <w:rFonts w:cs="Arial"/>
          <w:sz w:val="21"/>
          <w:szCs w:val="21"/>
        </w:rPr>
      </w:pPr>
    </w:p>
    <w:p w14:paraId="083C0779" w14:textId="5CE5F2A4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01F7502D" w14:textId="77777777" w:rsidR="00410AD5" w:rsidRPr="00410AD5" w:rsidRDefault="00410AD5" w:rsidP="00410AD5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D1A4DE0" w14:textId="77777777" w:rsidTr="00DA7E4F">
        <w:tc>
          <w:tcPr>
            <w:tcW w:w="4606" w:type="dxa"/>
            <w:vAlign w:val="center"/>
          </w:tcPr>
          <w:p w14:paraId="3363572C" w14:textId="5C1AC7D9" w:rsidR="00DA7E4F" w:rsidRPr="006F6BBE" w:rsidRDefault="00DA7E4F" w:rsidP="00A25F7F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970592">
              <w:rPr>
                <w:rFonts w:ascii="Arial" w:hAnsi="Arial" w:cs="Arial"/>
                <w:sz w:val="21"/>
                <w:szCs w:val="21"/>
              </w:rPr>
              <w:t> </w:t>
            </w:r>
            <w:r w:rsidR="005B00A7">
              <w:rPr>
                <w:rFonts w:ascii="Arial" w:hAnsi="Arial" w:cs="Arial"/>
                <w:sz w:val="21"/>
                <w:szCs w:val="21"/>
              </w:rPr>
              <w:t>Brně</w:t>
            </w:r>
            <w:r w:rsidR="00970592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6BBE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14:paraId="05140BEE" w14:textId="71EB4324" w:rsidR="00DA7E4F" w:rsidRPr="006F6BBE" w:rsidRDefault="00A25F7F" w:rsidP="00970592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334736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52A6ED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EF1402" w14:textId="77777777" w:rsidTr="00DA7E4F">
        <w:tc>
          <w:tcPr>
            <w:tcW w:w="4606" w:type="dxa"/>
            <w:vAlign w:val="center"/>
          </w:tcPr>
          <w:p w14:paraId="1E3C0F5C" w14:textId="4ECE65DA" w:rsidR="00DA7E4F" w:rsidRPr="00297815" w:rsidRDefault="005B00A7" w:rsidP="001D3E6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Dr. Ing Jan Mareš</w:t>
            </w:r>
          </w:p>
        </w:tc>
        <w:tc>
          <w:tcPr>
            <w:tcW w:w="5000" w:type="dxa"/>
            <w:vAlign w:val="center"/>
          </w:tcPr>
          <w:p w14:paraId="01260734" w14:textId="086BC04A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25F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2B19360" w14:textId="77777777" w:rsidTr="00DA7E4F">
        <w:tc>
          <w:tcPr>
            <w:tcW w:w="4606" w:type="dxa"/>
            <w:vAlign w:val="center"/>
          </w:tcPr>
          <w:p w14:paraId="30DF5A75" w14:textId="004671BD" w:rsidR="00DA7E4F" w:rsidRPr="00297815" w:rsidRDefault="005B00A7" w:rsidP="00E053A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rektor</w:t>
            </w:r>
          </w:p>
        </w:tc>
        <w:tc>
          <w:tcPr>
            <w:tcW w:w="5000" w:type="dxa"/>
            <w:vAlign w:val="center"/>
          </w:tcPr>
          <w:p w14:paraId="039E15A8" w14:textId="18FF9BB6" w:rsidR="00DA7E4F" w:rsidRPr="006F6BBE" w:rsidRDefault="00A25F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9927B70" w14:textId="77777777" w:rsidTr="00DA7E4F">
        <w:tc>
          <w:tcPr>
            <w:tcW w:w="4606" w:type="dxa"/>
            <w:vAlign w:val="center"/>
          </w:tcPr>
          <w:p w14:paraId="516FBB0E" w14:textId="36DD9480" w:rsidR="00DA7E4F" w:rsidRPr="00297815" w:rsidRDefault="005B00A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Mendelova univerzita v Brně</w:t>
            </w:r>
          </w:p>
        </w:tc>
        <w:tc>
          <w:tcPr>
            <w:tcW w:w="5000" w:type="dxa"/>
            <w:vAlign w:val="center"/>
          </w:tcPr>
          <w:p w14:paraId="4667DCE8" w14:textId="45C2E455" w:rsidR="00DA7E4F" w:rsidRPr="006F6BBE" w:rsidRDefault="004637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78A5C6" w14:textId="4DD350C9" w:rsidR="00A25F7F" w:rsidRDefault="00A25F7F" w:rsidP="00A24E21">
      <w:pPr>
        <w:ind w:left="0" w:firstLine="0"/>
        <w:rPr>
          <w:rFonts w:cs="Arial"/>
          <w:sz w:val="21"/>
          <w:szCs w:val="21"/>
        </w:rPr>
      </w:pPr>
    </w:p>
    <w:p w14:paraId="6BAFAED7" w14:textId="57769A64" w:rsidR="00AD2856" w:rsidRDefault="00A25F7F" w:rsidP="00A25F7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F6D308E" w14:textId="05610003" w:rsidR="00AD2856" w:rsidRPr="00DE7B14" w:rsidRDefault="00AD2856" w:rsidP="00AD2856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 w:rsidRPr="0074041C">
        <w:rPr>
          <w:rFonts w:cs="Arial"/>
          <w:b/>
          <w:smallCaps/>
          <w:spacing w:val="32"/>
          <w:sz w:val="21"/>
          <w:szCs w:val="21"/>
        </w:rPr>
        <w:lastRenderedPageBreak/>
        <w:t>Příloha č. 1</w:t>
      </w:r>
      <w:r w:rsidRPr="0074041C">
        <w:rPr>
          <w:rFonts w:cs="Arial"/>
          <w:b/>
          <w:smallCaps/>
          <w:spacing w:val="32"/>
          <w:sz w:val="21"/>
          <w:szCs w:val="21"/>
        </w:rPr>
        <w:tab/>
      </w:r>
      <w:r>
        <w:rPr>
          <w:rFonts w:cs="Arial"/>
          <w:b/>
          <w:smallCaps/>
          <w:spacing w:val="32"/>
          <w:sz w:val="21"/>
          <w:szCs w:val="21"/>
        </w:rPr>
        <w:t>Data určená ke zpracování</w:t>
      </w:r>
    </w:p>
    <w:p w14:paraId="5AEC8F67" w14:textId="77777777" w:rsidR="00AD2856" w:rsidRDefault="00AD2856" w:rsidP="00AD285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04637C3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60D60968" w14:textId="33E9B482" w:rsidR="00AD2856" w:rsidRPr="00F56F00" w:rsidRDefault="00744128" w:rsidP="00AD2856">
      <w:pPr>
        <w:ind w:left="0" w:firstLine="0"/>
        <w:rPr>
          <w:rFonts w:cs="Arial"/>
          <w:sz w:val="21"/>
          <w:szCs w:val="21"/>
        </w:rPr>
      </w:pPr>
      <w:r w:rsidRPr="00744128">
        <w:rPr>
          <w:rFonts w:cs="Arial"/>
          <w:sz w:val="21"/>
          <w:szCs w:val="21"/>
        </w:rPr>
        <w:t>V následující tabulce jsou uvedena data určená ke zpracování. Data jsou kvantifikována pomocí počtu letových linií poří</w:t>
      </w:r>
      <w:r w:rsidR="00710DDB">
        <w:rPr>
          <w:rFonts w:cs="Arial"/>
          <w:sz w:val="21"/>
          <w:szCs w:val="21"/>
        </w:rPr>
        <w:t>zených nad zájmovými lokalitami jednotlivými senzory.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14"/>
        <w:gridCol w:w="1811"/>
        <w:gridCol w:w="1807"/>
        <w:gridCol w:w="1679"/>
      </w:tblGrid>
      <w:tr w:rsidR="007C45FA" w:rsidRPr="00F56F00" w14:paraId="0AB6CFCD" w14:textId="77777777" w:rsidTr="007C45FA">
        <w:tc>
          <w:tcPr>
            <w:tcW w:w="1951" w:type="dxa"/>
          </w:tcPr>
          <w:p w14:paraId="6B322D5D" w14:textId="77777777" w:rsidR="007C45FA" w:rsidRPr="00F56F00" w:rsidRDefault="007C45FA" w:rsidP="00D012B0">
            <w:pPr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Lokalita</w:t>
            </w:r>
          </w:p>
        </w:tc>
        <w:tc>
          <w:tcPr>
            <w:tcW w:w="1814" w:type="dxa"/>
          </w:tcPr>
          <w:p w14:paraId="7F034670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CASI - 1500</w:t>
            </w:r>
          </w:p>
        </w:tc>
        <w:tc>
          <w:tcPr>
            <w:tcW w:w="1811" w:type="dxa"/>
          </w:tcPr>
          <w:p w14:paraId="3BB2280E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SASI - 600</w:t>
            </w:r>
          </w:p>
        </w:tc>
        <w:tc>
          <w:tcPr>
            <w:tcW w:w="1807" w:type="dxa"/>
          </w:tcPr>
          <w:p w14:paraId="3CB7742F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TASI - 600</w:t>
            </w:r>
          </w:p>
        </w:tc>
        <w:tc>
          <w:tcPr>
            <w:tcW w:w="1679" w:type="dxa"/>
          </w:tcPr>
          <w:p w14:paraId="64F0F368" w14:textId="77777777" w:rsidR="007C45FA" w:rsidRPr="004E795C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795C">
              <w:rPr>
                <w:rFonts w:ascii="Arial" w:hAnsi="Arial" w:cs="Arial"/>
                <w:b/>
                <w:sz w:val="21"/>
                <w:szCs w:val="21"/>
              </w:rPr>
              <w:t>LMS Q-780</w:t>
            </w:r>
          </w:p>
        </w:tc>
      </w:tr>
      <w:tr w:rsidR="007C45FA" w:rsidRPr="00410AD5" w14:paraId="4BE341AC" w14:textId="77777777" w:rsidTr="007C45FA">
        <w:tc>
          <w:tcPr>
            <w:tcW w:w="1951" w:type="dxa"/>
          </w:tcPr>
          <w:p w14:paraId="224E97FB" w14:textId="418E59EA" w:rsidR="007C45FA" w:rsidRPr="007C45FA" w:rsidRDefault="00727FF9" w:rsidP="00D012B0">
            <w:pPr>
              <w:ind w:left="0" w:firstLine="0"/>
              <w:rPr>
                <w:rFonts w:ascii="Arial" w:hAnsi="Arial" w:cs="Arial"/>
                <w:sz w:val="21"/>
                <w:szCs w:val="21"/>
                <w:highlight w:val="green"/>
              </w:rPr>
            </w:pPr>
            <w:r w:rsidRPr="00727FF9">
              <w:rPr>
                <w:rFonts w:ascii="Arial" w:hAnsi="Arial" w:cs="Arial"/>
                <w:sz w:val="21"/>
                <w:szCs w:val="21"/>
              </w:rPr>
              <w:t>ŠLP Křtiny</w:t>
            </w:r>
          </w:p>
        </w:tc>
        <w:tc>
          <w:tcPr>
            <w:tcW w:w="1814" w:type="dxa"/>
          </w:tcPr>
          <w:p w14:paraId="3C294DFA" w14:textId="0FCFF940" w:rsidR="007C45FA" w:rsidRPr="004E795C" w:rsidRDefault="00727FF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11" w:type="dxa"/>
          </w:tcPr>
          <w:p w14:paraId="17A148D7" w14:textId="7C0FA33E" w:rsidR="007C45FA" w:rsidRPr="004E795C" w:rsidRDefault="00727FF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07" w:type="dxa"/>
          </w:tcPr>
          <w:p w14:paraId="21740B7E" w14:textId="4EB0F2C9" w:rsidR="007C45FA" w:rsidRPr="004E795C" w:rsidRDefault="00727FF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679" w:type="dxa"/>
          </w:tcPr>
          <w:p w14:paraId="7BE99AC4" w14:textId="1E6B8997" w:rsidR="007C45FA" w:rsidRPr="00EB4C7A" w:rsidRDefault="00727FF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</w:tr>
    </w:tbl>
    <w:p w14:paraId="0E33C542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337C805C" w14:textId="5B86CE44" w:rsidR="00AD2856" w:rsidRDefault="00AD2856" w:rsidP="00744128">
      <w:pPr>
        <w:rPr>
          <w:rFonts w:cs="Arial"/>
          <w:sz w:val="21"/>
          <w:szCs w:val="21"/>
        </w:rPr>
      </w:pPr>
      <w:r w:rsidRPr="006361BF">
        <w:t xml:space="preserve"> </w:t>
      </w:r>
    </w:p>
    <w:sectPr w:rsidR="00AD2856" w:rsidSect="006E48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DBD5" w14:textId="77777777" w:rsidR="00513FFC" w:rsidRDefault="00513FFC" w:rsidP="00E837B7">
      <w:pPr>
        <w:spacing w:before="0" w:after="0"/>
      </w:pPr>
      <w:r>
        <w:separator/>
      </w:r>
    </w:p>
  </w:endnote>
  <w:endnote w:type="continuationSeparator" w:id="0">
    <w:p w14:paraId="26F8E05B" w14:textId="77777777" w:rsidR="00513FFC" w:rsidRDefault="00513FF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534B" w14:textId="77777777" w:rsidR="00642F70" w:rsidRPr="00606B8A" w:rsidRDefault="00642F7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642F70" w:rsidRPr="00E837B7" w:rsidRDefault="00642F7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58AD339B" w:rsidR="00642F70" w:rsidRPr="006F6BBE" w:rsidRDefault="00642F7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1181" w14:textId="77777777" w:rsidR="00642F70" w:rsidRPr="00606B8A" w:rsidRDefault="00642F7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642F70" w:rsidRPr="00E837B7" w:rsidRDefault="00642F7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4EECA994" w:rsidR="00642F70" w:rsidRPr="00E837B7" w:rsidRDefault="00642F7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A712" w14:textId="77777777" w:rsidR="00513FFC" w:rsidRDefault="00513FFC" w:rsidP="00E837B7">
      <w:pPr>
        <w:spacing w:before="0" w:after="0"/>
      </w:pPr>
      <w:r>
        <w:separator/>
      </w:r>
    </w:p>
  </w:footnote>
  <w:footnote w:type="continuationSeparator" w:id="0">
    <w:p w14:paraId="4929C0C2" w14:textId="77777777" w:rsidR="00513FFC" w:rsidRDefault="00513FF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500E9" w14:textId="209AEAEA" w:rsidR="009C6751" w:rsidRPr="00F56F56" w:rsidRDefault="00783E32" w:rsidP="006D467E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 w:rsidRPr="00E053A4">
      <w:rPr>
        <w:rFonts w:ascii="Arial" w:hAnsi="Arial" w:cs="Arial"/>
        <w:sz w:val="20"/>
      </w:rPr>
      <w:t>Z</w:t>
    </w:r>
    <w:r w:rsidR="009C6751" w:rsidRPr="00E053A4">
      <w:rPr>
        <w:rFonts w:ascii="Arial" w:hAnsi="Arial" w:cs="Arial"/>
        <w:sz w:val="20"/>
      </w:rPr>
      <w:t>pracování dat</w:t>
    </w:r>
    <w:r w:rsidR="00AA05D2" w:rsidRPr="00E053A4">
      <w:rPr>
        <w:rFonts w:ascii="Arial" w:hAnsi="Arial" w:cs="Arial"/>
        <w:sz w:val="20"/>
      </w:rPr>
      <w:t xml:space="preserve"> </w:t>
    </w:r>
    <w:r w:rsidR="008513F1">
      <w:rPr>
        <w:rFonts w:ascii="Arial" w:hAnsi="Arial" w:cs="Arial"/>
        <w:sz w:val="20"/>
      </w:rPr>
      <w:t>2402</w:t>
    </w:r>
    <w:r w:rsidR="009C6751" w:rsidRPr="00F56F56">
      <w:rPr>
        <w:rFonts w:ascii="Arial" w:hAnsi="Arial" w:cs="Arial"/>
        <w:sz w:val="20"/>
      </w:rPr>
      <w:t xml:space="preserve"> </w:t>
    </w:r>
    <w:r w:rsidR="0032676E">
      <w:rPr>
        <w:rFonts w:ascii="Arial" w:hAnsi="Arial" w:cs="Arial"/>
        <w:sz w:val="20"/>
      </w:rPr>
      <w:t>(</w:t>
    </w:r>
    <w:r w:rsidR="008513F1">
      <w:rPr>
        <w:rFonts w:ascii="Arial" w:hAnsi="Arial" w:cs="Arial"/>
        <w:sz w:val="20"/>
      </w:rPr>
      <w:t>MENDELU</w:t>
    </w:r>
    <w:r w:rsidR="0032676E">
      <w:rPr>
        <w:rFonts w:ascii="Arial" w:hAnsi="Arial" w:cs="Arial"/>
        <w:sz w:val="20"/>
      </w:rPr>
      <w:t>)</w:t>
    </w:r>
  </w:p>
  <w:p w14:paraId="0FCE1F1B" w14:textId="77777777" w:rsidR="00642F70" w:rsidRPr="00E837B7" w:rsidRDefault="00642F7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642F70" w:rsidRPr="00EA13EF" w:rsidRDefault="00642F7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8EC8" w14:textId="0C334BFA" w:rsidR="007C45FA" w:rsidRDefault="007C45FA">
    <w:pPr>
      <w:pStyle w:val="Zhlav"/>
    </w:pPr>
  </w:p>
  <w:p w14:paraId="372591A6" w14:textId="36AECAAA" w:rsidR="007C45FA" w:rsidRDefault="007C45FA" w:rsidP="007C45FA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5161AD" wp14:editId="481CF18E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6AA19D51" w14:textId="1039968E" w:rsidR="007C45FA" w:rsidRDefault="007C45FA" w:rsidP="007C45FA">
    <w:pPr>
      <w:pStyle w:val="Zhlav"/>
      <w:jc w:val="left"/>
      <w:rPr>
        <w:rFonts w:cs="Arial"/>
        <w:color w:val="17365D" w:themeColor="text2" w:themeShade="BF"/>
        <w:sz w:val="18"/>
        <w:szCs w:val="18"/>
      </w:rPr>
    </w:pPr>
  </w:p>
  <w:p w14:paraId="0C517BEA" w14:textId="4074D822" w:rsidR="007C45FA" w:rsidRPr="00DE28C0" w:rsidRDefault="007C45FA" w:rsidP="007C45FA">
    <w:pPr>
      <w:pStyle w:val="Zhlav"/>
      <w:jc w:val="left"/>
      <w:rPr>
        <w:rFonts w:cs="Arial"/>
        <w:sz w:val="18"/>
        <w:szCs w:val="18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692B302D" w14:textId="2EAB41E4" w:rsidR="00642F70" w:rsidRPr="00E837B7" w:rsidRDefault="00642F70" w:rsidP="007C45FA">
    <w:pPr>
      <w:pStyle w:val="Zhlav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1B92F8A"/>
    <w:multiLevelType w:val="multilevel"/>
    <w:tmpl w:val="B2F025F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7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88902B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243955151">
    <w:abstractNumId w:val="2"/>
  </w:num>
  <w:num w:numId="2" w16cid:durableId="1917205763">
    <w:abstractNumId w:val="8"/>
  </w:num>
  <w:num w:numId="3" w16cid:durableId="1577400122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635258082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59455408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42218657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5473667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122843432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773867524">
    <w:abstractNumId w:val="11"/>
  </w:num>
  <w:num w:numId="10" w16cid:durableId="228998003">
    <w:abstractNumId w:val="3"/>
  </w:num>
  <w:num w:numId="11" w16cid:durableId="2029208805">
    <w:abstractNumId w:val="12"/>
  </w:num>
  <w:num w:numId="12" w16cid:durableId="1189562022">
    <w:abstractNumId w:val="5"/>
  </w:num>
  <w:num w:numId="13" w16cid:durableId="852378298">
    <w:abstractNumId w:val="7"/>
  </w:num>
  <w:num w:numId="14" w16cid:durableId="1703558594">
    <w:abstractNumId w:val="4"/>
  </w:num>
  <w:num w:numId="15" w16cid:durableId="1613130428">
    <w:abstractNumId w:val="6"/>
  </w:num>
  <w:num w:numId="16" w16cid:durableId="1318612633">
    <w:abstractNumId w:val="0"/>
  </w:num>
  <w:num w:numId="17" w16cid:durableId="458692320">
    <w:abstractNumId w:val="1"/>
  </w:num>
  <w:num w:numId="18" w16cid:durableId="873538059">
    <w:abstractNumId w:val="10"/>
  </w:num>
  <w:num w:numId="19" w16cid:durableId="2064911340">
    <w:abstractNumId w:val="13"/>
  </w:num>
  <w:num w:numId="20" w16cid:durableId="810244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DA9"/>
    <w:rsid w:val="00003B7C"/>
    <w:rsid w:val="00010FBD"/>
    <w:rsid w:val="00012E10"/>
    <w:rsid w:val="00015A26"/>
    <w:rsid w:val="00016695"/>
    <w:rsid w:val="00016A93"/>
    <w:rsid w:val="00020674"/>
    <w:rsid w:val="00020A1D"/>
    <w:rsid w:val="00031E49"/>
    <w:rsid w:val="000325E6"/>
    <w:rsid w:val="00032BC1"/>
    <w:rsid w:val="00035581"/>
    <w:rsid w:val="000357BE"/>
    <w:rsid w:val="00040171"/>
    <w:rsid w:val="00040FEA"/>
    <w:rsid w:val="00041A90"/>
    <w:rsid w:val="000470CF"/>
    <w:rsid w:val="0005326E"/>
    <w:rsid w:val="000608FD"/>
    <w:rsid w:val="00061533"/>
    <w:rsid w:val="00067109"/>
    <w:rsid w:val="00070EB0"/>
    <w:rsid w:val="00071989"/>
    <w:rsid w:val="00071DC4"/>
    <w:rsid w:val="00071E11"/>
    <w:rsid w:val="00074353"/>
    <w:rsid w:val="00084DE4"/>
    <w:rsid w:val="00085079"/>
    <w:rsid w:val="000873B4"/>
    <w:rsid w:val="00090B69"/>
    <w:rsid w:val="00096CC2"/>
    <w:rsid w:val="000A0E63"/>
    <w:rsid w:val="000A1D0B"/>
    <w:rsid w:val="000B0562"/>
    <w:rsid w:val="000B0991"/>
    <w:rsid w:val="000B146D"/>
    <w:rsid w:val="000B2F72"/>
    <w:rsid w:val="000B5F94"/>
    <w:rsid w:val="000B64FF"/>
    <w:rsid w:val="000B760E"/>
    <w:rsid w:val="000D1948"/>
    <w:rsid w:val="000D52AF"/>
    <w:rsid w:val="000E07E5"/>
    <w:rsid w:val="000E161F"/>
    <w:rsid w:val="000F0997"/>
    <w:rsid w:val="000F25C8"/>
    <w:rsid w:val="000F6313"/>
    <w:rsid w:val="00104399"/>
    <w:rsid w:val="0010510A"/>
    <w:rsid w:val="00106E4A"/>
    <w:rsid w:val="001105B2"/>
    <w:rsid w:val="00110D2C"/>
    <w:rsid w:val="001151CC"/>
    <w:rsid w:val="001201C0"/>
    <w:rsid w:val="0012056D"/>
    <w:rsid w:val="00123F9E"/>
    <w:rsid w:val="001244D4"/>
    <w:rsid w:val="001271F5"/>
    <w:rsid w:val="0012722F"/>
    <w:rsid w:val="001300F7"/>
    <w:rsid w:val="00131D84"/>
    <w:rsid w:val="001425E7"/>
    <w:rsid w:val="00150233"/>
    <w:rsid w:val="001534DF"/>
    <w:rsid w:val="001539CB"/>
    <w:rsid w:val="001576F7"/>
    <w:rsid w:val="00162298"/>
    <w:rsid w:val="0016620C"/>
    <w:rsid w:val="00166EF9"/>
    <w:rsid w:val="00167429"/>
    <w:rsid w:val="0017523F"/>
    <w:rsid w:val="00183C2C"/>
    <w:rsid w:val="00184A58"/>
    <w:rsid w:val="00187A77"/>
    <w:rsid w:val="001918B2"/>
    <w:rsid w:val="00193C08"/>
    <w:rsid w:val="00195560"/>
    <w:rsid w:val="0019664E"/>
    <w:rsid w:val="001A372A"/>
    <w:rsid w:val="001A4C70"/>
    <w:rsid w:val="001B208D"/>
    <w:rsid w:val="001B3A89"/>
    <w:rsid w:val="001B445F"/>
    <w:rsid w:val="001C2981"/>
    <w:rsid w:val="001C3179"/>
    <w:rsid w:val="001D3E6E"/>
    <w:rsid w:val="001E1116"/>
    <w:rsid w:val="001E666F"/>
    <w:rsid w:val="001F250B"/>
    <w:rsid w:val="001F5F10"/>
    <w:rsid w:val="00200E68"/>
    <w:rsid w:val="002036C7"/>
    <w:rsid w:val="00205A94"/>
    <w:rsid w:val="00206064"/>
    <w:rsid w:val="002117F1"/>
    <w:rsid w:val="00212401"/>
    <w:rsid w:val="00213072"/>
    <w:rsid w:val="002142D1"/>
    <w:rsid w:val="00220198"/>
    <w:rsid w:val="002218A9"/>
    <w:rsid w:val="002266F4"/>
    <w:rsid w:val="002267EF"/>
    <w:rsid w:val="002358A6"/>
    <w:rsid w:val="00236174"/>
    <w:rsid w:val="0024072D"/>
    <w:rsid w:val="0025320E"/>
    <w:rsid w:val="00257523"/>
    <w:rsid w:val="00260AD2"/>
    <w:rsid w:val="00266A59"/>
    <w:rsid w:val="00271F9B"/>
    <w:rsid w:val="002738CF"/>
    <w:rsid w:val="002744D2"/>
    <w:rsid w:val="00276278"/>
    <w:rsid w:val="002769BD"/>
    <w:rsid w:val="00276B5F"/>
    <w:rsid w:val="00277399"/>
    <w:rsid w:val="002774BB"/>
    <w:rsid w:val="00283F9B"/>
    <w:rsid w:val="00290C01"/>
    <w:rsid w:val="002921E3"/>
    <w:rsid w:val="00293780"/>
    <w:rsid w:val="00297815"/>
    <w:rsid w:val="002A062A"/>
    <w:rsid w:val="002A10CE"/>
    <w:rsid w:val="002A3334"/>
    <w:rsid w:val="002A4BE0"/>
    <w:rsid w:val="002B054C"/>
    <w:rsid w:val="002B09B1"/>
    <w:rsid w:val="002C32A7"/>
    <w:rsid w:val="002D1D3E"/>
    <w:rsid w:val="002E795A"/>
    <w:rsid w:val="002F5DC3"/>
    <w:rsid w:val="00304992"/>
    <w:rsid w:val="003059FC"/>
    <w:rsid w:val="00307379"/>
    <w:rsid w:val="00313536"/>
    <w:rsid w:val="0031701B"/>
    <w:rsid w:val="0032134F"/>
    <w:rsid w:val="00322F8C"/>
    <w:rsid w:val="00323297"/>
    <w:rsid w:val="00324846"/>
    <w:rsid w:val="0032676E"/>
    <w:rsid w:val="003271F6"/>
    <w:rsid w:val="0032779E"/>
    <w:rsid w:val="0033073D"/>
    <w:rsid w:val="00331799"/>
    <w:rsid w:val="00332790"/>
    <w:rsid w:val="00335949"/>
    <w:rsid w:val="003523F1"/>
    <w:rsid w:val="003539BE"/>
    <w:rsid w:val="00357108"/>
    <w:rsid w:val="0036166F"/>
    <w:rsid w:val="00362708"/>
    <w:rsid w:val="00376E9F"/>
    <w:rsid w:val="00382D22"/>
    <w:rsid w:val="003A43EE"/>
    <w:rsid w:val="003A44D9"/>
    <w:rsid w:val="003A5248"/>
    <w:rsid w:val="003A5567"/>
    <w:rsid w:val="003A5F71"/>
    <w:rsid w:val="003A6B41"/>
    <w:rsid w:val="003B0B43"/>
    <w:rsid w:val="003B388B"/>
    <w:rsid w:val="003B5D79"/>
    <w:rsid w:val="003C635A"/>
    <w:rsid w:val="003C68DE"/>
    <w:rsid w:val="003C74B6"/>
    <w:rsid w:val="003D1381"/>
    <w:rsid w:val="003D3CF0"/>
    <w:rsid w:val="003D78A5"/>
    <w:rsid w:val="003E6BE8"/>
    <w:rsid w:val="003F2838"/>
    <w:rsid w:val="003F363B"/>
    <w:rsid w:val="00410AD5"/>
    <w:rsid w:val="004114CB"/>
    <w:rsid w:val="00414754"/>
    <w:rsid w:val="0041559E"/>
    <w:rsid w:val="00415FB3"/>
    <w:rsid w:val="00417D7D"/>
    <w:rsid w:val="00417FB8"/>
    <w:rsid w:val="004218BE"/>
    <w:rsid w:val="0042389A"/>
    <w:rsid w:val="00433463"/>
    <w:rsid w:val="00434FC5"/>
    <w:rsid w:val="00440A58"/>
    <w:rsid w:val="004476EA"/>
    <w:rsid w:val="0045430C"/>
    <w:rsid w:val="004555CD"/>
    <w:rsid w:val="004626E6"/>
    <w:rsid w:val="00462B3A"/>
    <w:rsid w:val="0046379D"/>
    <w:rsid w:val="004640C0"/>
    <w:rsid w:val="0046698A"/>
    <w:rsid w:val="00471DBB"/>
    <w:rsid w:val="00474362"/>
    <w:rsid w:val="00486232"/>
    <w:rsid w:val="00486D0C"/>
    <w:rsid w:val="004877A5"/>
    <w:rsid w:val="00492D59"/>
    <w:rsid w:val="00493969"/>
    <w:rsid w:val="004A0C3E"/>
    <w:rsid w:val="004A5E2F"/>
    <w:rsid w:val="004C76FA"/>
    <w:rsid w:val="004D0267"/>
    <w:rsid w:val="004D347C"/>
    <w:rsid w:val="004D5D78"/>
    <w:rsid w:val="004D7369"/>
    <w:rsid w:val="004D77FA"/>
    <w:rsid w:val="004E17E9"/>
    <w:rsid w:val="004E240E"/>
    <w:rsid w:val="004E7DE7"/>
    <w:rsid w:val="004F2388"/>
    <w:rsid w:val="004F25AE"/>
    <w:rsid w:val="004F6C29"/>
    <w:rsid w:val="004F78B5"/>
    <w:rsid w:val="00501564"/>
    <w:rsid w:val="00502A95"/>
    <w:rsid w:val="005057DF"/>
    <w:rsid w:val="00506F22"/>
    <w:rsid w:val="00513FFC"/>
    <w:rsid w:val="00517CA3"/>
    <w:rsid w:val="00517DEC"/>
    <w:rsid w:val="005211CC"/>
    <w:rsid w:val="00522F9D"/>
    <w:rsid w:val="00531789"/>
    <w:rsid w:val="00531A39"/>
    <w:rsid w:val="00533058"/>
    <w:rsid w:val="00533119"/>
    <w:rsid w:val="00544E72"/>
    <w:rsid w:val="00546EE3"/>
    <w:rsid w:val="0055351E"/>
    <w:rsid w:val="0055374D"/>
    <w:rsid w:val="00564EB8"/>
    <w:rsid w:val="005675F2"/>
    <w:rsid w:val="0057367C"/>
    <w:rsid w:val="00574B21"/>
    <w:rsid w:val="00575F0C"/>
    <w:rsid w:val="00576AC1"/>
    <w:rsid w:val="00582DF8"/>
    <w:rsid w:val="0058462B"/>
    <w:rsid w:val="0058472A"/>
    <w:rsid w:val="005954A0"/>
    <w:rsid w:val="005A2C26"/>
    <w:rsid w:val="005A5AFA"/>
    <w:rsid w:val="005B00A7"/>
    <w:rsid w:val="005B2405"/>
    <w:rsid w:val="005B29A0"/>
    <w:rsid w:val="005B6773"/>
    <w:rsid w:val="005C0C5A"/>
    <w:rsid w:val="005C2F13"/>
    <w:rsid w:val="005C3B19"/>
    <w:rsid w:val="005C6AF7"/>
    <w:rsid w:val="005D2A68"/>
    <w:rsid w:val="005D35CA"/>
    <w:rsid w:val="005D529A"/>
    <w:rsid w:val="005E0907"/>
    <w:rsid w:val="005E2DB8"/>
    <w:rsid w:val="005E36D3"/>
    <w:rsid w:val="005E4BF7"/>
    <w:rsid w:val="005F2A58"/>
    <w:rsid w:val="0060233C"/>
    <w:rsid w:val="00606D48"/>
    <w:rsid w:val="00607FAE"/>
    <w:rsid w:val="00607FD0"/>
    <w:rsid w:val="0063236A"/>
    <w:rsid w:val="00633EDF"/>
    <w:rsid w:val="0063402F"/>
    <w:rsid w:val="00642F70"/>
    <w:rsid w:val="00645D8A"/>
    <w:rsid w:val="00647171"/>
    <w:rsid w:val="00647399"/>
    <w:rsid w:val="00650E9A"/>
    <w:rsid w:val="006517A0"/>
    <w:rsid w:val="00655DCA"/>
    <w:rsid w:val="006560B1"/>
    <w:rsid w:val="00665831"/>
    <w:rsid w:val="006665C8"/>
    <w:rsid w:val="00671C75"/>
    <w:rsid w:val="00677D5F"/>
    <w:rsid w:val="0069021B"/>
    <w:rsid w:val="00695CC2"/>
    <w:rsid w:val="0069740D"/>
    <w:rsid w:val="006975AB"/>
    <w:rsid w:val="006A1B76"/>
    <w:rsid w:val="006A54F7"/>
    <w:rsid w:val="006A5A82"/>
    <w:rsid w:val="006A62FE"/>
    <w:rsid w:val="006B6CBB"/>
    <w:rsid w:val="006C1BDF"/>
    <w:rsid w:val="006C2F2A"/>
    <w:rsid w:val="006C30B5"/>
    <w:rsid w:val="006C6BFB"/>
    <w:rsid w:val="006D37FA"/>
    <w:rsid w:val="006D467E"/>
    <w:rsid w:val="006D532D"/>
    <w:rsid w:val="006D5A17"/>
    <w:rsid w:val="006D62AC"/>
    <w:rsid w:val="006E2483"/>
    <w:rsid w:val="006E2A21"/>
    <w:rsid w:val="006E4820"/>
    <w:rsid w:val="006F29AC"/>
    <w:rsid w:val="006F451E"/>
    <w:rsid w:val="006F6BBE"/>
    <w:rsid w:val="00700E21"/>
    <w:rsid w:val="007072A6"/>
    <w:rsid w:val="00710DDB"/>
    <w:rsid w:val="0072229D"/>
    <w:rsid w:val="00723C1C"/>
    <w:rsid w:val="007269DC"/>
    <w:rsid w:val="00727FF9"/>
    <w:rsid w:val="00742068"/>
    <w:rsid w:val="007433C5"/>
    <w:rsid w:val="00744128"/>
    <w:rsid w:val="00744972"/>
    <w:rsid w:val="00745664"/>
    <w:rsid w:val="00751A33"/>
    <w:rsid w:val="00761540"/>
    <w:rsid w:val="0076246D"/>
    <w:rsid w:val="007663D9"/>
    <w:rsid w:val="00773026"/>
    <w:rsid w:val="00773DE2"/>
    <w:rsid w:val="00776499"/>
    <w:rsid w:val="00781427"/>
    <w:rsid w:val="007835B6"/>
    <w:rsid w:val="00783BF2"/>
    <w:rsid w:val="00783E32"/>
    <w:rsid w:val="00792B2A"/>
    <w:rsid w:val="00796B2F"/>
    <w:rsid w:val="007A1187"/>
    <w:rsid w:val="007A29C7"/>
    <w:rsid w:val="007A2C39"/>
    <w:rsid w:val="007A45EB"/>
    <w:rsid w:val="007B606C"/>
    <w:rsid w:val="007C2422"/>
    <w:rsid w:val="007C45FA"/>
    <w:rsid w:val="007D091C"/>
    <w:rsid w:val="007D2541"/>
    <w:rsid w:val="007D768E"/>
    <w:rsid w:val="007E1586"/>
    <w:rsid w:val="007E1F66"/>
    <w:rsid w:val="007E2723"/>
    <w:rsid w:val="007E6C7F"/>
    <w:rsid w:val="007F7C3C"/>
    <w:rsid w:val="008036C6"/>
    <w:rsid w:val="00823847"/>
    <w:rsid w:val="00823977"/>
    <w:rsid w:val="00825909"/>
    <w:rsid w:val="00830CBE"/>
    <w:rsid w:val="008377CD"/>
    <w:rsid w:val="00840015"/>
    <w:rsid w:val="008430F0"/>
    <w:rsid w:val="00846A80"/>
    <w:rsid w:val="00847C32"/>
    <w:rsid w:val="008513F1"/>
    <w:rsid w:val="008549BE"/>
    <w:rsid w:val="00860B64"/>
    <w:rsid w:val="008638D8"/>
    <w:rsid w:val="00864591"/>
    <w:rsid w:val="0086668F"/>
    <w:rsid w:val="00870086"/>
    <w:rsid w:val="0087058D"/>
    <w:rsid w:val="008738DE"/>
    <w:rsid w:val="00877C45"/>
    <w:rsid w:val="008822F5"/>
    <w:rsid w:val="00886FD6"/>
    <w:rsid w:val="0089045A"/>
    <w:rsid w:val="0089602F"/>
    <w:rsid w:val="008A1898"/>
    <w:rsid w:val="008A1E03"/>
    <w:rsid w:val="008B130F"/>
    <w:rsid w:val="008B6A5C"/>
    <w:rsid w:val="008B6A7D"/>
    <w:rsid w:val="008B772B"/>
    <w:rsid w:val="008C1255"/>
    <w:rsid w:val="008C4014"/>
    <w:rsid w:val="008C513F"/>
    <w:rsid w:val="008C69B2"/>
    <w:rsid w:val="008C6E3D"/>
    <w:rsid w:val="008D127B"/>
    <w:rsid w:val="008D12E1"/>
    <w:rsid w:val="008E31F1"/>
    <w:rsid w:val="008E72BE"/>
    <w:rsid w:val="008F2762"/>
    <w:rsid w:val="008F5C97"/>
    <w:rsid w:val="0090102A"/>
    <w:rsid w:val="00901736"/>
    <w:rsid w:val="00901E0F"/>
    <w:rsid w:val="0090525A"/>
    <w:rsid w:val="009164D9"/>
    <w:rsid w:val="0092340F"/>
    <w:rsid w:val="009269FF"/>
    <w:rsid w:val="00931547"/>
    <w:rsid w:val="0094492F"/>
    <w:rsid w:val="00951DF7"/>
    <w:rsid w:val="00952B2B"/>
    <w:rsid w:val="0095326F"/>
    <w:rsid w:val="00953DAA"/>
    <w:rsid w:val="00960384"/>
    <w:rsid w:val="00970592"/>
    <w:rsid w:val="009718B7"/>
    <w:rsid w:val="00991BDD"/>
    <w:rsid w:val="00992B99"/>
    <w:rsid w:val="009A1DEC"/>
    <w:rsid w:val="009B0C68"/>
    <w:rsid w:val="009B449A"/>
    <w:rsid w:val="009B57B6"/>
    <w:rsid w:val="009C2BF5"/>
    <w:rsid w:val="009C3209"/>
    <w:rsid w:val="009C6751"/>
    <w:rsid w:val="009D18E7"/>
    <w:rsid w:val="009D1BE1"/>
    <w:rsid w:val="009E4287"/>
    <w:rsid w:val="009F0E5B"/>
    <w:rsid w:val="009F7755"/>
    <w:rsid w:val="009F7922"/>
    <w:rsid w:val="009F7A4D"/>
    <w:rsid w:val="00A06644"/>
    <w:rsid w:val="00A110A8"/>
    <w:rsid w:val="00A11249"/>
    <w:rsid w:val="00A1179C"/>
    <w:rsid w:val="00A11893"/>
    <w:rsid w:val="00A127B9"/>
    <w:rsid w:val="00A14381"/>
    <w:rsid w:val="00A17C78"/>
    <w:rsid w:val="00A2142F"/>
    <w:rsid w:val="00A24E21"/>
    <w:rsid w:val="00A25F7F"/>
    <w:rsid w:val="00A358AC"/>
    <w:rsid w:val="00A41C71"/>
    <w:rsid w:val="00A420D9"/>
    <w:rsid w:val="00A5013C"/>
    <w:rsid w:val="00A5288A"/>
    <w:rsid w:val="00A543E4"/>
    <w:rsid w:val="00A61EFB"/>
    <w:rsid w:val="00A62181"/>
    <w:rsid w:val="00A63BDF"/>
    <w:rsid w:val="00A74B67"/>
    <w:rsid w:val="00A8019B"/>
    <w:rsid w:val="00A82B36"/>
    <w:rsid w:val="00A854E4"/>
    <w:rsid w:val="00A86999"/>
    <w:rsid w:val="00A91A27"/>
    <w:rsid w:val="00A9561E"/>
    <w:rsid w:val="00AA05D2"/>
    <w:rsid w:val="00AA1F12"/>
    <w:rsid w:val="00AB3DA3"/>
    <w:rsid w:val="00AB4930"/>
    <w:rsid w:val="00AB4B83"/>
    <w:rsid w:val="00AC34A9"/>
    <w:rsid w:val="00AC65A0"/>
    <w:rsid w:val="00AD1574"/>
    <w:rsid w:val="00AD2856"/>
    <w:rsid w:val="00AD7100"/>
    <w:rsid w:val="00AE001D"/>
    <w:rsid w:val="00AE0135"/>
    <w:rsid w:val="00AE17C1"/>
    <w:rsid w:val="00AF704F"/>
    <w:rsid w:val="00AF7BFD"/>
    <w:rsid w:val="00AF7DC5"/>
    <w:rsid w:val="00B024CF"/>
    <w:rsid w:val="00B02D9E"/>
    <w:rsid w:val="00B04E74"/>
    <w:rsid w:val="00B075B2"/>
    <w:rsid w:val="00B113DB"/>
    <w:rsid w:val="00B15EAA"/>
    <w:rsid w:val="00B2465F"/>
    <w:rsid w:val="00B26E87"/>
    <w:rsid w:val="00B30097"/>
    <w:rsid w:val="00B3113C"/>
    <w:rsid w:val="00B34634"/>
    <w:rsid w:val="00B423C6"/>
    <w:rsid w:val="00B47478"/>
    <w:rsid w:val="00B51A40"/>
    <w:rsid w:val="00B5522F"/>
    <w:rsid w:val="00B55536"/>
    <w:rsid w:val="00B608FB"/>
    <w:rsid w:val="00B60EA0"/>
    <w:rsid w:val="00B60F92"/>
    <w:rsid w:val="00B719FC"/>
    <w:rsid w:val="00B74C17"/>
    <w:rsid w:val="00B84FE2"/>
    <w:rsid w:val="00B90392"/>
    <w:rsid w:val="00B90FED"/>
    <w:rsid w:val="00B973D7"/>
    <w:rsid w:val="00BA0248"/>
    <w:rsid w:val="00BA0FA2"/>
    <w:rsid w:val="00BA125B"/>
    <w:rsid w:val="00BA4935"/>
    <w:rsid w:val="00BB2E66"/>
    <w:rsid w:val="00BB4944"/>
    <w:rsid w:val="00BB7A29"/>
    <w:rsid w:val="00BC0496"/>
    <w:rsid w:val="00BC1E11"/>
    <w:rsid w:val="00BC596E"/>
    <w:rsid w:val="00BC7A71"/>
    <w:rsid w:val="00BC7D0D"/>
    <w:rsid w:val="00BD47B7"/>
    <w:rsid w:val="00BD7AD1"/>
    <w:rsid w:val="00BE2F06"/>
    <w:rsid w:val="00BE6481"/>
    <w:rsid w:val="00BE74A1"/>
    <w:rsid w:val="00BF43F5"/>
    <w:rsid w:val="00BF4939"/>
    <w:rsid w:val="00BF4C49"/>
    <w:rsid w:val="00C00D60"/>
    <w:rsid w:val="00C11644"/>
    <w:rsid w:val="00C11987"/>
    <w:rsid w:val="00C16AD6"/>
    <w:rsid w:val="00C2774B"/>
    <w:rsid w:val="00C3247A"/>
    <w:rsid w:val="00C358DE"/>
    <w:rsid w:val="00C41ED6"/>
    <w:rsid w:val="00C426C0"/>
    <w:rsid w:val="00C43690"/>
    <w:rsid w:val="00C43D7C"/>
    <w:rsid w:val="00C459DF"/>
    <w:rsid w:val="00C47BE2"/>
    <w:rsid w:val="00C55D32"/>
    <w:rsid w:val="00C70995"/>
    <w:rsid w:val="00C71278"/>
    <w:rsid w:val="00C7705E"/>
    <w:rsid w:val="00C84CF0"/>
    <w:rsid w:val="00C93547"/>
    <w:rsid w:val="00C94604"/>
    <w:rsid w:val="00CA22A8"/>
    <w:rsid w:val="00CA2907"/>
    <w:rsid w:val="00CA3171"/>
    <w:rsid w:val="00CA63FD"/>
    <w:rsid w:val="00CA6DF5"/>
    <w:rsid w:val="00CA79FA"/>
    <w:rsid w:val="00CC3782"/>
    <w:rsid w:val="00CC64AC"/>
    <w:rsid w:val="00CD4B3B"/>
    <w:rsid w:val="00CD4F26"/>
    <w:rsid w:val="00CD5343"/>
    <w:rsid w:val="00CE3D90"/>
    <w:rsid w:val="00CE3DDD"/>
    <w:rsid w:val="00CE4767"/>
    <w:rsid w:val="00CE57A0"/>
    <w:rsid w:val="00CF45A6"/>
    <w:rsid w:val="00CF6186"/>
    <w:rsid w:val="00D00959"/>
    <w:rsid w:val="00D00DF8"/>
    <w:rsid w:val="00D016B8"/>
    <w:rsid w:val="00D05A8A"/>
    <w:rsid w:val="00D05B15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588E"/>
    <w:rsid w:val="00D55759"/>
    <w:rsid w:val="00D643DA"/>
    <w:rsid w:val="00D64432"/>
    <w:rsid w:val="00D653FF"/>
    <w:rsid w:val="00D74940"/>
    <w:rsid w:val="00D76860"/>
    <w:rsid w:val="00D76AF0"/>
    <w:rsid w:val="00D823DC"/>
    <w:rsid w:val="00D83DFC"/>
    <w:rsid w:val="00D92434"/>
    <w:rsid w:val="00D933FF"/>
    <w:rsid w:val="00D94E20"/>
    <w:rsid w:val="00D97588"/>
    <w:rsid w:val="00DA0E85"/>
    <w:rsid w:val="00DA36AF"/>
    <w:rsid w:val="00DA7E4F"/>
    <w:rsid w:val="00DB12A0"/>
    <w:rsid w:val="00DB6413"/>
    <w:rsid w:val="00DB65FD"/>
    <w:rsid w:val="00DC0223"/>
    <w:rsid w:val="00DC1641"/>
    <w:rsid w:val="00DC3F18"/>
    <w:rsid w:val="00DC6E09"/>
    <w:rsid w:val="00DD0C6E"/>
    <w:rsid w:val="00DD1A76"/>
    <w:rsid w:val="00DD1BD2"/>
    <w:rsid w:val="00DD3025"/>
    <w:rsid w:val="00DD4560"/>
    <w:rsid w:val="00DD5690"/>
    <w:rsid w:val="00DD6DDF"/>
    <w:rsid w:val="00DE28C0"/>
    <w:rsid w:val="00DE5A99"/>
    <w:rsid w:val="00DE6976"/>
    <w:rsid w:val="00DE6B0A"/>
    <w:rsid w:val="00DF07B1"/>
    <w:rsid w:val="00DF1066"/>
    <w:rsid w:val="00DF22BF"/>
    <w:rsid w:val="00DF42CA"/>
    <w:rsid w:val="00E01760"/>
    <w:rsid w:val="00E03F3D"/>
    <w:rsid w:val="00E053A4"/>
    <w:rsid w:val="00E154A6"/>
    <w:rsid w:val="00E17104"/>
    <w:rsid w:val="00E17210"/>
    <w:rsid w:val="00E17F49"/>
    <w:rsid w:val="00E35FA1"/>
    <w:rsid w:val="00E36BDE"/>
    <w:rsid w:val="00E375DC"/>
    <w:rsid w:val="00E4415C"/>
    <w:rsid w:val="00E455D6"/>
    <w:rsid w:val="00E46D1A"/>
    <w:rsid w:val="00E5688A"/>
    <w:rsid w:val="00E64697"/>
    <w:rsid w:val="00E668ED"/>
    <w:rsid w:val="00E71B06"/>
    <w:rsid w:val="00E73A83"/>
    <w:rsid w:val="00E75762"/>
    <w:rsid w:val="00E7648F"/>
    <w:rsid w:val="00E77D52"/>
    <w:rsid w:val="00E8036B"/>
    <w:rsid w:val="00E8120A"/>
    <w:rsid w:val="00E837B7"/>
    <w:rsid w:val="00E83B01"/>
    <w:rsid w:val="00E83B9E"/>
    <w:rsid w:val="00E858E2"/>
    <w:rsid w:val="00E870F3"/>
    <w:rsid w:val="00E9004C"/>
    <w:rsid w:val="00E95644"/>
    <w:rsid w:val="00E9691F"/>
    <w:rsid w:val="00E972E7"/>
    <w:rsid w:val="00EA13EF"/>
    <w:rsid w:val="00EA3A94"/>
    <w:rsid w:val="00EA47DE"/>
    <w:rsid w:val="00EB0BEA"/>
    <w:rsid w:val="00EB69EA"/>
    <w:rsid w:val="00EB7921"/>
    <w:rsid w:val="00EC2647"/>
    <w:rsid w:val="00EC26F7"/>
    <w:rsid w:val="00EC2B05"/>
    <w:rsid w:val="00EC32AB"/>
    <w:rsid w:val="00EC5B18"/>
    <w:rsid w:val="00ED4227"/>
    <w:rsid w:val="00ED5992"/>
    <w:rsid w:val="00EE06CF"/>
    <w:rsid w:val="00EE7B6E"/>
    <w:rsid w:val="00EF67A4"/>
    <w:rsid w:val="00F02F2D"/>
    <w:rsid w:val="00F03F9C"/>
    <w:rsid w:val="00F06D9F"/>
    <w:rsid w:val="00F13677"/>
    <w:rsid w:val="00F1387A"/>
    <w:rsid w:val="00F202D5"/>
    <w:rsid w:val="00F213A7"/>
    <w:rsid w:val="00F21F74"/>
    <w:rsid w:val="00F22D55"/>
    <w:rsid w:val="00F22E2A"/>
    <w:rsid w:val="00F27B6B"/>
    <w:rsid w:val="00F3197E"/>
    <w:rsid w:val="00F356FA"/>
    <w:rsid w:val="00F40C46"/>
    <w:rsid w:val="00F416AE"/>
    <w:rsid w:val="00F41F7E"/>
    <w:rsid w:val="00F515D4"/>
    <w:rsid w:val="00F51721"/>
    <w:rsid w:val="00F52EA8"/>
    <w:rsid w:val="00F56F00"/>
    <w:rsid w:val="00F56F56"/>
    <w:rsid w:val="00F57D05"/>
    <w:rsid w:val="00F641CA"/>
    <w:rsid w:val="00F665B1"/>
    <w:rsid w:val="00F714DA"/>
    <w:rsid w:val="00F715DC"/>
    <w:rsid w:val="00F736B8"/>
    <w:rsid w:val="00F74936"/>
    <w:rsid w:val="00F77162"/>
    <w:rsid w:val="00F83476"/>
    <w:rsid w:val="00F9199E"/>
    <w:rsid w:val="00F92279"/>
    <w:rsid w:val="00F93D90"/>
    <w:rsid w:val="00F97771"/>
    <w:rsid w:val="00FA171D"/>
    <w:rsid w:val="00FA7027"/>
    <w:rsid w:val="00FB11B0"/>
    <w:rsid w:val="00FB1436"/>
    <w:rsid w:val="00FB236F"/>
    <w:rsid w:val="00FB3127"/>
    <w:rsid w:val="00FB41C7"/>
    <w:rsid w:val="00FB6D49"/>
    <w:rsid w:val="00FC1641"/>
    <w:rsid w:val="00FC30F0"/>
    <w:rsid w:val="00FC4953"/>
    <w:rsid w:val="00FC5904"/>
    <w:rsid w:val="00FD3295"/>
    <w:rsid w:val="00FE0ABA"/>
    <w:rsid w:val="00FE42D6"/>
    <w:rsid w:val="00FE6829"/>
    <w:rsid w:val="00FF0E9B"/>
    <w:rsid w:val="00FF31F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6F71C"/>
  <w15:docId w15:val="{0B73070E-99CA-4B0B-82E4-9354A04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s.j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9024-EABB-4CDD-B597-745558E7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1229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6</cp:revision>
  <cp:lastPrinted>2014-09-08T14:34:00Z</cp:lastPrinted>
  <dcterms:created xsi:type="dcterms:W3CDTF">2024-03-04T15:07:00Z</dcterms:created>
  <dcterms:modified xsi:type="dcterms:W3CDTF">2024-10-21T13:53:00Z</dcterms:modified>
</cp:coreProperties>
</file>