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51D42" w14:textId="77777777" w:rsidR="001B7E6F" w:rsidRPr="00835749" w:rsidRDefault="001B7E6F" w:rsidP="001B7E6F">
      <w:pPr>
        <w:jc w:val="center"/>
        <w:rPr>
          <w:rFonts w:ascii="Arial" w:hAnsi="Arial" w:cs="Arial"/>
          <w:b/>
          <w:sz w:val="24"/>
          <w:szCs w:val="24"/>
        </w:rPr>
      </w:pPr>
      <w:r w:rsidRPr="00835749">
        <w:rPr>
          <w:rFonts w:ascii="Arial" w:hAnsi="Arial" w:cs="Arial"/>
          <w:b/>
          <w:sz w:val="24"/>
          <w:szCs w:val="24"/>
        </w:rPr>
        <w:t xml:space="preserve">Dodatek č. </w:t>
      </w:r>
      <w:r>
        <w:rPr>
          <w:rFonts w:ascii="Arial" w:hAnsi="Arial" w:cs="Arial"/>
          <w:b/>
          <w:sz w:val="24"/>
          <w:szCs w:val="24"/>
        </w:rPr>
        <w:t>1</w:t>
      </w:r>
    </w:p>
    <w:p w14:paraId="7C804B88" w14:textId="01BCDB43" w:rsidR="001B7E6F" w:rsidRDefault="001B7E6F" w:rsidP="001B7E6F">
      <w:pPr>
        <w:jc w:val="center"/>
        <w:rPr>
          <w:rFonts w:ascii="Arial" w:hAnsi="Arial" w:cs="Arial"/>
          <w:b/>
          <w:sz w:val="24"/>
          <w:szCs w:val="24"/>
        </w:rPr>
      </w:pPr>
      <w:r w:rsidRPr="00835749">
        <w:rPr>
          <w:rFonts w:ascii="Arial" w:hAnsi="Arial" w:cs="Arial"/>
          <w:b/>
          <w:sz w:val="24"/>
          <w:szCs w:val="24"/>
        </w:rPr>
        <w:t xml:space="preserve">ke </w:t>
      </w:r>
      <w:r>
        <w:rPr>
          <w:rFonts w:ascii="Arial" w:hAnsi="Arial" w:cs="Arial"/>
          <w:b/>
          <w:sz w:val="24"/>
          <w:szCs w:val="24"/>
        </w:rPr>
        <w:t xml:space="preserve">Smlouvě o poskytování bezpečnostních a recepčních služeb </w:t>
      </w:r>
      <w:proofErr w:type="gramStart"/>
      <w:r>
        <w:rPr>
          <w:rFonts w:ascii="Arial" w:hAnsi="Arial" w:cs="Arial"/>
          <w:b/>
          <w:sz w:val="24"/>
          <w:szCs w:val="24"/>
        </w:rPr>
        <w:t>č.j.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A01495">
        <w:rPr>
          <w:rFonts w:ascii="Arial" w:hAnsi="Arial" w:cs="Arial"/>
          <w:b/>
          <w:sz w:val="24"/>
          <w:szCs w:val="24"/>
        </w:rPr>
        <w:t>SVS/2024/060554-G</w:t>
      </w:r>
      <w:r>
        <w:rPr>
          <w:rFonts w:ascii="Arial" w:hAnsi="Arial" w:cs="Arial"/>
          <w:b/>
          <w:sz w:val="24"/>
          <w:szCs w:val="24"/>
        </w:rPr>
        <w:t xml:space="preserve"> ze dne 24.4.2024</w:t>
      </w:r>
    </w:p>
    <w:p w14:paraId="453451FC" w14:textId="77777777" w:rsidR="001B7E6F" w:rsidRPr="00835749" w:rsidRDefault="001B7E6F" w:rsidP="001B7E6F">
      <w:pPr>
        <w:jc w:val="center"/>
        <w:rPr>
          <w:rFonts w:ascii="Arial" w:hAnsi="Arial" w:cs="Arial"/>
        </w:rPr>
      </w:pPr>
    </w:p>
    <w:p w14:paraId="60DEA973" w14:textId="77777777" w:rsidR="001B7E6F" w:rsidRPr="00F068F0" w:rsidRDefault="001B7E6F" w:rsidP="001B7E6F">
      <w:pPr>
        <w:pStyle w:val="Bezmezer"/>
        <w:jc w:val="center"/>
        <w:rPr>
          <w:rFonts w:ascii="Arial" w:hAnsi="Arial" w:cs="Arial"/>
          <w:b/>
        </w:rPr>
      </w:pPr>
      <w:r w:rsidRPr="00F068F0">
        <w:rPr>
          <w:rFonts w:ascii="Arial" w:hAnsi="Arial" w:cs="Arial"/>
          <w:b/>
        </w:rPr>
        <w:t>Článek 1</w:t>
      </w:r>
    </w:p>
    <w:p w14:paraId="59178328" w14:textId="77777777" w:rsidR="001B7E6F" w:rsidRPr="00F068F0" w:rsidRDefault="001B7E6F" w:rsidP="001B7E6F">
      <w:pPr>
        <w:pStyle w:val="Bezmezer"/>
        <w:jc w:val="center"/>
        <w:rPr>
          <w:rFonts w:ascii="Arial" w:hAnsi="Arial" w:cs="Arial"/>
          <w:b/>
        </w:rPr>
      </w:pPr>
      <w:r w:rsidRPr="00F068F0">
        <w:rPr>
          <w:rFonts w:ascii="Arial" w:hAnsi="Arial" w:cs="Arial"/>
          <w:b/>
        </w:rPr>
        <w:t>Smluvní strany</w:t>
      </w:r>
    </w:p>
    <w:p w14:paraId="760F8253" w14:textId="77777777" w:rsidR="001B7E6F" w:rsidRPr="00F068F0" w:rsidRDefault="001B7E6F" w:rsidP="001B7E6F">
      <w:pPr>
        <w:pStyle w:val="Bezmezer"/>
        <w:jc w:val="center"/>
        <w:rPr>
          <w:rFonts w:ascii="Arial" w:hAnsi="Arial" w:cs="Arial"/>
          <w:b/>
        </w:rPr>
      </w:pPr>
    </w:p>
    <w:p w14:paraId="4C07A077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 xml:space="preserve">Objednatel: 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b/>
          <w:sz w:val="22"/>
          <w:szCs w:val="22"/>
        </w:rPr>
        <w:t>Česká republika – Státní veterinární správa</w:t>
      </w:r>
    </w:p>
    <w:p w14:paraId="5BA3C7E0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se sídlem: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 xml:space="preserve">Slezská 7/100, 120 00 Praha 2  </w:t>
      </w:r>
      <w:r w:rsidRPr="00F068F0">
        <w:rPr>
          <w:rFonts w:ascii="Arial" w:hAnsi="Arial" w:cs="Arial"/>
          <w:sz w:val="22"/>
          <w:szCs w:val="22"/>
        </w:rPr>
        <w:tab/>
      </w:r>
    </w:p>
    <w:p w14:paraId="3537C3A1" w14:textId="30B962FB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 xml:space="preserve">zastoupena: 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>XXXXXXXXXXXX</w:t>
      </w:r>
      <w:r w:rsidRPr="00F068F0">
        <w:rPr>
          <w:rFonts w:ascii="Arial" w:hAnsi="Arial" w:cs="Arial"/>
          <w:sz w:val="22"/>
          <w:szCs w:val="22"/>
        </w:rPr>
        <w:t>, ústředním ředitelem SVS</w:t>
      </w:r>
    </w:p>
    <w:p w14:paraId="3758B681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ID datové schránky: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d2vairv</w:t>
      </w:r>
    </w:p>
    <w:p w14:paraId="615E437C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 xml:space="preserve">IČ: </w:t>
      </w:r>
      <w:r w:rsidRPr="00F068F0">
        <w:rPr>
          <w:rFonts w:ascii="Arial" w:hAnsi="Arial" w:cs="Arial"/>
          <w:sz w:val="22"/>
          <w:szCs w:val="22"/>
        </w:rPr>
        <w:tab/>
        <w:t xml:space="preserve"> 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00018562</w:t>
      </w:r>
      <w:r w:rsidRPr="00F068F0">
        <w:rPr>
          <w:rFonts w:ascii="Arial" w:hAnsi="Arial" w:cs="Arial"/>
          <w:sz w:val="22"/>
          <w:szCs w:val="22"/>
        </w:rPr>
        <w:tab/>
      </w:r>
    </w:p>
    <w:p w14:paraId="784FD6F7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 xml:space="preserve">DIČ:  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není plátcem</w:t>
      </w:r>
      <w:r w:rsidRPr="00F068F0">
        <w:rPr>
          <w:rFonts w:ascii="Arial" w:hAnsi="Arial" w:cs="Arial"/>
          <w:sz w:val="22"/>
          <w:szCs w:val="22"/>
        </w:rPr>
        <w:tab/>
      </w:r>
    </w:p>
    <w:p w14:paraId="29F6C9A7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právní forma: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organizační složka státu</w:t>
      </w:r>
      <w:r w:rsidRPr="00F068F0">
        <w:rPr>
          <w:rFonts w:ascii="Arial" w:hAnsi="Arial" w:cs="Arial"/>
          <w:sz w:val="22"/>
          <w:szCs w:val="22"/>
        </w:rPr>
        <w:tab/>
      </w:r>
    </w:p>
    <w:p w14:paraId="7BA2D252" w14:textId="0B6970F9" w:rsidR="001B7E6F" w:rsidRPr="00F068F0" w:rsidRDefault="006A10E2" w:rsidP="001B7E6F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XXXXXXX</w:t>
      </w:r>
    </w:p>
    <w:p w14:paraId="306B9F02" w14:textId="179C1CDD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Č</w:t>
      </w:r>
      <w:r w:rsidR="006A10E2">
        <w:rPr>
          <w:rFonts w:ascii="Arial" w:hAnsi="Arial" w:cs="Arial"/>
          <w:sz w:val="22"/>
          <w:szCs w:val="22"/>
        </w:rPr>
        <w:t xml:space="preserve">íslo účtu:      </w:t>
      </w:r>
      <w:r w:rsidR="006A10E2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ab/>
        <w:t>XXXXXXX</w:t>
      </w:r>
    </w:p>
    <w:p w14:paraId="2BBFD616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(dále jen „</w:t>
      </w:r>
      <w:r w:rsidRPr="00F068F0">
        <w:rPr>
          <w:rFonts w:ascii="Arial" w:hAnsi="Arial" w:cs="Arial"/>
          <w:b/>
          <w:sz w:val="22"/>
          <w:szCs w:val="22"/>
        </w:rPr>
        <w:t>Objednatel</w:t>
      </w:r>
      <w:r w:rsidRPr="00F068F0">
        <w:rPr>
          <w:rFonts w:ascii="Arial" w:hAnsi="Arial" w:cs="Arial"/>
          <w:sz w:val="22"/>
          <w:szCs w:val="22"/>
        </w:rPr>
        <w:t>”)</w:t>
      </w:r>
    </w:p>
    <w:p w14:paraId="7984D2F8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</w:p>
    <w:p w14:paraId="779E7125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 xml:space="preserve">a </w:t>
      </w:r>
      <w:r w:rsidRPr="00F068F0">
        <w:rPr>
          <w:rFonts w:ascii="Arial" w:hAnsi="Arial" w:cs="Arial"/>
          <w:sz w:val="22"/>
          <w:szCs w:val="22"/>
        </w:rPr>
        <w:tab/>
      </w:r>
    </w:p>
    <w:p w14:paraId="14679ECA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</w:p>
    <w:p w14:paraId="66437915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Poskytovatel: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proofErr w:type="spellStart"/>
      <w:r w:rsidRPr="00F068F0">
        <w:rPr>
          <w:rFonts w:ascii="Arial" w:hAnsi="Arial" w:cs="Arial"/>
          <w:b/>
          <w:sz w:val="22"/>
          <w:szCs w:val="22"/>
        </w:rPr>
        <w:t>Affect</w:t>
      </w:r>
      <w:proofErr w:type="spellEnd"/>
      <w:r w:rsidRPr="00F068F0">
        <w:rPr>
          <w:rFonts w:ascii="Arial" w:hAnsi="Arial" w:cs="Arial"/>
          <w:b/>
          <w:sz w:val="22"/>
          <w:szCs w:val="22"/>
        </w:rPr>
        <w:t xml:space="preserve">, s.r.o. </w:t>
      </w:r>
    </w:p>
    <w:p w14:paraId="45890254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se sídlem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Příčná 726/20, Rudná, 252 19 Rudná u Prahy</w:t>
      </w:r>
    </w:p>
    <w:p w14:paraId="342B3957" w14:textId="60DD1C4E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zastoupena: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>XXXXXXX</w:t>
      </w:r>
      <w:r w:rsidRPr="00F068F0">
        <w:rPr>
          <w:rFonts w:ascii="Arial" w:hAnsi="Arial" w:cs="Arial"/>
          <w:sz w:val="22"/>
          <w:szCs w:val="22"/>
        </w:rPr>
        <w:t>, jednatel</w:t>
      </w:r>
    </w:p>
    <w:p w14:paraId="79439CDD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ID datové schránky: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ndm2ya6</w:t>
      </w:r>
    </w:p>
    <w:p w14:paraId="31E5B775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IČ: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24844055</w:t>
      </w:r>
    </w:p>
    <w:p w14:paraId="54BBD001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DIČ: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CZ24844055</w:t>
      </w:r>
      <w:r w:rsidRPr="00F068F0">
        <w:rPr>
          <w:rFonts w:ascii="Arial" w:hAnsi="Arial" w:cs="Arial"/>
          <w:sz w:val="22"/>
          <w:szCs w:val="22"/>
        </w:rPr>
        <w:tab/>
      </w:r>
    </w:p>
    <w:p w14:paraId="4427A1A9" w14:textId="77777777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zápis v obchodním rejstříku: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  <w:t>složka C 179628 vedená u Městského soudu v Praze</w:t>
      </w:r>
    </w:p>
    <w:p w14:paraId="3F71AE6E" w14:textId="11635A3A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bankovn</w:t>
      </w:r>
      <w:r w:rsidR="006A10E2">
        <w:rPr>
          <w:rFonts w:ascii="Arial" w:hAnsi="Arial" w:cs="Arial"/>
          <w:sz w:val="22"/>
          <w:szCs w:val="22"/>
        </w:rPr>
        <w:t>í spojení:</w:t>
      </w:r>
      <w:r w:rsidR="006A10E2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ab/>
        <w:t>XXXXXXXXXXX</w:t>
      </w:r>
      <w:r w:rsidRPr="00F068F0">
        <w:rPr>
          <w:rFonts w:ascii="Arial" w:hAnsi="Arial" w:cs="Arial"/>
          <w:sz w:val="22"/>
          <w:szCs w:val="22"/>
        </w:rPr>
        <w:t>.</w:t>
      </w:r>
    </w:p>
    <w:p w14:paraId="073D8A3B" w14:textId="2171754A" w:rsidR="001B7E6F" w:rsidRPr="00F068F0" w:rsidRDefault="001B7E6F" w:rsidP="001B7E6F">
      <w:pPr>
        <w:spacing w:line="240" w:lineRule="auto"/>
        <w:rPr>
          <w:rFonts w:ascii="Arial" w:hAnsi="Arial" w:cs="Arial"/>
          <w:sz w:val="22"/>
          <w:szCs w:val="22"/>
        </w:rPr>
      </w:pPr>
      <w:r w:rsidRPr="00F068F0">
        <w:rPr>
          <w:rFonts w:ascii="Arial" w:hAnsi="Arial" w:cs="Arial"/>
          <w:sz w:val="22"/>
          <w:szCs w:val="22"/>
        </w:rPr>
        <w:t>číslo účtu:</w:t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Pr="00F068F0">
        <w:rPr>
          <w:rFonts w:ascii="Arial" w:hAnsi="Arial" w:cs="Arial"/>
          <w:sz w:val="22"/>
          <w:szCs w:val="22"/>
        </w:rPr>
        <w:tab/>
      </w:r>
      <w:r w:rsidR="006A10E2">
        <w:rPr>
          <w:rFonts w:ascii="Arial" w:hAnsi="Arial" w:cs="Arial"/>
          <w:sz w:val="22"/>
          <w:szCs w:val="22"/>
        </w:rPr>
        <w:t>XXXXXXXXXXX</w:t>
      </w:r>
    </w:p>
    <w:p w14:paraId="5EECABDC" w14:textId="77777777" w:rsidR="001B7E6F" w:rsidRPr="00F068F0" w:rsidRDefault="001B7E6F" w:rsidP="001B7E6F">
      <w:pPr>
        <w:spacing w:line="240" w:lineRule="auto"/>
        <w:rPr>
          <w:rFonts w:ascii="Arial" w:eastAsia="Arial Unicode MS" w:hAnsi="Arial" w:cs="Arial"/>
          <w:sz w:val="22"/>
          <w:szCs w:val="22"/>
        </w:rPr>
      </w:pPr>
      <w:r w:rsidRPr="00F068F0">
        <w:rPr>
          <w:rFonts w:ascii="Arial" w:eastAsia="Arial Unicode MS" w:hAnsi="Arial" w:cs="Arial"/>
          <w:sz w:val="22"/>
          <w:szCs w:val="22"/>
        </w:rPr>
        <w:t>(dále jen „</w:t>
      </w:r>
      <w:r w:rsidRPr="00F068F0">
        <w:rPr>
          <w:rFonts w:ascii="Arial" w:eastAsia="Arial Unicode MS" w:hAnsi="Arial" w:cs="Arial"/>
          <w:b/>
          <w:sz w:val="22"/>
          <w:szCs w:val="22"/>
        </w:rPr>
        <w:t>Poskytovatel</w:t>
      </w:r>
      <w:r w:rsidRPr="00F068F0">
        <w:rPr>
          <w:rFonts w:ascii="Arial" w:eastAsia="Arial Unicode MS" w:hAnsi="Arial" w:cs="Arial"/>
          <w:sz w:val="22"/>
          <w:szCs w:val="22"/>
        </w:rPr>
        <w:t>“)</w:t>
      </w:r>
    </w:p>
    <w:p w14:paraId="3889FA21" w14:textId="77777777" w:rsidR="001B7E6F" w:rsidRPr="00D621C8" w:rsidRDefault="001B7E6F" w:rsidP="001B7E6F">
      <w:pPr>
        <w:pStyle w:val="Bezmezer"/>
        <w:jc w:val="both"/>
        <w:rPr>
          <w:rFonts w:ascii="Arial" w:hAnsi="Arial" w:cs="Arial"/>
        </w:rPr>
      </w:pPr>
    </w:p>
    <w:p w14:paraId="204D8A59" w14:textId="4D3FF60F" w:rsidR="001B7E6F" w:rsidRDefault="001B7E6F" w:rsidP="001B7E6F">
      <w:pPr>
        <w:pStyle w:val="Bezmezer"/>
        <w:jc w:val="both"/>
        <w:rPr>
          <w:rFonts w:ascii="Arial" w:hAnsi="Arial" w:cs="Arial"/>
        </w:rPr>
      </w:pPr>
      <w:r w:rsidRPr="00D621C8">
        <w:rPr>
          <w:rFonts w:ascii="Arial" w:hAnsi="Arial" w:cs="Arial"/>
        </w:rPr>
        <w:t>(Objednatel a Poskytovatel dále jen „smluvní strany“ nebo každý samostatně jen „smluvní strana“)</w:t>
      </w:r>
    </w:p>
    <w:p w14:paraId="29CF6CCD" w14:textId="77777777" w:rsidR="001B7E6F" w:rsidRPr="00D621C8" w:rsidRDefault="001B7E6F" w:rsidP="001B7E6F">
      <w:pPr>
        <w:pStyle w:val="Bezmezer"/>
        <w:jc w:val="both"/>
        <w:rPr>
          <w:rFonts w:ascii="Arial" w:hAnsi="Arial" w:cs="Arial"/>
        </w:rPr>
      </w:pPr>
    </w:p>
    <w:p w14:paraId="23EF4B45" w14:textId="1ADF4092" w:rsidR="00556C78" w:rsidRPr="001B7E6F" w:rsidRDefault="001B7E6F" w:rsidP="00556C78">
      <w:pPr>
        <w:spacing w:line="240" w:lineRule="auto"/>
        <w:rPr>
          <w:rFonts w:ascii="Arial" w:hAnsi="Arial" w:cs="Arial"/>
          <w:sz w:val="22"/>
          <w:szCs w:val="22"/>
        </w:rPr>
      </w:pPr>
      <w:r w:rsidRPr="001B7E6F">
        <w:rPr>
          <w:rFonts w:ascii="Arial" w:hAnsi="Arial" w:cs="Arial"/>
          <w:sz w:val="22"/>
          <w:szCs w:val="22"/>
        </w:rPr>
        <w:t>uzavřely ve smyslu § 1746 odst. 2 zákona č. 89/2012 Sb., občanský zákoník, ve znění pozdějších předpisů (dále také jen „</w:t>
      </w:r>
      <w:r w:rsidRPr="001B7E6F">
        <w:rPr>
          <w:rFonts w:ascii="Arial" w:hAnsi="Arial" w:cs="Arial"/>
          <w:b/>
          <w:sz w:val="22"/>
          <w:szCs w:val="22"/>
        </w:rPr>
        <w:t>OZ</w:t>
      </w:r>
      <w:r>
        <w:rPr>
          <w:rFonts w:ascii="Arial" w:hAnsi="Arial" w:cs="Arial"/>
          <w:sz w:val="22"/>
          <w:szCs w:val="22"/>
        </w:rPr>
        <w:t>“), tento dodatek č. 1</w:t>
      </w:r>
      <w:r w:rsidRPr="001B7E6F">
        <w:rPr>
          <w:rFonts w:ascii="Arial" w:hAnsi="Arial" w:cs="Arial"/>
          <w:sz w:val="22"/>
          <w:szCs w:val="22"/>
        </w:rPr>
        <w:t xml:space="preserve"> ke </w:t>
      </w:r>
      <w:r>
        <w:rPr>
          <w:rFonts w:ascii="Arial" w:hAnsi="Arial" w:cs="Arial"/>
          <w:sz w:val="22"/>
          <w:szCs w:val="22"/>
        </w:rPr>
        <w:t>s</w:t>
      </w:r>
      <w:r w:rsidRPr="001B7E6F">
        <w:rPr>
          <w:rFonts w:ascii="Arial" w:hAnsi="Arial" w:cs="Arial"/>
          <w:sz w:val="22"/>
          <w:szCs w:val="22"/>
        </w:rPr>
        <w:t xml:space="preserve">mlouvě o poskytování bezpečnostních a recepčních služeb </w:t>
      </w:r>
      <w:proofErr w:type="gramStart"/>
      <w:r w:rsidRPr="001B7E6F">
        <w:rPr>
          <w:rFonts w:ascii="Arial" w:hAnsi="Arial" w:cs="Arial"/>
          <w:sz w:val="22"/>
          <w:szCs w:val="22"/>
        </w:rPr>
        <w:t>č.j.</w:t>
      </w:r>
      <w:proofErr w:type="gramEnd"/>
      <w:r w:rsidRPr="001B7E6F">
        <w:rPr>
          <w:rFonts w:ascii="Arial" w:hAnsi="Arial" w:cs="Arial"/>
          <w:sz w:val="22"/>
          <w:szCs w:val="22"/>
        </w:rPr>
        <w:t xml:space="preserve"> SVS/2024/060554-G ze dne 24.4.2024</w:t>
      </w:r>
      <w:r>
        <w:rPr>
          <w:rFonts w:ascii="Arial" w:hAnsi="Arial" w:cs="Arial"/>
          <w:sz w:val="22"/>
          <w:szCs w:val="22"/>
        </w:rPr>
        <w:t>.</w:t>
      </w:r>
    </w:p>
    <w:p w14:paraId="056ECC3C" w14:textId="77777777" w:rsidR="00556C78" w:rsidRPr="00F068F0" w:rsidRDefault="00556C78" w:rsidP="00556C78">
      <w:pPr>
        <w:pStyle w:val="Nadpis1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>ÚVODNÍ USTANOVENÍ</w:t>
      </w:r>
    </w:p>
    <w:p w14:paraId="28C9D1F3" w14:textId="17643FE4" w:rsidR="004606DE" w:rsidRPr="00F068F0" w:rsidRDefault="001B7E6F" w:rsidP="001B7E6F">
      <w:pPr>
        <w:pStyle w:val="Nadpis2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>Objednatel a Poskytovatel</w:t>
      </w:r>
      <w:r w:rsidR="000D0C1D" w:rsidRPr="00F068F0">
        <w:rPr>
          <w:rFonts w:ascii="Arial" w:hAnsi="Arial"/>
          <w:szCs w:val="22"/>
        </w:rPr>
        <w:t xml:space="preserve"> uzavřel</w:t>
      </w:r>
      <w:r w:rsidR="00CC6955" w:rsidRPr="00F068F0">
        <w:rPr>
          <w:rFonts w:ascii="Arial" w:hAnsi="Arial"/>
          <w:szCs w:val="22"/>
        </w:rPr>
        <w:t>i</w:t>
      </w:r>
      <w:r w:rsidR="000D0C1D" w:rsidRPr="00F068F0">
        <w:rPr>
          <w:rFonts w:ascii="Arial" w:hAnsi="Arial"/>
          <w:szCs w:val="22"/>
        </w:rPr>
        <w:t xml:space="preserve"> dne </w:t>
      </w:r>
      <w:r w:rsidRPr="00F068F0">
        <w:rPr>
          <w:rFonts w:ascii="Arial" w:hAnsi="Arial"/>
          <w:szCs w:val="22"/>
        </w:rPr>
        <w:t>24.4.2024</w:t>
      </w:r>
      <w:r w:rsidR="00CC6955" w:rsidRPr="00F068F0">
        <w:rPr>
          <w:rFonts w:ascii="Arial" w:hAnsi="Arial"/>
          <w:szCs w:val="22"/>
        </w:rPr>
        <w:t xml:space="preserve"> smlouvu </w:t>
      </w:r>
      <w:r w:rsidRPr="00F068F0">
        <w:rPr>
          <w:rFonts w:ascii="Arial" w:hAnsi="Arial"/>
          <w:szCs w:val="22"/>
        </w:rPr>
        <w:t xml:space="preserve">o poskytování bezpečnostních a recepčních služeb </w:t>
      </w:r>
      <w:proofErr w:type="gramStart"/>
      <w:r w:rsidRPr="00F068F0">
        <w:rPr>
          <w:rFonts w:ascii="Arial" w:hAnsi="Arial"/>
          <w:szCs w:val="22"/>
        </w:rPr>
        <w:t>č.j.</w:t>
      </w:r>
      <w:proofErr w:type="gramEnd"/>
      <w:r w:rsidRPr="00F068F0">
        <w:rPr>
          <w:rFonts w:ascii="Arial" w:hAnsi="Arial"/>
          <w:szCs w:val="22"/>
        </w:rPr>
        <w:t xml:space="preserve"> SVS/2024/060554-G</w:t>
      </w:r>
      <w:r w:rsidR="000D0C1D" w:rsidRPr="00F068F0">
        <w:rPr>
          <w:rFonts w:ascii="Arial" w:hAnsi="Arial"/>
          <w:szCs w:val="22"/>
        </w:rPr>
        <w:t xml:space="preserve"> </w:t>
      </w:r>
      <w:r w:rsidR="00CC6955" w:rsidRPr="00F068F0">
        <w:rPr>
          <w:rFonts w:ascii="Arial" w:hAnsi="Arial"/>
          <w:szCs w:val="22"/>
        </w:rPr>
        <w:t>(dále jen „</w:t>
      </w:r>
      <w:r w:rsidR="00CC6955" w:rsidRPr="00F068F0">
        <w:rPr>
          <w:rFonts w:ascii="Arial" w:hAnsi="Arial"/>
          <w:b/>
          <w:bCs/>
          <w:szCs w:val="22"/>
        </w:rPr>
        <w:t>Smlouva</w:t>
      </w:r>
      <w:r w:rsidR="00CC6955" w:rsidRPr="00F068F0">
        <w:rPr>
          <w:rFonts w:ascii="Arial" w:hAnsi="Arial"/>
          <w:szCs w:val="22"/>
        </w:rPr>
        <w:t>“)</w:t>
      </w:r>
      <w:r w:rsidRPr="00F068F0">
        <w:rPr>
          <w:rFonts w:ascii="Arial" w:hAnsi="Arial"/>
          <w:szCs w:val="22"/>
        </w:rPr>
        <w:t>, na jejímž základě Poskytovatel dodává Objednateli</w:t>
      </w:r>
      <w:r w:rsidR="00241100" w:rsidRPr="00F068F0">
        <w:rPr>
          <w:rFonts w:ascii="Arial" w:hAnsi="Arial"/>
          <w:szCs w:val="22"/>
        </w:rPr>
        <w:t xml:space="preserve"> předmět plnění uvedený ve Smlouvě</w:t>
      </w:r>
      <w:r w:rsidR="00CC6955" w:rsidRPr="00F068F0">
        <w:rPr>
          <w:rFonts w:ascii="Arial" w:hAnsi="Arial"/>
          <w:szCs w:val="22"/>
        </w:rPr>
        <w:t>.</w:t>
      </w:r>
    </w:p>
    <w:p w14:paraId="069DD13F" w14:textId="1916A25D" w:rsidR="00556C78" w:rsidRPr="00F068F0" w:rsidRDefault="001B7E6F" w:rsidP="001B7E6F">
      <w:pPr>
        <w:pStyle w:val="Nadpis2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 xml:space="preserve">Objednatel a Poskytovatel </w:t>
      </w:r>
      <w:r w:rsidR="00CC6955" w:rsidRPr="00F068F0">
        <w:rPr>
          <w:rFonts w:ascii="Arial" w:hAnsi="Arial"/>
          <w:szCs w:val="22"/>
        </w:rPr>
        <w:t xml:space="preserve">se dohodli na prodloužení </w:t>
      </w:r>
      <w:r w:rsidRPr="00F068F0">
        <w:rPr>
          <w:rFonts w:ascii="Arial" w:hAnsi="Arial"/>
          <w:szCs w:val="22"/>
        </w:rPr>
        <w:t xml:space="preserve">poskytování strážních a recepčních služeb v objektu Objednatele na adrese </w:t>
      </w:r>
      <w:r w:rsidR="006A10E2">
        <w:rPr>
          <w:rFonts w:ascii="Arial" w:hAnsi="Arial"/>
          <w:szCs w:val="22"/>
        </w:rPr>
        <w:t>XXXXXXX</w:t>
      </w:r>
      <w:r w:rsidR="00FD062D" w:rsidRPr="00F068F0">
        <w:rPr>
          <w:rFonts w:ascii="Arial" w:hAnsi="Arial"/>
          <w:szCs w:val="22"/>
        </w:rPr>
        <w:t>.</w:t>
      </w:r>
      <w:r w:rsidR="00241100" w:rsidRPr="00F068F0">
        <w:rPr>
          <w:rFonts w:ascii="Arial" w:hAnsi="Arial"/>
          <w:szCs w:val="22"/>
        </w:rPr>
        <w:t xml:space="preserve"> </w:t>
      </w:r>
      <w:r w:rsidR="00FD062D" w:rsidRPr="00F068F0">
        <w:rPr>
          <w:rFonts w:ascii="Arial" w:hAnsi="Arial"/>
          <w:szCs w:val="22"/>
        </w:rPr>
        <w:t>S</w:t>
      </w:r>
      <w:r w:rsidR="00241100" w:rsidRPr="00F068F0">
        <w:rPr>
          <w:rFonts w:ascii="Arial" w:hAnsi="Arial"/>
          <w:szCs w:val="22"/>
        </w:rPr>
        <w:t>myslem a účelem</w:t>
      </w:r>
      <w:r w:rsidR="00FD062D" w:rsidRPr="00F068F0">
        <w:rPr>
          <w:rFonts w:ascii="Arial" w:hAnsi="Arial"/>
          <w:szCs w:val="22"/>
        </w:rPr>
        <w:t xml:space="preserve"> prodloužení doby trvání </w:t>
      </w:r>
      <w:r w:rsidRPr="00F068F0">
        <w:rPr>
          <w:rFonts w:ascii="Arial" w:hAnsi="Arial"/>
          <w:szCs w:val="22"/>
        </w:rPr>
        <w:t>poskytování služeb</w:t>
      </w:r>
      <w:r w:rsidR="00241100" w:rsidRPr="00F068F0">
        <w:rPr>
          <w:rFonts w:ascii="Arial" w:hAnsi="Arial"/>
          <w:szCs w:val="22"/>
        </w:rPr>
        <w:t xml:space="preserve"> je </w:t>
      </w:r>
      <w:r w:rsidRPr="00F068F0">
        <w:rPr>
          <w:rFonts w:ascii="Arial" w:hAnsi="Arial"/>
          <w:szCs w:val="22"/>
        </w:rPr>
        <w:t xml:space="preserve">zajistit kontinuální a nepřerušené zajištění fyzické ostrahy movitého a nemovitého majetku a recepčních služeb v objektu Objednatele na adrese </w:t>
      </w:r>
      <w:r w:rsidR="006A10E2">
        <w:rPr>
          <w:rFonts w:ascii="Arial" w:hAnsi="Arial"/>
          <w:szCs w:val="22"/>
        </w:rPr>
        <w:t>XXXXXXXXXXXXX.</w:t>
      </w:r>
      <w:bookmarkStart w:id="0" w:name="_GoBack"/>
      <w:bookmarkEnd w:id="0"/>
      <w:r w:rsidR="00241100" w:rsidRPr="00F068F0">
        <w:rPr>
          <w:rFonts w:ascii="Arial" w:hAnsi="Arial"/>
          <w:szCs w:val="22"/>
        </w:rPr>
        <w:t xml:space="preserve"> </w:t>
      </w:r>
    </w:p>
    <w:p w14:paraId="6215530A" w14:textId="6486B0BE" w:rsidR="00556C78" w:rsidRPr="00F068F0" w:rsidRDefault="0098768C" w:rsidP="00556C78">
      <w:pPr>
        <w:pStyle w:val="Nadpis2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>Tento Dodatek je uzavírán v souladu s</w:t>
      </w:r>
      <w:r w:rsidR="001B7E6F" w:rsidRPr="00F068F0">
        <w:rPr>
          <w:rFonts w:ascii="Arial" w:hAnsi="Arial"/>
          <w:szCs w:val="22"/>
        </w:rPr>
        <w:t xml:space="preserve"> příslušnými </w:t>
      </w:r>
      <w:r w:rsidRPr="00F068F0">
        <w:rPr>
          <w:rFonts w:ascii="Arial" w:hAnsi="Arial"/>
          <w:szCs w:val="22"/>
        </w:rPr>
        <w:t>ustanovením</w:t>
      </w:r>
      <w:r w:rsidR="001B7E6F" w:rsidRPr="00F068F0">
        <w:rPr>
          <w:rFonts w:ascii="Arial" w:hAnsi="Arial"/>
          <w:szCs w:val="22"/>
        </w:rPr>
        <w:t>i</w:t>
      </w:r>
      <w:r w:rsidRPr="00F068F0">
        <w:rPr>
          <w:rFonts w:ascii="Arial" w:hAnsi="Arial"/>
          <w:szCs w:val="22"/>
        </w:rPr>
        <w:t xml:space="preserve"> zákona č.134/2016 Sb., o zadávání veřejných zakázek, ve znění pozdějších </w:t>
      </w:r>
      <w:r w:rsidRPr="00F068F0">
        <w:rPr>
          <w:rFonts w:ascii="Arial" w:hAnsi="Arial"/>
          <w:szCs w:val="22"/>
        </w:rPr>
        <w:lastRenderedPageBreak/>
        <w:t xml:space="preserve">předpisů. Změna Smlouvy uvedená v tomto Dodatku je nižší než finanční limit pro veřejnou zakázku </w:t>
      </w:r>
      <w:r w:rsidR="001B7E6F" w:rsidRPr="00F068F0">
        <w:rPr>
          <w:rFonts w:ascii="Arial" w:hAnsi="Arial"/>
          <w:szCs w:val="22"/>
        </w:rPr>
        <w:t>malého rozsahu.</w:t>
      </w:r>
    </w:p>
    <w:p w14:paraId="671F88DD" w14:textId="77777777" w:rsidR="00556C78" w:rsidRPr="00F068F0" w:rsidRDefault="00556C78" w:rsidP="00556C78">
      <w:pPr>
        <w:pStyle w:val="Nadpis2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 xml:space="preserve">Pojmy uvedené v tomto Dodatku budou vykládány v souladu s jejich výkladem uvedeným ve Smlouvě. </w:t>
      </w:r>
    </w:p>
    <w:p w14:paraId="3FD26525" w14:textId="77777777" w:rsidR="00556C78" w:rsidRPr="00F068F0" w:rsidRDefault="00556C78" w:rsidP="0074340C">
      <w:pPr>
        <w:pStyle w:val="Nadpis1"/>
        <w:spacing w:before="240"/>
        <w:ind w:left="709" w:hanging="709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>předmět DODATKU</w:t>
      </w:r>
    </w:p>
    <w:p w14:paraId="07BB19D0" w14:textId="28912CD3" w:rsidR="00556C78" w:rsidRPr="00F068F0" w:rsidRDefault="00374C14" w:rsidP="00374C14">
      <w:pPr>
        <w:pStyle w:val="Nadpis2"/>
        <w:rPr>
          <w:rFonts w:ascii="Arial" w:hAnsi="Arial"/>
          <w:szCs w:val="22"/>
        </w:rPr>
      </w:pPr>
      <w:bookmarkStart w:id="1" w:name="_Ref146145501"/>
      <w:r w:rsidRPr="00F068F0">
        <w:rPr>
          <w:rFonts w:ascii="Arial" w:hAnsi="Arial"/>
          <w:szCs w:val="22"/>
        </w:rPr>
        <w:t>Poskytovatel</w:t>
      </w:r>
      <w:r w:rsidR="0098768C" w:rsidRPr="00F068F0">
        <w:rPr>
          <w:rFonts w:ascii="Arial" w:hAnsi="Arial"/>
          <w:szCs w:val="22"/>
        </w:rPr>
        <w:t xml:space="preserve"> se na základě tohoto Dodatku za</w:t>
      </w:r>
      <w:r w:rsidRPr="00F068F0">
        <w:rPr>
          <w:rFonts w:ascii="Arial" w:hAnsi="Arial"/>
          <w:szCs w:val="22"/>
        </w:rPr>
        <w:t>vazuje zabezpečit pro Objednatele</w:t>
      </w:r>
      <w:r w:rsidR="00620363" w:rsidRPr="00F068F0">
        <w:rPr>
          <w:rFonts w:ascii="Arial" w:hAnsi="Arial"/>
          <w:szCs w:val="22"/>
        </w:rPr>
        <w:t xml:space="preserve"> </w:t>
      </w:r>
      <w:r w:rsidRPr="00F068F0">
        <w:rPr>
          <w:rFonts w:ascii="Arial" w:hAnsi="Arial"/>
          <w:szCs w:val="22"/>
        </w:rPr>
        <w:t xml:space="preserve">strážní a recepční služby v rozsahu uvedeném ve Smlouvě </w:t>
      </w:r>
      <w:r w:rsidR="00563B56" w:rsidRPr="00F068F0">
        <w:rPr>
          <w:rFonts w:ascii="Arial" w:hAnsi="Arial"/>
          <w:szCs w:val="22"/>
        </w:rPr>
        <w:t xml:space="preserve">do </w:t>
      </w:r>
      <w:proofErr w:type="gramStart"/>
      <w:r w:rsidRPr="00F068F0">
        <w:rPr>
          <w:rFonts w:ascii="Arial" w:hAnsi="Arial"/>
          <w:b/>
          <w:szCs w:val="22"/>
        </w:rPr>
        <w:t>30.11</w:t>
      </w:r>
      <w:r w:rsidR="00563B56" w:rsidRPr="00F068F0">
        <w:rPr>
          <w:rFonts w:ascii="Arial" w:hAnsi="Arial"/>
          <w:b/>
          <w:szCs w:val="22"/>
        </w:rPr>
        <w:t>.2024</w:t>
      </w:r>
      <w:bookmarkEnd w:id="1"/>
      <w:proofErr w:type="gramEnd"/>
      <w:r w:rsidRPr="00F068F0">
        <w:rPr>
          <w:rFonts w:ascii="Arial" w:hAnsi="Arial"/>
          <w:szCs w:val="22"/>
        </w:rPr>
        <w:t xml:space="preserve"> a Objednatel se zavazuje za takto poskytnuté služby Poskytovatele uhradit cenu v souladu s cenovým ujednáním a platebními podmínkami uvedenými ve Smlouvě</w:t>
      </w:r>
      <w:r w:rsidR="00556C78" w:rsidRPr="00F068F0">
        <w:rPr>
          <w:rFonts w:ascii="Arial" w:hAnsi="Arial"/>
          <w:szCs w:val="22"/>
        </w:rPr>
        <w:t xml:space="preserve">. </w:t>
      </w:r>
    </w:p>
    <w:p w14:paraId="2FDA069F" w14:textId="77777777" w:rsidR="00556C78" w:rsidRPr="00F068F0" w:rsidRDefault="00556C78" w:rsidP="0074340C">
      <w:pPr>
        <w:pStyle w:val="Nadpis1"/>
        <w:spacing w:before="240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>závěrečná ustanovení</w:t>
      </w:r>
    </w:p>
    <w:p w14:paraId="5A3CD53B" w14:textId="77777777" w:rsidR="00556C78" w:rsidRPr="00F068F0" w:rsidRDefault="00556C78" w:rsidP="00556C78">
      <w:pPr>
        <w:pStyle w:val="Nadpis2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 xml:space="preserve">Tento Dodatek nabývá platnosti dnem jeho podpisu oběma smluvními stranami a účinnosti dnem jeho uveřejnění v registru smluv. </w:t>
      </w:r>
    </w:p>
    <w:p w14:paraId="6BB02386" w14:textId="77777777" w:rsidR="00556C78" w:rsidRPr="00F068F0" w:rsidRDefault="00556C78" w:rsidP="00556C78">
      <w:pPr>
        <w:pStyle w:val="Nadpis2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>Ostatní ustanovení Smlouvy, nedotčená tímto Dodatkem, zůstávají beze změny.</w:t>
      </w:r>
    </w:p>
    <w:p w14:paraId="6F4C8375" w14:textId="53C9A0EB" w:rsidR="00556C78" w:rsidRPr="00F068F0" w:rsidRDefault="00556C78" w:rsidP="00FD062D">
      <w:pPr>
        <w:pStyle w:val="Nadpis2"/>
        <w:spacing w:after="240"/>
        <w:rPr>
          <w:rFonts w:ascii="Arial" w:hAnsi="Arial"/>
          <w:szCs w:val="22"/>
        </w:rPr>
      </w:pPr>
      <w:r w:rsidRPr="00F068F0">
        <w:rPr>
          <w:rFonts w:ascii="Arial" w:hAnsi="Arial"/>
          <w:szCs w:val="22"/>
        </w:rPr>
        <w:t xml:space="preserve">Smluvní strany prohlašují, že si tento Dodatek přečetly, jeho obsahu rozumí a na základě své svobodné vůle připojují své podpisy. </w:t>
      </w: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556C78" w:rsidRPr="00F068F0" w14:paraId="13DBF351" w14:textId="77777777" w:rsidTr="00FD062D">
        <w:tc>
          <w:tcPr>
            <w:tcW w:w="4527" w:type="dxa"/>
          </w:tcPr>
          <w:p w14:paraId="655C1A76" w14:textId="11D6B623" w:rsidR="00556C78" w:rsidRPr="00F068F0" w:rsidRDefault="00F068F0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Objednatel</w:t>
            </w:r>
          </w:p>
          <w:p w14:paraId="196FFD8E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5EFE82" w14:textId="056C275F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>V Praze, dne</w:t>
            </w:r>
            <w:r w:rsidR="006608D1"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podle elektronického podpisu</w:t>
            </w:r>
          </w:p>
          <w:p w14:paraId="6F56BDD4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BD70EA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A1A770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527" w:type="dxa"/>
          </w:tcPr>
          <w:p w14:paraId="2FA132DA" w14:textId="5B887013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68F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</w:t>
            </w:r>
            <w:r w:rsidR="00F068F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oskytovatel</w:t>
            </w:r>
            <w:r w:rsidRPr="00F068F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628B3C1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84D5CB" w14:textId="0A68FFBC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  <w:r w:rsidR="006608D1"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 Praze, </w:t>
            </w:r>
            <w:r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dne </w:t>
            </w:r>
            <w:r w:rsidR="006608D1"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>podle elektronického popisu</w:t>
            </w:r>
          </w:p>
          <w:p w14:paraId="6D0AAF0D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EA6B8D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2CD45E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56C78" w:rsidRPr="00F068F0" w14:paraId="228E71BA" w14:textId="77777777" w:rsidTr="00FD062D">
        <w:tc>
          <w:tcPr>
            <w:tcW w:w="4527" w:type="dxa"/>
          </w:tcPr>
          <w:p w14:paraId="781223BE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</w:t>
            </w:r>
          </w:p>
          <w:p w14:paraId="6AF22E80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068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Česká republika – Státní veterinární správa</w:t>
            </w:r>
          </w:p>
          <w:p w14:paraId="5089B900" w14:textId="17EA30FD" w:rsidR="00556C78" w:rsidRPr="00F068F0" w:rsidRDefault="006A10E2" w:rsidP="00FD062D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XXXXXXXXXXXXX</w:t>
            </w:r>
          </w:p>
        </w:tc>
        <w:tc>
          <w:tcPr>
            <w:tcW w:w="4527" w:type="dxa"/>
          </w:tcPr>
          <w:p w14:paraId="4E8B27F0" w14:textId="77777777" w:rsidR="00556C78" w:rsidRPr="00F068F0" w:rsidRDefault="00556C78" w:rsidP="001B7E6F">
            <w:pPr>
              <w:spacing w:line="240" w:lineRule="auto"/>
              <w:ind w:left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68F0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_________________________</w:t>
            </w:r>
          </w:p>
          <w:p w14:paraId="5335D2B9" w14:textId="77777777" w:rsidR="00374C14" w:rsidRPr="00F068F0" w:rsidRDefault="00374C14" w:rsidP="001B7E6F">
            <w:pPr>
              <w:spacing w:line="240" w:lineRule="auto"/>
              <w:ind w:left="14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68F0">
              <w:rPr>
                <w:rFonts w:ascii="Arial" w:hAnsi="Arial" w:cs="Arial"/>
                <w:b/>
                <w:sz w:val="22"/>
                <w:szCs w:val="22"/>
              </w:rPr>
              <w:t>Affect</w:t>
            </w:r>
            <w:proofErr w:type="spellEnd"/>
            <w:r w:rsidRPr="00F068F0">
              <w:rPr>
                <w:rFonts w:ascii="Arial" w:hAnsi="Arial" w:cs="Arial"/>
                <w:b/>
                <w:sz w:val="22"/>
                <w:szCs w:val="22"/>
              </w:rPr>
              <w:t>, s.r.o.</w:t>
            </w:r>
            <w:r w:rsidRPr="00F068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85800E" w14:textId="222B02AF" w:rsidR="00556C78" w:rsidRPr="00F068F0" w:rsidRDefault="006A10E2" w:rsidP="001B7E6F">
            <w:pPr>
              <w:spacing w:line="240" w:lineRule="auto"/>
              <w:ind w:left="142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</w:t>
            </w:r>
            <w:r w:rsidR="00374C14" w:rsidRPr="00F068F0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</w:tbl>
    <w:p w14:paraId="1DF223B5" w14:textId="5AADFA4C" w:rsidR="00EE3DED" w:rsidRPr="00F068F0" w:rsidRDefault="00EE3DED" w:rsidP="002D649F">
      <w:pPr>
        <w:spacing w:after="160" w:line="259" w:lineRule="auto"/>
        <w:jc w:val="left"/>
        <w:rPr>
          <w:rFonts w:ascii="Arial" w:hAnsi="Arial" w:cs="Arial"/>
          <w:sz w:val="22"/>
          <w:szCs w:val="22"/>
        </w:rPr>
      </w:pPr>
    </w:p>
    <w:p w14:paraId="6A641B15" w14:textId="77777777" w:rsidR="006608D1" w:rsidRDefault="006608D1" w:rsidP="00EE3DED">
      <w:pPr>
        <w:spacing w:line="259" w:lineRule="auto"/>
        <w:jc w:val="center"/>
        <w:rPr>
          <w:rFonts w:cs="Calibri"/>
          <w:b/>
          <w:bCs/>
          <w:sz w:val="22"/>
          <w:szCs w:val="22"/>
        </w:rPr>
      </w:pPr>
    </w:p>
    <w:sectPr w:rsidR="006608D1" w:rsidSect="00556C7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827B" w14:textId="77777777" w:rsidR="001B7E6F" w:rsidRDefault="001B7E6F" w:rsidP="00556C78">
      <w:pPr>
        <w:spacing w:line="240" w:lineRule="auto"/>
      </w:pPr>
      <w:r>
        <w:separator/>
      </w:r>
    </w:p>
  </w:endnote>
  <w:endnote w:type="continuationSeparator" w:id="0">
    <w:p w14:paraId="7255023B" w14:textId="77777777" w:rsidR="001B7E6F" w:rsidRDefault="001B7E6F" w:rsidP="00556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088414"/>
      <w:docPartObj>
        <w:docPartGallery w:val="Page Numbers (Bottom of Page)"/>
        <w:docPartUnique/>
      </w:docPartObj>
    </w:sdtPr>
    <w:sdtEndPr/>
    <w:sdtContent>
      <w:p w14:paraId="374F37BD" w14:textId="7E54FE5E" w:rsidR="001B7E6F" w:rsidRDefault="001B7E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0E2">
          <w:rPr>
            <w:noProof/>
          </w:rPr>
          <w:t>2</w:t>
        </w:r>
        <w:r>
          <w:fldChar w:fldCharType="end"/>
        </w:r>
      </w:p>
    </w:sdtContent>
  </w:sdt>
  <w:p w14:paraId="751A0DCC" w14:textId="77777777" w:rsidR="001B7E6F" w:rsidRDefault="001B7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0AFEA" w14:textId="77777777" w:rsidR="001B7E6F" w:rsidRDefault="001B7E6F" w:rsidP="00556C78">
      <w:pPr>
        <w:spacing w:line="240" w:lineRule="auto"/>
      </w:pPr>
      <w:r>
        <w:separator/>
      </w:r>
    </w:p>
  </w:footnote>
  <w:footnote w:type="continuationSeparator" w:id="0">
    <w:p w14:paraId="31284C62" w14:textId="77777777" w:rsidR="001B7E6F" w:rsidRDefault="001B7E6F" w:rsidP="00556C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F18E23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bCs/>
        <w:i w:val="0"/>
        <w:iCs w:val="0"/>
        <w:color w:val="000000" w:themeColor="text1"/>
      </w:rPr>
    </w:lvl>
    <w:lvl w:ilvl="2">
      <w:start w:val="1"/>
      <w:numFmt w:val="decimal"/>
      <w:pStyle w:val="Nadpis3"/>
      <w:lvlText w:val="%1.%2.%3."/>
      <w:lvlJc w:val="left"/>
      <w:pPr>
        <w:ind w:left="1276" w:hanging="708"/>
      </w:pPr>
      <w:rPr>
        <w:rFonts w:ascii="Calibri" w:hAnsi="Calibri" w:cs="Calibri" w:hint="default"/>
        <w:b w:val="0"/>
        <w:bCs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ind w:left="2977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" w15:restartNumberingAfterBreak="0">
    <w:nsid w:val="16D75C46"/>
    <w:multiLevelType w:val="hybridMultilevel"/>
    <w:tmpl w:val="110EA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78"/>
    <w:rsid w:val="00071BBB"/>
    <w:rsid w:val="000A6368"/>
    <w:rsid w:val="000B5C1B"/>
    <w:rsid w:val="000B6B42"/>
    <w:rsid w:val="000D0C1D"/>
    <w:rsid w:val="00196B30"/>
    <w:rsid w:val="001B7E6F"/>
    <w:rsid w:val="00204956"/>
    <w:rsid w:val="002050AE"/>
    <w:rsid w:val="00241100"/>
    <w:rsid w:val="00260ECA"/>
    <w:rsid w:val="00267FA1"/>
    <w:rsid w:val="002C005C"/>
    <w:rsid w:val="002D649F"/>
    <w:rsid w:val="00305310"/>
    <w:rsid w:val="00374C14"/>
    <w:rsid w:val="00441FF4"/>
    <w:rsid w:val="004534F5"/>
    <w:rsid w:val="004606DE"/>
    <w:rsid w:val="005204FC"/>
    <w:rsid w:val="00556C78"/>
    <w:rsid w:val="00563B56"/>
    <w:rsid w:val="00581298"/>
    <w:rsid w:val="005F63D6"/>
    <w:rsid w:val="00620363"/>
    <w:rsid w:val="006608D1"/>
    <w:rsid w:val="00661917"/>
    <w:rsid w:val="006751AF"/>
    <w:rsid w:val="006A10E2"/>
    <w:rsid w:val="006D428D"/>
    <w:rsid w:val="006F3A63"/>
    <w:rsid w:val="0074340C"/>
    <w:rsid w:val="008120C6"/>
    <w:rsid w:val="00814AC5"/>
    <w:rsid w:val="00833DDE"/>
    <w:rsid w:val="0098768C"/>
    <w:rsid w:val="00991A8E"/>
    <w:rsid w:val="00A45CE6"/>
    <w:rsid w:val="00AA6E6A"/>
    <w:rsid w:val="00AB4105"/>
    <w:rsid w:val="00C7011A"/>
    <w:rsid w:val="00C82FAD"/>
    <w:rsid w:val="00CC6955"/>
    <w:rsid w:val="00DE3072"/>
    <w:rsid w:val="00DE372B"/>
    <w:rsid w:val="00E06C8C"/>
    <w:rsid w:val="00E35DD4"/>
    <w:rsid w:val="00E56C94"/>
    <w:rsid w:val="00EE3DED"/>
    <w:rsid w:val="00F068F0"/>
    <w:rsid w:val="00F535BA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8BA7"/>
  <w15:chartTrackingRefBased/>
  <w15:docId w15:val="{80E20339-55B9-442F-A434-F323BAF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DED"/>
    <w:pPr>
      <w:spacing w:after="0" w:line="280" w:lineRule="atLeast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556C78"/>
    <w:pPr>
      <w:keepNext/>
      <w:numPr>
        <w:numId w:val="1"/>
      </w:numPr>
      <w:spacing w:before="480" w:after="120" w:line="240" w:lineRule="auto"/>
      <w:outlineLvl w:val="0"/>
    </w:pPr>
    <w:rPr>
      <w:rFonts w:cs="Arial"/>
      <w:b/>
      <w:caps/>
      <w:color w:val="000000" w:themeColor="text1"/>
      <w:kern w:val="28"/>
      <w:sz w:val="22"/>
    </w:rPr>
  </w:style>
  <w:style w:type="paragraph" w:styleId="Nadpis2">
    <w:name w:val="heading 2"/>
    <w:basedOn w:val="Normln"/>
    <w:link w:val="Nadpis2Char"/>
    <w:uiPriority w:val="9"/>
    <w:qFormat/>
    <w:rsid w:val="00556C78"/>
    <w:pPr>
      <w:numPr>
        <w:ilvl w:val="1"/>
        <w:numId w:val="1"/>
      </w:numPr>
      <w:spacing w:after="120" w:line="240" w:lineRule="auto"/>
      <w:outlineLvl w:val="1"/>
    </w:pPr>
    <w:rPr>
      <w:rFonts w:cs="Arial"/>
      <w:sz w:val="22"/>
    </w:rPr>
  </w:style>
  <w:style w:type="paragraph" w:styleId="Nadpis3">
    <w:name w:val="heading 3"/>
    <w:basedOn w:val="Normln"/>
    <w:link w:val="Nadpis3Char"/>
    <w:uiPriority w:val="9"/>
    <w:qFormat/>
    <w:rsid w:val="000D0C1D"/>
    <w:pPr>
      <w:numPr>
        <w:ilvl w:val="2"/>
        <w:numId w:val="1"/>
      </w:numPr>
      <w:spacing w:after="120"/>
      <w:outlineLvl w:val="2"/>
    </w:pPr>
    <w:rPr>
      <w:sz w:val="22"/>
    </w:rPr>
  </w:style>
  <w:style w:type="paragraph" w:styleId="Nadpis4">
    <w:name w:val="heading 4"/>
    <w:basedOn w:val="Normln"/>
    <w:link w:val="Nadpis4Char"/>
    <w:uiPriority w:val="99"/>
    <w:qFormat/>
    <w:rsid w:val="00556C78"/>
    <w:pPr>
      <w:numPr>
        <w:ilvl w:val="3"/>
        <w:numId w:val="1"/>
      </w:numPr>
      <w:spacing w:after="120"/>
      <w:outlineLvl w:val="3"/>
    </w:pPr>
  </w:style>
  <w:style w:type="paragraph" w:styleId="Nadpis5">
    <w:name w:val="heading 5"/>
    <w:basedOn w:val="Normln"/>
    <w:link w:val="Nadpis5Char"/>
    <w:uiPriority w:val="99"/>
    <w:qFormat/>
    <w:rsid w:val="00556C78"/>
    <w:pPr>
      <w:numPr>
        <w:ilvl w:val="4"/>
        <w:numId w:val="1"/>
      </w:numPr>
      <w:spacing w:after="120"/>
      <w:outlineLvl w:val="4"/>
    </w:pPr>
  </w:style>
  <w:style w:type="paragraph" w:styleId="Nadpis6">
    <w:name w:val="heading 6"/>
    <w:basedOn w:val="Normln"/>
    <w:link w:val="Nadpis6Char"/>
    <w:uiPriority w:val="99"/>
    <w:qFormat/>
    <w:rsid w:val="00556C78"/>
    <w:pPr>
      <w:numPr>
        <w:ilvl w:val="5"/>
        <w:numId w:val="1"/>
      </w:numPr>
      <w:spacing w:after="120"/>
      <w:outlineLvl w:val="5"/>
    </w:pPr>
  </w:style>
  <w:style w:type="paragraph" w:styleId="Nadpis7">
    <w:name w:val="heading 7"/>
    <w:basedOn w:val="Normln"/>
    <w:link w:val="Nadpis7Char"/>
    <w:uiPriority w:val="99"/>
    <w:qFormat/>
    <w:rsid w:val="00556C78"/>
    <w:pPr>
      <w:numPr>
        <w:ilvl w:val="6"/>
        <w:numId w:val="1"/>
      </w:numPr>
      <w:spacing w:after="120"/>
      <w:outlineLvl w:val="6"/>
    </w:pPr>
  </w:style>
  <w:style w:type="paragraph" w:styleId="Nadpis8">
    <w:name w:val="heading 8"/>
    <w:basedOn w:val="Normln"/>
    <w:link w:val="Nadpis8Char"/>
    <w:uiPriority w:val="99"/>
    <w:qFormat/>
    <w:rsid w:val="00556C78"/>
    <w:pPr>
      <w:numPr>
        <w:ilvl w:val="7"/>
        <w:numId w:val="1"/>
      </w:numPr>
      <w:spacing w:after="120"/>
      <w:outlineLvl w:val="7"/>
    </w:pPr>
  </w:style>
  <w:style w:type="paragraph" w:styleId="Nadpis9">
    <w:name w:val="heading 9"/>
    <w:basedOn w:val="Normln"/>
    <w:link w:val="Nadpis9Char"/>
    <w:uiPriority w:val="99"/>
    <w:qFormat/>
    <w:rsid w:val="00556C78"/>
    <w:pPr>
      <w:numPr>
        <w:ilvl w:val="8"/>
        <w:numId w:val="1"/>
      </w:numPr>
      <w:spacing w:after="12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6C78"/>
    <w:rPr>
      <w:rFonts w:ascii="Calibri" w:eastAsia="Times New Roman" w:hAnsi="Calibri" w:cs="Arial"/>
      <w:b/>
      <w:caps/>
      <w:color w:val="000000" w:themeColor="text1"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56C78"/>
    <w:rPr>
      <w:rFonts w:ascii="Calibri" w:eastAsia="Times New Roman" w:hAnsi="Calibri" w:cs="Arial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D0C1D"/>
    <w:rPr>
      <w:rFonts w:ascii="Calibri" w:eastAsia="Times New Roman" w:hAnsi="Calibri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Identifikacestran">
    <w:name w:val="Identifikace stran"/>
    <w:basedOn w:val="Normln"/>
    <w:rsid w:val="00556C78"/>
    <w:rPr>
      <w:sz w:val="22"/>
    </w:rPr>
  </w:style>
  <w:style w:type="paragraph" w:styleId="Nzev">
    <w:name w:val="Title"/>
    <w:basedOn w:val="Normln"/>
    <w:next w:val="Normln"/>
    <w:link w:val="NzevChar"/>
    <w:qFormat/>
    <w:rsid w:val="00556C78"/>
    <w:rPr>
      <w:b/>
      <w:color w:val="4F81BD"/>
      <w:sz w:val="32"/>
    </w:rPr>
  </w:style>
  <w:style w:type="character" w:customStyle="1" w:styleId="NzevChar">
    <w:name w:val="Název Char"/>
    <w:basedOn w:val="Standardnpsmoodstavce"/>
    <w:link w:val="Nzev"/>
    <w:rsid w:val="00556C78"/>
    <w:rPr>
      <w:rFonts w:ascii="Calibri" w:eastAsia="Times New Roman" w:hAnsi="Calibri" w:cs="Times New Roman"/>
      <w:b/>
      <w:color w:val="4F81BD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6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6C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6C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6C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C78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Default">
    <w:name w:val="Default"/>
    <w:rsid w:val="003053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2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28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67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050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B7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E4CCC-57FF-4494-A710-852506D8E4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Badová</dc:creator>
  <cp:keywords/>
  <dc:description/>
  <cp:lastModifiedBy>Mgr. Silvie Badová</cp:lastModifiedBy>
  <cp:revision>5</cp:revision>
  <dcterms:created xsi:type="dcterms:W3CDTF">2024-10-11T09:45:00Z</dcterms:created>
  <dcterms:modified xsi:type="dcterms:W3CDTF">2024-10-22T08:23:00Z</dcterms:modified>
</cp:coreProperties>
</file>