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12" w:rsidRPr="00BB6F01" w:rsidRDefault="00C4760D" w:rsidP="00C4760D">
      <w:pPr>
        <w:jc w:val="center"/>
        <w:rPr>
          <w:b/>
          <w:sz w:val="32"/>
          <w:szCs w:val="32"/>
        </w:rPr>
      </w:pPr>
      <w:r w:rsidRPr="00BB6F01">
        <w:rPr>
          <w:b/>
          <w:sz w:val="32"/>
          <w:szCs w:val="32"/>
        </w:rPr>
        <w:t xml:space="preserve">Dodatek </w:t>
      </w:r>
      <w:r w:rsidR="00714E7F" w:rsidRPr="00BB6F01">
        <w:rPr>
          <w:b/>
          <w:sz w:val="32"/>
          <w:szCs w:val="32"/>
        </w:rPr>
        <w:t xml:space="preserve">č. 1 </w:t>
      </w:r>
      <w:r w:rsidRPr="00BB6F01">
        <w:rPr>
          <w:b/>
          <w:sz w:val="32"/>
          <w:szCs w:val="32"/>
        </w:rPr>
        <w:t>ke smlouvě o dílo</w:t>
      </w:r>
    </w:p>
    <w:p w:rsidR="00C4760D" w:rsidRDefault="00C4760D" w:rsidP="002269D9">
      <w:pPr>
        <w:rPr>
          <w:b/>
          <w:sz w:val="32"/>
          <w:szCs w:val="32"/>
        </w:rPr>
      </w:pPr>
    </w:p>
    <w:p w:rsidR="00BB6F01" w:rsidRPr="00BB6F01" w:rsidRDefault="00BB6F01" w:rsidP="002269D9">
      <w:pPr>
        <w:rPr>
          <w:b/>
          <w:sz w:val="32"/>
          <w:szCs w:val="32"/>
        </w:rPr>
      </w:pPr>
    </w:p>
    <w:p w:rsidR="00C4760D" w:rsidRDefault="00C4760D" w:rsidP="002269D9">
      <w:pPr>
        <w:rPr>
          <w:b/>
        </w:rPr>
      </w:pPr>
    </w:p>
    <w:p w:rsidR="00C4760D" w:rsidRPr="002269D9" w:rsidRDefault="002269D9" w:rsidP="00C4760D">
      <w:r w:rsidRPr="002269D9">
        <w:rPr>
          <w:b/>
        </w:rPr>
        <w:t>Moravská zemská knihovna v</w:t>
      </w:r>
      <w:r w:rsidR="00C4760D">
        <w:rPr>
          <w:b/>
        </w:rPr>
        <w:t> </w:t>
      </w:r>
      <w:r w:rsidRPr="002269D9">
        <w:rPr>
          <w:b/>
        </w:rPr>
        <w:t>Brně</w:t>
      </w:r>
      <w:r w:rsidR="00C4760D">
        <w:rPr>
          <w:b/>
        </w:rPr>
        <w:t xml:space="preserve">, </w:t>
      </w:r>
      <w:r w:rsidR="00C4760D" w:rsidRPr="002269D9">
        <w:t>IČ: 00094943</w:t>
      </w:r>
    </w:p>
    <w:p w:rsidR="002269D9" w:rsidRPr="002269D9" w:rsidRDefault="00BB6F01" w:rsidP="002269D9">
      <w:r>
        <w:t xml:space="preserve">se </w:t>
      </w:r>
      <w:r w:rsidR="002269D9" w:rsidRPr="002269D9">
        <w:t>sídl</w:t>
      </w:r>
      <w:r>
        <w:t>em</w:t>
      </w:r>
      <w:r w:rsidR="002269D9" w:rsidRPr="002269D9">
        <w:t xml:space="preserve"> Kounicova 65a, 601 87 Brno</w:t>
      </w:r>
    </w:p>
    <w:p w:rsidR="002269D9" w:rsidRDefault="002269D9" w:rsidP="002269D9">
      <w:r>
        <w:t>zastoupená</w:t>
      </w:r>
      <w:r w:rsidR="00C4760D">
        <w:t xml:space="preserve"> </w:t>
      </w:r>
      <w:r w:rsidR="009E0A07">
        <w:t>PhDr. Tomášem Kubíčkem</w:t>
      </w:r>
      <w:r w:rsidR="00832B7D">
        <w:t>,</w:t>
      </w:r>
      <w:r w:rsidR="009E0A07">
        <w:t xml:space="preserve"> Ph.D.</w:t>
      </w:r>
      <w:r>
        <w:t xml:space="preserve">, </w:t>
      </w:r>
      <w:r w:rsidR="00C05967">
        <w:t xml:space="preserve">generálním </w:t>
      </w:r>
      <w:r>
        <w:t>ředitelem</w:t>
      </w:r>
    </w:p>
    <w:p w:rsidR="002269D9" w:rsidRDefault="002269D9" w:rsidP="002269D9">
      <w:pPr>
        <w:rPr>
          <w:i/>
        </w:rPr>
      </w:pPr>
      <w:r w:rsidRPr="00FB39C1">
        <w:rPr>
          <w:i/>
        </w:rPr>
        <w:t>jako „</w:t>
      </w:r>
      <w:r>
        <w:rPr>
          <w:i/>
        </w:rPr>
        <w:t>objednatel</w:t>
      </w:r>
      <w:r w:rsidRPr="00FB39C1">
        <w:rPr>
          <w:i/>
        </w:rPr>
        <w:t>“</w:t>
      </w:r>
    </w:p>
    <w:p w:rsidR="00BB6F01" w:rsidRPr="00FB39C1" w:rsidRDefault="00BB6F01" w:rsidP="002269D9">
      <w:pPr>
        <w:rPr>
          <w:i/>
        </w:rPr>
      </w:pPr>
    </w:p>
    <w:p w:rsidR="002269D9" w:rsidRDefault="002269D9" w:rsidP="00D53442"/>
    <w:p w:rsidR="00F6150B" w:rsidRDefault="00F6150B" w:rsidP="00D53442">
      <w:r>
        <w:t>a</w:t>
      </w:r>
    </w:p>
    <w:p w:rsidR="00BB6F01" w:rsidRDefault="00BB6F01" w:rsidP="00D53442"/>
    <w:p w:rsidR="00C4760D" w:rsidRDefault="00C4760D" w:rsidP="00D53442"/>
    <w:p w:rsidR="00C4760D" w:rsidRDefault="00C05967" w:rsidP="00C4760D">
      <w:proofErr w:type="spellStart"/>
      <w:r>
        <w:rPr>
          <w:b/>
        </w:rPr>
        <w:t>Paving</w:t>
      </w:r>
      <w:proofErr w:type="spellEnd"/>
      <w:r>
        <w:rPr>
          <w:b/>
        </w:rPr>
        <w:t xml:space="preserve"> s.r.o.</w:t>
      </w:r>
      <w:r w:rsidR="00C4760D">
        <w:rPr>
          <w:b/>
        </w:rPr>
        <w:t xml:space="preserve">, </w:t>
      </w:r>
      <w:r w:rsidR="00C4760D">
        <w:t xml:space="preserve">IČ: </w:t>
      </w:r>
      <w:r w:rsidR="00C4760D" w:rsidRPr="00C05967">
        <w:rPr>
          <w:color w:val="333333"/>
          <w:shd w:val="clear" w:color="auto" w:fill="FFFFFF"/>
        </w:rPr>
        <w:t>14</w:t>
      </w:r>
      <w:r w:rsidR="00C4760D">
        <w:rPr>
          <w:color w:val="333333"/>
          <w:shd w:val="clear" w:color="auto" w:fill="FFFFFF"/>
        </w:rPr>
        <w:t xml:space="preserve"> </w:t>
      </w:r>
      <w:r w:rsidR="00C4760D" w:rsidRPr="00C05967">
        <w:rPr>
          <w:color w:val="333333"/>
          <w:shd w:val="clear" w:color="auto" w:fill="FFFFFF"/>
        </w:rPr>
        <w:t>25</w:t>
      </w:r>
      <w:r w:rsidR="00C4760D">
        <w:rPr>
          <w:color w:val="333333"/>
          <w:shd w:val="clear" w:color="auto" w:fill="FFFFFF"/>
        </w:rPr>
        <w:t xml:space="preserve"> </w:t>
      </w:r>
      <w:r w:rsidR="00C4760D" w:rsidRPr="00C05967">
        <w:rPr>
          <w:color w:val="333333"/>
          <w:shd w:val="clear" w:color="auto" w:fill="FFFFFF"/>
        </w:rPr>
        <w:t>50</w:t>
      </w:r>
      <w:r w:rsidR="00C4760D">
        <w:rPr>
          <w:color w:val="333333"/>
          <w:shd w:val="clear" w:color="auto" w:fill="FFFFFF"/>
        </w:rPr>
        <w:t xml:space="preserve"> </w:t>
      </w:r>
      <w:r w:rsidR="00C4760D" w:rsidRPr="00C05967">
        <w:rPr>
          <w:color w:val="333333"/>
          <w:shd w:val="clear" w:color="auto" w:fill="FFFFFF"/>
        </w:rPr>
        <w:t>73</w:t>
      </w:r>
    </w:p>
    <w:p w:rsidR="00C05967" w:rsidRDefault="00C05967" w:rsidP="00C05967">
      <w:r>
        <w:t>se sídlem  Chudobova 35,615 00 Brno</w:t>
      </w:r>
    </w:p>
    <w:p w:rsidR="00982999" w:rsidRDefault="00C05967" w:rsidP="00C05967">
      <w:r>
        <w:t>zastoupený I</w:t>
      </w:r>
      <w:r w:rsidR="00BB6F01">
        <w:t>ng. Pavlem Vokounem, jednatelem</w:t>
      </w:r>
    </w:p>
    <w:p w:rsidR="00C05967" w:rsidRPr="00C05967" w:rsidRDefault="00C05967" w:rsidP="00C05967">
      <w:pPr>
        <w:rPr>
          <w:i/>
        </w:rPr>
      </w:pPr>
      <w:r>
        <w:rPr>
          <w:i/>
        </w:rPr>
        <w:t>jako „zhotovitel“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C05967" w:rsidTr="00C05967">
        <w:tc>
          <w:tcPr>
            <w:tcW w:w="5552" w:type="dxa"/>
          </w:tcPr>
          <w:p w:rsidR="00C05967" w:rsidRDefault="00C05967" w:rsidP="00C4760D">
            <w:pPr>
              <w:rPr>
                <w:rFonts w:ascii="Times New Roman" w:hAnsi="Times New Roman" w:cs="Times New Roman"/>
              </w:rPr>
            </w:pPr>
          </w:p>
          <w:p w:rsidR="00BB6F01" w:rsidRDefault="00BB6F01" w:rsidP="00C4760D">
            <w:pPr>
              <w:rPr>
                <w:rFonts w:ascii="Times New Roman" w:hAnsi="Times New Roman" w:cs="Times New Roman"/>
              </w:rPr>
            </w:pPr>
          </w:p>
          <w:p w:rsidR="00BB6F01" w:rsidRPr="002634AC" w:rsidRDefault="00BB6F01" w:rsidP="00C4760D">
            <w:pPr>
              <w:rPr>
                <w:rFonts w:ascii="Times New Roman" w:hAnsi="Times New Roman" w:cs="Times New Roman"/>
              </w:rPr>
            </w:pPr>
          </w:p>
        </w:tc>
      </w:tr>
    </w:tbl>
    <w:p w:rsidR="00C4760D" w:rsidRDefault="00C4760D"/>
    <w:p w:rsidR="00C4760D" w:rsidRDefault="00C4760D" w:rsidP="00C4760D">
      <w:pPr>
        <w:jc w:val="center"/>
      </w:pPr>
      <w:r>
        <w:t>I.</w:t>
      </w:r>
    </w:p>
    <w:p w:rsidR="00C4760D" w:rsidRDefault="00C4760D" w:rsidP="00C4760D">
      <w:pPr>
        <w:numPr>
          <w:ilvl w:val="0"/>
          <w:numId w:val="31"/>
        </w:numPr>
        <w:suppressAutoHyphens/>
        <w:spacing w:before="120"/>
        <w:jc w:val="both"/>
      </w:pPr>
      <w:r w:rsidRPr="00C4760D">
        <w:rPr>
          <w:bCs/>
        </w:rPr>
        <w:t xml:space="preserve">Smluvní strany uzavřely dne </w:t>
      </w:r>
      <w:proofErr w:type="gramStart"/>
      <w:r w:rsidRPr="00C4760D">
        <w:rPr>
          <w:bCs/>
        </w:rPr>
        <w:t>20.8.2024</w:t>
      </w:r>
      <w:proofErr w:type="gramEnd"/>
      <w:r w:rsidRPr="00C4760D">
        <w:rPr>
          <w:bCs/>
        </w:rPr>
        <w:t xml:space="preserve"> smlouvu o dílo, jejímž předmětem je</w:t>
      </w:r>
      <w:r w:rsidRPr="00C4760D">
        <w:t xml:space="preserve"> oprava venkovního dřevěného posezení před knihovnou z ulice Kounicova 65a, Brno dle položkového rozpočtu</w:t>
      </w:r>
      <w:r w:rsidR="00BB6F01">
        <w:t xml:space="preserve"> tvořícího přílohu smlouvy</w:t>
      </w:r>
      <w:r w:rsidRPr="00C4760D">
        <w:t xml:space="preserve">. </w:t>
      </w:r>
    </w:p>
    <w:p w:rsidR="00BB6F01" w:rsidRDefault="00C4760D" w:rsidP="00C4760D">
      <w:pPr>
        <w:numPr>
          <w:ilvl w:val="0"/>
          <w:numId w:val="31"/>
        </w:numPr>
        <w:suppressAutoHyphens/>
        <w:spacing w:before="120"/>
        <w:jc w:val="both"/>
      </w:pPr>
      <w:r>
        <w:t xml:space="preserve">Zhotovitel po zahájení </w:t>
      </w:r>
      <w:r w:rsidR="00BB6F01">
        <w:t>provádění díla dle čl. I. odst. 1 tohoto dodatku zjistil</w:t>
      </w:r>
      <w:r>
        <w:t xml:space="preserve">, že venkovní dřevěné posezení je poškozené více, než bylo možné zjistit </w:t>
      </w:r>
      <w:r w:rsidR="00BB6F01">
        <w:t>před zahájením díla (odkrytím všech částí místa plnění)</w:t>
      </w:r>
      <w:r>
        <w:t>.</w:t>
      </w:r>
    </w:p>
    <w:p w:rsidR="00C4760D" w:rsidRDefault="00C4760D" w:rsidP="00C4760D">
      <w:pPr>
        <w:numPr>
          <w:ilvl w:val="0"/>
          <w:numId w:val="31"/>
        </w:numPr>
        <w:suppressAutoHyphens/>
        <w:spacing w:before="120"/>
        <w:jc w:val="both"/>
      </w:pPr>
      <w:r>
        <w:t>Zhotovitel</w:t>
      </w:r>
      <w:r w:rsidR="00BB6F01">
        <w:t xml:space="preserve"> proto</w:t>
      </w:r>
      <w:r>
        <w:t xml:space="preserve"> upozornil objednatele na nutnost provedení dalších prací</w:t>
      </w:r>
      <w:r w:rsidR="00BB6F01">
        <w:t xml:space="preserve"> v rámci řádného provádění díla</w:t>
      </w:r>
      <w:r>
        <w:t xml:space="preserve"> nezahrnutých v položkovém rozpočtu </w:t>
      </w:r>
      <w:r w:rsidR="00BB6F01">
        <w:t>tvořícím přílohu smlouvy uvedené v</w:t>
      </w:r>
      <w:r>
        <w:t xml:space="preserve"> čl. I. odst. 1 tohoto dodatku.</w:t>
      </w:r>
    </w:p>
    <w:p w:rsidR="00C4760D" w:rsidRDefault="00C4760D" w:rsidP="00C4760D">
      <w:pPr>
        <w:numPr>
          <w:ilvl w:val="0"/>
          <w:numId w:val="31"/>
        </w:numPr>
        <w:suppressAutoHyphens/>
        <w:spacing w:before="120"/>
        <w:jc w:val="both"/>
      </w:pPr>
      <w:r>
        <w:t xml:space="preserve">Zhotovitel předložil objednateli položkový rozpočet na další nutné práce dle čl. I. odst. </w:t>
      </w:r>
      <w:r w:rsidR="00BB6F01">
        <w:t>2</w:t>
      </w:r>
      <w:r>
        <w:t xml:space="preserve"> tohoto dodatku v celkové hodnotě </w:t>
      </w:r>
      <w:r w:rsidR="00FE4C41">
        <w:t xml:space="preserve">těchto víceprací </w:t>
      </w:r>
      <w:r>
        <w:t>75.217,37 Kč bez DPH.</w:t>
      </w:r>
    </w:p>
    <w:p w:rsidR="00FE4C41" w:rsidRDefault="00C4760D" w:rsidP="00C4760D">
      <w:pPr>
        <w:numPr>
          <w:ilvl w:val="0"/>
          <w:numId w:val="31"/>
        </w:numPr>
        <w:suppressAutoHyphens/>
        <w:spacing w:before="120"/>
        <w:jc w:val="both"/>
      </w:pPr>
      <w:r>
        <w:t>Objednatel posoudil nutnost a účelnost provedení dalších prací uvedených v</w:t>
      </w:r>
      <w:r w:rsidR="00BB6F01">
        <w:t xml:space="preserve"> čl. I. odst. 2, 3 a 4 </w:t>
      </w:r>
      <w:r>
        <w:t xml:space="preserve">tomto dodatku a rozhodl, že </w:t>
      </w:r>
      <w:r w:rsidR="00BB6F01">
        <w:t>tyto další práce provést z důvodu zajištění bezvadnosti dřevěného posezení a jeho životnosti.</w:t>
      </w:r>
    </w:p>
    <w:p w:rsidR="00C4760D" w:rsidRDefault="00BB6F01" w:rsidP="00C4760D">
      <w:pPr>
        <w:numPr>
          <w:ilvl w:val="0"/>
          <w:numId w:val="31"/>
        </w:numPr>
        <w:suppressAutoHyphens/>
        <w:spacing w:before="120"/>
        <w:jc w:val="both"/>
      </w:pPr>
      <w:r>
        <w:t>Objednatel uzavřel s</w:t>
      </w:r>
      <w:r w:rsidR="00C4760D">
        <w:t xml:space="preserve">mlouvu </w:t>
      </w:r>
      <w:r>
        <w:t>uvedenou v čl. I. odst. 1 tohoto dodatku</w:t>
      </w:r>
      <w:r w:rsidR="00C4760D">
        <w:t xml:space="preserve"> na základě</w:t>
      </w:r>
      <w:r w:rsidR="00124830">
        <w:t xml:space="preserve"> poptávkového řízení, ve kterém byly osloveny 4 firmy</w:t>
      </w:r>
      <w:r w:rsidR="00FE4C41">
        <w:rPr>
          <w:b/>
        </w:rPr>
        <w:t>.</w:t>
      </w:r>
      <w:r w:rsidR="00FE4C41">
        <w:t xml:space="preserve"> Je zřejmé, že i v případě, že by dílo uvedené v čl. I. odst. 1 tohoto dodatku prováděla jiná firma než zhotovitel, vznikla potřeba provést další nutné práce uvedené v čl. I. odst. </w:t>
      </w:r>
      <w:r>
        <w:t xml:space="preserve">2, </w:t>
      </w:r>
      <w:r w:rsidR="00FE4C41">
        <w:t>3</w:t>
      </w:r>
      <w:r>
        <w:t xml:space="preserve"> a 4</w:t>
      </w:r>
      <w:r w:rsidR="00FE4C41">
        <w:t xml:space="preserve"> tohoto dodatku jako vícepráce. </w:t>
      </w:r>
    </w:p>
    <w:p w:rsidR="00FE4C41" w:rsidRDefault="00FE4C41" w:rsidP="00C4760D">
      <w:pPr>
        <w:numPr>
          <w:ilvl w:val="0"/>
          <w:numId w:val="31"/>
        </w:numPr>
        <w:suppressAutoHyphens/>
        <w:spacing w:before="120"/>
        <w:jc w:val="both"/>
      </w:pPr>
      <w:r>
        <w:t xml:space="preserve">Z výše uvedených důvodů je objednatel oprávněn v souladu </w:t>
      </w:r>
      <w:proofErr w:type="gramStart"/>
      <w:r>
        <w:t xml:space="preserve">se </w:t>
      </w:r>
      <w:proofErr w:type="spellStart"/>
      <w:r>
        <w:t>z.č</w:t>
      </w:r>
      <w:proofErr w:type="spellEnd"/>
      <w:r>
        <w:t>.</w:t>
      </w:r>
      <w:proofErr w:type="gramEnd"/>
      <w:r>
        <w:t xml:space="preserve"> 218/2000 Sb. uzavřít se zhotovitelem dodatek na ví</w:t>
      </w:r>
      <w:r w:rsidR="00BB6F01">
        <w:t>cepráce uvedené v čl. I. odst. 2, 3 a 4 tohoto dodatku.</w:t>
      </w:r>
    </w:p>
    <w:p w:rsidR="00C4760D" w:rsidRDefault="00C4760D" w:rsidP="00C4760D">
      <w:pPr>
        <w:suppressAutoHyphens/>
        <w:spacing w:before="120"/>
        <w:jc w:val="both"/>
      </w:pPr>
    </w:p>
    <w:p w:rsidR="00BB6F01" w:rsidRDefault="00BB6F01" w:rsidP="00C4760D">
      <w:pPr>
        <w:suppressAutoHyphens/>
        <w:spacing w:before="120"/>
        <w:jc w:val="both"/>
      </w:pPr>
    </w:p>
    <w:p w:rsidR="00C4760D" w:rsidRDefault="00C4760D" w:rsidP="00C4760D">
      <w:pPr>
        <w:suppressAutoHyphens/>
        <w:spacing w:before="120"/>
        <w:jc w:val="center"/>
      </w:pPr>
      <w:r>
        <w:lastRenderedPageBreak/>
        <w:t>II.</w:t>
      </w:r>
    </w:p>
    <w:p w:rsidR="00C4760D" w:rsidRDefault="00C4760D" w:rsidP="00C4760D">
      <w:pPr>
        <w:pStyle w:val="Odstavecseseznamem"/>
        <w:numPr>
          <w:ilvl w:val="0"/>
          <w:numId w:val="35"/>
        </w:numPr>
        <w:suppressAutoHyphens/>
        <w:spacing w:before="120"/>
        <w:ind w:left="284" w:hanging="284"/>
        <w:jc w:val="both"/>
      </w:pPr>
      <w:r>
        <w:t xml:space="preserve">Smluvní strany </w:t>
      </w:r>
      <w:r w:rsidR="00FE4C41">
        <w:t>se dohodly na změně smlouvy o dílo uvedené v čl. I. odst. 1 tohoto dodatku takto:</w:t>
      </w:r>
    </w:p>
    <w:p w:rsidR="00FE4C41" w:rsidRPr="00BB6F01" w:rsidRDefault="00FE4C41" w:rsidP="00BB6F01">
      <w:pPr>
        <w:pStyle w:val="Odstavecseseznamem"/>
        <w:numPr>
          <w:ilvl w:val="0"/>
          <w:numId w:val="36"/>
        </w:numPr>
        <w:suppressAutoHyphens/>
        <w:spacing w:before="120"/>
        <w:jc w:val="both"/>
        <w:rPr>
          <w:i/>
        </w:rPr>
      </w:pPr>
      <w:r w:rsidRPr="00BB6F01">
        <w:rPr>
          <w:i/>
        </w:rPr>
        <w:t>Čl. I. odst. 1 se doplňuje o další odstavec:</w:t>
      </w:r>
    </w:p>
    <w:p w:rsidR="00FE4C41" w:rsidRDefault="00FE4C41" w:rsidP="00BB6F01">
      <w:pPr>
        <w:pStyle w:val="Odstavecseseznamem"/>
        <w:suppressAutoHyphens/>
        <w:spacing w:before="120"/>
        <w:ind w:left="284" w:firstLine="360"/>
        <w:jc w:val="both"/>
      </w:pPr>
      <w:r>
        <w:t>Zhotovitel je povinen provést vícepráce uvedené v položkovém rozpočtu tvořícího přílohu dodatku</w:t>
      </w:r>
      <w:r w:rsidR="00BB6F01">
        <w:t xml:space="preserve"> č. 1</w:t>
      </w:r>
      <w:r>
        <w:t xml:space="preserve"> v ceně 75.217,37 Kč bez DPH.</w:t>
      </w:r>
    </w:p>
    <w:p w:rsidR="00714E7F" w:rsidRPr="00BB6F01" w:rsidRDefault="00714E7F" w:rsidP="00BB6F01">
      <w:pPr>
        <w:pStyle w:val="Odstavecseseznamem"/>
        <w:numPr>
          <w:ilvl w:val="0"/>
          <w:numId w:val="36"/>
        </w:numPr>
        <w:suppressAutoHyphens/>
        <w:spacing w:before="120"/>
        <w:jc w:val="both"/>
        <w:rPr>
          <w:i/>
        </w:rPr>
      </w:pPr>
      <w:r w:rsidRPr="00BB6F01">
        <w:rPr>
          <w:i/>
        </w:rPr>
        <w:t>Čl. III. odst. 1 se doplňuje druhá věta:</w:t>
      </w:r>
    </w:p>
    <w:p w:rsidR="00714E7F" w:rsidRDefault="00714E7F" w:rsidP="00BB6F01">
      <w:pPr>
        <w:pStyle w:val="Odstavecseseznamem"/>
        <w:suppressAutoHyphens/>
        <w:spacing w:before="120"/>
        <w:ind w:left="284" w:firstLine="360"/>
        <w:jc w:val="both"/>
      </w:pPr>
      <w:r>
        <w:t>Objednatel se zavazuje zhotoviteli zaplatit cenu víceprací dle dodatku</w:t>
      </w:r>
      <w:r w:rsidR="00BB6F01">
        <w:t xml:space="preserve"> č. 1</w:t>
      </w:r>
      <w:r>
        <w:t xml:space="preserve"> ve výši 75.217,37,- Kč bez DPH.</w:t>
      </w:r>
    </w:p>
    <w:p w:rsidR="00714E7F" w:rsidRPr="00BB6F01" w:rsidRDefault="00714E7F" w:rsidP="00BB6F01">
      <w:pPr>
        <w:pStyle w:val="Odstavecseseznamem"/>
        <w:numPr>
          <w:ilvl w:val="0"/>
          <w:numId w:val="36"/>
        </w:numPr>
        <w:suppressAutoHyphens/>
        <w:spacing w:before="120"/>
        <w:jc w:val="both"/>
        <w:rPr>
          <w:i/>
        </w:rPr>
      </w:pPr>
      <w:r w:rsidRPr="00BB6F01">
        <w:rPr>
          <w:i/>
        </w:rPr>
        <w:t>Čl. III. odst. 2 se mění takto:</w:t>
      </w:r>
    </w:p>
    <w:p w:rsidR="00714E7F" w:rsidRDefault="00714E7F" w:rsidP="00BB6F01">
      <w:pPr>
        <w:pStyle w:val="Odstavecseseznamem"/>
        <w:suppressAutoHyphens/>
        <w:spacing w:before="120"/>
        <w:ind w:left="284" w:firstLine="360"/>
        <w:jc w:val="both"/>
      </w:pPr>
      <w:r>
        <w:t>Rozpis ceny je uveden v příloze smlouvy, rozpočtu, a rozpis ceny víceprací je uveden v příloze dodatku č. 1 ke smlouvě.</w:t>
      </w:r>
    </w:p>
    <w:p w:rsidR="00BB6F01" w:rsidRDefault="00884913" w:rsidP="00884913">
      <w:pPr>
        <w:pStyle w:val="Odstavecseseznamem"/>
        <w:numPr>
          <w:ilvl w:val="0"/>
          <w:numId w:val="35"/>
        </w:numPr>
        <w:suppressAutoHyphens/>
        <w:spacing w:before="120"/>
        <w:ind w:left="284" w:hanging="284"/>
        <w:jc w:val="both"/>
      </w:pPr>
      <w:r>
        <w:t>Zhotovitel podpisem tohoto dodatku potvrzuje, že cena sjednaná ve smlouvě vč. tohoto dodatku</w:t>
      </w:r>
      <w:r w:rsidR="00BB6F01">
        <w:t xml:space="preserve"> č. 1</w:t>
      </w:r>
      <w:r>
        <w:t xml:space="preserve"> je cenou konečnou za celé </w:t>
      </w:r>
      <w:r w:rsidR="00BB6F01">
        <w:t xml:space="preserve">řádně dokončené </w:t>
      </w:r>
      <w:r>
        <w:t>dílo.</w:t>
      </w:r>
    </w:p>
    <w:p w:rsidR="00714E7F" w:rsidRDefault="00884913" w:rsidP="00884913">
      <w:pPr>
        <w:pStyle w:val="Odstavecseseznamem"/>
        <w:numPr>
          <w:ilvl w:val="0"/>
          <w:numId w:val="35"/>
        </w:numPr>
        <w:suppressAutoHyphens/>
        <w:spacing w:before="120"/>
        <w:ind w:left="284" w:hanging="284"/>
        <w:jc w:val="both"/>
      </w:pPr>
      <w:r>
        <w:t>Zhotovitel nemá nárok na úhradu jakýchkoliv dalších provedených prací na díle, i když nejsou součástí položkového rozpočtu</w:t>
      </w:r>
      <w:r w:rsidR="00BB6F01">
        <w:t xml:space="preserve"> jako</w:t>
      </w:r>
      <w:r>
        <w:t xml:space="preserve"> příloh</w:t>
      </w:r>
      <w:r w:rsidR="00BB6F01">
        <w:t>y</w:t>
      </w:r>
      <w:r>
        <w:t xml:space="preserve"> smlouvy o dílo, či položkového rozpočtu</w:t>
      </w:r>
      <w:r w:rsidR="00BB6F01">
        <w:t xml:space="preserve"> jako</w:t>
      </w:r>
      <w:r>
        <w:t xml:space="preserve"> příloh</w:t>
      </w:r>
      <w:r w:rsidR="00BB6F01">
        <w:t>y</w:t>
      </w:r>
      <w:r>
        <w:t xml:space="preserve"> tohoto dodatku</w:t>
      </w:r>
      <w:r w:rsidR="00BB6F01">
        <w:t xml:space="preserve"> č. 1</w:t>
      </w:r>
      <w:r>
        <w:t>.</w:t>
      </w:r>
      <w:r w:rsidR="00BB6F01">
        <w:t xml:space="preserve">  </w:t>
      </w:r>
    </w:p>
    <w:p w:rsidR="00884913" w:rsidRDefault="00884913" w:rsidP="00884913">
      <w:pPr>
        <w:pStyle w:val="Odstavecseseznamem"/>
        <w:suppressAutoHyphens/>
        <w:spacing w:before="120"/>
        <w:ind w:left="284"/>
        <w:jc w:val="both"/>
      </w:pPr>
    </w:p>
    <w:p w:rsidR="00C4760D" w:rsidRDefault="00C4760D" w:rsidP="00C4760D">
      <w:pPr>
        <w:jc w:val="both"/>
      </w:pPr>
    </w:p>
    <w:p w:rsidR="00C4760D" w:rsidRDefault="00C4760D" w:rsidP="00C4760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</w:p>
    <w:p w:rsidR="00C4760D" w:rsidRDefault="00C4760D" w:rsidP="00C4760D">
      <w:pPr>
        <w:numPr>
          <w:ilvl w:val="0"/>
          <w:numId w:val="34"/>
        </w:numPr>
        <w:ind w:left="284" w:hanging="284"/>
        <w:jc w:val="both"/>
      </w:pPr>
      <w:r>
        <w:t>Ostatní ustanovení sml</w:t>
      </w:r>
      <w:r w:rsidR="00714E7F">
        <w:t>o</w:t>
      </w:r>
      <w:r>
        <w:t>uv</w:t>
      </w:r>
      <w:r w:rsidR="00714E7F">
        <w:t>y</w:t>
      </w:r>
      <w:r>
        <w:t xml:space="preserve"> o dílo uveden</w:t>
      </w:r>
      <w:r w:rsidR="00714E7F">
        <w:t>é</w:t>
      </w:r>
      <w:r>
        <w:t xml:space="preserve"> v čl. I. odst. 1 t</w:t>
      </w:r>
      <w:r w:rsidR="00714E7F">
        <w:t>ohoto dodatku</w:t>
      </w:r>
      <w:r>
        <w:t xml:space="preserve"> nemění.</w:t>
      </w:r>
    </w:p>
    <w:p w:rsidR="00884913" w:rsidRDefault="00884913" w:rsidP="00C4760D">
      <w:pPr>
        <w:numPr>
          <w:ilvl w:val="0"/>
          <w:numId w:val="34"/>
        </w:numPr>
        <w:ind w:left="284" w:hanging="284"/>
        <w:jc w:val="both"/>
      </w:pPr>
      <w:r>
        <w:t>Přílohou tohoto dodatku je položkový rozpočet</w:t>
      </w:r>
      <w:r w:rsidR="00BB6F01">
        <w:t xml:space="preserve"> víceprací</w:t>
      </w:r>
      <w:r>
        <w:t>.</w:t>
      </w:r>
    </w:p>
    <w:p w:rsidR="00C4760D" w:rsidRDefault="00C4760D" w:rsidP="00C4760D">
      <w:pPr>
        <w:numPr>
          <w:ilvl w:val="0"/>
          <w:numId w:val="34"/>
        </w:numPr>
        <w:ind w:left="284" w:hanging="284"/>
        <w:jc w:val="both"/>
      </w:pPr>
      <w:r>
        <w:t>Na tento dodatek se vztahují veškerá ustanovení smlouvy o dílo.</w:t>
      </w:r>
    </w:p>
    <w:p w:rsidR="00C4760D" w:rsidRDefault="00C4760D" w:rsidP="00C4760D">
      <w:pPr>
        <w:pStyle w:val="Standard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</w:rPr>
      </w:pPr>
      <w:r w:rsidRPr="00E0196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en</w:t>
      </w:r>
      <w:r w:rsidRPr="00E0196A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dodatek</w:t>
      </w:r>
      <w:r w:rsidRPr="00E0196A">
        <w:rPr>
          <w:rFonts w:ascii="Times New Roman" w:hAnsi="Times New Roman" w:cs="Times New Roman"/>
        </w:rPr>
        <w:t xml:space="preserve"> nabývá platnosti dnem podpisu oběma smluvním stranami</w:t>
      </w:r>
      <w:r>
        <w:rPr>
          <w:rFonts w:ascii="Times New Roman" w:hAnsi="Times New Roman" w:cs="Times New Roman"/>
        </w:rPr>
        <w:t xml:space="preserve"> a podléhá registraci dle </w:t>
      </w:r>
      <w:proofErr w:type="spellStart"/>
      <w:r>
        <w:rPr>
          <w:rFonts w:ascii="Times New Roman" w:hAnsi="Times New Roman" w:cs="Times New Roman"/>
        </w:rPr>
        <w:t>z.č</w:t>
      </w:r>
      <w:proofErr w:type="spellEnd"/>
      <w:r>
        <w:rPr>
          <w:rFonts w:ascii="Times New Roman" w:hAnsi="Times New Roman" w:cs="Times New Roman"/>
        </w:rPr>
        <w:t xml:space="preserve">. 340/2015 </w:t>
      </w:r>
      <w:proofErr w:type="gramStart"/>
      <w:r>
        <w:rPr>
          <w:rFonts w:ascii="Times New Roman" w:hAnsi="Times New Roman" w:cs="Times New Roman"/>
        </w:rPr>
        <w:t>Sb.</w:t>
      </w:r>
      <w:r w:rsidRPr="00E0196A">
        <w:rPr>
          <w:rFonts w:ascii="Times New Roman" w:hAnsi="Times New Roman" w:cs="Times New Roman"/>
        </w:rPr>
        <w:t>.</w:t>
      </w:r>
      <w:proofErr w:type="gramEnd"/>
    </w:p>
    <w:p w:rsidR="00C4760D" w:rsidRDefault="00C4760D" w:rsidP="00C4760D">
      <w:pPr>
        <w:pStyle w:val="Standard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</w:rPr>
      </w:pPr>
      <w:r w:rsidRPr="0024223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en</w:t>
      </w:r>
      <w:r w:rsidRPr="00242238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dodatek </w:t>
      </w:r>
      <w:r w:rsidRPr="00242238">
        <w:rPr>
          <w:rFonts w:ascii="Times New Roman" w:hAnsi="Times New Roman" w:cs="Times New Roman"/>
        </w:rPr>
        <w:t>se vyhotovuje ve 2 stejnopisech, přičemž každá ze smluvních stran obdrží po jenom vyhotovení.</w:t>
      </w:r>
    </w:p>
    <w:p w:rsidR="00C4760D" w:rsidRDefault="00C4760D" w:rsidP="00C4760D"/>
    <w:p w:rsidR="0036346E" w:rsidRDefault="0036346E" w:rsidP="00F91D12">
      <w:pPr>
        <w:jc w:val="both"/>
      </w:pPr>
    </w:p>
    <w:p w:rsidR="00B4799F" w:rsidRDefault="00B4799F" w:rsidP="0050164F"/>
    <w:p w:rsidR="00B4799F" w:rsidRDefault="00B4799F" w:rsidP="0050164F"/>
    <w:p w:rsidR="00B4799F" w:rsidRDefault="00B4799F" w:rsidP="0050164F"/>
    <w:p w:rsidR="00B4799F" w:rsidRDefault="00B4799F" w:rsidP="0050164F"/>
    <w:p w:rsidR="0036346E" w:rsidRDefault="009E0A07" w:rsidP="0050164F">
      <w:r>
        <w:t>V</w:t>
      </w:r>
      <w:r w:rsidR="0036346E">
        <w:t> Brně dne</w:t>
      </w:r>
      <w:r w:rsidR="009C5152">
        <w:t xml:space="preserve"> </w:t>
      </w:r>
      <w:r w:rsidR="00714E7F">
        <w:t>10.10.2024</w:t>
      </w:r>
    </w:p>
    <w:p w:rsidR="0036346E" w:rsidRDefault="0036346E" w:rsidP="0050164F"/>
    <w:p w:rsidR="00D33D89" w:rsidRDefault="00D33D89" w:rsidP="0050164F"/>
    <w:p w:rsidR="00D33D89" w:rsidRDefault="00D33D89" w:rsidP="0050164F"/>
    <w:p w:rsidR="00D33D89" w:rsidRDefault="00D33D89" w:rsidP="0050164F"/>
    <w:p w:rsidR="0036346E" w:rsidRDefault="0036346E" w:rsidP="0050164F"/>
    <w:p w:rsidR="0036346E" w:rsidRDefault="0036346E" w:rsidP="0050164F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:rsidR="009E0A07" w:rsidRDefault="0036346E" w:rsidP="0050164F">
      <w:r>
        <w:t xml:space="preserve">      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982999" w:rsidRDefault="009E0A07" w:rsidP="0050164F">
      <w:r>
        <w:t xml:space="preserve">PhDr. Tomáš Kubíček </w:t>
      </w:r>
      <w:proofErr w:type="spellStart"/>
      <w:r>
        <w:t>Ph</w:t>
      </w:r>
      <w:proofErr w:type="spellEnd"/>
      <w:r>
        <w:t>. D.</w:t>
      </w:r>
      <w:r w:rsidR="003118AB">
        <w:t xml:space="preserve">, </w:t>
      </w:r>
      <w:r w:rsidR="00982999">
        <w:t xml:space="preserve">generální </w:t>
      </w:r>
      <w:r w:rsidR="003118AB">
        <w:t>ředitel</w:t>
      </w:r>
      <w:r w:rsidR="0036346E">
        <w:tab/>
      </w:r>
      <w:r w:rsidR="0036346E">
        <w:tab/>
      </w:r>
      <w:r w:rsidR="0036346E">
        <w:tab/>
      </w:r>
      <w:r w:rsidR="0036346E">
        <w:tab/>
      </w:r>
      <w:r w:rsidR="0036346E">
        <w:tab/>
      </w:r>
      <w:r w:rsidR="00BB6F01">
        <w:t xml:space="preserve">         </w:t>
      </w:r>
    </w:p>
    <w:tbl>
      <w:tblPr>
        <w:tblW w:w="1086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912"/>
        <w:gridCol w:w="1022"/>
        <w:gridCol w:w="1039"/>
        <w:gridCol w:w="1132"/>
        <w:gridCol w:w="1466"/>
        <w:gridCol w:w="1805"/>
        <w:gridCol w:w="1534"/>
        <w:gridCol w:w="544"/>
      </w:tblGrid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 w:rsidP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</w:tbl>
    <w:p w:rsidR="00FE4CE7" w:rsidRPr="00FE4CE7" w:rsidRDefault="00FE4CE7" w:rsidP="00FE4CE7">
      <w:pPr>
        <w:rPr>
          <w:u w:val="single"/>
        </w:rPr>
      </w:pPr>
    </w:p>
    <w:sectPr w:rsidR="00FE4CE7" w:rsidRPr="00FE4C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60D" w:rsidRDefault="00C4760D" w:rsidP="00F93B63">
      <w:r>
        <w:separator/>
      </w:r>
    </w:p>
  </w:endnote>
  <w:endnote w:type="continuationSeparator" w:id="0">
    <w:p w:rsidR="00C4760D" w:rsidRDefault="00C4760D" w:rsidP="00F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817281"/>
      <w:docPartObj>
        <w:docPartGallery w:val="Page Numbers (Bottom of Page)"/>
        <w:docPartUnique/>
      </w:docPartObj>
    </w:sdtPr>
    <w:sdtEndPr/>
    <w:sdtContent>
      <w:p w:rsidR="00C4760D" w:rsidRDefault="00C476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F01">
          <w:rPr>
            <w:noProof/>
          </w:rPr>
          <w:t>3</w:t>
        </w:r>
        <w:r>
          <w:fldChar w:fldCharType="end"/>
        </w:r>
      </w:p>
    </w:sdtContent>
  </w:sdt>
  <w:p w:rsidR="00C4760D" w:rsidRDefault="00C4760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60D" w:rsidRDefault="00C4760D" w:rsidP="00F93B63">
      <w:r>
        <w:separator/>
      </w:r>
    </w:p>
  </w:footnote>
  <w:footnote w:type="continuationSeparator" w:id="0">
    <w:p w:rsidR="00C4760D" w:rsidRDefault="00C4760D" w:rsidP="00F93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6EF4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3">
    <w:nsid w:val="017812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CD7447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52BDE"/>
    <w:multiLevelType w:val="hybridMultilevel"/>
    <w:tmpl w:val="B25CFB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886B3A"/>
    <w:multiLevelType w:val="hybridMultilevel"/>
    <w:tmpl w:val="CEE6ED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8960AB9"/>
    <w:multiLevelType w:val="hybridMultilevel"/>
    <w:tmpl w:val="DC788D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230E10"/>
    <w:multiLevelType w:val="hybridMultilevel"/>
    <w:tmpl w:val="B0AE91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2CF3FED"/>
    <w:multiLevelType w:val="multilevel"/>
    <w:tmpl w:val="1482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49263EB"/>
    <w:multiLevelType w:val="hybridMultilevel"/>
    <w:tmpl w:val="74E862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4AD21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5B60FE8"/>
    <w:multiLevelType w:val="hybridMultilevel"/>
    <w:tmpl w:val="B8182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EB5993"/>
    <w:multiLevelType w:val="hybridMultilevel"/>
    <w:tmpl w:val="6F989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9D5CD3"/>
    <w:multiLevelType w:val="hybridMultilevel"/>
    <w:tmpl w:val="9E42CF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C1E6B2F"/>
    <w:multiLevelType w:val="hybridMultilevel"/>
    <w:tmpl w:val="A0101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516E21"/>
    <w:multiLevelType w:val="hybridMultilevel"/>
    <w:tmpl w:val="A09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5B1451"/>
    <w:multiLevelType w:val="hybridMultilevel"/>
    <w:tmpl w:val="46ACB0D0"/>
    <w:lvl w:ilvl="0" w:tplc="8C6A3C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0FE77FD"/>
    <w:multiLevelType w:val="hybridMultilevel"/>
    <w:tmpl w:val="1E66B3AC"/>
    <w:lvl w:ilvl="0" w:tplc="DFC083E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3E3D674C"/>
    <w:multiLevelType w:val="hybridMultilevel"/>
    <w:tmpl w:val="14822D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1FA6028"/>
    <w:multiLevelType w:val="hybridMultilevel"/>
    <w:tmpl w:val="75501E74"/>
    <w:lvl w:ilvl="0" w:tplc="351E0E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A401F"/>
    <w:multiLevelType w:val="hybridMultilevel"/>
    <w:tmpl w:val="CF7EBB40"/>
    <w:lvl w:ilvl="0" w:tplc="A31A932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44AB10FB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386167"/>
    <w:multiLevelType w:val="hybridMultilevel"/>
    <w:tmpl w:val="E0EA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52C76"/>
    <w:multiLevelType w:val="hybridMultilevel"/>
    <w:tmpl w:val="C6F2E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328D8"/>
    <w:multiLevelType w:val="hybridMultilevel"/>
    <w:tmpl w:val="D478C12E"/>
    <w:lvl w:ilvl="0" w:tplc="691CF4E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CD36246"/>
    <w:multiLevelType w:val="hybridMultilevel"/>
    <w:tmpl w:val="7F545ABA"/>
    <w:lvl w:ilvl="0" w:tplc="66F671A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5F842822"/>
    <w:multiLevelType w:val="hybridMultilevel"/>
    <w:tmpl w:val="7A0E05E0"/>
    <w:lvl w:ilvl="0" w:tplc="7B0884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55574C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2F16CF"/>
    <w:multiLevelType w:val="hybridMultilevel"/>
    <w:tmpl w:val="AC420604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4D77A4"/>
    <w:multiLevelType w:val="hybridMultilevel"/>
    <w:tmpl w:val="61BCCAA6"/>
    <w:lvl w:ilvl="0" w:tplc="B992A544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70070920"/>
    <w:multiLevelType w:val="hybridMultilevel"/>
    <w:tmpl w:val="AD9A7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F51B5"/>
    <w:multiLevelType w:val="hybridMultilevel"/>
    <w:tmpl w:val="6B2A8A5A"/>
    <w:lvl w:ilvl="0" w:tplc="F4AC24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71C8432B"/>
    <w:multiLevelType w:val="hybridMultilevel"/>
    <w:tmpl w:val="F3AE122A"/>
    <w:lvl w:ilvl="0" w:tplc="230E21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216AA7"/>
    <w:multiLevelType w:val="hybridMultilevel"/>
    <w:tmpl w:val="BA1C7C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B61ED7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805967"/>
    <w:multiLevelType w:val="hybridMultilevel"/>
    <w:tmpl w:val="015462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3"/>
  </w:num>
  <w:num w:numId="5">
    <w:abstractNumId w:val="34"/>
  </w:num>
  <w:num w:numId="6">
    <w:abstractNumId w:val="35"/>
  </w:num>
  <w:num w:numId="7">
    <w:abstractNumId w:val="33"/>
  </w:num>
  <w:num w:numId="8">
    <w:abstractNumId w:val="18"/>
  </w:num>
  <w:num w:numId="9">
    <w:abstractNumId w:val="28"/>
  </w:num>
  <w:num w:numId="10">
    <w:abstractNumId w:val="9"/>
  </w:num>
  <w:num w:numId="11">
    <w:abstractNumId w:val="16"/>
  </w:num>
  <w:num w:numId="12">
    <w:abstractNumId w:val="8"/>
  </w:num>
  <w:num w:numId="13">
    <w:abstractNumId w:val="6"/>
  </w:num>
  <w:num w:numId="14">
    <w:abstractNumId w:val="4"/>
  </w:num>
  <w:num w:numId="15">
    <w:abstractNumId w:val="21"/>
  </w:num>
  <w:num w:numId="16">
    <w:abstractNumId w:val="27"/>
  </w:num>
  <w:num w:numId="17">
    <w:abstractNumId w:val="0"/>
  </w:num>
  <w:num w:numId="18">
    <w:abstractNumId w:val="26"/>
  </w:num>
  <w:num w:numId="19">
    <w:abstractNumId w:val="23"/>
  </w:num>
  <w:num w:numId="20">
    <w:abstractNumId w:val="11"/>
  </w:num>
  <w:num w:numId="21">
    <w:abstractNumId w:val="7"/>
  </w:num>
  <w:num w:numId="22">
    <w:abstractNumId w:val="22"/>
  </w:num>
  <w:num w:numId="23">
    <w:abstractNumId w:val="20"/>
  </w:num>
  <w:num w:numId="24">
    <w:abstractNumId w:val="19"/>
  </w:num>
  <w:num w:numId="25">
    <w:abstractNumId w:val="32"/>
  </w:num>
  <w:num w:numId="26">
    <w:abstractNumId w:val="29"/>
  </w:num>
  <w:num w:numId="27">
    <w:abstractNumId w:val="24"/>
  </w:num>
  <w:num w:numId="28">
    <w:abstractNumId w:val="31"/>
  </w:num>
  <w:num w:numId="29">
    <w:abstractNumId w:val="15"/>
  </w:num>
  <w:num w:numId="30">
    <w:abstractNumId w:val="17"/>
  </w:num>
  <w:num w:numId="31">
    <w:abstractNumId w:val="2"/>
  </w:num>
  <w:num w:numId="32">
    <w:abstractNumId w:val="1"/>
  </w:num>
  <w:num w:numId="33">
    <w:abstractNumId w:val="30"/>
  </w:num>
  <w:num w:numId="34">
    <w:abstractNumId w:val="14"/>
  </w:num>
  <w:num w:numId="35">
    <w:abstractNumId w:val="12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42"/>
    <w:rsid w:val="000202A4"/>
    <w:rsid w:val="0003295A"/>
    <w:rsid w:val="00034E0F"/>
    <w:rsid w:val="00046520"/>
    <w:rsid w:val="00053F3B"/>
    <w:rsid w:val="00060B75"/>
    <w:rsid w:val="00067FAF"/>
    <w:rsid w:val="0008210B"/>
    <w:rsid w:val="00084AD7"/>
    <w:rsid w:val="00086485"/>
    <w:rsid w:val="00091BB0"/>
    <w:rsid w:val="000928FA"/>
    <w:rsid w:val="00093BBB"/>
    <w:rsid w:val="000947A7"/>
    <w:rsid w:val="000B4B8E"/>
    <w:rsid w:val="00102BAD"/>
    <w:rsid w:val="00106ABA"/>
    <w:rsid w:val="00112F42"/>
    <w:rsid w:val="00124830"/>
    <w:rsid w:val="00131C8F"/>
    <w:rsid w:val="0018728A"/>
    <w:rsid w:val="001927BE"/>
    <w:rsid w:val="0019715E"/>
    <w:rsid w:val="001A6193"/>
    <w:rsid w:val="001D6BA7"/>
    <w:rsid w:val="001F099D"/>
    <w:rsid w:val="0020591F"/>
    <w:rsid w:val="00212B8F"/>
    <w:rsid w:val="00223DCD"/>
    <w:rsid w:val="002269D9"/>
    <w:rsid w:val="00226A6F"/>
    <w:rsid w:val="002279D8"/>
    <w:rsid w:val="00251FC4"/>
    <w:rsid w:val="00260221"/>
    <w:rsid w:val="00260840"/>
    <w:rsid w:val="002763BB"/>
    <w:rsid w:val="002849DF"/>
    <w:rsid w:val="002A2181"/>
    <w:rsid w:val="002A69FA"/>
    <w:rsid w:val="002A7267"/>
    <w:rsid w:val="002B5023"/>
    <w:rsid w:val="002D3EA5"/>
    <w:rsid w:val="002E3104"/>
    <w:rsid w:val="002F450D"/>
    <w:rsid w:val="00305575"/>
    <w:rsid w:val="003118AB"/>
    <w:rsid w:val="003157CB"/>
    <w:rsid w:val="00316251"/>
    <w:rsid w:val="00320059"/>
    <w:rsid w:val="00333A06"/>
    <w:rsid w:val="00335E19"/>
    <w:rsid w:val="0036346E"/>
    <w:rsid w:val="00365B5B"/>
    <w:rsid w:val="0037150A"/>
    <w:rsid w:val="003856CD"/>
    <w:rsid w:val="003977F8"/>
    <w:rsid w:val="003B303B"/>
    <w:rsid w:val="003B75E4"/>
    <w:rsid w:val="003D54E7"/>
    <w:rsid w:val="003F0293"/>
    <w:rsid w:val="003F2DDB"/>
    <w:rsid w:val="003F6839"/>
    <w:rsid w:val="003F7719"/>
    <w:rsid w:val="003F7CDF"/>
    <w:rsid w:val="00414101"/>
    <w:rsid w:val="0043214C"/>
    <w:rsid w:val="004327E7"/>
    <w:rsid w:val="004379B4"/>
    <w:rsid w:val="00450B5D"/>
    <w:rsid w:val="00462BB9"/>
    <w:rsid w:val="00485296"/>
    <w:rsid w:val="004C136D"/>
    <w:rsid w:val="004E0418"/>
    <w:rsid w:val="004F054F"/>
    <w:rsid w:val="0050164F"/>
    <w:rsid w:val="005075DA"/>
    <w:rsid w:val="00533DDC"/>
    <w:rsid w:val="0053428B"/>
    <w:rsid w:val="00542E41"/>
    <w:rsid w:val="00563679"/>
    <w:rsid w:val="00581070"/>
    <w:rsid w:val="0059060B"/>
    <w:rsid w:val="005A0AF5"/>
    <w:rsid w:val="005A1CB5"/>
    <w:rsid w:val="005A51F2"/>
    <w:rsid w:val="005A57C2"/>
    <w:rsid w:val="005A7ABE"/>
    <w:rsid w:val="005B56D0"/>
    <w:rsid w:val="005B7E93"/>
    <w:rsid w:val="005C4FCC"/>
    <w:rsid w:val="005C6470"/>
    <w:rsid w:val="005D57B8"/>
    <w:rsid w:val="005D5D96"/>
    <w:rsid w:val="005F3B3C"/>
    <w:rsid w:val="006046C3"/>
    <w:rsid w:val="006254BC"/>
    <w:rsid w:val="00635524"/>
    <w:rsid w:val="006410A4"/>
    <w:rsid w:val="00644DA3"/>
    <w:rsid w:val="00681F2C"/>
    <w:rsid w:val="006A7D62"/>
    <w:rsid w:val="006C2FFA"/>
    <w:rsid w:val="007023F2"/>
    <w:rsid w:val="00714E7F"/>
    <w:rsid w:val="00723CC8"/>
    <w:rsid w:val="00732837"/>
    <w:rsid w:val="007356C1"/>
    <w:rsid w:val="0074785D"/>
    <w:rsid w:val="00750495"/>
    <w:rsid w:val="00765536"/>
    <w:rsid w:val="00776152"/>
    <w:rsid w:val="00786A06"/>
    <w:rsid w:val="00790CE5"/>
    <w:rsid w:val="0079290B"/>
    <w:rsid w:val="007B1DA1"/>
    <w:rsid w:val="007E6DA2"/>
    <w:rsid w:val="008216B6"/>
    <w:rsid w:val="00825069"/>
    <w:rsid w:val="00827420"/>
    <w:rsid w:val="00832B7D"/>
    <w:rsid w:val="008415D0"/>
    <w:rsid w:val="00863C39"/>
    <w:rsid w:val="008707A2"/>
    <w:rsid w:val="00883031"/>
    <w:rsid w:val="00884913"/>
    <w:rsid w:val="008A16F1"/>
    <w:rsid w:val="008E125D"/>
    <w:rsid w:val="009242B9"/>
    <w:rsid w:val="0093204E"/>
    <w:rsid w:val="00964B19"/>
    <w:rsid w:val="0096657B"/>
    <w:rsid w:val="00982999"/>
    <w:rsid w:val="0098730C"/>
    <w:rsid w:val="009C5152"/>
    <w:rsid w:val="009C552E"/>
    <w:rsid w:val="009D56B6"/>
    <w:rsid w:val="009E0A07"/>
    <w:rsid w:val="009F0725"/>
    <w:rsid w:val="00A22B6D"/>
    <w:rsid w:val="00A23B1C"/>
    <w:rsid w:val="00A355C9"/>
    <w:rsid w:val="00A36D39"/>
    <w:rsid w:val="00A43969"/>
    <w:rsid w:val="00A47F43"/>
    <w:rsid w:val="00A517B0"/>
    <w:rsid w:val="00A820C1"/>
    <w:rsid w:val="00A848BD"/>
    <w:rsid w:val="00A91C95"/>
    <w:rsid w:val="00A95E35"/>
    <w:rsid w:val="00AA3D5E"/>
    <w:rsid w:val="00AB7A90"/>
    <w:rsid w:val="00AC32A5"/>
    <w:rsid w:val="00AC390D"/>
    <w:rsid w:val="00B17040"/>
    <w:rsid w:val="00B434AE"/>
    <w:rsid w:val="00B453D0"/>
    <w:rsid w:val="00B4799F"/>
    <w:rsid w:val="00B70381"/>
    <w:rsid w:val="00BB6F01"/>
    <w:rsid w:val="00BC37B5"/>
    <w:rsid w:val="00BD4240"/>
    <w:rsid w:val="00BD7D92"/>
    <w:rsid w:val="00BE7603"/>
    <w:rsid w:val="00C04649"/>
    <w:rsid w:val="00C05967"/>
    <w:rsid w:val="00C149DF"/>
    <w:rsid w:val="00C22993"/>
    <w:rsid w:val="00C2798F"/>
    <w:rsid w:val="00C403A8"/>
    <w:rsid w:val="00C4760D"/>
    <w:rsid w:val="00C60B98"/>
    <w:rsid w:val="00C738CB"/>
    <w:rsid w:val="00C81A1B"/>
    <w:rsid w:val="00CC6C39"/>
    <w:rsid w:val="00CE48D8"/>
    <w:rsid w:val="00CE6C5C"/>
    <w:rsid w:val="00D0753A"/>
    <w:rsid w:val="00D128B8"/>
    <w:rsid w:val="00D1312A"/>
    <w:rsid w:val="00D165B0"/>
    <w:rsid w:val="00D20F28"/>
    <w:rsid w:val="00D20FDC"/>
    <w:rsid w:val="00D22128"/>
    <w:rsid w:val="00D3118A"/>
    <w:rsid w:val="00D33D89"/>
    <w:rsid w:val="00D34719"/>
    <w:rsid w:val="00D435D3"/>
    <w:rsid w:val="00D44981"/>
    <w:rsid w:val="00D449EA"/>
    <w:rsid w:val="00D53442"/>
    <w:rsid w:val="00D54CDB"/>
    <w:rsid w:val="00D757EF"/>
    <w:rsid w:val="00D91EB5"/>
    <w:rsid w:val="00D944D4"/>
    <w:rsid w:val="00DA1281"/>
    <w:rsid w:val="00DA3860"/>
    <w:rsid w:val="00DA51A4"/>
    <w:rsid w:val="00DB3929"/>
    <w:rsid w:val="00DB47BE"/>
    <w:rsid w:val="00E05FA5"/>
    <w:rsid w:val="00E1473F"/>
    <w:rsid w:val="00E34B12"/>
    <w:rsid w:val="00E616A8"/>
    <w:rsid w:val="00E84CF4"/>
    <w:rsid w:val="00E85F19"/>
    <w:rsid w:val="00EA27A8"/>
    <w:rsid w:val="00EB5F40"/>
    <w:rsid w:val="00EC4934"/>
    <w:rsid w:val="00ED578C"/>
    <w:rsid w:val="00EE58E5"/>
    <w:rsid w:val="00EE6AB0"/>
    <w:rsid w:val="00F167AB"/>
    <w:rsid w:val="00F176F3"/>
    <w:rsid w:val="00F40E1B"/>
    <w:rsid w:val="00F500EF"/>
    <w:rsid w:val="00F6150B"/>
    <w:rsid w:val="00F771F3"/>
    <w:rsid w:val="00F8069D"/>
    <w:rsid w:val="00F82B9A"/>
    <w:rsid w:val="00F91D12"/>
    <w:rsid w:val="00F93B63"/>
    <w:rsid w:val="00F94DB8"/>
    <w:rsid w:val="00FA59D7"/>
    <w:rsid w:val="00FA69B3"/>
    <w:rsid w:val="00FB53B1"/>
    <w:rsid w:val="00FE4C41"/>
    <w:rsid w:val="00FE4CE7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  <w:style w:type="paragraph" w:customStyle="1" w:styleId="Standard">
    <w:name w:val="Standard"/>
    <w:rsid w:val="00C4760D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  <w:style w:type="paragraph" w:customStyle="1" w:styleId="Standard">
    <w:name w:val="Standard"/>
    <w:rsid w:val="00C4760D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8AC1-C241-4758-BA86-2C58F56A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547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Moravská zemská knihovna v Brně</vt:lpstr>
      <vt:lpstr>Moravská zemská knihovna v Brně</vt:lpstr>
    </vt:vector>
  </TitlesOfParts>
  <Company>vfu_brno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Moravská zemská knihovna v Brně</dc:title>
  <dc:creator>lan_manager</dc:creator>
  <cp:lastModifiedBy>Soňa Dresslerová</cp:lastModifiedBy>
  <cp:revision>6</cp:revision>
  <cp:lastPrinted>2015-07-27T12:05:00Z</cp:lastPrinted>
  <dcterms:created xsi:type="dcterms:W3CDTF">2024-10-18T06:40:00Z</dcterms:created>
  <dcterms:modified xsi:type="dcterms:W3CDTF">2024-10-21T05:58:00Z</dcterms:modified>
</cp:coreProperties>
</file>