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570512"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040775" w:rsidRDefault="00E83444">
      <w:pPr>
        <w:spacing w:after="0"/>
        <w:ind w:left="120"/>
        <w:jc w:val="right"/>
      </w:pPr>
      <w:r>
        <w:rPr>
          <w:b/>
          <w:color w:val="000000"/>
        </w:rPr>
        <w:t>Číslo spisu: S/06419/UL/24</w:t>
      </w:r>
    </w:p>
    <w:p w:rsidR="00040775" w:rsidRDefault="00E83444">
      <w:pPr>
        <w:spacing w:after="0"/>
        <w:ind w:left="120"/>
        <w:jc w:val="right"/>
      </w:pPr>
      <w:r>
        <w:rPr>
          <w:b/>
          <w:color w:val="000000"/>
        </w:rPr>
        <w:t>Číslo jednací: 06419/UL/24</w:t>
      </w:r>
    </w:p>
    <w:p w:rsidR="00040775" w:rsidRDefault="00E83444">
      <w:pPr>
        <w:spacing w:after="0"/>
        <w:ind w:left="120"/>
        <w:jc w:val="right"/>
      </w:pPr>
      <w:r>
        <w:rPr>
          <w:b/>
          <w:color w:val="000000"/>
        </w:rPr>
        <w:t>Číslo akce: 1319/53/24</w:t>
      </w: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570512"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F34947" w:rsidRPr="00F34947">
        <w:rPr>
          <w:rFonts w:cs="Arial"/>
        </w:rPr>
        <w:t>Ing. Vladislav Kopecký,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Michal Forejt, Ph.D.</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570512" w:rsidP="004C6EC2">
      <w:pPr>
        <w:spacing w:before="40" w:after="0" w:line="240" w:lineRule="auto"/>
        <w:rPr>
          <w:rFonts w:cs="Arial"/>
        </w:rPr>
      </w:pPr>
      <w:r>
        <w:rPr>
          <w:rFonts w:cs="Arial"/>
          <w:b/>
        </w:rPr>
        <w:t>Pavel Bultas</w:t>
      </w:r>
      <w:r w:rsidR="00BC524F">
        <w:rPr>
          <w:rFonts w:cs="Arial"/>
          <w:b/>
        </w:rPr>
        <w:br/>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03970035</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Klíšská 627/80, Ústí nad Labem, 40001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E83444">
        <w:rPr>
          <w:rFonts w:cs="Arial"/>
        </w:rPr>
        <w:t>Pavel Bultas</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700581">
        <w:rPr>
          <w:rFonts w:cs="Arial"/>
        </w:rPr>
        <w:t>„xxxx“</w:t>
      </w:r>
      <w:r w:rsidR="004C6EC2">
        <w:t xml:space="preserve"> </w:t>
      </w:r>
    </w:p>
    <w:p w:rsidR="00BA4C51" w:rsidRPr="002420B8" w:rsidRDefault="00BA4C51" w:rsidP="00E83444">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570512" w:rsidP="00AD6D5F">
      <w:pPr>
        <w:spacing w:before="120" w:after="0" w:line="240" w:lineRule="auto"/>
        <w:ind w:left="397"/>
        <w:rPr>
          <w:b/>
        </w:rPr>
      </w:pPr>
      <w:r>
        <w:rPr>
          <w:b/>
        </w:rPr>
        <w:t>Specifické kosení - k. ú. Dobkovice, Martiněves, Libouchec, Javory</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lastRenderedPageBreak/>
        <w:t xml:space="preserve">Opatření bude provedeno v souladu </w:t>
      </w:r>
      <w:r w:rsidRPr="00322687">
        <w:t>se standard</w:t>
      </w:r>
      <w:r w:rsidR="00322687" w:rsidRPr="00322687">
        <w:t>em</w:t>
      </w:r>
      <w:r w:rsidRPr="00322687">
        <w:t xml:space="preserve"> č. D02</w:t>
      </w:r>
      <w:r w:rsidR="00322687" w:rsidRPr="00322687">
        <w:t> </w:t>
      </w:r>
      <w:r w:rsidRPr="00322687">
        <w:t>00</w:t>
      </w:r>
      <w:r w:rsidR="00322687" w:rsidRPr="00322687">
        <w:t>4 Sečení</w:t>
      </w:r>
      <w:r w:rsidRPr="00322687">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E83444" w:rsidP="008B2D0A">
      <w:pPr>
        <w:pStyle w:val="Odstavecseseznamem"/>
        <w:numPr>
          <w:ilvl w:val="0"/>
          <w:numId w:val="0"/>
        </w:numPr>
        <w:ind w:left="360"/>
      </w:pPr>
      <w:r>
        <w:t>Cena bez DPH: 48 020,52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48 020,52</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10.</w:t>
      </w:r>
      <w:r w:rsidR="00F34947">
        <w:t xml:space="preserve"> </w:t>
      </w:r>
      <w:r>
        <w:t>11.</w:t>
      </w:r>
      <w:r w:rsidR="00F34947">
        <w:t xml:space="preserve"> </w:t>
      </w:r>
      <w:r>
        <w:t>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Dobkovice - p.č. 585/1, 587/2; k.ú. Javory - p.č. 199/1; k.ú. Libouchec - p.č. 4180/1; k.ú. Martiněves u Děčína - p.č. 721/1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lastRenderedPageBreak/>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E83444" w:rsidRDefault="00BD4593" w:rsidP="00E83444">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E83444" w:rsidRPr="00F33B26" w:rsidRDefault="00E83444" w:rsidP="00E83444">
      <w:pPr>
        <w:pStyle w:val="Odstavecseseznamem"/>
        <w:numPr>
          <w:ilvl w:val="0"/>
          <w:numId w:val="16"/>
        </w:numPr>
        <w:outlineLvl w:val="9"/>
      </w:pPr>
      <w:r w:rsidRPr="00F33B26">
        <w:t>Realizace díla zahrnuje mj. tyto činnosti: vjezd a setrvání motorových vozidel mimo silnice, místní komunikace a místa vyhrazená se souhlasem orgánu ochrany přírody a zasahování do přirozeného vývoje ZCHD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E83444">
        <w:rPr>
          <w:rFonts w:eastAsia="Arial Unicode MS"/>
          <w:spacing w:val="-4"/>
        </w:rPr>
        <w:t>§ 90 odst. 19 písm. b) ve spojení s § 78 odst. 14</w:t>
      </w:r>
      <w:r w:rsidRPr="00F33B26">
        <w:rPr>
          <w:rStyle w:val="Znakapoznpodarou"/>
          <w:b/>
          <w:i/>
        </w:rPr>
        <w:footnoteReference w:id="1"/>
      </w:r>
      <w:r w:rsidRPr="00F33B26">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83444">
        <w:rPr>
          <w:rFonts w:eastAsia="Arial Unicode MS"/>
        </w:rPr>
        <w:t>.</w:t>
      </w:r>
    </w:p>
    <w:p w:rsidR="00E83444" w:rsidRPr="00F33B26" w:rsidRDefault="00E83444" w:rsidP="00E83444">
      <w:pPr>
        <w:pStyle w:val="Odstavecseseznamem"/>
        <w:numPr>
          <w:ilvl w:val="0"/>
          <w:numId w:val="16"/>
        </w:numPr>
        <w:spacing w:after="0"/>
        <w:ind w:left="397"/>
        <w:outlineLvl w:val="9"/>
      </w:pPr>
      <w:r w:rsidRPr="00F33B26">
        <w:rPr>
          <w:rFonts w:eastAsia="Arial Unicode MS"/>
        </w:rPr>
        <w:t xml:space="preserve">K </w:t>
      </w:r>
      <w:r w:rsidRPr="00F33B26">
        <w:t xml:space="preserve">zajištění ochrany zájmů chráněných v ZOPK objednatel stanovuje zhotoviteli tyto podmínky pro realizaci činností: </w:t>
      </w:r>
    </w:p>
    <w:p w:rsidR="00E83444" w:rsidRPr="00F33B26" w:rsidRDefault="00E83444" w:rsidP="00E83444">
      <w:pPr>
        <w:spacing w:after="0"/>
        <w:ind w:left="426"/>
        <w:jc w:val="both"/>
        <w:rPr>
          <w:lang w:eastAsia="cs-CZ"/>
        </w:rPr>
      </w:pPr>
      <w:r w:rsidRPr="00F33B26">
        <w:t xml:space="preserve">- výjimka ze základních ochranných podmínek chráněných krajinných oblastí podle § 43 odst. 1 ZOPK - </w:t>
      </w:r>
      <w:r w:rsidRPr="00F33B26">
        <w:rPr>
          <w:spacing w:val="-4"/>
          <w:lang w:eastAsia="cs-CZ"/>
        </w:rPr>
        <w:t xml:space="preserve">Zhotovitel bude vjíždět a setrvávat s motorovými vozidly </w:t>
      </w:r>
      <w:r w:rsidRPr="00F33B26">
        <w:rPr>
          <w:spacing w:val="-4"/>
        </w:rPr>
        <w:t>mimo silnice a místní komunikace a místa vyhrazená se souhlasem orgánu ochrany přírody</w:t>
      </w:r>
      <w:r w:rsidRPr="00F33B26">
        <w:rPr>
          <w:spacing w:val="-4"/>
          <w:lang w:eastAsia="cs-CZ"/>
        </w:rPr>
        <w:t xml:space="preserve"> pouze v nezbytně nutné míře v souvislosti s realizací díla. Vjíždění a setrvání motorovými vozidly bude probíhat pouze za vhodných klimatických podmínek, aby nedošlo k poškození půdního povrchu</w:t>
      </w:r>
    </w:p>
    <w:p w:rsidR="00E83444" w:rsidRDefault="00E83444" w:rsidP="00E83444">
      <w:pPr>
        <w:pStyle w:val="Odstavecseseznamem"/>
        <w:numPr>
          <w:ilvl w:val="0"/>
          <w:numId w:val="0"/>
        </w:numPr>
        <w:ind w:left="360"/>
        <w:outlineLvl w:val="9"/>
        <w:rPr>
          <w:lang w:eastAsia="cs-CZ"/>
        </w:rPr>
      </w:pPr>
      <w:r w:rsidRPr="00F33B26">
        <w:rPr>
          <w:lang w:eastAsia="cs-CZ"/>
        </w:rPr>
        <w:t xml:space="preserve">- výjimky z ochranných podmínek ZCHD podle § 56 odst. 1 ZOPK – </w:t>
      </w:r>
      <w:r w:rsidRPr="00F33B26">
        <w:t xml:space="preserve">zasahování do přirozeného vývoje ZCHD </w:t>
      </w:r>
      <w:r w:rsidRPr="00F33B26">
        <w:rPr>
          <w:lang w:eastAsia="cs-CZ"/>
        </w:rPr>
        <w:t xml:space="preserve">bude probíhat pouze v nezbytně nutné míře </w:t>
      </w:r>
      <w:r w:rsidRPr="00F33B26">
        <w:t>za účelem provedení díla</w:t>
      </w:r>
      <w:r w:rsidRPr="00F33B26">
        <w:rPr>
          <w:lang w:eastAsia="cs-CZ"/>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w:t>
      </w:r>
      <w:r w:rsidRPr="0041037D">
        <w:lastRenderedPageBreak/>
        <w:t>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E83444"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w:t>
      </w:r>
      <w:r w:rsidRPr="00E83444">
        <w:t>předpisů souhlasí.</w:t>
      </w:r>
    </w:p>
    <w:p w:rsidR="006B6135" w:rsidRPr="00E83444" w:rsidRDefault="006B6135" w:rsidP="00D33759">
      <w:pPr>
        <w:pStyle w:val="Odstavecseseznamem"/>
      </w:pPr>
      <w:r w:rsidRPr="00E83444">
        <w:t>Smlouva je vyhotovena ve dvou stejnopisech, z nichž každý má platnost originálu. Každá ze smluvních stran obdrží jeden stejnopis</w:t>
      </w:r>
      <w:r w:rsidR="00E83444" w:rsidRPr="00E83444">
        <w:t>.</w:t>
      </w:r>
    </w:p>
    <w:p w:rsidR="00BA4C51" w:rsidRPr="00C264BF" w:rsidRDefault="00BA4C51" w:rsidP="00D33759">
      <w:pPr>
        <w:pStyle w:val="Odstavecseseznamem"/>
      </w:pPr>
      <w:r w:rsidRPr="00E83444">
        <w:t>Smlouva nabývá platnosti dnem podpisu oprávněným zástupcem poslední smluvní strany.</w:t>
      </w:r>
      <w:r w:rsidR="00D041F1" w:rsidRPr="00E83444">
        <w:rPr>
          <w:shd w:val="clear" w:color="auto" w:fill="FFFF00"/>
        </w:rPr>
        <w:t xml:space="preserve"> </w:t>
      </w:r>
      <w:r w:rsidR="000B1CAF" w:rsidRPr="00E83444">
        <w:t>Smlouva nabývá účinnosti dnem podpisu oprávněným zástupcem poslední smluvní strany.</w:t>
      </w:r>
      <w:r w:rsidR="000B1CAF" w:rsidRPr="00E83444">
        <w:rPr>
          <w:shd w:val="clear" w:color="auto" w:fill="FFFF00"/>
        </w:rPr>
        <w:t xml:space="preserve"> </w:t>
      </w:r>
      <w:r w:rsidRPr="00E83444">
        <w:t>Podléhá-li však tato smlouva povinnosti uveřejnění prostřednictvím registru smluv podle zákona o registru smluv, nenabude</w:t>
      </w:r>
      <w:r w:rsidRPr="00C264BF">
        <w:t xml:space="preserv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bookmarkStart w:id="0" w:name="_GoBack"/>
      <w:bookmarkEnd w:id="0"/>
    </w:p>
    <w:p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F34947" w:rsidRPr="00F34947" w:rsidRDefault="00F34947" w:rsidP="00F3494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E83444">
              <w:rPr>
                <w:rFonts w:cs="Arial"/>
              </w:rPr>
              <w:t>Litoměřicích</w:t>
            </w:r>
          </w:p>
        </w:tc>
        <w:tc>
          <w:tcPr>
            <w:tcW w:w="2187" w:type="dxa"/>
          </w:tcPr>
          <w:p w:rsidR="00876C8D" w:rsidRDefault="00876C8D" w:rsidP="00700581">
            <w:pPr>
              <w:rPr>
                <w:rFonts w:cs="Arial"/>
              </w:rPr>
            </w:pPr>
            <w:r w:rsidRPr="00A42D75">
              <w:rPr>
                <w:rFonts w:cs="Arial"/>
              </w:rPr>
              <w:t xml:space="preserve">dne </w:t>
            </w:r>
            <w:r w:rsidR="00700581">
              <w:rPr>
                <w:rFonts w:cs="Arial"/>
              </w:rPr>
              <w:t>8. 10. 2024</w:t>
            </w:r>
          </w:p>
        </w:tc>
        <w:tc>
          <w:tcPr>
            <w:tcW w:w="2615" w:type="dxa"/>
          </w:tcPr>
          <w:p w:rsidR="00876C8D" w:rsidRDefault="00876C8D" w:rsidP="00BC08E9">
            <w:pPr>
              <w:rPr>
                <w:rFonts w:cs="Arial"/>
              </w:rPr>
            </w:pPr>
            <w:r>
              <w:rPr>
                <w:rFonts w:cs="Arial"/>
              </w:rPr>
              <w:t xml:space="preserve">V </w:t>
            </w:r>
            <w:r w:rsidR="00E83444">
              <w:rPr>
                <w:rFonts w:cs="Arial"/>
              </w:rPr>
              <w:t>Ústí nad Labem</w:t>
            </w:r>
          </w:p>
        </w:tc>
        <w:tc>
          <w:tcPr>
            <w:tcW w:w="2052" w:type="dxa"/>
          </w:tcPr>
          <w:p w:rsidR="00876C8D" w:rsidRDefault="00876C8D" w:rsidP="00700581">
            <w:pPr>
              <w:rPr>
                <w:rFonts w:cs="Arial"/>
              </w:rPr>
            </w:pPr>
            <w:r w:rsidRPr="00A42D75">
              <w:rPr>
                <w:rFonts w:cs="Arial"/>
              </w:rPr>
              <w:t xml:space="preserve">dne </w:t>
            </w:r>
            <w:r w:rsidR="00700581">
              <w:rPr>
                <w:rFonts w:cs="Arial"/>
              </w:rPr>
              <w:t>8. 10. 2024</w:t>
            </w:r>
          </w:p>
        </w:tc>
      </w:tr>
      <w:tr w:rsidR="00876C8D" w:rsidTr="00A52025">
        <w:trPr>
          <w:trHeight w:val="454"/>
        </w:trPr>
        <w:tc>
          <w:tcPr>
            <w:tcW w:w="2208" w:type="dxa"/>
            <w:vAlign w:val="center"/>
          </w:tcPr>
          <w:p w:rsidR="00876C8D" w:rsidRDefault="00876C8D" w:rsidP="00F34947">
            <w:pPr>
              <w:jc w:val="center"/>
              <w:rPr>
                <w:rFonts w:cs="Arial"/>
              </w:rPr>
            </w:pPr>
            <w:r w:rsidRPr="00A42D75">
              <w:rPr>
                <w:rFonts w:cs="Arial"/>
              </w:rPr>
              <w:t xml:space="preserve">Za </w:t>
            </w:r>
            <w:r w:rsidR="00D041F1">
              <w:rPr>
                <w:rFonts w:cs="Arial"/>
              </w:rPr>
              <w:t>objednatele</w:t>
            </w:r>
          </w:p>
        </w:tc>
        <w:tc>
          <w:tcPr>
            <w:tcW w:w="2187" w:type="dxa"/>
            <w:vAlign w:val="center"/>
          </w:tcPr>
          <w:p w:rsidR="00876C8D" w:rsidRDefault="00876C8D" w:rsidP="00F34947">
            <w:pPr>
              <w:jc w:val="center"/>
              <w:rPr>
                <w:rFonts w:cs="Arial"/>
              </w:rPr>
            </w:pPr>
          </w:p>
        </w:tc>
        <w:tc>
          <w:tcPr>
            <w:tcW w:w="2615" w:type="dxa"/>
            <w:vAlign w:val="center"/>
          </w:tcPr>
          <w:p w:rsidR="00876C8D" w:rsidRDefault="00D041F1" w:rsidP="00F34947">
            <w:pPr>
              <w:jc w:val="center"/>
              <w:rPr>
                <w:rFonts w:cs="Arial"/>
              </w:rPr>
            </w:pPr>
            <w:r>
              <w:rPr>
                <w:rFonts w:cs="Arial"/>
              </w:rPr>
              <w:t>Za zhotovitele</w:t>
            </w:r>
          </w:p>
        </w:tc>
        <w:tc>
          <w:tcPr>
            <w:tcW w:w="2052" w:type="dxa"/>
            <w:vAlign w:val="center"/>
          </w:tcPr>
          <w:p w:rsidR="00876C8D" w:rsidRDefault="00876C8D" w:rsidP="00F34947">
            <w:pPr>
              <w:jc w:val="cente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570512" w:rsidP="00BC08E9">
            <w:pPr>
              <w:jc w:val="center"/>
              <w:rPr>
                <w:rFonts w:cs="Arial"/>
              </w:rPr>
            </w:pPr>
            <w:r>
              <w:rPr>
                <w:rFonts w:cs="Arial"/>
              </w:rPr>
              <w:t>Ing. Vladislav Kopecký</w:t>
            </w:r>
            <w:r w:rsidR="00F34947">
              <w:rPr>
                <w:rFonts w:cs="Arial"/>
              </w:rPr>
              <w:t>, vedoucí Oddělení péče o přírodu a krajinu,</w:t>
            </w:r>
            <w:r w:rsidR="00322687">
              <w:rPr>
                <w:rFonts w:cs="Arial"/>
              </w:rPr>
              <w:t xml:space="preserve"> Regionální pracoviště Správa CHKO České středohoří</w:t>
            </w:r>
          </w:p>
          <w:p w:rsidR="00876C8D" w:rsidRDefault="00876C8D" w:rsidP="00162206">
            <w:pPr>
              <w:spacing w:after="120"/>
              <w:jc w:val="center"/>
              <w:rPr>
                <w:rFonts w:cs="Arial"/>
              </w:rPr>
            </w:pPr>
          </w:p>
        </w:tc>
        <w:tc>
          <w:tcPr>
            <w:tcW w:w="4667" w:type="dxa"/>
            <w:gridSpan w:val="2"/>
          </w:tcPr>
          <w:p w:rsidR="00876C8D" w:rsidRDefault="00570512" w:rsidP="00BC08E9">
            <w:pPr>
              <w:jc w:val="center"/>
              <w:rPr>
                <w:rFonts w:cs="Arial"/>
              </w:rPr>
            </w:pPr>
            <w:r>
              <w:rPr>
                <w:rFonts w:cs="Arial"/>
              </w:rPr>
              <w:t>Pavel Bultas</w:t>
            </w:r>
          </w:p>
        </w:tc>
      </w:tr>
    </w:tbl>
    <w:p w:rsidR="0037433A" w:rsidRPr="00C264BF" w:rsidRDefault="0037433A">
      <w:pPr>
        <w:rPr>
          <w:rFonts w:cs="Arial"/>
        </w:rPr>
      </w:pPr>
    </w:p>
    <w:sectPr w:rsidR="0037433A" w:rsidRPr="00C264BF" w:rsidSect="00F34947">
      <w:headerReference w:type="even" r:id="rId11"/>
      <w:headerReference w:type="default" r:id="rId12"/>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12" w:rsidRDefault="00570512" w:rsidP="008B2D0A">
      <w:pPr>
        <w:spacing w:after="0" w:line="240" w:lineRule="auto"/>
      </w:pPr>
      <w:r>
        <w:separator/>
      </w:r>
    </w:p>
  </w:endnote>
  <w:endnote w:type="continuationSeparator" w:id="0">
    <w:p w:rsidR="00570512" w:rsidRDefault="0057051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12" w:rsidRDefault="00570512" w:rsidP="008B2D0A">
      <w:pPr>
        <w:spacing w:after="0" w:line="240" w:lineRule="auto"/>
      </w:pPr>
      <w:r>
        <w:separator/>
      </w:r>
    </w:p>
  </w:footnote>
  <w:footnote w:type="continuationSeparator" w:id="0">
    <w:p w:rsidR="00570512" w:rsidRDefault="00570512" w:rsidP="008B2D0A">
      <w:pPr>
        <w:spacing w:after="0" w:line="240" w:lineRule="auto"/>
      </w:pPr>
      <w:r>
        <w:continuationSeparator/>
      </w:r>
    </w:p>
  </w:footnote>
  <w:footnote w:id="1">
    <w:p w:rsidR="00E83444" w:rsidRDefault="00E83444" w:rsidP="00E83444">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0775"/>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22687"/>
    <w:rsid w:val="00366B20"/>
    <w:rsid w:val="0037433A"/>
    <w:rsid w:val="003A1FA7"/>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581"/>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83444"/>
    <w:rsid w:val="00EC689C"/>
    <w:rsid w:val="00ED6D6E"/>
    <w:rsid w:val="00F03462"/>
    <w:rsid w:val="00F10769"/>
    <w:rsid w:val="00F10B10"/>
    <w:rsid w:val="00F34947"/>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A67341"/>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E8344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E83444"/>
    <w:rPr>
      <w:rFonts w:ascii="Times New Roman" w:eastAsia="Times New Roman" w:hAnsi="Times New Roman" w:cs="Times New Roman"/>
      <w:sz w:val="20"/>
      <w:szCs w:val="20"/>
      <w:lang w:eastAsia="cs-CZ"/>
    </w:rPr>
  </w:style>
  <w:style w:type="character" w:styleId="Znakapoznpodarou">
    <w:name w:val="footnote reference"/>
    <w:uiPriority w:val="99"/>
    <w:semiHidden/>
    <w:rsid w:val="00E83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1df795ae-2c70-464b-8ca3-4eb6d5c688a6"/>
    <ds:schemaRef ds:uri="http://schemas.microsoft.com/office/infopath/2007/PartnerControls"/>
    <ds:schemaRef ds:uri="63f5bd56-79c6-432a-8457-3215e7a0eadc"/>
    <ds:schemaRef ds:uri="http://purl.org/dc/te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1928</Words>
  <Characters>11377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michal.forejt</cp:lastModifiedBy>
  <cp:revision>3</cp:revision>
  <dcterms:created xsi:type="dcterms:W3CDTF">2024-10-18T10:59:00Z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