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DC2" w:rsidRDefault="00971B5F">
      <w:pPr>
        <w:pStyle w:val="Style20"/>
        <w:keepNext/>
        <w:keepLines/>
        <w:shd w:val="clear" w:color="auto" w:fill="auto"/>
        <w:ind w:left="2200"/>
      </w:pPr>
      <w:bookmarkStart w:id="0" w:name="bookmark1"/>
      <w:proofErr w:type="gramStart"/>
      <w:r>
        <w:t>maso - uzeniny</w:t>
      </w:r>
      <w:proofErr w:type="gramEnd"/>
      <w:r>
        <w:t xml:space="preserve"> </w:t>
      </w:r>
      <w:proofErr w:type="spellStart"/>
      <w:r>
        <w:t>Gaube</w:t>
      </w:r>
      <w:proofErr w:type="spellEnd"/>
      <w:r>
        <w:t xml:space="preserve"> Miloslav s.r.o.</w:t>
      </w:r>
      <w:bookmarkEnd w:id="0"/>
    </w:p>
    <w:p w:rsidR="00D94DC2" w:rsidRDefault="00971B5F">
      <w:pPr>
        <w:pStyle w:val="Style22"/>
        <w:shd w:val="clear" w:color="auto" w:fill="auto"/>
        <w:ind w:right="340"/>
      </w:pPr>
      <w:r>
        <w:t>Lovosická 778/2, Praha 9, Prosek, 190 00</w:t>
      </w:r>
    </w:p>
    <w:p w:rsidR="00D94DC2" w:rsidRDefault="00971B5F">
      <w:pPr>
        <w:pStyle w:val="Style2"/>
        <w:pBdr>
          <w:bottom w:val="single" w:sz="4" w:space="1" w:color="auto"/>
        </w:pBdr>
        <w:shd w:val="clear" w:color="auto" w:fill="auto"/>
        <w:spacing w:after="333"/>
        <w:ind w:left="420"/>
      </w:pPr>
      <w:r>
        <w:t>osoba zapsaná v obchodním rejstříku vedeném Městským soudem v Praze v oddíle C, vložka 214392</w:t>
      </w:r>
    </w:p>
    <w:p w:rsidR="00D94DC2" w:rsidRDefault="00971B5F">
      <w:pPr>
        <w:pStyle w:val="Style25"/>
        <w:keepNext/>
        <w:keepLines/>
        <w:shd w:val="clear" w:color="auto" w:fill="auto"/>
        <w:spacing w:before="0"/>
        <w:ind w:right="340"/>
      </w:pPr>
      <w:bookmarkStart w:id="1" w:name="bookmark2"/>
      <w:r>
        <w:t>Rámcová kupní smlouva č.</w:t>
      </w:r>
      <w:bookmarkEnd w:id="1"/>
    </w:p>
    <w:p w:rsidR="00D94DC2" w:rsidRDefault="00971B5F">
      <w:pPr>
        <w:pStyle w:val="Style27"/>
        <w:shd w:val="clear" w:color="auto" w:fill="auto"/>
        <w:ind w:right="340"/>
      </w:pPr>
      <w:r>
        <w:t>uzavřená dle ustanovení § 2079 a násl. občanského zákoníku</w:t>
      </w:r>
    </w:p>
    <w:p w:rsidR="00D94DC2" w:rsidRDefault="00971B5F">
      <w:pPr>
        <w:pStyle w:val="Style27"/>
        <w:shd w:val="clear" w:color="auto" w:fill="auto"/>
        <w:spacing w:after="458"/>
        <w:ind w:right="40"/>
      </w:pPr>
      <w:r>
        <w:t>mezi:</w:t>
      </w:r>
    </w:p>
    <w:p w:rsidR="00D94DC2" w:rsidRDefault="00971B5F">
      <w:pPr>
        <w:pStyle w:val="Style2"/>
        <w:shd w:val="clear" w:color="auto" w:fill="auto"/>
        <w:tabs>
          <w:tab w:val="left" w:pos="2342"/>
        </w:tabs>
        <w:spacing w:after="0" w:line="234" w:lineRule="exact"/>
        <w:jc w:val="both"/>
      </w:pPr>
      <w:proofErr w:type="spellStart"/>
      <w:r>
        <w:t>Firina</w:t>
      </w:r>
      <w:proofErr w:type="spellEnd"/>
      <w:r>
        <w:t>:</w:t>
      </w:r>
      <w:r>
        <w:tab/>
      </w:r>
      <w:proofErr w:type="gramStart"/>
      <w:r>
        <w:t>maso - uzeniny</w:t>
      </w:r>
      <w:proofErr w:type="gramEnd"/>
      <w:r>
        <w:t xml:space="preserve"> </w:t>
      </w:r>
      <w:proofErr w:type="spellStart"/>
      <w:r>
        <w:t>Gaube</w:t>
      </w:r>
      <w:proofErr w:type="spellEnd"/>
      <w:r>
        <w:t xml:space="preserve"> Miloslav s.r.o.</w:t>
      </w:r>
    </w:p>
    <w:p w:rsidR="00D94DC2" w:rsidRDefault="00971B5F">
      <w:pPr>
        <w:pStyle w:val="Style2"/>
        <w:shd w:val="clear" w:color="auto" w:fill="auto"/>
        <w:tabs>
          <w:tab w:val="left" w:pos="2342"/>
        </w:tabs>
        <w:spacing w:after="0" w:line="234" w:lineRule="exact"/>
        <w:jc w:val="both"/>
      </w:pPr>
      <w:r>
        <w:t>Sídlo:</w:t>
      </w:r>
      <w:r>
        <w:tab/>
        <w:t>Lovosická 778/2, Praha 9, Prosek, 190 00</w:t>
      </w:r>
    </w:p>
    <w:p w:rsidR="00D94DC2" w:rsidRDefault="006D5CBA">
      <w:pPr>
        <w:pStyle w:val="Style2"/>
        <w:shd w:val="clear" w:color="auto" w:fill="auto"/>
        <w:tabs>
          <w:tab w:val="left" w:pos="2342"/>
        </w:tabs>
        <w:spacing w:after="0" w:line="234" w:lineRule="exact"/>
        <w:jc w:val="both"/>
      </w:pPr>
      <w:r>
        <w:t>I</w:t>
      </w:r>
      <w:r w:rsidR="00971B5F">
        <w:t>Č: 02141990</w:t>
      </w:r>
      <w:r w:rsidR="00971B5F">
        <w:tab/>
        <w:t>DIČ: CZ02141990</w:t>
      </w:r>
    </w:p>
    <w:p w:rsidR="00D94DC2" w:rsidRDefault="00971B5F">
      <w:pPr>
        <w:pStyle w:val="Style2"/>
        <w:shd w:val="clear" w:color="auto" w:fill="auto"/>
        <w:spacing w:after="0" w:line="234" w:lineRule="exact"/>
        <w:jc w:val="both"/>
      </w:pPr>
      <w:r>
        <w:t>Osoba zapsaná v obchodním rejstříku vedeném Městským soudem v Praze oddíl C, vložka 214392</w:t>
      </w:r>
    </w:p>
    <w:p w:rsidR="00D94DC2" w:rsidRDefault="00971B5F">
      <w:pPr>
        <w:pStyle w:val="Style2"/>
        <w:shd w:val="clear" w:color="auto" w:fill="auto"/>
        <w:spacing w:after="0" w:line="234" w:lineRule="exact"/>
        <w:jc w:val="both"/>
      </w:pPr>
      <w:r>
        <w:t xml:space="preserve">Bankovní spojení: </w:t>
      </w:r>
      <w:r w:rsidR="00EC54CC">
        <w:t>xxxxxxxxxx</w:t>
      </w:r>
      <w:bookmarkStart w:id="2" w:name="_GoBack"/>
      <w:bookmarkEnd w:id="2"/>
    </w:p>
    <w:p w:rsidR="00D94DC2" w:rsidRDefault="00971B5F">
      <w:pPr>
        <w:pStyle w:val="Style2"/>
        <w:shd w:val="clear" w:color="auto" w:fill="auto"/>
        <w:tabs>
          <w:tab w:val="left" w:pos="1688"/>
        </w:tabs>
        <w:spacing w:after="0" w:line="234" w:lineRule="exact"/>
        <w:jc w:val="both"/>
      </w:pPr>
      <w:r>
        <w:t>Číslo účtu:</w:t>
      </w:r>
      <w:r>
        <w:tab/>
      </w:r>
      <w:proofErr w:type="spellStart"/>
      <w:r w:rsidR="006D5CBA">
        <w:t>xxxxxxxxxxxxxx</w:t>
      </w:r>
      <w:proofErr w:type="spellEnd"/>
    </w:p>
    <w:p w:rsidR="00D94DC2" w:rsidRDefault="00971B5F">
      <w:pPr>
        <w:pStyle w:val="Style2"/>
        <w:shd w:val="clear" w:color="auto" w:fill="auto"/>
        <w:spacing w:after="0" w:line="234" w:lineRule="exact"/>
        <w:jc w:val="both"/>
      </w:pPr>
      <w:r>
        <w:t>Osoba pověřená jednat za prodávajícího:</w:t>
      </w:r>
    </w:p>
    <w:p w:rsidR="00D94DC2" w:rsidRDefault="00971B5F">
      <w:pPr>
        <w:pStyle w:val="Style2"/>
        <w:shd w:val="clear" w:color="auto" w:fill="auto"/>
        <w:tabs>
          <w:tab w:val="left" w:pos="2342"/>
        </w:tabs>
        <w:spacing w:after="0" w:line="234" w:lineRule="exact"/>
        <w:jc w:val="both"/>
      </w:pPr>
      <w:r>
        <w:t>Telefon, e-mail pobočky:</w:t>
      </w:r>
      <w:r>
        <w:tab/>
      </w:r>
      <w:proofErr w:type="spellStart"/>
      <w:r w:rsidR="006D5CBA">
        <w:t>xxxxxxxxxxx</w:t>
      </w:r>
      <w:proofErr w:type="spellEnd"/>
      <w:r>
        <w:t xml:space="preserve">, </w:t>
      </w:r>
      <w:hyperlink r:id="rId7" w:history="1">
        <w:proofErr w:type="spellStart"/>
        <w:r w:rsidR="006D5CBA">
          <w:rPr>
            <w:lang w:val="en-US" w:eastAsia="en-US" w:bidi="en-US"/>
          </w:rPr>
          <w:t>xxxxxxxxxxx</w:t>
        </w:r>
        <w:proofErr w:type="spellEnd"/>
      </w:hyperlink>
    </w:p>
    <w:p w:rsidR="00D94DC2" w:rsidRDefault="006D5CBA">
      <w:pPr>
        <w:pStyle w:val="Style2"/>
        <w:shd w:val="clear" w:color="auto" w:fill="auto"/>
        <w:spacing w:after="0" w:line="234" w:lineRule="exact"/>
        <w:jc w:val="both"/>
      </w:pPr>
      <w:r>
        <w:rPr>
          <w:noProof/>
        </w:rPr>
        <mc:AlternateContent>
          <mc:Choice Requires="wps">
            <w:drawing>
              <wp:anchor distT="0" distB="86360" distL="63500" distR="861695" simplePos="0" relativeHeight="251660800" behindDoc="1" locked="0" layoutInCell="1" allowOverlap="1">
                <wp:simplePos x="0" y="0"/>
                <wp:positionH relativeFrom="margin">
                  <wp:posOffset>46990</wp:posOffset>
                </wp:positionH>
                <wp:positionV relativeFrom="paragraph">
                  <wp:posOffset>428625</wp:posOffset>
                </wp:positionV>
                <wp:extent cx="5088890" cy="580390"/>
                <wp:effectExtent l="1270" t="0" r="0" b="254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CBA" w:rsidRDefault="00971B5F">
                            <w:pPr>
                              <w:pStyle w:val="Style2"/>
                              <w:shd w:val="clear" w:color="auto" w:fill="auto"/>
                              <w:spacing w:after="0" w:line="457" w:lineRule="exact"/>
                              <w:jc w:val="both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>Obchodní firma/</w:t>
                            </w:r>
                            <w:proofErr w:type="gramStart"/>
                            <w:r>
                              <w:rPr>
                                <w:rStyle w:val="CharStyle3Exact"/>
                              </w:rPr>
                              <w:t xml:space="preserve">Jméno: </w:t>
                            </w:r>
                            <w:r w:rsidR="006D5CBA">
                              <w:rPr>
                                <w:rStyle w:val="CharStyle3Exact"/>
                              </w:rPr>
                              <w:t xml:space="preserve">  </w:t>
                            </w:r>
                            <w:proofErr w:type="gramEnd"/>
                            <w:r w:rsidR="006D5CBA">
                              <w:rPr>
                                <w:rStyle w:val="CharStyle3Exact"/>
                              </w:rPr>
                              <w:t xml:space="preserve"> Domov pro seniory Háje, příspěvková organizace, zřizovatel </w:t>
                            </w:r>
                            <w:proofErr w:type="spellStart"/>
                            <w:r w:rsidR="006D5CBA">
                              <w:rPr>
                                <w:rStyle w:val="CharStyle3Exact"/>
                              </w:rPr>
                              <w:t>hl.m.Praha</w:t>
                            </w:r>
                            <w:proofErr w:type="spellEnd"/>
                          </w:p>
                          <w:p w:rsidR="00D94DC2" w:rsidRDefault="00971B5F">
                            <w:pPr>
                              <w:pStyle w:val="Style2"/>
                              <w:shd w:val="clear" w:color="auto" w:fill="auto"/>
                              <w:spacing w:after="0" w:line="457" w:lineRule="exact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 xml:space="preserve">Sídlo/místo </w:t>
                            </w:r>
                            <w:proofErr w:type="spellStart"/>
                            <w:r>
                              <w:rPr>
                                <w:rStyle w:val="CharStyle3Exact"/>
                              </w:rPr>
                              <w:t>podnikání</w:t>
                            </w:r>
                            <w:proofErr w:type="gramStart"/>
                            <w:r>
                              <w:rPr>
                                <w:rStyle w:val="CharStyle3Exact"/>
                              </w:rPr>
                              <w:t>:.</w:t>
                            </w:r>
                            <w:r w:rsidR="006D5CBA">
                              <w:rPr>
                                <w:rStyle w:val="CharStyle3Exact"/>
                              </w:rPr>
                              <w:t>K</w:t>
                            </w:r>
                            <w:proofErr w:type="spellEnd"/>
                            <w:proofErr w:type="gramEnd"/>
                            <w:r w:rsidR="006D5CBA">
                              <w:rPr>
                                <w:rStyle w:val="CharStyle3Exact"/>
                              </w:rPr>
                              <w:t xml:space="preserve"> Milíčovu 734/1, 149 00 Praha 4 -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pt;margin-top:33.75pt;width:400.7pt;height:45.7pt;z-index:-251655680;visibility:visible;mso-wrap-style:square;mso-width-percent:0;mso-height-percent:0;mso-wrap-distance-left:5pt;mso-wrap-distance-top:0;mso-wrap-distance-right:67.85pt;mso-wrap-distance-bottom: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jbqg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" filled="f" stroked="f">
                <v:textbox style="mso-fit-shape-to-text:t" inset="0,0,0,0">
                  <w:txbxContent>
                    <w:p w:rsidR="006D5CBA" w:rsidRDefault="00971B5F">
                      <w:pPr>
                        <w:pStyle w:val="Style2"/>
                        <w:shd w:val="clear" w:color="auto" w:fill="auto"/>
                        <w:spacing w:after="0" w:line="457" w:lineRule="exact"/>
                        <w:jc w:val="both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>Obchodní firma/</w:t>
                      </w:r>
                      <w:proofErr w:type="gramStart"/>
                      <w:r>
                        <w:rPr>
                          <w:rStyle w:val="CharStyle3Exact"/>
                        </w:rPr>
                        <w:t xml:space="preserve">Jméno: </w:t>
                      </w:r>
                      <w:r w:rsidR="006D5CBA">
                        <w:rPr>
                          <w:rStyle w:val="CharStyle3Exact"/>
                        </w:rPr>
                        <w:t xml:space="preserve">  </w:t>
                      </w:r>
                      <w:proofErr w:type="gramEnd"/>
                      <w:r w:rsidR="006D5CBA">
                        <w:rPr>
                          <w:rStyle w:val="CharStyle3Exact"/>
                        </w:rPr>
                        <w:t xml:space="preserve"> Domov pro seniory Háje, příspěvková organizace, zřizovatel </w:t>
                      </w:r>
                      <w:proofErr w:type="spellStart"/>
                      <w:r w:rsidR="006D5CBA">
                        <w:rPr>
                          <w:rStyle w:val="CharStyle3Exact"/>
                        </w:rPr>
                        <w:t>hl.m.Praha</w:t>
                      </w:r>
                      <w:proofErr w:type="spellEnd"/>
                    </w:p>
                    <w:p w:rsidR="00D94DC2" w:rsidRDefault="00971B5F">
                      <w:pPr>
                        <w:pStyle w:val="Style2"/>
                        <w:shd w:val="clear" w:color="auto" w:fill="auto"/>
                        <w:spacing w:after="0" w:line="457" w:lineRule="exact"/>
                        <w:jc w:val="both"/>
                      </w:pPr>
                      <w:r>
                        <w:rPr>
                          <w:rStyle w:val="CharStyle3Exact"/>
                        </w:rPr>
                        <w:t xml:space="preserve">Sídlo/místo </w:t>
                      </w:r>
                      <w:proofErr w:type="spellStart"/>
                      <w:r>
                        <w:rPr>
                          <w:rStyle w:val="CharStyle3Exact"/>
                        </w:rPr>
                        <w:t>podnikání</w:t>
                      </w:r>
                      <w:proofErr w:type="gramStart"/>
                      <w:r>
                        <w:rPr>
                          <w:rStyle w:val="CharStyle3Exact"/>
                        </w:rPr>
                        <w:t>:.</w:t>
                      </w:r>
                      <w:r w:rsidR="006D5CBA">
                        <w:rPr>
                          <w:rStyle w:val="CharStyle3Exact"/>
                        </w:rPr>
                        <w:t>K</w:t>
                      </w:r>
                      <w:proofErr w:type="spellEnd"/>
                      <w:proofErr w:type="gramEnd"/>
                      <w:r w:rsidR="006D5CBA">
                        <w:rPr>
                          <w:rStyle w:val="CharStyle3Exact"/>
                        </w:rPr>
                        <w:t xml:space="preserve"> Milíčovu 734/1, 149 00 Praha 4 - Háje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896" behindDoc="1" locked="0" layoutInCell="1" allowOverlap="1">
                <wp:simplePos x="0" y="0"/>
                <wp:positionH relativeFrom="margin">
                  <wp:posOffset>44450</wp:posOffset>
                </wp:positionH>
                <wp:positionV relativeFrom="paragraph">
                  <wp:posOffset>1428750</wp:posOffset>
                </wp:positionV>
                <wp:extent cx="1143000" cy="148590"/>
                <wp:effectExtent l="0" t="0" r="127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DC2" w:rsidRDefault="00971B5F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3Exact"/>
                              </w:rPr>
                              <w:t>DIČ:</w:t>
                            </w:r>
                            <w:r w:rsidR="006D5CBA">
                              <w:rPr>
                                <w:rStyle w:val="CharStyle3Exact"/>
                              </w:rPr>
                              <w:t xml:space="preserve"> CZ70875111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.5pt;margin-top:112.5pt;width:90pt;height:11.7pt;z-index:-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3sswIAALA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" filled="f" stroked="f">
                <v:textbox inset="0,0,0,0">
                  <w:txbxContent>
                    <w:p w:rsidR="00D94DC2" w:rsidRDefault="00971B5F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rStyle w:val="CharStyle3Exact"/>
                        </w:rPr>
                        <w:t>DIČ:</w:t>
                      </w:r>
                      <w:r w:rsidR="006D5CBA">
                        <w:rPr>
                          <w:rStyle w:val="CharStyle3Exact"/>
                        </w:rPr>
                        <w:t xml:space="preserve"> CZ70875111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0015" distL="63500" distR="1897380" simplePos="0" relativeHeight="251661824" behindDoc="1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1134110</wp:posOffset>
                </wp:positionV>
                <wp:extent cx="1008380" cy="235585"/>
                <wp:effectExtent l="3175" t="0" r="0" b="381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DC2" w:rsidRDefault="00971B5F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IČ:</w:t>
                            </w:r>
                            <w:r w:rsidR="006D5CBA">
                              <w:t xml:space="preserve"> 70875111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.85pt;margin-top:89.3pt;width:79.4pt;height:18.55pt;z-index:-251654656;visibility:visible;mso-wrap-style:square;mso-width-percent:0;mso-height-percent:0;mso-wrap-distance-left:5pt;mso-wrap-distance-top:0;mso-wrap-distance-right:149.4pt;mso-wrap-distance-bottom:9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P6rg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" filled="f" stroked="f">
                <v:textbox inset="0,0,0,0">
                  <w:txbxContent>
                    <w:p w:rsidR="00D94DC2" w:rsidRDefault="00971B5F">
                      <w:pPr>
                        <w:pStyle w:val="Style4"/>
                        <w:shd w:val="clear" w:color="auto" w:fill="auto"/>
                      </w:pPr>
                      <w:r>
                        <w:t>IČ:</w:t>
                      </w:r>
                      <w:r w:rsidR="006D5CBA">
                        <w:t xml:space="preserve"> 70875111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71B5F">
        <w:t>(dále jen „</w:t>
      </w:r>
      <w:r w:rsidR="00971B5F" w:rsidRPr="006D5CBA">
        <w:rPr>
          <w:b/>
        </w:rPr>
        <w:t>prodávající</w:t>
      </w:r>
      <w:r>
        <w:rPr>
          <w:b/>
        </w:rPr>
        <w:t>“</w:t>
      </w:r>
      <w:r w:rsidR="00971B5F">
        <w:t>)</w:t>
      </w:r>
      <w:r>
        <w:t xml:space="preserve"> </w:t>
      </w:r>
    </w:p>
    <w:p w:rsidR="00D94DC2" w:rsidRDefault="00971B5F">
      <w:pPr>
        <w:pStyle w:val="Style2"/>
        <w:shd w:val="clear" w:color="auto" w:fill="auto"/>
        <w:spacing w:after="240"/>
        <w:jc w:val="both"/>
      </w:pPr>
      <w:r>
        <w:t>Bankovní spojení:</w:t>
      </w:r>
    </w:p>
    <w:p w:rsidR="00D94DC2" w:rsidRDefault="00971B5F">
      <w:pPr>
        <w:pStyle w:val="Style2"/>
        <w:shd w:val="clear" w:color="auto" w:fill="auto"/>
        <w:spacing w:after="240"/>
        <w:jc w:val="both"/>
      </w:pPr>
      <w:r>
        <w:t>Zastoupená:</w:t>
      </w:r>
    </w:p>
    <w:p w:rsidR="006D5CBA" w:rsidRDefault="00971B5F">
      <w:pPr>
        <w:pStyle w:val="Style2"/>
        <w:shd w:val="clear" w:color="auto" w:fill="auto"/>
        <w:spacing w:after="240"/>
        <w:jc w:val="both"/>
      </w:pPr>
      <w:r>
        <w:t xml:space="preserve">Telefon, e-mail pobočky: </w:t>
      </w:r>
      <w:proofErr w:type="spellStart"/>
      <w:r w:rsidR="006D5CBA">
        <w:t>xxxxxxxxx</w:t>
      </w:r>
      <w:proofErr w:type="spellEnd"/>
    </w:p>
    <w:p w:rsidR="00D94DC2" w:rsidRDefault="00971B5F">
      <w:pPr>
        <w:pStyle w:val="Style2"/>
        <w:shd w:val="clear" w:color="auto" w:fill="auto"/>
        <w:spacing w:after="240"/>
        <w:jc w:val="both"/>
      </w:pPr>
      <w:r>
        <w:t xml:space="preserve">(dále </w:t>
      </w:r>
      <w:r>
        <w:t xml:space="preserve">jen </w:t>
      </w:r>
      <w:r w:rsidRPr="006D5CBA">
        <w:rPr>
          <w:b/>
        </w:rPr>
        <w:t>„kupující</w:t>
      </w:r>
      <w:r w:rsidR="006D5CBA">
        <w:rPr>
          <w:b/>
        </w:rPr>
        <w:t>“</w:t>
      </w:r>
      <w:r>
        <w:t>)</w:t>
      </w:r>
    </w:p>
    <w:p w:rsidR="00D94DC2" w:rsidRDefault="00971B5F">
      <w:pPr>
        <w:pStyle w:val="Style2"/>
        <w:numPr>
          <w:ilvl w:val="0"/>
          <w:numId w:val="1"/>
        </w:numPr>
        <w:shd w:val="clear" w:color="auto" w:fill="auto"/>
        <w:tabs>
          <w:tab w:val="left" w:pos="3718"/>
        </w:tabs>
        <w:spacing w:after="95"/>
        <w:ind w:left="3440"/>
      </w:pPr>
      <w:r>
        <w:t>Předmět smlouvy a kupní cena</w:t>
      </w:r>
    </w:p>
    <w:p w:rsidR="00D94DC2" w:rsidRDefault="00971B5F">
      <w:pPr>
        <w:pStyle w:val="Style2"/>
        <w:numPr>
          <w:ilvl w:val="0"/>
          <w:numId w:val="2"/>
        </w:numPr>
        <w:shd w:val="clear" w:color="auto" w:fill="auto"/>
        <w:tabs>
          <w:tab w:val="left" w:pos="640"/>
        </w:tabs>
        <w:spacing w:after="117" w:line="241" w:lineRule="exact"/>
        <w:jc w:val="both"/>
      </w:pPr>
      <w:r>
        <w:t xml:space="preserve">Prodávající a kupující uzavírají tuto rámcovou kupní smlouvu, na </w:t>
      </w:r>
      <w:proofErr w:type="gramStart"/>
      <w:r>
        <w:t>základě</w:t>
      </w:r>
      <w:proofErr w:type="gramEnd"/>
      <w:r>
        <w:t xml:space="preserve"> které bude kupující objednávat potravinářské a jiné zboží od prodávajícího. Každá objednávka zboží se bude řídit podmínkami této rámcové </w:t>
      </w:r>
      <w:r>
        <w:t>smlouvy, nebude-li mezi stranami výslovně sjednáno jinak.</w:t>
      </w:r>
    </w:p>
    <w:p w:rsidR="00D94DC2" w:rsidRDefault="00971B5F">
      <w:pPr>
        <w:pStyle w:val="Style2"/>
        <w:numPr>
          <w:ilvl w:val="0"/>
          <w:numId w:val="2"/>
        </w:numPr>
        <w:shd w:val="clear" w:color="auto" w:fill="auto"/>
        <w:tabs>
          <w:tab w:val="left" w:pos="640"/>
        </w:tabs>
        <w:spacing w:after="148" w:line="245" w:lineRule="exact"/>
        <w:jc w:val="both"/>
      </w:pPr>
      <w:r>
        <w:t>Prodávající se zavazuje dodat kupujícímu zboží a kupující se zavazuje odebrat zboží od prodávajícího dle objednávky učiněné na základě aktuální nabídky prodávajícího za kupní cenu uvedenou v nabídko</w:t>
      </w:r>
      <w:r>
        <w:t>vém listu prodávajícího pro příslušné období. Kupní ceny jsou v nabídce prodávajícího uvedeny bez DPH, která bude přičtena dle aktuálně platných právních předpisů.</w:t>
      </w:r>
    </w:p>
    <w:p w:rsidR="00D94DC2" w:rsidRDefault="00971B5F">
      <w:pPr>
        <w:pStyle w:val="Style2"/>
        <w:numPr>
          <w:ilvl w:val="0"/>
          <w:numId w:val="2"/>
        </w:numPr>
        <w:shd w:val="clear" w:color="auto" w:fill="auto"/>
        <w:tabs>
          <w:tab w:val="left" w:pos="306"/>
        </w:tabs>
        <w:spacing w:after="0"/>
        <w:jc w:val="both"/>
      </w:pPr>
      <w:r>
        <w:t>Zboží prodávající kupujícímu dodá dle jednotlivých objednávek kupujícího, které musí obsahov</w:t>
      </w:r>
      <w:r>
        <w:t>at:</w:t>
      </w:r>
    </w:p>
    <w:p w:rsidR="00D94DC2" w:rsidRDefault="00971B5F">
      <w:pPr>
        <w:pStyle w:val="Style2"/>
        <w:numPr>
          <w:ilvl w:val="0"/>
          <w:numId w:val="3"/>
        </w:numPr>
        <w:shd w:val="clear" w:color="auto" w:fill="auto"/>
        <w:tabs>
          <w:tab w:val="left" w:pos="1155"/>
        </w:tabs>
        <w:spacing w:after="0" w:line="238" w:lineRule="exact"/>
        <w:ind w:left="740"/>
      </w:pPr>
      <w:r>
        <w:t>uvedení kupujícího dle zápisu v živnostenském rejstříku,</w:t>
      </w:r>
    </w:p>
    <w:p w:rsidR="00D94DC2" w:rsidRDefault="00971B5F">
      <w:pPr>
        <w:pStyle w:val="Style2"/>
        <w:numPr>
          <w:ilvl w:val="0"/>
          <w:numId w:val="3"/>
        </w:numPr>
        <w:shd w:val="clear" w:color="auto" w:fill="auto"/>
        <w:tabs>
          <w:tab w:val="left" w:pos="1155"/>
        </w:tabs>
        <w:spacing w:after="0" w:line="238" w:lineRule="exact"/>
        <w:ind w:left="740"/>
      </w:pPr>
      <w:r>
        <w:t>uvedení místa dodání zboží a</w:t>
      </w:r>
    </w:p>
    <w:p w:rsidR="00D94DC2" w:rsidRDefault="00971B5F">
      <w:pPr>
        <w:pStyle w:val="Style2"/>
        <w:numPr>
          <w:ilvl w:val="0"/>
          <w:numId w:val="3"/>
        </w:numPr>
        <w:shd w:val="clear" w:color="auto" w:fill="auto"/>
        <w:tabs>
          <w:tab w:val="left" w:pos="1155"/>
        </w:tabs>
        <w:spacing w:after="114" w:line="238" w:lineRule="exact"/>
        <w:ind w:left="740"/>
      </w:pPr>
      <w:r>
        <w:t>uvedení konkrétního druhu a množství objednaného zboží.</w:t>
      </w:r>
    </w:p>
    <w:p w:rsidR="00D94DC2" w:rsidRDefault="00971B5F">
      <w:pPr>
        <w:pStyle w:val="Style2"/>
        <w:numPr>
          <w:ilvl w:val="0"/>
          <w:numId w:val="2"/>
        </w:numPr>
        <w:shd w:val="clear" w:color="auto" w:fill="auto"/>
        <w:tabs>
          <w:tab w:val="left" w:pos="314"/>
        </w:tabs>
        <w:spacing w:after="123" w:line="245" w:lineRule="exact"/>
        <w:jc w:val="both"/>
      </w:pPr>
      <w:r>
        <w:t>Objednávka může být učiněna osobně, telefonicky, písemně, faxem, dopisem, popřípadě dalšími komunikačními pros</w:t>
      </w:r>
      <w:r>
        <w:t>tředky (e-mailem) a má se za to, že v rozsahu skutečně dodaného zboží dle objednávky vznikla mezi prodávajícím a kupujícím kupní smlouva a oba účastníci smlouvy jsou jí vázáni.</w:t>
      </w:r>
    </w:p>
    <w:p w:rsidR="00D94DC2" w:rsidRDefault="00971B5F">
      <w:pPr>
        <w:pStyle w:val="Style2"/>
        <w:numPr>
          <w:ilvl w:val="0"/>
          <w:numId w:val="2"/>
        </w:numPr>
        <w:shd w:val="clear" w:color="auto" w:fill="auto"/>
        <w:tabs>
          <w:tab w:val="left" w:pos="640"/>
        </w:tabs>
        <w:spacing w:after="0" w:line="241" w:lineRule="exact"/>
        <w:jc w:val="both"/>
      </w:pPr>
      <w:r>
        <w:t xml:space="preserve">Prodávající není povinen zboží dodat, přičemž odmítnutí objednávky prodávající </w:t>
      </w:r>
      <w:r>
        <w:t>dle svých možností kupujícímu předem oznámí.</w:t>
      </w:r>
      <w:r>
        <w:br w:type="page"/>
      </w:r>
    </w:p>
    <w:p w:rsidR="00D94DC2" w:rsidRDefault="00971B5F">
      <w:pPr>
        <w:pStyle w:val="Style29"/>
        <w:keepNext/>
        <w:keepLines/>
        <w:numPr>
          <w:ilvl w:val="0"/>
          <w:numId w:val="1"/>
        </w:numPr>
        <w:shd w:val="clear" w:color="auto" w:fill="auto"/>
        <w:tabs>
          <w:tab w:val="left" w:pos="4313"/>
        </w:tabs>
        <w:ind w:left="4000"/>
      </w:pPr>
      <w:bookmarkStart w:id="3" w:name="bookmark3"/>
      <w:r>
        <w:lastRenderedPageBreak/>
        <w:t>Dodací podmínky</w:t>
      </w:r>
      <w:bookmarkEnd w:id="3"/>
    </w:p>
    <w:p w:rsidR="00D94DC2" w:rsidRDefault="00971B5F">
      <w:pPr>
        <w:pStyle w:val="Style2"/>
        <w:numPr>
          <w:ilvl w:val="0"/>
          <w:numId w:val="4"/>
        </w:numPr>
        <w:shd w:val="clear" w:color="auto" w:fill="auto"/>
        <w:tabs>
          <w:tab w:val="left" w:pos="321"/>
        </w:tabs>
        <w:spacing w:after="120"/>
        <w:jc w:val="both"/>
      </w:pPr>
      <w:r>
        <w:t>Místem dodání zboží je místo v České republice, které kupující uvedl v objednávce, případně sklad prodávajícího.</w:t>
      </w:r>
    </w:p>
    <w:p w:rsidR="00D94DC2" w:rsidRDefault="00971B5F">
      <w:pPr>
        <w:pStyle w:val="Style2"/>
        <w:numPr>
          <w:ilvl w:val="0"/>
          <w:numId w:val="4"/>
        </w:numPr>
        <w:shd w:val="clear" w:color="auto" w:fill="auto"/>
        <w:tabs>
          <w:tab w:val="left" w:pos="321"/>
        </w:tabs>
        <w:spacing w:after="98"/>
        <w:jc w:val="both"/>
      </w:pPr>
      <w:r>
        <w:t xml:space="preserve">Prodávající dodá kupujícímu zboží uvedené v objednávce kupujícího, a to v </w:t>
      </w:r>
      <w:r>
        <w:t>objednaném či nižším množství.</w:t>
      </w:r>
    </w:p>
    <w:p w:rsidR="00D94DC2" w:rsidRDefault="00971B5F">
      <w:pPr>
        <w:pStyle w:val="Style2"/>
        <w:numPr>
          <w:ilvl w:val="0"/>
          <w:numId w:val="4"/>
        </w:numPr>
        <w:shd w:val="clear" w:color="auto" w:fill="auto"/>
        <w:tabs>
          <w:tab w:val="left" w:pos="321"/>
        </w:tabs>
        <w:spacing w:after="117" w:line="238" w:lineRule="exact"/>
        <w:jc w:val="both"/>
      </w:pPr>
      <w:r>
        <w:t xml:space="preserve">Kupující je povinen zajistit převzetí zboží v místě dodání oprávněnou osobou. Přebírající osoba je povinna dodané zboží ihned při převzetí zkontrolovat, zejména jeho druh, množství a nepoškozenost obalů. Přebírající osoba je </w:t>
      </w:r>
      <w:r>
        <w:t xml:space="preserve">povinna potvrdit převzetí zboží na dodacím </w:t>
      </w:r>
      <w:proofErr w:type="gramStart"/>
      <w:r>
        <w:t>listu - faktuře</w:t>
      </w:r>
      <w:proofErr w:type="gramEnd"/>
      <w:r>
        <w:t>, uvést čitelně své jméno, příjmení a funkci, opatřit razítkem kupujícího a vlastnoručně podepsat. Pokud přebírající osoba razítkem kupujícího potvrdí převzetí zboží, je prodávající oprávněn se spol</w:t>
      </w:r>
      <w:r>
        <w:t>ehnout, že osoba disponující razítkem kupujícího je oprávněna zboží za kupujícího převzít.</w:t>
      </w:r>
    </w:p>
    <w:p w:rsidR="00D94DC2" w:rsidRDefault="00971B5F">
      <w:pPr>
        <w:pStyle w:val="Style2"/>
        <w:numPr>
          <w:ilvl w:val="0"/>
          <w:numId w:val="4"/>
        </w:numPr>
        <w:shd w:val="clear" w:color="auto" w:fill="auto"/>
        <w:tabs>
          <w:tab w:val="left" w:pos="321"/>
        </w:tabs>
        <w:spacing w:after="120" w:line="241" w:lineRule="exact"/>
        <w:jc w:val="both"/>
      </w:pPr>
      <w:r>
        <w:t>Zjevné vady zboží je kupující povinen písemně notifikovat ihned při dodání zboží. Vady, které nejsou zjevné, je kupující povinen písemně notifikovat prodávajícímu vč</w:t>
      </w:r>
      <w:r>
        <w:t>etně uplatnění nároků z vad bez zbytečného odkladu poté, kdy kupující vady zjistil nebo měl vady zjistit při vynaložení odborné péče při prohlídce zboží, jinak právo kupujícího z vad zboží nebude přiznáno.</w:t>
      </w:r>
    </w:p>
    <w:p w:rsidR="00D94DC2" w:rsidRDefault="00971B5F">
      <w:pPr>
        <w:pStyle w:val="Style2"/>
        <w:numPr>
          <w:ilvl w:val="0"/>
          <w:numId w:val="4"/>
        </w:numPr>
        <w:shd w:val="clear" w:color="auto" w:fill="auto"/>
        <w:tabs>
          <w:tab w:val="left" w:pos="321"/>
        </w:tabs>
        <w:spacing w:after="385" w:line="241" w:lineRule="exact"/>
        <w:jc w:val="both"/>
      </w:pPr>
      <w:r>
        <w:t>Nebezpečí škody na zboží přechází okamžikem předán</w:t>
      </w:r>
      <w:r>
        <w:t>í zboží kupujícímu v místě plnění na kupujícího. Vlastnické právo ke zboží je na kupujícího převedeno okamžikem zaplacení kupní ceny.</w:t>
      </w:r>
    </w:p>
    <w:p w:rsidR="00D94DC2" w:rsidRDefault="00971B5F">
      <w:pPr>
        <w:pStyle w:val="Style29"/>
        <w:keepNext/>
        <w:keepLines/>
        <w:numPr>
          <w:ilvl w:val="0"/>
          <w:numId w:val="1"/>
        </w:numPr>
        <w:shd w:val="clear" w:color="auto" w:fill="auto"/>
        <w:tabs>
          <w:tab w:val="left" w:pos="3832"/>
        </w:tabs>
        <w:ind w:left="3440"/>
      </w:pPr>
      <w:bookmarkStart w:id="4" w:name="bookmark4"/>
      <w:r>
        <w:t>Platební podmínky, fakturace</w:t>
      </w:r>
      <w:bookmarkEnd w:id="4"/>
    </w:p>
    <w:p w:rsidR="00D94DC2" w:rsidRDefault="00971B5F">
      <w:pPr>
        <w:pStyle w:val="Style2"/>
        <w:numPr>
          <w:ilvl w:val="0"/>
          <w:numId w:val="5"/>
        </w:numPr>
        <w:shd w:val="clear" w:color="auto" w:fill="auto"/>
        <w:tabs>
          <w:tab w:val="left" w:pos="321"/>
          <w:tab w:val="left" w:leader="dot" w:pos="3438"/>
        </w:tabs>
        <w:spacing w:after="120"/>
        <w:jc w:val="both"/>
      </w:pPr>
      <w:r>
        <w:t>Běžná fakturace:</w:t>
      </w:r>
      <w:r>
        <w:tab/>
      </w:r>
    </w:p>
    <w:p w:rsidR="00D94DC2" w:rsidRDefault="00971B5F">
      <w:pPr>
        <w:pStyle w:val="Style2"/>
        <w:numPr>
          <w:ilvl w:val="0"/>
          <w:numId w:val="5"/>
        </w:numPr>
        <w:shd w:val="clear" w:color="auto" w:fill="auto"/>
        <w:tabs>
          <w:tab w:val="left" w:pos="321"/>
        </w:tabs>
        <w:spacing w:after="92"/>
        <w:jc w:val="both"/>
      </w:pPr>
      <w:r>
        <w:t xml:space="preserve">Prodávající je oprávněn fakturovat kupujícímu kupní cenu při dodání zboží </w:t>
      </w:r>
      <w:r>
        <w:t>nebo následně po dodání zboží.</w:t>
      </w:r>
    </w:p>
    <w:p w:rsidR="00D94DC2" w:rsidRDefault="00971B5F">
      <w:pPr>
        <w:pStyle w:val="Style2"/>
        <w:numPr>
          <w:ilvl w:val="0"/>
          <w:numId w:val="5"/>
        </w:numPr>
        <w:shd w:val="clear" w:color="auto" w:fill="auto"/>
        <w:tabs>
          <w:tab w:val="left" w:pos="321"/>
        </w:tabs>
        <w:spacing w:after="120" w:line="245" w:lineRule="exact"/>
        <w:jc w:val="both"/>
      </w:pPr>
      <w:r>
        <w:t>Kupující souhlasí s tím, že mu budou daňové doklady vystavovány a doručovány v elektronické podobě ve smyslu § 26 odst. 3 zákona 235/2004 Sb., o dani z přidané hodnoty.</w:t>
      </w:r>
    </w:p>
    <w:p w:rsidR="00D94DC2" w:rsidRDefault="00971B5F">
      <w:pPr>
        <w:pStyle w:val="Style2"/>
        <w:numPr>
          <w:ilvl w:val="0"/>
          <w:numId w:val="5"/>
        </w:numPr>
        <w:shd w:val="clear" w:color="auto" w:fill="auto"/>
        <w:tabs>
          <w:tab w:val="left" w:pos="321"/>
        </w:tabs>
        <w:spacing w:after="120" w:line="245" w:lineRule="exact"/>
        <w:jc w:val="both"/>
      </w:pPr>
      <w:r>
        <w:t>Kupující se zavazuje zaplatit prodávajícímu kupní cenu n</w:t>
      </w:r>
      <w:r>
        <w:t>a účet prodávajícího uvedený na faktuře, a to v termínu splatnosti uvedeném na faktuře. Lhůta splatnosti kupní ceny počíná běžet dnem uskutečnění zdanitelného plnění uvedeného na faktuře.</w:t>
      </w:r>
    </w:p>
    <w:p w:rsidR="00D94DC2" w:rsidRDefault="00971B5F">
      <w:pPr>
        <w:pStyle w:val="Style2"/>
        <w:numPr>
          <w:ilvl w:val="0"/>
          <w:numId w:val="5"/>
        </w:numPr>
        <w:shd w:val="clear" w:color="auto" w:fill="auto"/>
        <w:tabs>
          <w:tab w:val="left" w:pos="321"/>
        </w:tabs>
        <w:spacing w:after="148" w:line="245" w:lineRule="exact"/>
        <w:jc w:val="both"/>
      </w:pPr>
      <w:r>
        <w:t>Při pozdní úhradě kupní ceny je prodávající oprávněn účtovat kupujíc</w:t>
      </w:r>
      <w:r>
        <w:t xml:space="preserve">ímu smluvní pokutu ve výši </w:t>
      </w:r>
      <w:proofErr w:type="gramStart"/>
      <w:r>
        <w:t>0,1%</w:t>
      </w:r>
      <w:proofErr w:type="gramEnd"/>
      <w:r>
        <w:t xml:space="preserve"> z dlužné částky za každý, i započatý, den prodlení.</w:t>
      </w:r>
    </w:p>
    <w:p w:rsidR="00D94DC2" w:rsidRDefault="00971B5F">
      <w:pPr>
        <w:pStyle w:val="Style29"/>
        <w:keepNext/>
        <w:keepLines/>
        <w:numPr>
          <w:ilvl w:val="0"/>
          <w:numId w:val="1"/>
        </w:numPr>
        <w:shd w:val="clear" w:color="auto" w:fill="auto"/>
        <w:tabs>
          <w:tab w:val="left" w:pos="4078"/>
        </w:tabs>
        <w:spacing w:after="0"/>
        <w:ind w:left="3700"/>
      </w:pPr>
      <w:bookmarkStart w:id="5" w:name="bookmark5"/>
      <w:r>
        <w:t>Závěrečná ustanovení</w:t>
      </w:r>
      <w:bookmarkEnd w:id="5"/>
    </w:p>
    <w:p w:rsidR="00D94DC2" w:rsidRDefault="00971B5F">
      <w:pPr>
        <w:pStyle w:val="Style2"/>
        <w:numPr>
          <w:ilvl w:val="0"/>
          <w:numId w:val="6"/>
        </w:numPr>
        <w:shd w:val="clear" w:color="auto" w:fill="auto"/>
        <w:tabs>
          <w:tab w:val="left" w:pos="321"/>
        </w:tabs>
        <w:spacing w:after="145" w:line="241" w:lineRule="exact"/>
        <w:jc w:val="both"/>
      </w:pPr>
      <w:r>
        <w:t>Tato smlouva se uzavírá na dobu neurčitou s výpovědní lhůtou tří měsíců, která počíná běžet první den následujícího kalendářního měsíce po jejím doruče</w:t>
      </w:r>
      <w:r>
        <w:t>ní druhé straně. V pochybnostech se má za to, že výpověď byla doručena třetí den po jejím doporučeném odeslání.</w:t>
      </w:r>
    </w:p>
    <w:p w:rsidR="00D94DC2" w:rsidRDefault="00971B5F">
      <w:pPr>
        <w:pStyle w:val="Style2"/>
        <w:numPr>
          <w:ilvl w:val="0"/>
          <w:numId w:val="6"/>
        </w:numPr>
        <w:shd w:val="clear" w:color="auto" w:fill="auto"/>
        <w:tabs>
          <w:tab w:val="left" w:pos="321"/>
        </w:tabs>
        <w:spacing w:after="92"/>
        <w:jc w:val="both"/>
      </w:pPr>
      <w:r>
        <w:t>Smlouva nabývá platnosti dnem podpisu oběma stranami a účinnosti dnem zveřejnění v registru smluv.</w:t>
      </w:r>
    </w:p>
    <w:p w:rsidR="00D94DC2" w:rsidRDefault="00971B5F">
      <w:pPr>
        <w:pStyle w:val="Style2"/>
        <w:numPr>
          <w:ilvl w:val="0"/>
          <w:numId w:val="6"/>
        </w:numPr>
        <w:shd w:val="clear" w:color="auto" w:fill="auto"/>
        <w:tabs>
          <w:tab w:val="left" w:pos="321"/>
        </w:tabs>
        <w:spacing w:after="120" w:line="245" w:lineRule="exact"/>
        <w:jc w:val="both"/>
      </w:pPr>
      <w:r>
        <w:t xml:space="preserve">Prodávající bere na vědomí, že tato smlouva </w:t>
      </w:r>
      <w:r>
        <w:t>bude v souladu s § 2 odst. 1 písm. e) zák.č.340/2015 Sb. Zákona o zvláštních podmínkách účinnosti některých smluv, uveřejňování těchto smluv a o registru smluv (Zákon o registru smluv) uveřejněna dle § 5 téhož zákona v registru smluv. V této věci dále smlu</w:t>
      </w:r>
      <w:r>
        <w:t>vní strany sjednávají, že smlouvu uveřejňuje kupující.</w:t>
      </w:r>
    </w:p>
    <w:p w:rsidR="00D94DC2" w:rsidRDefault="00971B5F">
      <w:pPr>
        <w:pStyle w:val="Style2"/>
        <w:numPr>
          <w:ilvl w:val="0"/>
          <w:numId w:val="6"/>
        </w:numPr>
        <w:shd w:val="clear" w:color="auto" w:fill="auto"/>
        <w:tabs>
          <w:tab w:val="left" w:pos="321"/>
        </w:tabs>
        <w:spacing w:after="123" w:line="245" w:lineRule="exact"/>
        <w:jc w:val="both"/>
      </w:pPr>
      <w:r>
        <w:t>Strany se dohodly, že pro všechny spory vzniklé z této smlouvy a v souvislosti s ní, které se nepodaří odstranit jednáním mezi stranami, je místně příslušný soud nebo Krajský soud v Praze, a to dle jej</w:t>
      </w:r>
      <w:r>
        <w:t>ich věcné příslušnosti.</w:t>
      </w:r>
    </w:p>
    <w:p w:rsidR="00D94DC2" w:rsidRDefault="00971B5F">
      <w:pPr>
        <w:pStyle w:val="Style2"/>
        <w:numPr>
          <w:ilvl w:val="0"/>
          <w:numId w:val="6"/>
        </w:numPr>
        <w:shd w:val="clear" w:color="auto" w:fill="auto"/>
        <w:tabs>
          <w:tab w:val="left" w:pos="321"/>
        </w:tabs>
        <w:spacing w:after="114" w:line="241" w:lineRule="exact"/>
        <w:jc w:val="both"/>
      </w:pPr>
      <w:r>
        <w:t xml:space="preserve">Kupující podpisem této smlouvy uděluje prodávajícímu souhlas, aby mu pro účely přímého marketingu prostřednictvím elektronické pošty zasílal svá obchodní sdělení a nabídky na e-mailové adresy kupujícího a prohlašuje, že toto nebude </w:t>
      </w:r>
      <w:r>
        <w:t>považovat za nevyžádané zprávy.</w:t>
      </w:r>
    </w:p>
    <w:p w:rsidR="00D94DC2" w:rsidRDefault="00971B5F">
      <w:pPr>
        <w:pStyle w:val="Style2"/>
        <w:numPr>
          <w:ilvl w:val="0"/>
          <w:numId w:val="6"/>
        </w:numPr>
        <w:shd w:val="clear" w:color="auto" w:fill="auto"/>
        <w:tabs>
          <w:tab w:val="left" w:pos="321"/>
        </w:tabs>
        <w:spacing w:after="0" w:line="248" w:lineRule="exact"/>
        <w:jc w:val="both"/>
      </w:pPr>
      <w:r>
        <w:t>Smlouvaje sepsána ve dvou vyhotoveních, z nichž každé má platnost originálu a každá ze smluvních stran obdrží jedno vyhotovení. Osoby podepisující tuto smlouvu svým podpisem stvrzují platnost svých opr</w:t>
      </w:r>
      <w:r>
        <w:t>ávnění jednat za smluvní strany</w:t>
      </w:r>
      <w:r w:rsidR="006D5CBA">
        <w:t>.</w:t>
      </w:r>
    </w:p>
    <w:p w:rsidR="006D5CBA" w:rsidRDefault="006D5CBA" w:rsidP="006D5CBA">
      <w:pPr>
        <w:pStyle w:val="Style2"/>
        <w:shd w:val="clear" w:color="auto" w:fill="auto"/>
        <w:tabs>
          <w:tab w:val="left" w:pos="321"/>
        </w:tabs>
        <w:spacing w:after="0" w:line="248" w:lineRule="exact"/>
        <w:jc w:val="both"/>
      </w:pPr>
    </w:p>
    <w:p w:rsidR="006D5CBA" w:rsidRDefault="006D5CBA" w:rsidP="006D5CBA">
      <w:pPr>
        <w:pStyle w:val="Style2"/>
        <w:shd w:val="clear" w:color="auto" w:fill="auto"/>
        <w:tabs>
          <w:tab w:val="left" w:pos="321"/>
        </w:tabs>
        <w:spacing w:after="0" w:line="248" w:lineRule="exact"/>
        <w:jc w:val="both"/>
      </w:pPr>
    </w:p>
    <w:p w:rsidR="006D5CBA" w:rsidRDefault="006D5CBA" w:rsidP="006D5CBA">
      <w:pPr>
        <w:pStyle w:val="Style2"/>
        <w:shd w:val="clear" w:color="auto" w:fill="auto"/>
        <w:tabs>
          <w:tab w:val="left" w:pos="321"/>
        </w:tabs>
        <w:spacing w:after="0" w:line="248" w:lineRule="exact"/>
        <w:jc w:val="both"/>
      </w:pPr>
      <w:r>
        <w:t>Dne____________________________</w:t>
      </w:r>
      <w:r>
        <w:tab/>
      </w:r>
      <w:r>
        <w:tab/>
      </w:r>
      <w:r>
        <w:tab/>
      </w:r>
      <w:r>
        <w:tab/>
      </w:r>
      <w:r>
        <w:tab/>
        <w:t>Dne__9.10.2024</w:t>
      </w:r>
    </w:p>
    <w:p w:rsidR="006D5CBA" w:rsidRDefault="006D5CBA" w:rsidP="006D5CBA">
      <w:pPr>
        <w:pStyle w:val="Style2"/>
        <w:shd w:val="clear" w:color="auto" w:fill="auto"/>
        <w:tabs>
          <w:tab w:val="left" w:pos="321"/>
        </w:tabs>
        <w:spacing w:after="0" w:line="248" w:lineRule="exact"/>
        <w:jc w:val="both"/>
      </w:pPr>
    </w:p>
    <w:p w:rsidR="006D5CBA" w:rsidRDefault="006D5CBA" w:rsidP="006D5CBA">
      <w:pPr>
        <w:pStyle w:val="Style2"/>
        <w:shd w:val="clear" w:color="auto" w:fill="auto"/>
        <w:tabs>
          <w:tab w:val="left" w:pos="321"/>
        </w:tabs>
        <w:spacing w:after="0" w:line="248" w:lineRule="exact"/>
        <w:jc w:val="both"/>
      </w:pPr>
    </w:p>
    <w:p w:rsidR="006D5CBA" w:rsidRDefault="006D5CBA" w:rsidP="006D5CBA">
      <w:pPr>
        <w:pStyle w:val="Style2"/>
        <w:shd w:val="clear" w:color="auto" w:fill="auto"/>
        <w:tabs>
          <w:tab w:val="left" w:pos="321"/>
        </w:tabs>
        <w:spacing w:after="0" w:line="248" w:lineRule="exact"/>
        <w:jc w:val="both"/>
      </w:pPr>
    </w:p>
    <w:p w:rsidR="006D5CBA" w:rsidRDefault="006D5CBA" w:rsidP="006D5CBA">
      <w:pPr>
        <w:pStyle w:val="Style2"/>
        <w:shd w:val="clear" w:color="auto" w:fill="auto"/>
        <w:tabs>
          <w:tab w:val="left" w:pos="321"/>
        </w:tabs>
        <w:spacing w:after="0" w:line="248" w:lineRule="exact"/>
        <w:jc w:val="both"/>
      </w:pP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6D5CBA" w:rsidRDefault="006D5CBA" w:rsidP="006D5CBA">
      <w:pPr>
        <w:pStyle w:val="Style2"/>
        <w:shd w:val="clear" w:color="auto" w:fill="auto"/>
        <w:tabs>
          <w:tab w:val="left" w:pos="321"/>
        </w:tabs>
        <w:spacing w:after="0" w:line="248" w:lineRule="exact"/>
        <w:jc w:val="both"/>
        <w:rPr>
          <w:b/>
        </w:rPr>
      </w:pPr>
      <w:r w:rsidRPr="006D5CBA">
        <w:rPr>
          <w:b/>
        </w:rPr>
        <w:t xml:space="preserve">prodávající </w:t>
      </w:r>
      <w:r w:rsidRPr="006D5CBA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</w:t>
      </w:r>
      <w:r>
        <w:rPr>
          <w:b/>
        </w:rPr>
        <w:tab/>
      </w:r>
      <w:r>
        <w:rPr>
          <w:b/>
        </w:rPr>
        <w:tab/>
        <w:t>kupující</w:t>
      </w:r>
    </w:p>
    <w:p w:rsidR="006D5CBA" w:rsidRPr="006D5CBA" w:rsidRDefault="006D5CBA" w:rsidP="006D5CBA">
      <w:pPr>
        <w:pStyle w:val="Style2"/>
        <w:shd w:val="clear" w:color="auto" w:fill="auto"/>
        <w:tabs>
          <w:tab w:val="left" w:pos="321"/>
        </w:tabs>
        <w:spacing w:after="0" w:line="248" w:lineRule="exact"/>
        <w:jc w:val="both"/>
      </w:pPr>
      <w:r w:rsidRPr="006D5CBA">
        <w:t xml:space="preserve">maso-uzeniny </w:t>
      </w:r>
      <w:proofErr w:type="spellStart"/>
      <w:r w:rsidRPr="006D5CBA">
        <w:t>Gaube</w:t>
      </w:r>
      <w:proofErr w:type="spellEnd"/>
      <w:r w:rsidRPr="006D5CBA">
        <w:t xml:space="preserve"> Miloslav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5CBA">
        <w:t>(</w:t>
      </w:r>
      <w:proofErr w:type="spellStart"/>
      <w:proofErr w:type="gramStart"/>
      <w:r>
        <w:t>jméno,podpis</w:t>
      </w:r>
      <w:proofErr w:type="gramEnd"/>
      <w:r>
        <w:t>,funkce</w:t>
      </w:r>
      <w:proofErr w:type="spellEnd"/>
      <w:r>
        <w:t>):</w:t>
      </w:r>
    </w:p>
    <w:p w:rsidR="006D5CBA" w:rsidRDefault="006D5CBA" w:rsidP="006D5CBA">
      <w:pPr>
        <w:pStyle w:val="Style2"/>
        <w:shd w:val="clear" w:color="auto" w:fill="auto"/>
        <w:tabs>
          <w:tab w:val="left" w:pos="321"/>
        </w:tabs>
        <w:spacing w:after="0" w:line="248" w:lineRule="exact"/>
        <w:jc w:val="both"/>
        <w:sectPr w:rsidR="006D5CBA" w:rsidSect="006D5CBA">
          <w:footerReference w:type="default" r:id="rId8"/>
          <w:pgSz w:w="12110" w:h="16981"/>
          <w:pgMar w:top="803" w:right="1446" w:bottom="426" w:left="1278" w:header="0" w:footer="0" w:gutter="0"/>
          <w:cols w:space="720"/>
          <w:noEndnote/>
          <w:docGrid w:linePitch="360"/>
        </w:sectPr>
      </w:pPr>
      <w:bookmarkStart w:id="6" w:name="_Hlk180481669"/>
      <w:r w:rsidRPr="006D5CBA">
        <w:t>(</w:t>
      </w:r>
      <w:proofErr w:type="spellStart"/>
      <w:proofErr w:type="gramStart"/>
      <w:r>
        <w:t>jméno,podpis</w:t>
      </w:r>
      <w:proofErr w:type="gramEnd"/>
      <w:r>
        <w:t>,funkce</w:t>
      </w:r>
      <w:proofErr w:type="spellEnd"/>
      <w:r>
        <w:t>)</w:t>
      </w:r>
      <w:bookmarkEnd w:id="6"/>
    </w:p>
    <w:p w:rsidR="00D94DC2" w:rsidRDefault="00D94DC2">
      <w:pPr>
        <w:rPr>
          <w:sz w:val="2"/>
          <w:szCs w:val="2"/>
        </w:rPr>
        <w:sectPr w:rsidR="00D94DC2" w:rsidSect="006D5CBA">
          <w:pgSz w:w="12107" w:h="16981"/>
          <w:pgMar w:top="788" w:right="0" w:bottom="486" w:left="0" w:header="0" w:footer="3" w:gutter="0"/>
          <w:cols w:space="720"/>
          <w:noEndnote/>
          <w:docGrid w:linePitch="360"/>
        </w:sectPr>
      </w:pPr>
    </w:p>
    <w:p w:rsidR="00D94DC2" w:rsidRPr="006D5CBA" w:rsidRDefault="00D94DC2" w:rsidP="006D5CBA"/>
    <w:sectPr w:rsidR="00D94DC2" w:rsidRPr="006D5CBA">
      <w:type w:val="continuous"/>
      <w:pgSz w:w="12107" w:h="16981"/>
      <w:pgMar w:top="788" w:right="1481" w:bottom="486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B5F" w:rsidRDefault="00971B5F">
      <w:r>
        <w:separator/>
      </w:r>
    </w:p>
  </w:endnote>
  <w:endnote w:type="continuationSeparator" w:id="0">
    <w:p w:rsidR="00971B5F" w:rsidRDefault="0097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CBA" w:rsidRDefault="006D5CBA">
    <w:pPr>
      <w:pStyle w:val="Zpat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B5F" w:rsidRDefault="00971B5F"/>
  </w:footnote>
  <w:footnote w:type="continuationSeparator" w:id="0">
    <w:p w:rsidR="00971B5F" w:rsidRDefault="00971B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4FD9"/>
    <w:multiLevelType w:val="multilevel"/>
    <w:tmpl w:val="E5A69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9789E"/>
    <w:multiLevelType w:val="multilevel"/>
    <w:tmpl w:val="5366DA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6A31DC"/>
    <w:multiLevelType w:val="multilevel"/>
    <w:tmpl w:val="F8D81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C53C6"/>
    <w:multiLevelType w:val="multilevel"/>
    <w:tmpl w:val="407C4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A86AE2"/>
    <w:multiLevelType w:val="multilevel"/>
    <w:tmpl w:val="5EDCB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CF3A6A"/>
    <w:multiLevelType w:val="multilevel"/>
    <w:tmpl w:val="6B181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C2"/>
    <w:rsid w:val="006D5CBA"/>
    <w:rsid w:val="00971B5F"/>
    <w:rsid w:val="00D94DC2"/>
    <w:rsid w:val="00E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6D0D3"/>
  <w15:docId w15:val="{8E3FB221-AC11-4E72-A249-4034192E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8Exact">
    <w:name w:val="Char Style 8 Exact"/>
    <w:basedOn w:val="CharStyle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w w:val="100"/>
      <w:sz w:val="17"/>
      <w:szCs w:val="17"/>
      <w:u w:val="none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Exact">
    <w:name w:val="Char Style 13 Exact"/>
    <w:basedOn w:val="CharStyle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4Exact">
    <w:name w:val="Char Style 14 Exact"/>
    <w:basedOn w:val="CharStyle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5Exact">
    <w:name w:val="Char Style 15 Exact"/>
    <w:basedOn w:val="CharStyle10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80"/>
      <w:position w:val="0"/>
      <w:sz w:val="13"/>
      <w:szCs w:val="13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link w:val="Style16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9Exact">
    <w:name w:val="Char Style 19 Exact"/>
    <w:basedOn w:val="Standardnpsmoodstavce"/>
    <w:link w:val="Style18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1">
    <w:name w:val="Char Style 21"/>
    <w:basedOn w:val="Standardnpsmoodstavce"/>
    <w:link w:val="Style2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3">
    <w:name w:val="Char Style 23"/>
    <w:basedOn w:val="Standardnpsmoodstavce"/>
    <w:link w:val="Style2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4">
    <w:name w:val="Char Style 24"/>
    <w:basedOn w:val="Standardnpsmoodstavce"/>
    <w:link w:val="Style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6">
    <w:name w:val="Char Style 26"/>
    <w:basedOn w:val="Standardnpsmoodstavce"/>
    <w:link w:val="Style25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28">
    <w:name w:val="Char Style 28"/>
    <w:basedOn w:val="Standardnpsmoodstavce"/>
    <w:link w:val="Style27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30">
    <w:name w:val="Char Style 30"/>
    <w:basedOn w:val="Standardnpsmoodstavce"/>
    <w:link w:val="Style29"/>
    <w:rPr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CharStyle32Exact">
    <w:name w:val="Char Style 32 Exact"/>
    <w:basedOn w:val="Standardnpsmoodstavce"/>
    <w:link w:val="Style31"/>
    <w:rPr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CharStyle34Exact">
    <w:name w:val="Char Style 34 Exact"/>
    <w:basedOn w:val="Standardnpsmoodstavce"/>
    <w:link w:val="Style3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6Exact">
    <w:name w:val="Char Style 36 Exact"/>
    <w:basedOn w:val="Standardnpsmoodstavce"/>
    <w:link w:val="Style35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24"/>
    <w:pPr>
      <w:shd w:val="clear" w:color="auto" w:fill="FFFFFF"/>
      <w:spacing w:after="360" w:line="210" w:lineRule="exact"/>
    </w:pPr>
    <w:rPr>
      <w:sz w:val="19"/>
      <w:szCs w:val="19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10" w:lineRule="exact"/>
      <w:jc w:val="right"/>
    </w:pPr>
    <w:rPr>
      <w:i/>
      <w:iCs/>
      <w:sz w:val="19"/>
      <w:szCs w:val="19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after="60" w:line="192" w:lineRule="exact"/>
      <w:jc w:val="right"/>
    </w:pPr>
    <w:rPr>
      <w:rFonts w:ascii="Courier New" w:eastAsia="Courier New" w:hAnsi="Courier New" w:cs="Courier New"/>
      <w:sz w:val="17"/>
      <w:szCs w:val="17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before="60" w:line="166" w:lineRule="exact"/>
      <w:jc w:val="both"/>
      <w:outlineLvl w:val="1"/>
    </w:pPr>
    <w:rPr>
      <w:sz w:val="15"/>
      <w:szCs w:val="15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154" w:lineRule="exact"/>
      <w:jc w:val="center"/>
    </w:pPr>
    <w:rPr>
      <w:sz w:val="14"/>
      <w:szCs w:val="14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151" w:lineRule="exact"/>
      <w:jc w:val="both"/>
    </w:pPr>
    <w:rPr>
      <w:sz w:val="14"/>
      <w:szCs w:val="14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376" w:lineRule="exact"/>
      <w:outlineLvl w:val="0"/>
    </w:pPr>
    <w:rPr>
      <w:b/>
      <w:bCs/>
      <w:sz w:val="34"/>
      <w:szCs w:val="34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232" w:lineRule="exact"/>
      <w:jc w:val="center"/>
    </w:pPr>
    <w:rPr>
      <w:sz w:val="21"/>
      <w:szCs w:val="21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360" w:line="244" w:lineRule="exact"/>
      <w:jc w:val="center"/>
      <w:outlineLvl w:val="2"/>
    </w:pPr>
    <w:rPr>
      <w:b/>
      <w:bCs/>
      <w:i/>
      <w:iCs/>
      <w:sz w:val="22"/>
      <w:szCs w:val="22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after="240" w:line="232" w:lineRule="exact"/>
      <w:jc w:val="center"/>
    </w:pPr>
    <w:rPr>
      <w:i/>
      <w:iCs/>
      <w:sz w:val="21"/>
      <w:szCs w:val="21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after="120" w:line="210" w:lineRule="exact"/>
      <w:outlineLvl w:val="3"/>
    </w:pPr>
    <w:rPr>
      <w:b/>
      <w:bCs/>
      <w:sz w:val="19"/>
      <w:szCs w:val="19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line="210" w:lineRule="exact"/>
    </w:pPr>
    <w:rPr>
      <w:b/>
      <w:bCs/>
      <w:sz w:val="19"/>
      <w:szCs w:val="19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Style35">
    <w:name w:val="Style 35"/>
    <w:basedOn w:val="Normln"/>
    <w:link w:val="CharStyle36Exact"/>
    <w:pPr>
      <w:shd w:val="clear" w:color="auto" w:fill="FFFFFF"/>
      <w:spacing w:line="155" w:lineRule="exact"/>
    </w:pPr>
    <w:rPr>
      <w:sz w:val="13"/>
      <w:szCs w:val="13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151" w:lineRule="exact"/>
      <w:jc w:val="both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6D5C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5CB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D5C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5C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ubemas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2024-10-22T07:28:00Z</dcterms:created>
  <dcterms:modified xsi:type="dcterms:W3CDTF">2024-10-22T07:32:00Z</dcterms:modified>
</cp:coreProperties>
</file>