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35" w:rsidRPr="00D206FD" w:rsidRDefault="00E40735" w:rsidP="00EF79E3">
      <w:pPr>
        <w:pStyle w:val="Smlouva2"/>
        <w:rPr>
          <w:rFonts w:ascii="Tahoma" w:hAnsi="Tahoma" w:cs="Tahoma"/>
          <w:caps/>
          <w:color w:val="FFFFFF"/>
          <w:sz w:val="20"/>
          <w:szCs w:val="20"/>
        </w:rPr>
      </w:pPr>
      <w:r w:rsidRPr="00D206FD">
        <w:rPr>
          <w:rFonts w:ascii="Tahoma" w:hAnsi="Tahoma" w:cs="Tahoma"/>
          <w:caps/>
          <w:sz w:val="28"/>
          <w:szCs w:val="28"/>
        </w:rPr>
        <w:t>smlouva o dílo</w:t>
      </w:r>
    </w:p>
    <w:p w:rsidR="00E40735" w:rsidRPr="00D206FD" w:rsidRDefault="00E40735" w:rsidP="00E40735">
      <w:pPr>
        <w:pStyle w:val="Smlouva2"/>
        <w:rPr>
          <w:rFonts w:ascii="Tahoma" w:hAnsi="Tahoma" w:cs="Tahoma"/>
          <w:caps/>
          <w:sz w:val="20"/>
          <w:szCs w:val="20"/>
        </w:rPr>
      </w:pPr>
    </w:p>
    <w:p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  <w:r w:rsidRPr="00D206FD">
        <w:rPr>
          <w:rFonts w:ascii="Tahoma" w:hAnsi="Tahoma" w:cs="Tahoma"/>
          <w:sz w:val="20"/>
          <w:szCs w:val="20"/>
        </w:rPr>
        <w:t xml:space="preserve">uzavřená podle ustanovení § 2586  zákona č. 89/2012 Sb., občanský zákoník, ve znění pozdějších předpisů (dále jen "Občanský zákoník“ nebo „OZ“) mezi následujícími smluvními stranami (dále jen „Smlouva“)  </w:t>
      </w:r>
    </w:p>
    <w:p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</w:p>
    <w:p w:rsidR="005F3A06" w:rsidRPr="00D206FD" w:rsidRDefault="005F3A06" w:rsidP="005F3A06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bookmarkStart w:id="0" w:name="_Ref365641065"/>
      <w:r w:rsidRPr="00D206FD">
        <w:rPr>
          <w:rFonts w:ascii="Tahoma" w:hAnsi="Tahoma" w:cs="Tahoma"/>
          <w:b/>
          <w:sz w:val="22"/>
          <w:szCs w:val="22"/>
        </w:rPr>
        <w:t>Smluvní strany</w:t>
      </w:r>
      <w:bookmarkEnd w:id="0"/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Objednatel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F3A06" w:rsidRPr="00D206FD" w:rsidRDefault="005F3A06" w:rsidP="005F3A06">
      <w:pPr>
        <w:rPr>
          <w:rFonts w:ascii="Tahoma" w:hAnsi="Tahoma" w:cs="Tahoma"/>
          <w:b/>
          <w:snapToGrid w:val="0"/>
          <w:sz w:val="22"/>
          <w:szCs w:val="22"/>
        </w:rPr>
      </w:pPr>
      <w:r w:rsidRPr="00D206FD">
        <w:rPr>
          <w:rFonts w:ascii="Tahoma" w:hAnsi="Tahoma" w:cs="Tahoma"/>
          <w:b/>
          <w:snapToGrid w:val="0"/>
          <w:sz w:val="22"/>
          <w:szCs w:val="22"/>
        </w:rPr>
        <w:t>Město Strakonice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Sídlo: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Velké náměstí 2, 386 21 Strakonice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zastoupené: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Mgr. Břetislav Hrdlička, starosta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IČO: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DIČ: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CZ00251810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bankovní spojení: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>ČSOB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206FD">
        <w:rPr>
          <w:rFonts w:ascii="Tahoma" w:hAnsi="Tahoma" w:cs="Tahoma"/>
          <w:sz w:val="22"/>
          <w:szCs w:val="22"/>
        </w:rPr>
        <w:t>č.účtu</w:t>
      </w:r>
      <w:proofErr w:type="spellEnd"/>
      <w:proofErr w:type="gramEnd"/>
      <w:r w:rsidRPr="00D206FD">
        <w:rPr>
          <w:rFonts w:ascii="Tahoma" w:hAnsi="Tahoma" w:cs="Tahoma"/>
          <w:sz w:val="22"/>
          <w:szCs w:val="22"/>
        </w:rPr>
        <w:t xml:space="preserve">: </w:t>
      </w:r>
      <w:r w:rsidRPr="00D206FD">
        <w:rPr>
          <w:rFonts w:ascii="Tahoma" w:hAnsi="Tahoma" w:cs="Tahoma"/>
          <w:sz w:val="22"/>
          <w:szCs w:val="22"/>
        </w:rPr>
        <w:tab/>
        <w:t xml:space="preserve">  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 xml:space="preserve">                           182050112/0300    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ve věcech technických a realizačn</w:t>
      </w:r>
      <w:r w:rsidR="00F867E6">
        <w:rPr>
          <w:rFonts w:ascii="Tahoma" w:hAnsi="Tahoma" w:cs="Tahoma"/>
          <w:sz w:val="22"/>
          <w:szCs w:val="22"/>
        </w:rPr>
        <w:t xml:space="preserve">ích: Michal Bezpalec, tel. 724 </w:t>
      </w:r>
      <w:r w:rsidR="00F30F51">
        <w:rPr>
          <w:rFonts w:ascii="Tahoma" w:hAnsi="Tahoma" w:cs="Tahoma"/>
          <w:sz w:val="22"/>
          <w:szCs w:val="22"/>
        </w:rPr>
        <w:t xml:space="preserve"> </w:t>
      </w:r>
      <w:r w:rsidR="00F867E6">
        <w:rPr>
          <w:rFonts w:ascii="Tahoma" w:hAnsi="Tahoma" w:cs="Tahoma"/>
          <w:sz w:val="22"/>
          <w:szCs w:val="22"/>
        </w:rPr>
        <w:t>3</w:t>
      </w:r>
      <w:r w:rsidRPr="00D206FD">
        <w:rPr>
          <w:rFonts w:ascii="Tahoma" w:hAnsi="Tahoma" w:cs="Tahoma"/>
          <w:sz w:val="22"/>
          <w:szCs w:val="22"/>
        </w:rPr>
        <w:t>51 101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E40735" w:rsidRPr="00D206FD">
        <w:rPr>
          <w:rFonts w:ascii="Tahoma" w:hAnsi="Tahoma" w:cs="Tahoma"/>
          <w:sz w:val="22"/>
          <w:szCs w:val="22"/>
        </w:rPr>
        <w:t xml:space="preserve">         </w:t>
      </w:r>
      <w:r w:rsidRPr="00D206FD">
        <w:rPr>
          <w:rFonts w:ascii="Tahoma" w:hAnsi="Tahoma" w:cs="Tahoma"/>
          <w:sz w:val="22"/>
          <w:szCs w:val="22"/>
        </w:rPr>
        <w:t xml:space="preserve"> michal.bezpalec</w:t>
      </w:r>
      <w:r w:rsidRPr="00D206FD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@m</w:t>
      </w:r>
      <w:r w:rsidRPr="00D206FD">
        <w:rPr>
          <w:rFonts w:ascii="Tahoma" w:hAnsi="Tahoma" w:cs="Tahoma"/>
          <w:sz w:val="22"/>
          <w:szCs w:val="22"/>
        </w:rPr>
        <w:t>u-st.cz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Zhotovitel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firma:</w:t>
      </w:r>
      <w:r w:rsidRPr="00D206FD">
        <w:rPr>
          <w:rFonts w:ascii="Tahoma" w:hAnsi="Tahoma" w:cs="Tahoma"/>
          <w:sz w:val="22"/>
          <w:szCs w:val="22"/>
        </w:rPr>
        <w:tab/>
      </w:r>
      <w:r w:rsidR="00972385">
        <w:rPr>
          <w:rFonts w:ascii="Tahoma" w:hAnsi="Tahoma" w:cs="Tahoma"/>
          <w:sz w:val="22"/>
          <w:szCs w:val="22"/>
        </w:rPr>
        <w:t xml:space="preserve">VYSSPA </w:t>
      </w:r>
      <w:proofErr w:type="spellStart"/>
      <w:r w:rsidR="00972385">
        <w:rPr>
          <w:rFonts w:ascii="Tahoma" w:hAnsi="Tahoma" w:cs="Tahoma"/>
          <w:sz w:val="22"/>
          <w:szCs w:val="22"/>
        </w:rPr>
        <w:t>Sports</w:t>
      </w:r>
      <w:proofErr w:type="spellEnd"/>
      <w:r w:rsidR="00972385">
        <w:rPr>
          <w:rFonts w:ascii="Tahoma" w:hAnsi="Tahoma" w:cs="Tahoma"/>
          <w:sz w:val="22"/>
          <w:szCs w:val="22"/>
        </w:rPr>
        <w:t xml:space="preserve"> Technology s.r.o.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Sídlo: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="00972385">
        <w:rPr>
          <w:rFonts w:ascii="Tahoma" w:hAnsi="Tahoma" w:cs="Tahoma"/>
          <w:sz w:val="22"/>
          <w:szCs w:val="22"/>
        </w:rPr>
        <w:t>Skladová 2438/6 326 00 Plzeň</w:t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Zastoupený: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 xml:space="preserve">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Korespondenční adresa:</w:t>
      </w:r>
      <w:r w:rsidRPr="00D206FD">
        <w:rPr>
          <w:rFonts w:ascii="Tahoma" w:hAnsi="Tahoma" w:cs="Tahoma"/>
          <w:sz w:val="22"/>
          <w:szCs w:val="22"/>
        </w:rPr>
        <w:tab/>
      </w:r>
      <w:r w:rsidR="00972385">
        <w:rPr>
          <w:rFonts w:ascii="Tahoma" w:hAnsi="Tahoma" w:cs="Tahoma"/>
          <w:sz w:val="22"/>
          <w:szCs w:val="22"/>
        </w:rPr>
        <w:t>Skladová 2438/6 326 00 Plzeň</w:t>
      </w:r>
      <w:r w:rsidR="00972385"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IČO: </w:t>
      </w:r>
      <w:r w:rsidR="00972385">
        <w:rPr>
          <w:rFonts w:ascii="Tahoma" w:hAnsi="Tahoma" w:cs="Tahoma"/>
          <w:sz w:val="22"/>
          <w:szCs w:val="22"/>
        </w:rPr>
        <w:t>279 67 638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DIČ: </w:t>
      </w:r>
      <w:r w:rsidRPr="00D206FD">
        <w:rPr>
          <w:rFonts w:ascii="Tahoma" w:hAnsi="Tahoma" w:cs="Tahoma"/>
          <w:sz w:val="22"/>
          <w:szCs w:val="22"/>
        </w:rPr>
        <w:tab/>
      </w:r>
      <w:r w:rsidR="00972385">
        <w:rPr>
          <w:rFonts w:ascii="Tahoma" w:hAnsi="Tahoma" w:cs="Tahoma"/>
          <w:sz w:val="22"/>
          <w:szCs w:val="22"/>
        </w:rPr>
        <w:t>CZ 279 67 638</w:t>
      </w:r>
      <w:r w:rsidR="00972385"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rejstřík:</w:t>
      </w:r>
      <w:r w:rsidRPr="00D206FD">
        <w:rPr>
          <w:rFonts w:ascii="Tahoma" w:hAnsi="Tahoma" w:cs="Tahoma"/>
          <w:sz w:val="22"/>
          <w:szCs w:val="22"/>
        </w:rPr>
        <w:tab/>
      </w:r>
      <w:r w:rsidR="00972385">
        <w:rPr>
          <w:rFonts w:ascii="Tahoma" w:hAnsi="Tahoma" w:cs="Tahoma"/>
          <w:sz w:val="22"/>
          <w:szCs w:val="22"/>
        </w:rPr>
        <w:t>vedený krajským soudem v Plzni, oddíl C, vložka 19148</w:t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Telefon:</w:t>
      </w:r>
      <w:r w:rsidR="00972385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Fax: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Za </w:t>
      </w:r>
      <w:r w:rsidR="009820EA">
        <w:rPr>
          <w:rFonts w:ascii="Tahoma" w:hAnsi="Tahoma" w:cs="Tahoma"/>
          <w:sz w:val="22"/>
          <w:szCs w:val="22"/>
        </w:rPr>
        <w:t>zhotovitele</w:t>
      </w:r>
      <w:r w:rsidRPr="00D206FD">
        <w:rPr>
          <w:rFonts w:ascii="Tahoma" w:hAnsi="Tahoma" w:cs="Tahoma"/>
          <w:sz w:val="22"/>
          <w:szCs w:val="22"/>
        </w:rPr>
        <w:t xml:space="preserve"> oprávněn jednat a podepisovat:</w:t>
      </w:r>
    </w:p>
    <w:p w:rsidR="005F3A06" w:rsidRPr="00D206FD" w:rsidRDefault="00E40735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smluvních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technických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plnění a převzetí díla</w:t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Předmět díla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11C92" w:rsidRDefault="00E658E9" w:rsidP="00511C92">
      <w:pPr>
        <w:pStyle w:val="Default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bookmarkStart w:id="1" w:name="_Ref365640983"/>
      <w:r w:rsidRPr="00D206FD">
        <w:rPr>
          <w:rFonts w:ascii="Tahoma" w:hAnsi="Tahoma" w:cs="Tahoma"/>
          <w:sz w:val="22"/>
          <w:szCs w:val="22"/>
        </w:rPr>
        <w:t xml:space="preserve">Název díla </w:t>
      </w:r>
    </w:p>
    <w:p w:rsidR="00B129D7" w:rsidRDefault="00B129D7" w:rsidP="00B129D7">
      <w:pPr>
        <w:pStyle w:val="Default"/>
        <w:ind w:left="432"/>
        <w:rPr>
          <w:rFonts w:ascii="Tahoma" w:hAnsi="Tahoma" w:cs="Tahoma"/>
          <w:sz w:val="22"/>
          <w:szCs w:val="22"/>
        </w:rPr>
      </w:pPr>
    </w:p>
    <w:bookmarkEnd w:id="1"/>
    <w:p w:rsidR="00D74BC0" w:rsidRDefault="00D74BC0" w:rsidP="00511C92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D74BC0">
        <w:rPr>
          <w:rFonts w:ascii="Tahoma" w:hAnsi="Tahoma" w:cs="Tahoma"/>
          <w:b/>
          <w:bCs/>
          <w:sz w:val="20"/>
          <w:szCs w:val="20"/>
        </w:rPr>
        <w:t>„</w:t>
      </w:r>
      <w:r w:rsidRPr="00D74BC0">
        <w:rPr>
          <w:rFonts w:ascii="Tahoma" w:eastAsia="Times New Roman" w:hAnsi="Tahoma" w:cs="Tahoma"/>
          <w:b/>
          <w:sz w:val="20"/>
          <w:szCs w:val="20"/>
          <w:lang w:eastAsia="cs-CZ"/>
        </w:rPr>
        <w:t>Obnova povrchu atletického oválu a sektorů technických disciplín ve sportovním areálu Na Sídlišti</w:t>
      </w:r>
      <w:r w:rsidRPr="00D74BC0">
        <w:rPr>
          <w:rFonts w:ascii="Tahoma" w:hAnsi="Tahoma" w:cs="Tahoma"/>
          <w:b/>
          <w:bCs/>
          <w:sz w:val="20"/>
          <w:szCs w:val="20"/>
        </w:rPr>
        <w:t>“</w:t>
      </w:r>
    </w:p>
    <w:p w:rsidR="00B129D7" w:rsidRDefault="00B129D7" w:rsidP="00511C92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129D7" w:rsidRDefault="00B129D7" w:rsidP="00511C92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129D7" w:rsidRPr="00115F2E" w:rsidRDefault="00B129D7" w:rsidP="00115F2E">
      <w:pPr>
        <w:pStyle w:val="Default"/>
        <w:numPr>
          <w:ilvl w:val="1"/>
          <w:numId w:val="2"/>
        </w:numPr>
        <w:rPr>
          <w:rFonts w:ascii="Tahoma" w:hAnsi="Tahoma" w:cs="Tahoma"/>
          <w:bCs/>
          <w:sz w:val="22"/>
          <w:szCs w:val="22"/>
        </w:rPr>
      </w:pPr>
      <w:r w:rsidRPr="00115F2E">
        <w:rPr>
          <w:rFonts w:ascii="Tahoma" w:hAnsi="Tahoma" w:cs="Tahoma"/>
          <w:bCs/>
          <w:sz w:val="22"/>
          <w:szCs w:val="22"/>
        </w:rPr>
        <w:lastRenderedPageBreak/>
        <w:t>Způsob opravy</w:t>
      </w:r>
    </w:p>
    <w:p w:rsidR="00B129D7" w:rsidRDefault="00B129D7" w:rsidP="00B129D7">
      <w:pPr>
        <w:pStyle w:val="Default"/>
        <w:rPr>
          <w:rFonts w:ascii="Tahoma" w:hAnsi="Tahoma" w:cs="Tahoma"/>
          <w:sz w:val="20"/>
          <w:szCs w:val="20"/>
        </w:rPr>
      </w:pPr>
    </w:p>
    <w:p w:rsidR="00B129D7" w:rsidRPr="00B129D7" w:rsidRDefault="00B129D7" w:rsidP="00B129D7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B129D7">
        <w:rPr>
          <w:rFonts w:ascii="Tahoma" w:hAnsi="Tahoma" w:cs="Tahoma"/>
          <w:sz w:val="22"/>
          <w:szCs w:val="22"/>
        </w:rPr>
        <w:t xml:space="preserve">Vyčištění stávajícího povrchu PORPLASTIK SB, lokální opravy, vrchní nástřik plochy </w:t>
      </w:r>
      <w:r w:rsidR="005515F3">
        <w:rPr>
          <w:rFonts w:ascii="Tahoma" w:hAnsi="Tahoma" w:cs="Tahoma"/>
          <w:sz w:val="22"/>
          <w:szCs w:val="22"/>
        </w:rPr>
        <w:t>atletického oválu (mimo sektorů technických disciplín)</w:t>
      </w:r>
      <w:r w:rsidRPr="00B129D7">
        <w:rPr>
          <w:rFonts w:ascii="Tahoma" w:hAnsi="Tahoma" w:cs="Tahoma"/>
          <w:sz w:val="22"/>
          <w:szCs w:val="22"/>
        </w:rPr>
        <w:t xml:space="preserve"> z mix PU pojiva EPDM a lajnování</w:t>
      </w:r>
      <w:r w:rsidRPr="00B129D7">
        <w:rPr>
          <w:rFonts w:ascii="Tahoma" w:hAnsi="Tahoma" w:cs="Tahoma"/>
          <w:b/>
          <w:sz w:val="22"/>
          <w:szCs w:val="22"/>
        </w:rPr>
        <w:t>.</w:t>
      </w:r>
    </w:p>
    <w:p w:rsidR="005F3A06" w:rsidRPr="00D206FD" w:rsidRDefault="005F3A06" w:rsidP="00115F2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11C92" w:rsidRDefault="00115F2E" w:rsidP="00E658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2.3</w:t>
      </w:r>
      <w:r w:rsidR="00E658E9">
        <w:rPr>
          <w:rFonts w:ascii="Tahoma" w:hAnsi="Tahoma" w:cs="Tahoma"/>
          <w:sz w:val="22"/>
          <w:szCs w:val="22"/>
        </w:rPr>
        <w:t xml:space="preserve">. </w:t>
      </w:r>
      <w:r w:rsidR="005F3A06" w:rsidRPr="00D206FD">
        <w:rPr>
          <w:rFonts w:ascii="Tahoma" w:hAnsi="Tahoma" w:cs="Tahoma"/>
          <w:sz w:val="22"/>
          <w:szCs w:val="22"/>
        </w:rPr>
        <w:t>Místo plnění</w:t>
      </w:r>
      <w:r w:rsidR="005F3A06" w:rsidRPr="00D206FD">
        <w:rPr>
          <w:rFonts w:ascii="Tahoma" w:hAnsi="Tahoma" w:cs="Tahoma"/>
          <w:sz w:val="22"/>
          <w:szCs w:val="22"/>
        </w:rPr>
        <w:tab/>
      </w:r>
      <w:r w:rsidR="00D74BC0">
        <w:rPr>
          <w:rFonts w:ascii="Tahoma" w:hAnsi="Tahoma" w:cs="Tahoma"/>
          <w:sz w:val="22"/>
          <w:szCs w:val="22"/>
        </w:rPr>
        <w:t>Sportovní areál Na Sídlišti</w:t>
      </w:r>
    </w:p>
    <w:p w:rsidR="00B129D7" w:rsidRDefault="00B129D7" w:rsidP="00E658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B129D7" w:rsidRPr="00B129D7" w:rsidRDefault="00B129D7" w:rsidP="00B129D7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tímto přebírá zakázku v souladu s ustanovením § 2586 a související zákona č. 89/2012 Sb., občanský zákoník v platném znění této smlouvy o dílo za následujících podmínek:</w:t>
      </w: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zavazuje, že dílo bude provedeno v rozsahu určeném zadavatelem na základě odsouhlasené cenové nabídky.</w:t>
      </w: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 dílo převzít a zaplatit za něj smluvní cenu.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708" w:hanging="708"/>
        <w:jc w:val="both"/>
        <w:rPr>
          <w:rFonts w:ascii="Tahoma" w:hAnsi="Tahoma" w:cs="Tahoma"/>
          <w:b/>
          <w:sz w:val="22"/>
          <w:szCs w:val="22"/>
        </w:rPr>
      </w:pPr>
      <w:bookmarkStart w:id="2" w:name="_Ref379465254"/>
      <w:r w:rsidRPr="00D206FD">
        <w:rPr>
          <w:rFonts w:ascii="Tahoma" w:hAnsi="Tahoma" w:cs="Tahoma"/>
          <w:b/>
          <w:sz w:val="22"/>
          <w:szCs w:val="22"/>
        </w:rPr>
        <w:t>Termíny plnění</w:t>
      </w:r>
      <w:bookmarkEnd w:id="2"/>
      <w:r w:rsidRPr="00D206FD">
        <w:rPr>
          <w:rFonts w:ascii="Tahoma" w:hAnsi="Tahoma" w:cs="Tahoma"/>
          <w:b/>
          <w:sz w:val="22"/>
          <w:szCs w:val="22"/>
        </w:rPr>
        <w:t xml:space="preserve"> 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pStyle w:val="Zhlav"/>
        <w:tabs>
          <w:tab w:val="num" w:pos="792"/>
        </w:tabs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Sjednávají se následující závazné termíny:</w:t>
      </w:r>
    </w:p>
    <w:p w:rsidR="005F3A06" w:rsidRPr="00D206FD" w:rsidRDefault="00F867E6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Předání staveniště:       </w:t>
      </w:r>
      <w:r w:rsidR="005F3A06" w:rsidRPr="00D206FD">
        <w:rPr>
          <w:rFonts w:ascii="Tahoma" w:hAnsi="Tahoma" w:cs="Tahoma"/>
          <w:sz w:val="22"/>
          <w:szCs w:val="22"/>
        </w:rPr>
        <w:t>po podpisu této smlouvy</w:t>
      </w:r>
    </w:p>
    <w:p w:rsidR="005F3A06" w:rsidRPr="00D206FD" w:rsidRDefault="005F3A06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Zahájení prací</w:t>
      </w:r>
      <w:r w:rsidR="00D206FD">
        <w:rPr>
          <w:rFonts w:ascii="Tahoma" w:hAnsi="Tahoma" w:cs="Tahoma"/>
          <w:sz w:val="22"/>
          <w:szCs w:val="22"/>
        </w:rPr>
        <w:t xml:space="preserve">:              </w:t>
      </w:r>
      <w:r w:rsidRPr="00D206FD">
        <w:rPr>
          <w:rFonts w:ascii="Tahoma" w:hAnsi="Tahoma" w:cs="Tahoma"/>
          <w:sz w:val="22"/>
          <w:szCs w:val="22"/>
        </w:rPr>
        <w:t>po podpisu této smlouvy</w:t>
      </w:r>
    </w:p>
    <w:p w:rsidR="005F3A06" w:rsidRPr="00D206FD" w:rsidRDefault="00D206FD" w:rsidP="00D206FD">
      <w:pPr>
        <w:pStyle w:val="Zhlav"/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Dokončení díla:              </w:t>
      </w:r>
      <w:proofErr w:type="gramStart"/>
      <w:r w:rsidR="009D0F1C" w:rsidRPr="009D0F1C">
        <w:rPr>
          <w:rFonts w:ascii="Tahoma" w:hAnsi="Tahoma" w:cs="Tahoma"/>
          <w:sz w:val="22"/>
          <w:szCs w:val="22"/>
        </w:rPr>
        <w:t>do 3.měsíců</w:t>
      </w:r>
      <w:proofErr w:type="gramEnd"/>
      <w:r w:rsidR="009D0F1C" w:rsidRPr="009D0F1C">
        <w:rPr>
          <w:rFonts w:ascii="Tahoma" w:hAnsi="Tahoma" w:cs="Tahoma"/>
          <w:sz w:val="22"/>
          <w:szCs w:val="22"/>
        </w:rPr>
        <w:t xml:space="preserve"> od předání staveniště</w:t>
      </w:r>
      <w:r w:rsidR="009D0F1C">
        <w:rPr>
          <w:rFonts w:ascii="Tahoma" w:hAnsi="Tahoma" w:cs="Tahoma"/>
          <w:b/>
          <w:sz w:val="22"/>
          <w:szCs w:val="22"/>
        </w:rPr>
        <w:t xml:space="preserve"> </w:t>
      </w:r>
    </w:p>
    <w:p w:rsidR="005F3A06" w:rsidRPr="00D206FD" w:rsidRDefault="005F3A06" w:rsidP="005F3A06">
      <w:pPr>
        <w:pStyle w:val="Zhlav"/>
        <w:tabs>
          <w:tab w:val="left" w:pos="426"/>
        </w:tabs>
        <w:spacing w:after="120" w:line="280" w:lineRule="exact"/>
        <w:ind w:left="357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Splnění termínu dodávky stavby je podmíněno včasným předáním staveniště zhotoviteli </w:t>
      </w:r>
      <w:r w:rsidR="00661482">
        <w:rPr>
          <w:rFonts w:ascii="Tahoma" w:hAnsi="Tahoma" w:cs="Tahoma"/>
          <w:sz w:val="22"/>
          <w:szCs w:val="22"/>
        </w:rPr>
        <w:t>stavby.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dojde k pozdnímu předání staveniště zhotoviteli stavby, popřípadě dojde k přerušení stavebních prací z důvodů na straně objednatel</w:t>
      </w:r>
      <w:r w:rsidR="00D206FD">
        <w:rPr>
          <w:rFonts w:ascii="Tahoma" w:hAnsi="Tahoma" w:cs="Tahoma"/>
          <w:sz w:val="22"/>
          <w:szCs w:val="22"/>
        </w:rPr>
        <w:t xml:space="preserve">e, posune se automaticky termín </w:t>
      </w:r>
      <w:r w:rsidRPr="00D206FD">
        <w:rPr>
          <w:rFonts w:ascii="Tahoma" w:hAnsi="Tahoma" w:cs="Tahoma"/>
          <w:sz w:val="22"/>
          <w:szCs w:val="22"/>
        </w:rPr>
        <w:t>dokončení prací o počet dnů, po které trvalo přerušení, popřípadě bylo opožděno předání staveniště.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pStyle w:val="Zhlav"/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 dokončení díla je dále podmíněn:</w:t>
      </w:r>
    </w:p>
    <w:p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Vhodnými klimatickými podmínkami (pro realizaci instalace umělého povrchu nesmí teplota po celý den = 24 hodin klesnout pod +10°C; nesmí probíhat ani být předpovídané dešťové nebo sněhové srážky; vlhkost vzduchu musí být v rozmezí 30-80%)</w:t>
      </w:r>
    </w:p>
    <w:p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je povinen přerušit nebo zastavit provádění díla pokud nebudou splněny následující parametry vhodného počasí pro realizaci díla instalace umělého povrchu: </w:t>
      </w:r>
    </w:p>
    <w:p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teplota nesmí po celý den = 24 hodin klesnout pod +10°C; </w:t>
      </w:r>
    </w:p>
    <w:p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nesmí probíhat ani být předpovídané dešťové nebo sněhové srážky; vlhkost vzduchu musí být v rozmezí 30-80%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color w:val="000000"/>
          <w:sz w:val="22"/>
          <w:szCs w:val="22"/>
        </w:rPr>
        <w:tab/>
        <w:t>O dn</w:t>
      </w:r>
      <w:r w:rsidRPr="00D206FD">
        <w:rPr>
          <w:rFonts w:ascii="Tahoma" w:hAnsi="Tahoma" w:cs="Tahoma"/>
          <w:sz w:val="22"/>
          <w:szCs w:val="22"/>
        </w:rPr>
        <w:t>y, kdy došlo z výše uvedených důvodů k přerušení prací, se termín dokončení předmětných prací posune, když podmínkou pro uplatnění těchto dnů je zápis zhotovitele do stavebního deníku.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S</w:t>
      </w:r>
      <w:r w:rsidRPr="00D206FD">
        <w:rPr>
          <w:rFonts w:ascii="Tahoma" w:hAnsi="Tahoma" w:cs="Tahoma"/>
          <w:color w:val="000000"/>
          <w:sz w:val="22"/>
          <w:szCs w:val="22"/>
        </w:rPr>
        <w:t xml:space="preserve">mluvní strany se v případě výskytu dnů s nevyhovujícími klimatickými vlivy, které by mohly mít dopad na práce na díle, dohodly, že vynaloží veškeré úsilí na minimalizaci </w:t>
      </w:r>
      <w:r w:rsidRPr="00D206FD">
        <w:rPr>
          <w:rFonts w:ascii="Tahoma" w:hAnsi="Tahoma" w:cs="Tahoma"/>
          <w:color w:val="000000"/>
          <w:sz w:val="22"/>
          <w:szCs w:val="22"/>
        </w:rPr>
        <w:lastRenderedPageBreak/>
        <w:t>dopadu do doby prová</w:t>
      </w:r>
      <w:bookmarkStart w:id="3" w:name="_GoBack"/>
      <w:bookmarkEnd w:id="3"/>
      <w:r w:rsidRPr="00D206FD">
        <w:rPr>
          <w:rFonts w:ascii="Tahoma" w:hAnsi="Tahoma" w:cs="Tahoma"/>
          <w:color w:val="000000"/>
          <w:sz w:val="22"/>
          <w:szCs w:val="22"/>
        </w:rPr>
        <w:t>dění díla nebo jeho části, přičemž o jakémkoliv dopadu dnů s nevyhovujícími klimatickými vlivy do prací zhotovitele na díle bude učiněn záznam do stavebního deníku, a to ne později než do konce trvání každého případu dnů s nevyhovujícími klimatickými vlivy, ve kterém bude identifikován posun provádění prací zhotovitele na příslušné části díla, odpovídající době, po kterou nemohl pokračovat na její realizaci či byl omezen v jejím provádění.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Termíny provedení díla se posouvají také o dobu nutného přerušení prací při působení vyšší moci nebo o dobu nutného přerušení prací při překážkách na straně objednatele - například při nutných změnách projektovaného řešení, atp. Termíny provedení prací z těchto důvodů se posouvají pouze v případech, kdy zhotovitel na přerušení prací z těchto důvodů objednatele zápisem do stavebního deníku upozornil.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působení vyšší moci nebo z důvodů překážek na straně objednatele přerušeny na dobu delší než 1 týden, je zhotovitel oprávněn požadovat náhradu přerušením prací vzniklých vícenákladů a při přerušení prací v součtu delším než 2 měsíce také přiměřenou úpravu smluvní ceny.</w:t>
      </w: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překážek na straně objednatele přerušeny na dobu v součtu všech přerušení delší než 2 měsíce, je zhotovitel také oprávněn odstoupit od smlouvy.</w:t>
      </w:r>
    </w:p>
    <w:p w:rsidR="005F3A06" w:rsidRPr="00D206FD" w:rsidRDefault="005F3A06" w:rsidP="005F3A06">
      <w:pPr>
        <w:pStyle w:val="Zhlav"/>
        <w:tabs>
          <w:tab w:val="num" w:pos="180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Smluvní cena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Právo na zaplacení smluvní ceny díla vzniká provedením díla.</w:t>
      </w:r>
    </w:p>
    <w:p w:rsidR="00EF79E3" w:rsidRPr="00D206FD" w:rsidRDefault="00EF79E3" w:rsidP="00EF79E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1524D" w:rsidRDefault="00FF7444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</w:t>
      </w:r>
      <w:r w:rsidR="005F3A06" w:rsidRPr="00D206FD">
        <w:rPr>
          <w:rFonts w:ascii="Tahoma" w:hAnsi="Tahoma" w:cs="Tahoma"/>
          <w:sz w:val="22"/>
          <w:szCs w:val="22"/>
        </w:rPr>
        <w:t xml:space="preserve">ena za dílo činí:  </w:t>
      </w:r>
      <w:r w:rsidR="005F3A06" w:rsidRPr="00D206FD">
        <w:rPr>
          <w:rFonts w:ascii="Tahoma" w:hAnsi="Tahoma" w:cs="Tahoma"/>
          <w:b/>
          <w:sz w:val="22"/>
          <w:szCs w:val="22"/>
        </w:rPr>
        <w:t xml:space="preserve"> </w:t>
      </w:r>
      <w:r w:rsidR="00D1524D">
        <w:rPr>
          <w:rFonts w:ascii="Tahoma" w:hAnsi="Tahoma" w:cs="Tahoma"/>
          <w:sz w:val="22"/>
          <w:szCs w:val="22"/>
        </w:rPr>
        <w:t xml:space="preserve">                                </w:t>
      </w:r>
      <w:r w:rsidR="00972385">
        <w:rPr>
          <w:rFonts w:ascii="Tahoma" w:hAnsi="Tahoma" w:cs="Tahoma"/>
          <w:sz w:val="22"/>
          <w:szCs w:val="22"/>
        </w:rPr>
        <w:t>1 271 390,55</w:t>
      </w:r>
      <w:r w:rsidR="00D1524D">
        <w:rPr>
          <w:rFonts w:ascii="Tahoma" w:hAnsi="Tahoma" w:cs="Tahoma"/>
          <w:sz w:val="22"/>
          <w:szCs w:val="22"/>
        </w:rPr>
        <w:t xml:space="preserve">           </w:t>
      </w:r>
      <w:r w:rsidR="00D206FD" w:rsidRPr="00D1524D">
        <w:rPr>
          <w:rFonts w:ascii="Tahoma" w:hAnsi="Tahoma" w:cs="Tahoma"/>
          <w:sz w:val="22"/>
          <w:szCs w:val="22"/>
        </w:rPr>
        <w:t xml:space="preserve">   </w:t>
      </w:r>
      <w:r w:rsidRPr="00D1524D">
        <w:rPr>
          <w:rFonts w:ascii="Tahoma" w:hAnsi="Tahoma" w:cs="Tahoma"/>
          <w:sz w:val="22"/>
          <w:szCs w:val="22"/>
        </w:rPr>
        <w:t xml:space="preserve"> </w:t>
      </w:r>
      <w:r w:rsidR="00D1524D" w:rsidRPr="00D1524D">
        <w:rPr>
          <w:rFonts w:ascii="Tahoma" w:hAnsi="Tahoma" w:cs="Tahoma"/>
          <w:sz w:val="22"/>
          <w:szCs w:val="22"/>
        </w:rPr>
        <w:t xml:space="preserve">      </w:t>
      </w:r>
      <w:r w:rsidR="00D1524D">
        <w:rPr>
          <w:rFonts w:ascii="Tahoma" w:hAnsi="Tahoma" w:cs="Tahoma"/>
          <w:sz w:val="22"/>
          <w:szCs w:val="22"/>
        </w:rPr>
        <w:t xml:space="preserve">      </w:t>
      </w:r>
      <w:r w:rsidRPr="00D1524D">
        <w:rPr>
          <w:rFonts w:ascii="Tahoma" w:hAnsi="Tahoma" w:cs="Tahoma"/>
          <w:sz w:val="22"/>
          <w:szCs w:val="22"/>
        </w:rPr>
        <w:t>Kč bez DPH</w:t>
      </w:r>
    </w:p>
    <w:p w:rsidR="00FF7444" w:rsidRPr="00D1524D" w:rsidRDefault="00FF7444" w:rsidP="00FF7444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972385">
        <w:rPr>
          <w:rFonts w:ascii="Tahoma" w:hAnsi="Tahoma" w:cs="Tahoma"/>
          <w:sz w:val="22"/>
          <w:szCs w:val="22"/>
        </w:rPr>
        <w:t xml:space="preserve">                  266 992,02</w:t>
      </w:r>
      <w:r w:rsidRPr="00D1524D">
        <w:rPr>
          <w:rFonts w:ascii="Tahoma" w:hAnsi="Tahoma" w:cs="Tahoma"/>
          <w:sz w:val="22"/>
          <w:szCs w:val="22"/>
        </w:rPr>
        <w:t xml:space="preserve">       </w:t>
      </w:r>
      <w:r w:rsidR="00972385">
        <w:rPr>
          <w:rFonts w:ascii="Tahoma" w:hAnsi="Tahoma" w:cs="Tahoma"/>
          <w:sz w:val="22"/>
          <w:szCs w:val="22"/>
        </w:rPr>
        <w:t xml:space="preserve">                   </w:t>
      </w:r>
      <w:r w:rsidRPr="00D1524D">
        <w:rPr>
          <w:rFonts w:ascii="Tahoma" w:hAnsi="Tahoma" w:cs="Tahoma"/>
          <w:sz w:val="22"/>
          <w:szCs w:val="22"/>
        </w:rPr>
        <w:t xml:space="preserve">  Kč   DPH</w:t>
      </w:r>
    </w:p>
    <w:p w:rsidR="00FF7444" w:rsidRPr="00D1524D" w:rsidRDefault="00FF7444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="00972385">
        <w:rPr>
          <w:rFonts w:ascii="Tahoma" w:hAnsi="Tahoma" w:cs="Tahoma"/>
          <w:sz w:val="22"/>
          <w:szCs w:val="22"/>
        </w:rPr>
        <w:t>1 538 382,57</w:t>
      </w:r>
      <w:r w:rsidRPr="00D1524D">
        <w:rPr>
          <w:rFonts w:ascii="Tahoma" w:hAnsi="Tahoma" w:cs="Tahoma"/>
          <w:sz w:val="22"/>
          <w:szCs w:val="22"/>
        </w:rPr>
        <w:t xml:space="preserve">       </w:t>
      </w:r>
      <w:r w:rsidR="002B61D2">
        <w:rPr>
          <w:rFonts w:ascii="Tahoma" w:hAnsi="Tahoma" w:cs="Tahoma"/>
          <w:sz w:val="22"/>
          <w:szCs w:val="22"/>
        </w:rPr>
        <w:t xml:space="preserve">                  </w:t>
      </w:r>
      <w:r w:rsidRPr="00D1524D">
        <w:rPr>
          <w:rFonts w:ascii="Tahoma" w:hAnsi="Tahoma" w:cs="Tahoma"/>
          <w:sz w:val="22"/>
          <w:szCs w:val="22"/>
        </w:rPr>
        <w:t xml:space="preserve"> Kč s DPH</w:t>
      </w:r>
    </w:p>
    <w:p w:rsidR="005F3A06" w:rsidRPr="00D1524D" w:rsidRDefault="005F3A06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slovy</w:t>
      </w:r>
      <w:r w:rsidRPr="00D1524D">
        <w:rPr>
          <w:rFonts w:ascii="Tahoma" w:hAnsi="Tahoma" w:cs="Tahoma"/>
          <w:sz w:val="22"/>
          <w:szCs w:val="22"/>
        </w:rPr>
        <w:t xml:space="preserve">: </w:t>
      </w:r>
      <w:r w:rsidR="00972385">
        <w:rPr>
          <w:rFonts w:ascii="Tahoma" w:hAnsi="Tahoma" w:cs="Tahoma"/>
          <w:sz w:val="22"/>
          <w:szCs w:val="22"/>
        </w:rPr>
        <w:t>jeden milion pět set třicet osm tisíc tři sta osmdesát dva korun českých padesát sedm haléřů</w:t>
      </w: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Konečná celková cena díla bude vyúčtována na základě skutečně provedeného rozsahu prací, hodnoty použitých věcí a výše dalších nákladů použitých při realizaci díla oceněných v položkovém rozpisu ceny, který je nedílnou součástí této smlouvy a slouží jako podklad pro účely fakturace, ocenění objednatelem požadovaných víceprací a </w:t>
      </w:r>
      <w:proofErr w:type="spellStart"/>
      <w:r w:rsidRPr="00D206FD">
        <w:rPr>
          <w:rFonts w:ascii="Tahoma" w:hAnsi="Tahoma" w:cs="Tahoma"/>
          <w:sz w:val="22"/>
          <w:szCs w:val="22"/>
        </w:rPr>
        <w:t>méněprací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k vystavení soupisu provedených prací.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Cena se sjednává bez daně z přidané hodnoty, která bude účtována v zákonné výši.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Objednavatel prohlašuje, že výše uvedený předmět plnění (kód činnosti 42.99.12) není používán k ekonomické činnosti, a proto ve smyslu informace GFŘ a MFČR ze dne 9. 11. 2011 nebude na uvedenou dodávku aplikován režim př</w:t>
      </w:r>
      <w:r w:rsidR="00EF79E3">
        <w:rPr>
          <w:rFonts w:ascii="Tahoma" w:hAnsi="Tahoma" w:cs="Tahoma"/>
          <w:sz w:val="22"/>
          <w:szCs w:val="22"/>
        </w:rPr>
        <w:t>enesení daňové povinnosti dle § </w:t>
      </w:r>
      <w:r w:rsidRPr="00D206FD">
        <w:rPr>
          <w:rFonts w:ascii="Tahoma" w:hAnsi="Tahoma" w:cs="Tahoma"/>
          <w:sz w:val="22"/>
          <w:szCs w:val="22"/>
        </w:rPr>
        <w:t>92e zákona o DPH. Zhotovitel je povinen vystavit daňový doklad s náležitostmi dle § 92a odst. 2 zákona o DPH.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Smluvní cena bude vyúčtována objednateli 1x měsíčně na základě vzájemně odsouhlaseného soupisu provedených prací za dané období.</w:t>
      </w:r>
    </w:p>
    <w:p w:rsidR="005F3A06" w:rsidRDefault="005F3A06" w:rsidP="005F3A06">
      <w:pPr>
        <w:pStyle w:val="Zhlav"/>
        <w:tabs>
          <w:tab w:val="left" w:pos="4253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27507" w:rsidRDefault="00527507" w:rsidP="005F3A06">
      <w:pPr>
        <w:pStyle w:val="Zhlav"/>
        <w:tabs>
          <w:tab w:val="left" w:pos="4253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27507" w:rsidRPr="00D206FD" w:rsidRDefault="00527507" w:rsidP="005F3A06">
      <w:pPr>
        <w:pStyle w:val="Zhlav"/>
        <w:tabs>
          <w:tab w:val="left" w:pos="4253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lastRenderedPageBreak/>
        <w:t>Fakturace, platební podmínky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včetně náležitostí stanovených zákonem musí obsahovat: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číslo smlouvy o dílo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zjišťovací protokol potvrzený objednatelem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soupis skutečně provedených prací odsouhlasený objednatelem</w:t>
      </w:r>
    </w:p>
    <w:p w:rsidR="005F3A06" w:rsidRPr="00D206FD" w:rsidRDefault="005F3A06" w:rsidP="00EF79E3">
      <w:pPr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musí být odeslán na korespondenční adresu objed</w:t>
      </w:r>
      <w:r w:rsidR="00A4015D">
        <w:rPr>
          <w:rFonts w:ascii="Tahoma" w:hAnsi="Tahoma" w:cs="Tahoma"/>
          <w:sz w:val="22"/>
          <w:szCs w:val="22"/>
        </w:rPr>
        <w:t xml:space="preserve">natele uvedenou v záhlaví této </w:t>
      </w:r>
      <w:r w:rsidRPr="00D206FD">
        <w:rPr>
          <w:rFonts w:ascii="Tahoma" w:hAnsi="Tahoma" w:cs="Tahoma"/>
          <w:sz w:val="22"/>
          <w:szCs w:val="22"/>
        </w:rPr>
        <w:t>smlouvy.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Splatnost dílčích daňových dokladů je 30 dnů. 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Jako den úhrady platí datum připsání převáděné částky na bankovní účet zhotovitele.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 správnost údajů uvedených na běžném daňovém dokladu odpovídá plátce, který uskutečnil zdanitelné plnění.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Způsob provedení díla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Způsob provádění díla se řídí ustanoveními občanského zákoníku, pokud není uvedeno </w:t>
      </w:r>
      <w:r w:rsidRPr="00D206FD">
        <w:rPr>
          <w:rFonts w:ascii="Tahoma" w:hAnsi="Tahoma" w:cs="Tahoma"/>
          <w:sz w:val="22"/>
          <w:szCs w:val="22"/>
        </w:rPr>
        <w:tab/>
        <w:t>ve smlouvě jinak, a dále bude dílo provedeno v souladu s jakostí požadovanou v § 156 zákona č. 183/2006 Sb., o územním plánování a stavebním řádu (stavební zákon).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vede dle §157 zákona č. 183/2006 Sb., stavební zákon a dle </w:t>
      </w:r>
      <w:proofErr w:type="spellStart"/>
      <w:r w:rsidRPr="00D206FD">
        <w:rPr>
          <w:rFonts w:ascii="Tahoma" w:hAnsi="Tahoma" w:cs="Tahoma"/>
          <w:sz w:val="22"/>
          <w:szCs w:val="22"/>
        </w:rPr>
        <w:t>vyhl</w:t>
      </w:r>
      <w:proofErr w:type="spellEnd"/>
      <w:r w:rsidRPr="00D206FD">
        <w:rPr>
          <w:rFonts w:ascii="Tahoma" w:hAnsi="Tahoma" w:cs="Tahoma"/>
          <w:sz w:val="22"/>
          <w:szCs w:val="22"/>
        </w:rPr>
        <w:t>. č. 499/2006Sb., o dokumentaci staveb, ode dne převzetí staveniště o pracích, které provádí, stavební deník. Do deníku se zapisují všechny skutečnosti rozhodné pro plnění smlouvy (zejména se jedná o údaje o časovém postupu prací, jejich jakosti a množství</w:t>
      </w:r>
      <w:r w:rsidR="00F51413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</w:rPr>
        <w:t>povětrnostní podmínky na staveništi). Objednatel je povinen sledovat obsah deníku a k zápisům zhotovitele připojovat své stanovisko nejpozději do 3 pracovních dnů, jinak se má za to, že s obsahem zápisu souhlasí.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Mimo stavbyvedoucího může provádět záznamy ve stavebním deníku stavební dozor, osoba provádě</w:t>
      </w:r>
      <w:r w:rsidR="003D371F">
        <w:rPr>
          <w:rFonts w:ascii="Tahoma" w:hAnsi="Tahoma" w:cs="Tahoma"/>
          <w:sz w:val="22"/>
          <w:szCs w:val="22"/>
        </w:rPr>
        <w:t>jící kontrolní prohlídku stavby</w:t>
      </w:r>
      <w:r w:rsidRPr="00D206FD">
        <w:rPr>
          <w:rFonts w:ascii="Tahoma" w:hAnsi="Tahoma" w:cs="Tahoma"/>
          <w:sz w:val="22"/>
          <w:szCs w:val="22"/>
        </w:rPr>
        <w:t>, k tomu zmocnění zástupci objednatele a zhotovitel</w:t>
      </w:r>
      <w:r w:rsidR="003D371F">
        <w:rPr>
          <w:rFonts w:ascii="Tahoma" w:hAnsi="Tahoma" w:cs="Tahoma"/>
          <w:sz w:val="22"/>
          <w:szCs w:val="22"/>
        </w:rPr>
        <w:t>e, technický dozor objednatele</w:t>
      </w:r>
      <w:r w:rsidRPr="00D206FD">
        <w:rPr>
          <w:rFonts w:ascii="Tahoma" w:hAnsi="Tahoma" w:cs="Tahoma"/>
          <w:sz w:val="22"/>
          <w:szCs w:val="22"/>
        </w:rPr>
        <w:t>, koordinátor bezpečnosti a ochrany zdraví při práci, autorizovaný inspektor a správní dozor podle zvláštních právních předpisů.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Jestliže stavbyvedoucí nesouhlasí se záznamem objednatele je povinen připojit k záznamu do 3 pracovních dnů své vyjádření, jinak se má za to, že s obsahem zápisu souhlasí. O svém nesouhlasném stanovisku uvědomí písemně objednatele.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 je povinen předložit technickému dozoru objednatele denní záznamy nejpozději při nejbližším výkonu technického dozoru a odevzdat mu první průpis stavebního deníku.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vykonává na stavbě občasný technický dozor a v jeho průběhu sleduje zejména, zda práce jsou prováděny v souladu se smlouvou, podle technických norem, </w:t>
      </w:r>
      <w:r w:rsidRPr="00D206FD">
        <w:rPr>
          <w:rFonts w:ascii="Tahoma" w:hAnsi="Tahoma" w:cs="Tahoma"/>
          <w:sz w:val="22"/>
          <w:szCs w:val="22"/>
        </w:rPr>
        <w:lastRenderedPageBreak/>
        <w:t>jiných právních předpisů a rozhodnutí veřejnoprávních orgánů. Na nedostatky zjištěné v průběhu prací, musí neprodleně upozornit zápisem do stavebního deníku.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7362A0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Technický dozor objednatele ne</w:t>
      </w:r>
      <w:r w:rsidR="003D371F">
        <w:rPr>
          <w:rFonts w:ascii="Tahoma" w:hAnsi="Tahoma" w:cs="Tahoma"/>
          <w:sz w:val="22"/>
          <w:szCs w:val="22"/>
        </w:rPr>
        <w:t>ní oprávněn</w:t>
      </w:r>
      <w:r w:rsidRPr="007362A0">
        <w:rPr>
          <w:rFonts w:ascii="Tahoma" w:hAnsi="Tahoma" w:cs="Tahoma"/>
          <w:sz w:val="22"/>
          <w:szCs w:val="22"/>
        </w:rPr>
        <w:t xml:space="preserve"> zasahovat do činnosti zhotovitele.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Jsou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však oprávněni dát pracovníkům zhotovitele příkaz přerušit práce, pokud odpovědný zástupce zhotovitele není dosažitelný na staveništi a je-li ohrožena bezpečnost prováděné stavby, život nebo zdraví pracujících na stavbě.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708" w:hanging="708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zhotovitele je povinen zabezpečit účast svých pracovníků na prověřování svých dodávek a prací, které provádí technický dozor objednatele a učinit neprodleně opatření k odstranění zjištěných závad.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Staveniště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předá zhotoviteli staveniště pro provedení díla prosté práv třetích osob v termínech dle čl. </w:t>
      </w:r>
      <w:r w:rsidRPr="00D206FD">
        <w:rPr>
          <w:rFonts w:ascii="Tahoma" w:hAnsi="Tahoma" w:cs="Tahoma"/>
          <w:sz w:val="22"/>
          <w:szCs w:val="22"/>
        </w:rPr>
        <w:fldChar w:fldCharType="begin"/>
      </w:r>
      <w:r w:rsidRPr="00D206FD">
        <w:rPr>
          <w:rFonts w:ascii="Tahoma" w:hAnsi="Tahoma" w:cs="Tahoma"/>
          <w:sz w:val="22"/>
          <w:szCs w:val="22"/>
        </w:rPr>
        <w:instrText xml:space="preserve"> REF _Ref379465254 \r \h  \* MERGEFORMAT </w:instrText>
      </w:r>
      <w:r w:rsidRPr="00D206FD">
        <w:rPr>
          <w:rFonts w:ascii="Tahoma" w:hAnsi="Tahoma" w:cs="Tahoma"/>
          <w:sz w:val="22"/>
          <w:szCs w:val="22"/>
        </w:rPr>
      </w:r>
      <w:r w:rsidRPr="00D206FD">
        <w:rPr>
          <w:rFonts w:ascii="Tahoma" w:hAnsi="Tahoma" w:cs="Tahoma"/>
          <w:sz w:val="22"/>
          <w:szCs w:val="22"/>
        </w:rPr>
        <w:fldChar w:fldCharType="separate"/>
      </w:r>
      <w:r w:rsidR="00F867E6">
        <w:rPr>
          <w:rFonts w:ascii="Tahoma" w:hAnsi="Tahoma" w:cs="Tahoma"/>
          <w:sz w:val="22"/>
          <w:szCs w:val="22"/>
        </w:rPr>
        <w:t>3</w:t>
      </w:r>
      <w:r w:rsidRPr="00D206FD">
        <w:rPr>
          <w:rFonts w:ascii="Tahoma" w:hAnsi="Tahoma" w:cs="Tahoma"/>
          <w:sz w:val="22"/>
          <w:szCs w:val="22"/>
        </w:rPr>
        <w:fldChar w:fldCharType="end"/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D206FD">
        <w:rPr>
          <w:rFonts w:ascii="Tahoma" w:hAnsi="Tahoma" w:cs="Tahoma"/>
          <w:sz w:val="22"/>
          <w:szCs w:val="22"/>
        </w:rPr>
        <w:t>této</w:t>
      </w:r>
      <w:proofErr w:type="gramEnd"/>
      <w:r w:rsidRPr="00D206FD">
        <w:rPr>
          <w:rFonts w:ascii="Tahoma" w:hAnsi="Tahoma" w:cs="Tahoma"/>
          <w:sz w:val="22"/>
          <w:szCs w:val="22"/>
        </w:rPr>
        <w:t xml:space="preserve"> smlouvy.</w:t>
      </w:r>
    </w:p>
    <w:p w:rsidR="005F3A06" w:rsidRPr="00D206FD" w:rsidRDefault="005F3A06" w:rsidP="005F3A06">
      <w:pPr>
        <w:tabs>
          <w:tab w:val="num" w:pos="792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hradí ze svého všechny správní poplatky v souvislosti s užíváním veřejných ploch.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Zařízení staveniště (dále jen ZS) si zajišťuje celé zhotovitel. Cena za vybudování, úpravy stávajících zařízení pro potřeby ZS a cena likvidace ZS je součástí smluvní ceny. Materiál zbylý po demontáži ZS je majetkem zhotovitele.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Spolupůsobení objednatele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prohlašuje, že má zajištěny finanční prostředky na provedení díla a je schopen předmětné dílo ve sjednaném čase financovat.</w:t>
      </w:r>
    </w:p>
    <w:p w:rsidR="005F3A06" w:rsidRPr="00D206FD" w:rsidRDefault="005F3A06" w:rsidP="005F3A06">
      <w:pPr>
        <w:tabs>
          <w:tab w:val="num" w:pos="709"/>
          <w:tab w:val="num" w:pos="792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clear" w:pos="432"/>
          <w:tab w:val="num" w:pos="426"/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zavazuje, že umožní zhotoviteli provádět stavební a montážní práce v prostoru staveniště v prodloužených směnách, případně v dvousměnném provozu a ve dnech pracovního volna a klidu.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 dohodě poskytne objednatel zhotoviteli plochy pro zařízení staveniště.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zajistí vytýčení stávajících inženýrských sítí v prostoru stavby.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Odevzdání a převzetí díla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a objednatel se zavazují sepsat o předání díla zápis, který obě smluvní strany podepíší. V zápise se zejména</w:t>
      </w:r>
      <w:r w:rsidR="00F51413">
        <w:rPr>
          <w:rFonts w:ascii="Tahoma" w:hAnsi="Tahoma" w:cs="Tahoma"/>
          <w:sz w:val="22"/>
          <w:szCs w:val="22"/>
        </w:rPr>
        <w:t xml:space="preserve"> uvede soupis předaných dokladů </w:t>
      </w:r>
      <w:r w:rsidRPr="00D206FD">
        <w:rPr>
          <w:rFonts w:ascii="Tahoma" w:hAnsi="Tahoma" w:cs="Tahoma"/>
          <w:sz w:val="22"/>
          <w:szCs w:val="22"/>
        </w:rPr>
        <w:t>a soupis ojedinělých vad a nedodělků zř</w:t>
      </w:r>
      <w:r w:rsidR="00D206FD">
        <w:rPr>
          <w:rFonts w:ascii="Tahoma" w:hAnsi="Tahoma" w:cs="Tahoma"/>
          <w:sz w:val="22"/>
          <w:szCs w:val="22"/>
        </w:rPr>
        <w:t xml:space="preserve">ejmých při odevzdání a převzetí </w:t>
      </w:r>
      <w:r w:rsidR="00F51413">
        <w:rPr>
          <w:rFonts w:ascii="Tahoma" w:hAnsi="Tahoma" w:cs="Tahoma"/>
          <w:sz w:val="22"/>
          <w:szCs w:val="22"/>
        </w:rPr>
        <w:t xml:space="preserve">včetně dohody </w:t>
      </w:r>
      <w:r w:rsidRPr="00D206FD">
        <w:rPr>
          <w:rFonts w:ascii="Tahoma" w:hAnsi="Tahoma" w:cs="Tahoma"/>
          <w:sz w:val="22"/>
          <w:szCs w:val="22"/>
        </w:rPr>
        <w:t>o opatřeních a lhůtách k jejich odstranění, soupis dodatečně poža</w:t>
      </w:r>
      <w:r w:rsidR="00D206FD">
        <w:rPr>
          <w:rFonts w:ascii="Tahoma" w:hAnsi="Tahoma" w:cs="Tahoma"/>
          <w:sz w:val="22"/>
          <w:szCs w:val="22"/>
        </w:rPr>
        <w:t xml:space="preserve">dovaných prací a způsob jejich </w:t>
      </w:r>
      <w:r w:rsidRPr="00D206FD">
        <w:rPr>
          <w:rFonts w:ascii="Tahoma" w:hAnsi="Tahoma" w:cs="Tahoma"/>
          <w:sz w:val="22"/>
          <w:szCs w:val="22"/>
        </w:rPr>
        <w:t>zajištění, datum skončení přejímacího řízení apod.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převezme dílo i v případě, že má ojedinělé drobné vady a nedodělky, které samy o sobě ani </w:t>
      </w:r>
      <w:r w:rsidRPr="00D206FD">
        <w:rPr>
          <w:rFonts w:ascii="Tahoma" w:hAnsi="Tahoma" w:cs="Tahoma"/>
          <w:sz w:val="22"/>
          <w:szCs w:val="22"/>
        </w:rPr>
        <w:tab/>
        <w:t xml:space="preserve">ve spojení s jinými nebrání uvedení díla do užívání. Zároveň se smluvní strany dohodnou na opatřeních </w:t>
      </w:r>
      <w:r w:rsidRPr="00D206FD">
        <w:rPr>
          <w:rFonts w:ascii="Tahoma" w:hAnsi="Tahoma" w:cs="Tahoma"/>
          <w:sz w:val="22"/>
          <w:szCs w:val="22"/>
        </w:rPr>
        <w:tab/>
        <w:t>a lhůtách k jejich odstranění.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425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ab/>
        <w:t>Dnem předání a převzetí díla přecházejí veškerá rizika nebezpečí škody na díle na objednatele.</w:t>
      </w:r>
    </w:p>
    <w:p w:rsidR="005F3A06" w:rsidRPr="00D206FD" w:rsidRDefault="005F3A06" w:rsidP="005F3A06">
      <w:pPr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Odmítne-li objednatel dílo bez řádného důvodu převzít a/nebo podepsat zápis o přejímce, má se za to, že bylo dílo předáno objednateli v den oznámený zhotovitelem objednateli jako den předání díla; obdobně pak platí, nedostaví-li se objednatel k přejímce vůbec.</w:t>
      </w:r>
    </w:p>
    <w:p w:rsidR="005F3A06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6A6893" w:rsidRDefault="006A6893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F51413" w:rsidRPr="00D206FD" w:rsidRDefault="00F51413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Reklamace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Postup při reklamaci:</w:t>
      </w:r>
    </w:p>
    <w:p w:rsidR="007362A0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je povinen neprodleně písemně oznámit zhotoviteli závadu na stavebním díle. </w:t>
      </w:r>
    </w:p>
    <w:p w:rsidR="005F3A06" w:rsidRPr="00D206FD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 do 7 dnů od obdržení reklamace sepsat zápis postupem dále uvedeným.</w:t>
      </w:r>
    </w:p>
    <w:p w:rsidR="005F3A06" w:rsidRPr="00D206FD" w:rsidRDefault="005F3A06" w:rsidP="005F3A06">
      <w:pPr>
        <w:numPr>
          <w:ilvl w:val="0"/>
          <w:numId w:val="6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společně se zástupcem objednatele provedou prohlídku závady a sepíšou zápis, ve kterém bude uvedeno: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prohlídky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zjištění závady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rozsah závady či poškození díla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návrh opatření, aby nedošlo k dalším škodám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předpokládaný postup odstranění závady včetně požadavků na objednatele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uznání nebo neuznání závazku zhotovitele odstranit závadu v rámci záruční lhůty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podpis zástupců zhotovitele a objednatele </w:t>
      </w:r>
    </w:p>
    <w:p w:rsidR="005F3A06" w:rsidRPr="00D206FD" w:rsidRDefault="005F3A06" w:rsidP="005F3A06">
      <w:pPr>
        <w:tabs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Zhotovitel se zavazuje, že práce na „drobných reklamacích", které nemají podstatný vliv na funkci dokončeného díla, zahájí do 30 dnů od obdržení písemného oznámení reklamace.</w:t>
      </w:r>
    </w:p>
    <w:p w:rsidR="005F3A06" w:rsidRPr="00D206FD" w:rsidRDefault="005F3A06" w:rsidP="00661482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U reklamace, která má „podstatný vliv" na funkci dokončeného díla, zahájí zhotovitel práce na její odstranění do 7 dnů od sepsání zápisu o prohlídce závady.</w:t>
      </w:r>
    </w:p>
    <w:p w:rsidR="005F3A06" w:rsidRPr="00D206FD" w:rsidRDefault="005F3A06" w:rsidP="005F3A06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Na žádost objednatele je zhotovitel povinen odstranit vadu, i když odpovědnost za ni neuznává. V případě odstranění vad, za něž nenese odpovědnost zhotovitel, náklady na její odstranění hradí objednatel.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Odpovědnost za vady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a zhotovitel dohodli, že zhotovitel odpovídá za vady díla od data řádného předání stavby objednateli v délce 60 měsíců, s výjimkou dodání komponentů, pro které jejich výrobce nebo generální dodavatel prokazatelně stanoví dobu odpovědnosti za vady nebo záruční dobu jinou. U těchto komponentů platí doba odpovědnosti za vady nebo záruční doba, stanovená jejich výrobcem nebo generálním dodavatelem, minimálně však 24 měsíců ode dne předání a převzetí díla bez vad a nedodělků. Zhotovitel zpracuje seznam těchto komponentů s uvedením doby odpovědnosti za vady nebo záruční doby, předá jej objednateli při předání díla a zároveň budou tyto komponenty výslovně uvedeny v předávacím protokolu včetně doby odpovědnosti za vady nebo záruční doby. Výjimka se nevztahuje na montáž těchto komponentů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Pokud bude dílo předáváno a přebíráno se zjištěnými drobnými vadami a nedodělky nebránícími užívání díla, záruční doba začíná běžet dnem podpisu protokolu o </w:t>
      </w:r>
      <w:r w:rsidRPr="00D206FD">
        <w:rPr>
          <w:rFonts w:ascii="Tahoma" w:hAnsi="Tahoma" w:cs="Tahoma"/>
          <w:sz w:val="22"/>
          <w:szCs w:val="22"/>
        </w:rPr>
        <w:lastRenderedPageBreak/>
        <w:t>odstranění vad a nedodělků nebránících užívání díla, nejvýše však dnem následujícím po uplynutí jednoho měsíce od předání díla.</w:t>
      </w:r>
    </w:p>
    <w:p w:rsidR="005F3A06" w:rsidRPr="00D206FD" w:rsidRDefault="005F3A06" w:rsidP="005F3A06">
      <w:pPr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Smluvní pokuty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Smluvní strany se zavazují z titulu neplnění </w:t>
      </w:r>
      <w:r w:rsidR="00661482">
        <w:rPr>
          <w:rFonts w:ascii="Tahoma" w:hAnsi="Tahoma" w:cs="Tahoma"/>
          <w:sz w:val="22"/>
          <w:szCs w:val="22"/>
        </w:rPr>
        <w:t>dále</w:t>
      </w:r>
      <w:r w:rsidRPr="00D206FD">
        <w:rPr>
          <w:rFonts w:ascii="Tahoma" w:hAnsi="Tahoma" w:cs="Tahoma"/>
          <w:sz w:val="22"/>
          <w:szCs w:val="22"/>
        </w:rPr>
        <w:t xml:space="preserve"> uvedených závazků z této smlouvy zaplatit oprávněné straně tyto pokuty:</w:t>
      </w:r>
    </w:p>
    <w:p w:rsid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>za prodlení zhotovitele se splněním sjednané doby pro provedení díla v objednaném rozsahu díla smluvní pokutu ve výši 0,05 % z </w:t>
      </w:r>
      <w:r w:rsidR="00661482">
        <w:rPr>
          <w:rFonts w:ascii="Tahoma" w:hAnsi="Tahoma" w:cs="Tahoma"/>
          <w:sz w:val="22"/>
          <w:szCs w:val="22"/>
        </w:rPr>
        <w:t>ceny díla za každý den prodlení.</w:t>
      </w:r>
    </w:p>
    <w:p w:rsidR="005F3A06" w:rsidRP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 xml:space="preserve"> za prodlení objednatele s úhradou vyúčtované ceny za provedení d</w:t>
      </w:r>
      <w:r w:rsidR="00661482">
        <w:rPr>
          <w:rFonts w:ascii="Tahoma" w:hAnsi="Tahoma" w:cs="Tahoma"/>
          <w:sz w:val="22"/>
          <w:szCs w:val="22"/>
        </w:rPr>
        <w:t xml:space="preserve">íla se sjednává smluvní pokuta </w:t>
      </w:r>
      <w:r w:rsidRPr="00661482">
        <w:rPr>
          <w:rFonts w:ascii="Tahoma" w:hAnsi="Tahoma" w:cs="Tahoma"/>
          <w:sz w:val="22"/>
          <w:szCs w:val="22"/>
        </w:rPr>
        <w:t>ve výši 0,05 % z dluž</w:t>
      </w:r>
      <w:r w:rsidR="00661482">
        <w:rPr>
          <w:rFonts w:ascii="Tahoma" w:hAnsi="Tahoma" w:cs="Tahoma"/>
          <w:sz w:val="22"/>
          <w:szCs w:val="22"/>
        </w:rPr>
        <w:t>né částky za každý den prodlení.</w:t>
      </w:r>
      <w:r w:rsidRPr="00661482">
        <w:rPr>
          <w:rFonts w:ascii="Tahoma" w:hAnsi="Tahoma" w:cs="Tahoma"/>
          <w:sz w:val="22"/>
          <w:szCs w:val="22"/>
        </w:rPr>
        <w:t xml:space="preserve"> </w:t>
      </w:r>
    </w:p>
    <w:p w:rsidR="005F3A06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5F3A06" w:rsidRPr="00661482">
        <w:rPr>
          <w:rFonts w:ascii="Tahoma" w:hAnsi="Tahoma" w:cs="Tahoma"/>
          <w:sz w:val="22"/>
          <w:szCs w:val="22"/>
        </w:rPr>
        <w:t>mluvní pokuty jsou splatné do 30 kalendářních dnů od jejich vyúčtování.</w:t>
      </w:r>
    </w:p>
    <w:p w:rsidR="00661482" w:rsidRPr="00661482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pokuty se sjednávají bez ohledu zavinění povinné osoby a jejich sjednání se nedotýká nároku </w:t>
      </w:r>
      <w:r w:rsidR="00333CA2">
        <w:rPr>
          <w:rFonts w:ascii="Tahoma" w:hAnsi="Tahoma" w:cs="Tahoma"/>
          <w:sz w:val="22"/>
          <w:szCs w:val="22"/>
        </w:rPr>
        <w:t>na náhradu škody, která lze uplatňovat nezávisle vedle sjednané smluvní pokuty.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Odstoupení od smlouvy</w:t>
      </w:r>
    </w:p>
    <w:p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může odstoupit od smlouvy (z důvodu hrubého porušení smluvních závazků zhotovitelem) především pokud zhotovitel provádí dílo v prokazatelně nízké kvalitě nebo používá při zhotovení díla materiály prokazatelně nízké kvality, avšak teprve poté, kdy na hrubé porušení smluvních závazků zhotovitele předem písemně upozornil a poskytl odpovídající lhůtu k nápravě.</w:t>
      </w:r>
    </w:p>
    <w:p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může odstoupit od smlouvy (z důvodu hrubého porušení smluvních závazků objednatelem) především pokud je objednatel v prodlení s placením podle této smlouvy delším než</w:t>
      </w:r>
      <w:r w:rsidRPr="00D206FD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</w:rPr>
        <w:t>45 dnů, avšak teprve poté, kdy na hrubé neplnění smluvních závazků objednatele předem písemně upozornil a poskytl odpovídající lhůtu k nápravě, která se stanovuje na 5 pracovních dní od odeslání doporučeného písemného upozornění ke sjednání nápravy.</w:t>
      </w:r>
    </w:p>
    <w:p w:rsidR="005F3A06" w:rsidRPr="00D206FD" w:rsidRDefault="005F3A06" w:rsidP="005F3A06">
      <w:pPr>
        <w:pStyle w:val="Odstavecseseznamem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a objednatel jsou oprávněni odstoupit od smlouvy též v případě, bude-li na druhou smluvní stranu podán insolvenční návrh, a / nebo druhá smluvní strana vstoupí do likvidace.</w:t>
      </w:r>
    </w:p>
    <w:p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CF1240">
      <w:pPr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kterákoliv ze smluvních stran odstoupí od smlouvy, je objednatel povinen uhradit zhotoviteli hodnotu provedených prací k datu odstoup</w:t>
      </w:r>
      <w:r w:rsidR="00CF1240">
        <w:rPr>
          <w:rFonts w:ascii="Tahoma" w:hAnsi="Tahoma" w:cs="Tahoma"/>
          <w:sz w:val="22"/>
          <w:szCs w:val="22"/>
        </w:rPr>
        <w:t xml:space="preserve">ení a to do 10 -ti dnů ode dne, </w:t>
      </w:r>
      <w:r w:rsidRPr="00D206FD">
        <w:rPr>
          <w:rFonts w:ascii="Tahoma" w:hAnsi="Tahoma" w:cs="Tahoma"/>
          <w:sz w:val="22"/>
          <w:szCs w:val="22"/>
        </w:rPr>
        <w:t xml:space="preserve">kdy došlo k odstoupení. </w:t>
      </w:r>
    </w:p>
    <w:p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Odstoupení od smlouvy je nutno učinit písemně.</w:t>
      </w:r>
    </w:p>
    <w:p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Ostatní ujednání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Bude-li nutno z důvodů na straně objednatele změnit způsob prací při realizaci stavebních a montážních prací, zajistí objednatel včas nezbytné doplnění příslušné dokumentace, změny projedná a schválí se zhotovitelem a uzavřou písemný dodatek smlouvy.</w:t>
      </w: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Vícepracemi se rozumí veškerá činnost zhotovitele, kterou pro objednatele provede na základě dohody smluvních stran.</w:t>
      </w:r>
    </w:p>
    <w:p w:rsidR="005F3A06" w:rsidRDefault="005F3A06" w:rsidP="005F3A06">
      <w:pPr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163B0B" w:rsidRPr="00D206FD" w:rsidRDefault="00163B0B" w:rsidP="005F3A06">
      <w:pPr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CF1240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Platnosti smlouvy</w:t>
      </w:r>
    </w:p>
    <w:p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nabývá účinnosti nejdříve zveřejněním v registru smluv.</w:t>
      </w:r>
    </w:p>
    <w:p w:rsidR="00F76222" w:rsidRDefault="005F3A06" w:rsidP="00F76222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je platná pouze ve spojení s položkovým rozpisem ceny.</w:t>
      </w:r>
    </w:p>
    <w:p w:rsidR="005F3A06" w:rsidRPr="00F76222" w:rsidRDefault="005F3A06" w:rsidP="00F76222">
      <w:pPr>
        <w:numPr>
          <w:ilvl w:val="1"/>
          <w:numId w:val="2"/>
        </w:numPr>
        <w:tabs>
          <w:tab w:val="clear" w:pos="432"/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F76222">
        <w:rPr>
          <w:rFonts w:ascii="Tahoma" w:hAnsi="Tahoma" w:cs="Tahoma"/>
          <w:sz w:val="22"/>
          <w:szCs w:val="22"/>
        </w:rPr>
        <w:t>Zhotovitel není oprávněn započít s předmětnými pra</w:t>
      </w:r>
      <w:r w:rsidR="00F76222" w:rsidRPr="00F76222">
        <w:rPr>
          <w:rFonts w:ascii="Tahoma" w:hAnsi="Tahoma" w:cs="Tahoma"/>
          <w:sz w:val="22"/>
          <w:szCs w:val="22"/>
        </w:rPr>
        <w:t>cemi resp. dodávkami podle této</w:t>
      </w:r>
      <w:r w:rsidR="00F76222">
        <w:rPr>
          <w:rFonts w:ascii="Tahoma" w:hAnsi="Tahoma" w:cs="Tahoma"/>
          <w:sz w:val="22"/>
          <w:szCs w:val="22"/>
        </w:rPr>
        <w:t xml:space="preserve"> </w:t>
      </w:r>
      <w:r w:rsidRPr="00F76222">
        <w:rPr>
          <w:rFonts w:ascii="Tahoma" w:hAnsi="Tahoma" w:cs="Tahoma"/>
          <w:sz w:val="22"/>
          <w:szCs w:val="22"/>
        </w:rPr>
        <w:t xml:space="preserve">smlouvy před </w:t>
      </w:r>
      <w:r w:rsidRPr="00F76222">
        <w:rPr>
          <w:rFonts w:ascii="Tahoma" w:hAnsi="Tahoma" w:cs="Tahoma"/>
          <w:sz w:val="22"/>
          <w:szCs w:val="22"/>
        </w:rPr>
        <w:tab/>
      </w:r>
      <w:r w:rsidR="00F76222" w:rsidRPr="00F76222">
        <w:rPr>
          <w:rFonts w:ascii="Tahoma" w:hAnsi="Tahoma" w:cs="Tahoma"/>
          <w:sz w:val="22"/>
          <w:szCs w:val="22"/>
        </w:rPr>
        <w:t>samotným podpisem této smlouvy.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Závěrečná ustanovení</w:t>
      </w:r>
    </w:p>
    <w:p w:rsidR="005F3A06" w:rsidRPr="00D206FD" w:rsidRDefault="005F3A06" w:rsidP="005F3A06">
      <w:pPr>
        <w:pStyle w:val="Zkladntext2"/>
        <w:ind w:left="360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Jakákoliv změna této smlouvy musí být provedena formou písemného dodatku, k ústní formě </w:t>
      </w:r>
      <w:r w:rsidRPr="00D206FD">
        <w:rPr>
          <w:rFonts w:ascii="Tahoma" w:hAnsi="Tahoma" w:cs="Tahoma"/>
          <w:sz w:val="22"/>
          <w:szCs w:val="22"/>
          <w:lang w:val="cs-CZ"/>
        </w:rPr>
        <w:br/>
        <w:t>se v žádném případě nepřihlíží. Za písemnou formu se pro tento účel nepovažuje výměna e-mailových či jiných elektronických zpráv či podpisy stran ve stavebním deníku.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Otázky výslovně touto smlouvou neupravené se řídí českým právním řádem, zejména ustanoveními Občanského zákoníku.</w:t>
      </w:r>
    </w:p>
    <w:p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Případné náklady, poplatky nebo jiné výdaje, které vzniknou ve spojitosti s vyhotovením této smlouvy, </w:t>
      </w:r>
      <w:r w:rsidRPr="00D206FD">
        <w:rPr>
          <w:rFonts w:ascii="Tahoma" w:hAnsi="Tahoma" w:cs="Tahoma"/>
          <w:sz w:val="22"/>
          <w:szCs w:val="22"/>
          <w:lang w:val="cs-CZ"/>
        </w:rPr>
        <w:tab/>
        <w:t>nese zhotovitel.</w:t>
      </w:r>
    </w:p>
    <w:p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Smlouva je vyhotovena ve 4 stejnopisech, z nichž každá ze smluvních stran obdrží 2 vyhotovení.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Smlouva je uzavřena ve svobodné a pravé vůli všech účastníků, bez nátlaku, ne za nevýhodných podmínek. </w:t>
      </w:r>
      <w:proofErr w:type="spellStart"/>
      <w:r w:rsidRPr="00D206FD">
        <w:rPr>
          <w:rFonts w:ascii="Tahoma" w:hAnsi="Tahoma" w:cs="Tahoma"/>
          <w:sz w:val="22"/>
          <w:szCs w:val="22"/>
        </w:rPr>
        <w:t>Strany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výslovně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potvrzují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podmínky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jsou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výsledkem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jednání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každá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měla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příležitost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ovlivnit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obsah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podmínek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Smlouvu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přečetly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souhlasí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bez</w:t>
      </w:r>
      <w:proofErr w:type="spellEnd"/>
      <w:r w:rsidRPr="00D206FD">
        <w:rPr>
          <w:rFonts w:ascii="Tahoma" w:hAnsi="Tahoma" w:cs="Tahoma"/>
          <w:sz w:val="22"/>
          <w:szCs w:val="22"/>
          <w:lang w:val="cs-CZ"/>
        </w:rPr>
        <w:t xml:space="preserve"> výhrad</w:t>
      </w:r>
      <w:r w:rsidRPr="00D206FD">
        <w:rPr>
          <w:rFonts w:ascii="Tahoma" w:hAnsi="Tahoma" w:cs="Tahoma"/>
          <w:sz w:val="22"/>
          <w:szCs w:val="22"/>
        </w:rPr>
        <w:t xml:space="preserve"> s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jejím obsahem</w:t>
      </w:r>
      <w:r w:rsidRPr="00D206FD">
        <w:rPr>
          <w:rFonts w:ascii="Tahoma" w:hAnsi="Tahoma" w:cs="Tahoma"/>
          <w:sz w:val="22"/>
          <w:szCs w:val="22"/>
        </w:rPr>
        <w:t xml:space="preserve"> a na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důkaz toho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připojují své podpisy</w:t>
      </w:r>
      <w:r w:rsidRPr="00D206FD">
        <w:rPr>
          <w:rFonts w:ascii="Tahoma" w:hAnsi="Tahoma" w:cs="Tahoma"/>
          <w:sz w:val="22"/>
          <w:szCs w:val="22"/>
        </w:rPr>
        <w:t>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</w:rPr>
        <w:t>Bude-li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některé</w:t>
      </w:r>
      <w:r w:rsidRPr="00D206FD">
        <w:rPr>
          <w:rFonts w:ascii="Tahoma" w:hAnsi="Tahoma" w:cs="Tahoma"/>
          <w:sz w:val="22"/>
          <w:szCs w:val="22"/>
        </w:rPr>
        <w:t xml:space="preserve"> z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této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shledáno</w:t>
      </w:r>
      <w:r w:rsidRPr="00D206FD">
        <w:rPr>
          <w:rFonts w:ascii="Tahoma" w:hAnsi="Tahoma" w:cs="Tahoma"/>
          <w:sz w:val="22"/>
          <w:szCs w:val="22"/>
        </w:rPr>
        <w:t xml:space="preserve"> k </w:t>
      </w:r>
      <w:r w:rsidRPr="00D206FD">
        <w:rPr>
          <w:rFonts w:ascii="Tahoma" w:hAnsi="Tahoma" w:cs="Tahoma"/>
          <w:sz w:val="22"/>
          <w:szCs w:val="22"/>
          <w:lang w:val="cs-CZ"/>
        </w:rPr>
        <w:t>tomu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příslušným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orgánem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neplatným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nebo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nevynutitelným</w:t>
      </w:r>
      <w:r w:rsidRPr="00D206FD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  <w:lang w:val="cs-CZ"/>
        </w:rPr>
        <w:t>platnost</w:t>
      </w:r>
      <w:r w:rsidRPr="00D206FD">
        <w:rPr>
          <w:rFonts w:ascii="Tahoma" w:hAnsi="Tahoma" w:cs="Tahoma"/>
          <w:sz w:val="22"/>
          <w:szCs w:val="22"/>
        </w:rPr>
        <w:t xml:space="preserve"> a </w:t>
      </w:r>
      <w:r w:rsidRPr="00D206FD">
        <w:rPr>
          <w:rFonts w:ascii="Tahoma" w:hAnsi="Tahoma" w:cs="Tahoma"/>
          <w:sz w:val="22"/>
          <w:szCs w:val="22"/>
          <w:lang w:val="cs-CZ"/>
        </w:rPr>
        <w:t>vynutitelnost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ostatních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tím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zůstane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nedotčena</w:t>
      </w:r>
      <w:r w:rsidRPr="00D206FD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206FD">
        <w:rPr>
          <w:rFonts w:ascii="Tahoma" w:hAnsi="Tahoma" w:cs="Tahoma"/>
          <w:sz w:val="22"/>
          <w:szCs w:val="22"/>
        </w:rPr>
        <w:t>Práva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povinnosti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účastníků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upravená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takovým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ustanovením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D206FD">
        <w:rPr>
          <w:rFonts w:ascii="Tahoma" w:hAnsi="Tahoma" w:cs="Tahoma"/>
          <w:sz w:val="22"/>
          <w:szCs w:val="22"/>
        </w:rPr>
        <w:t>řídí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odpovídající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úpravou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obecně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závazných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právních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předpisů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České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republiky</w:t>
      </w:r>
      <w:proofErr w:type="spellEnd"/>
      <w:r w:rsidRPr="00D206FD">
        <w:rPr>
          <w:rFonts w:ascii="Tahoma" w:hAnsi="Tahoma" w:cs="Tahoma"/>
          <w:sz w:val="22"/>
          <w:szCs w:val="22"/>
        </w:rPr>
        <w:t>.</w:t>
      </w:r>
    </w:p>
    <w:p w:rsidR="00D206FD" w:rsidRDefault="00D206FD" w:rsidP="00D206FD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7362A0" w:rsidRDefault="005F3A06" w:rsidP="00D206FD">
      <w:pPr>
        <w:widowControl w:val="0"/>
        <w:jc w:val="both"/>
        <w:rPr>
          <w:rFonts w:ascii="Tahoma" w:hAnsi="Tahoma" w:cs="Tahoma"/>
          <w:sz w:val="22"/>
        </w:rPr>
      </w:pPr>
      <w:r w:rsidRPr="00D206FD">
        <w:rPr>
          <w:rFonts w:ascii="Tahoma" w:hAnsi="Tahoma" w:cs="Tahoma"/>
          <w:sz w:val="22"/>
        </w:rPr>
        <w:t>Uzavření této smlouvy bylo schváleno radou města Strakonice dne</w:t>
      </w:r>
      <w:r w:rsidR="00972385">
        <w:rPr>
          <w:rFonts w:ascii="Tahoma" w:hAnsi="Tahoma" w:cs="Tahoma"/>
          <w:sz w:val="22"/>
        </w:rPr>
        <w:t xml:space="preserve"> </w:t>
      </w:r>
      <w:proofErr w:type="gramStart"/>
      <w:r w:rsidR="00972385">
        <w:rPr>
          <w:rFonts w:ascii="Tahoma" w:hAnsi="Tahoma" w:cs="Tahoma"/>
          <w:sz w:val="22"/>
        </w:rPr>
        <w:t>18.8.2024</w:t>
      </w:r>
      <w:proofErr w:type="gramEnd"/>
      <w:r w:rsidRPr="00D206FD">
        <w:rPr>
          <w:rFonts w:ascii="Tahoma" w:hAnsi="Tahoma" w:cs="Tahoma"/>
          <w:sz w:val="22"/>
        </w:rPr>
        <w:t xml:space="preserve"> </w:t>
      </w:r>
      <w:r w:rsidR="00D206FD">
        <w:rPr>
          <w:rFonts w:ascii="Tahoma" w:hAnsi="Tahoma" w:cs="Tahoma"/>
          <w:sz w:val="22"/>
        </w:rPr>
        <w:t xml:space="preserve">pod </w:t>
      </w:r>
      <w:r w:rsidRPr="00D206FD">
        <w:rPr>
          <w:rFonts w:ascii="Tahoma" w:hAnsi="Tahoma" w:cs="Tahoma"/>
          <w:sz w:val="22"/>
        </w:rPr>
        <w:t xml:space="preserve">č. usnesení </w:t>
      </w:r>
      <w:r w:rsidR="00972385">
        <w:rPr>
          <w:rFonts w:ascii="Tahoma" w:hAnsi="Tahoma" w:cs="Tahoma"/>
          <w:sz w:val="22"/>
        </w:rPr>
        <w:t>2488/2024</w:t>
      </w:r>
    </w:p>
    <w:p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6B7A12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D206FD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F3A06" w:rsidRPr="007362A0">
        <w:rPr>
          <w:rFonts w:ascii="Tahoma" w:hAnsi="Tahoma" w:cs="Tahoma"/>
          <w:sz w:val="22"/>
          <w:szCs w:val="22"/>
        </w:rPr>
        <w:t>Objednatel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 xml:space="preserve">Zhotovitel: </w:t>
      </w:r>
    </w:p>
    <w:p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6B7A12" w:rsidRPr="00D206FD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D206FD" w:rsidRPr="007362A0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Ve Strakonicích dne</w:t>
      </w:r>
      <w:r w:rsidR="00EF07DF" w:rsidRPr="007362A0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72385">
        <w:rPr>
          <w:rFonts w:ascii="Tahoma" w:hAnsi="Tahoma" w:cs="Tahoma"/>
          <w:sz w:val="22"/>
          <w:szCs w:val="22"/>
        </w:rPr>
        <w:t>11.10.2024</w:t>
      </w:r>
      <w:proofErr w:type="gramEnd"/>
      <w:r w:rsidR="007362A0"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>V</w:t>
      </w:r>
      <w:r w:rsidR="00972385">
        <w:rPr>
          <w:rFonts w:ascii="Tahoma" w:hAnsi="Tahoma" w:cs="Tahoma"/>
          <w:sz w:val="22"/>
          <w:szCs w:val="22"/>
        </w:rPr>
        <w:t>e Strakonicích</w:t>
      </w:r>
      <w:r w:rsidR="00D206FD" w:rsidRPr="007362A0">
        <w:rPr>
          <w:rFonts w:ascii="Tahoma" w:hAnsi="Tahoma" w:cs="Tahoma"/>
          <w:sz w:val="22"/>
          <w:szCs w:val="22"/>
        </w:rPr>
        <w:t xml:space="preserve">  dne  </w:t>
      </w:r>
      <w:r w:rsidR="00972385">
        <w:rPr>
          <w:rFonts w:ascii="Tahoma" w:hAnsi="Tahoma" w:cs="Tahoma"/>
          <w:sz w:val="22"/>
          <w:szCs w:val="22"/>
        </w:rPr>
        <w:t>10.10.2024</w:t>
      </w:r>
    </w:p>
    <w:p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161DBD" w:rsidRDefault="00161DBD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7362A0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Mgr. Břetislav Hrdlička</w:t>
      </w:r>
      <w:r w:rsidR="00F76222">
        <w:rPr>
          <w:rFonts w:ascii="Tahoma" w:hAnsi="Tahoma" w:cs="Tahoma"/>
          <w:b/>
          <w:sz w:val="22"/>
          <w:szCs w:val="22"/>
        </w:rPr>
        <w:tab/>
      </w:r>
      <w:r w:rsidR="00EF07DF" w:rsidRPr="00EF07DF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53699D" w:rsidRPr="00F76222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76222" w:rsidRPr="00D206FD">
        <w:rPr>
          <w:rFonts w:ascii="Tahoma" w:hAnsi="Tahoma" w:cs="Tahoma"/>
          <w:sz w:val="22"/>
          <w:szCs w:val="22"/>
        </w:rPr>
        <w:t>S</w:t>
      </w:r>
      <w:r w:rsidR="005F3A06" w:rsidRPr="00D206FD">
        <w:rPr>
          <w:rFonts w:ascii="Tahoma" w:hAnsi="Tahoma" w:cs="Tahoma"/>
          <w:sz w:val="22"/>
          <w:szCs w:val="22"/>
        </w:rPr>
        <w:t>tarosta</w:t>
      </w:r>
      <w:r w:rsidR="00F76222">
        <w:rPr>
          <w:rFonts w:ascii="Tahoma" w:hAnsi="Tahoma" w:cs="Tahoma"/>
          <w:sz w:val="22"/>
          <w:szCs w:val="22"/>
        </w:rPr>
        <w:tab/>
      </w:r>
    </w:p>
    <w:sectPr w:rsidR="0053699D" w:rsidRPr="00F7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inion">
    <w:charset w:val="02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40A"/>
    <w:multiLevelType w:val="multilevel"/>
    <w:tmpl w:val="5BB48C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C1E6A67"/>
    <w:multiLevelType w:val="multilevel"/>
    <w:tmpl w:val="8C24BA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</w:lvl>
  </w:abstractNum>
  <w:abstractNum w:abstractNumId="2" w15:restartNumberingAfterBreak="0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4" w15:restartNumberingAfterBreak="0">
    <w:nsid w:val="346C4888"/>
    <w:multiLevelType w:val="hybridMultilevel"/>
    <w:tmpl w:val="2E5604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8E1B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6" w15:restartNumberingAfterBreak="0">
    <w:nsid w:val="3DCD19D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6DAB7BA2"/>
    <w:multiLevelType w:val="multilevel"/>
    <w:tmpl w:val="C606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0B5BB6"/>
    <w:rsid w:val="00115F2E"/>
    <w:rsid w:val="00161DBD"/>
    <w:rsid w:val="00163B0B"/>
    <w:rsid w:val="00231A75"/>
    <w:rsid w:val="002B61D2"/>
    <w:rsid w:val="00333CA2"/>
    <w:rsid w:val="003D371F"/>
    <w:rsid w:val="004A5B86"/>
    <w:rsid w:val="00511C92"/>
    <w:rsid w:val="00527507"/>
    <w:rsid w:val="0053699D"/>
    <w:rsid w:val="005515F3"/>
    <w:rsid w:val="005F3A06"/>
    <w:rsid w:val="00656E90"/>
    <w:rsid w:val="00661482"/>
    <w:rsid w:val="006A6893"/>
    <w:rsid w:val="006B7A12"/>
    <w:rsid w:val="007026D8"/>
    <w:rsid w:val="007362A0"/>
    <w:rsid w:val="00972385"/>
    <w:rsid w:val="009820EA"/>
    <w:rsid w:val="009D0F1C"/>
    <w:rsid w:val="00A4015D"/>
    <w:rsid w:val="00B129D7"/>
    <w:rsid w:val="00C51122"/>
    <w:rsid w:val="00CF1240"/>
    <w:rsid w:val="00D1524D"/>
    <w:rsid w:val="00D206FD"/>
    <w:rsid w:val="00D74BC0"/>
    <w:rsid w:val="00E06F7D"/>
    <w:rsid w:val="00E40735"/>
    <w:rsid w:val="00E658E9"/>
    <w:rsid w:val="00EF07DF"/>
    <w:rsid w:val="00EF79E3"/>
    <w:rsid w:val="00F30F51"/>
    <w:rsid w:val="00F51413"/>
    <w:rsid w:val="00F76222"/>
    <w:rsid w:val="00F867E6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1B6"/>
  <w15:chartTrackingRefBased/>
  <w15:docId w15:val="{F06F603F-4781-4A41-8633-1940A70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F3A06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5F3A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F3A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F3A06"/>
    <w:pPr>
      <w:spacing w:line="280" w:lineRule="exact"/>
      <w:jc w:val="both"/>
    </w:pPr>
    <w:rPr>
      <w:rFonts w:ascii="Verdana" w:hAnsi="Verdana"/>
      <w:sz w:val="18"/>
      <w:szCs w:val="20"/>
      <w:lang w:val="de-AT"/>
    </w:rPr>
  </w:style>
  <w:style w:type="character" w:customStyle="1" w:styleId="Zkladntext2Char">
    <w:name w:val="Základní text 2 Char"/>
    <w:basedOn w:val="Standardnpsmoodstavce"/>
    <w:link w:val="Zkladntext2"/>
    <w:semiHidden/>
    <w:rsid w:val="005F3A06"/>
    <w:rPr>
      <w:rFonts w:ascii="Verdana" w:eastAsia="Times New Roman" w:hAnsi="Verdana" w:cs="Times New Roman"/>
      <w:sz w:val="18"/>
      <w:szCs w:val="20"/>
      <w:lang w:val="de-AT" w:eastAsia="cs-CZ"/>
    </w:rPr>
  </w:style>
  <w:style w:type="paragraph" w:styleId="Odstavecseseznamem">
    <w:name w:val="List Paragraph"/>
    <w:basedOn w:val="Normln"/>
    <w:uiPriority w:val="34"/>
    <w:qFormat/>
    <w:rsid w:val="005F3A06"/>
    <w:pPr>
      <w:ind w:left="708"/>
    </w:pPr>
  </w:style>
  <w:style w:type="paragraph" w:customStyle="1" w:styleId="Import0">
    <w:name w:val="Import 0"/>
    <w:rsid w:val="005F3A06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paragraph" w:customStyle="1" w:styleId="Smlouva2">
    <w:name w:val="Smlouva2"/>
    <w:basedOn w:val="Normln"/>
    <w:rsid w:val="00E40735"/>
    <w:pPr>
      <w:jc w:val="center"/>
    </w:pPr>
    <w:rPr>
      <w:b/>
      <w:bCs/>
    </w:rPr>
  </w:style>
  <w:style w:type="paragraph" w:customStyle="1" w:styleId="Default">
    <w:name w:val="Default"/>
    <w:rsid w:val="00E40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7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9</Pages>
  <Words>2596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Bezpalec</cp:lastModifiedBy>
  <cp:revision>30</cp:revision>
  <cp:lastPrinted>2024-06-28T08:35:00Z</cp:lastPrinted>
  <dcterms:created xsi:type="dcterms:W3CDTF">2023-06-28T15:37:00Z</dcterms:created>
  <dcterms:modified xsi:type="dcterms:W3CDTF">2024-10-21T14:17:00Z</dcterms:modified>
</cp:coreProperties>
</file>