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C41AE" w14:textId="3FE20D64" w:rsidR="00EA42FD" w:rsidRPr="00E1107D" w:rsidRDefault="004F5A20" w:rsidP="00E1107D">
      <w:pPr>
        <w:jc w:val="center"/>
        <w:rPr>
          <w:b/>
          <w:bCs/>
        </w:rPr>
      </w:pPr>
      <w:r>
        <w:rPr>
          <w:b/>
          <w:bCs/>
        </w:rPr>
        <w:t>DOHODA O VYPOŘÁDÁNÍ SMLUV O SDRUŽENÍ</w:t>
      </w:r>
    </w:p>
    <w:p w14:paraId="39E73F57" w14:textId="77777777" w:rsidR="00E1107D" w:rsidRDefault="00E1107D">
      <w:pPr>
        <w:rPr>
          <w:b/>
          <w:bCs/>
        </w:rPr>
      </w:pPr>
    </w:p>
    <w:p w14:paraId="1ECB3CC1" w14:textId="77777777" w:rsidR="009E34D9" w:rsidRPr="003B3870" w:rsidRDefault="009E34D9">
      <w:pPr>
        <w:rPr>
          <w:b/>
          <w:bCs/>
        </w:rPr>
      </w:pPr>
    </w:p>
    <w:p w14:paraId="05869BA6" w14:textId="7E13CE63" w:rsidR="00E1107D" w:rsidRPr="003B3870" w:rsidRDefault="00E1107D" w:rsidP="003B3870">
      <w:pPr>
        <w:spacing w:after="0"/>
        <w:rPr>
          <w:b/>
          <w:bCs/>
        </w:rPr>
      </w:pPr>
      <w:r w:rsidRPr="003B3870">
        <w:rPr>
          <w:b/>
          <w:bCs/>
        </w:rPr>
        <w:t>Smluvní strany:</w:t>
      </w:r>
    </w:p>
    <w:p w14:paraId="7ED4FA89" w14:textId="77777777" w:rsidR="003B3870" w:rsidRDefault="003B3870" w:rsidP="003B3870">
      <w:pPr>
        <w:spacing w:after="0"/>
      </w:pPr>
    </w:p>
    <w:p w14:paraId="629CD621" w14:textId="4870FE3C" w:rsidR="00E1107D" w:rsidRPr="003B3870" w:rsidRDefault="00E1107D" w:rsidP="003B3870">
      <w:pPr>
        <w:spacing w:after="0"/>
        <w:rPr>
          <w:b/>
          <w:bCs/>
        </w:rPr>
      </w:pPr>
      <w:r w:rsidRPr="003B3870">
        <w:rPr>
          <w:b/>
          <w:bCs/>
        </w:rPr>
        <w:t>Město Litovel</w:t>
      </w:r>
    </w:p>
    <w:p w14:paraId="7F6C7A2D" w14:textId="75F88F15" w:rsidR="00E1107D" w:rsidRPr="003B3870" w:rsidRDefault="00E1107D" w:rsidP="003B3870">
      <w:pPr>
        <w:spacing w:after="0"/>
        <w:rPr>
          <w:b/>
          <w:bCs/>
        </w:rPr>
      </w:pPr>
      <w:r w:rsidRPr="003B3870">
        <w:rPr>
          <w:b/>
          <w:bCs/>
        </w:rPr>
        <w:t>IČ: 00299138</w:t>
      </w:r>
    </w:p>
    <w:p w14:paraId="33A9A7A2" w14:textId="072BDD67" w:rsidR="00E1107D" w:rsidRPr="003B3870" w:rsidRDefault="00E1107D" w:rsidP="003B3870">
      <w:pPr>
        <w:spacing w:after="0"/>
        <w:rPr>
          <w:b/>
          <w:bCs/>
        </w:rPr>
      </w:pPr>
      <w:r w:rsidRPr="003B3870">
        <w:rPr>
          <w:b/>
          <w:bCs/>
        </w:rPr>
        <w:t>se sídlem Nám. Př. Otakara 778, 784 01 Litovel</w:t>
      </w:r>
    </w:p>
    <w:p w14:paraId="2532B882" w14:textId="06EAAEEE" w:rsidR="00E1107D" w:rsidRPr="003B3870" w:rsidRDefault="00E1107D" w:rsidP="003B3870">
      <w:pPr>
        <w:spacing w:after="0"/>
        <w:rPr>
          <w:b/>
          <w:bCs/>
        </w:rPr>
      </w:pPr>
      <w:r w:rsidRPr="003B3870">
        <w:rPr>
          <w:b/>
          <w:bCs/>
        </w:rPr>
        <w:t>zastoupené starostou obce, panem Viktorem Kohoutem</w:t>
      </w:r>
    </w:p>
    <w:p w14:paraId="2F81C7CC" w14:textId="77777777" w:rsidR="003B3870" w:rsidRDefault="003B3870" w:rsidP="003B3870">
      <w:pPr>
        <w:spacing w:after="0"/>
      </w:pPr>
    </w:p>
    <w:p w14:paraId="7EDABA31" w14:textId="235F15C3" w:rsidR="00E1107D" w:rsidRDefault="00E1107D" w:rsidP="003B3870">
      <w:pPr>
        <w:spacing w:after="0"/>
      </w:pPr>
      <w:r>
        <w:t xml:space="preserve">na straně </w:t>
      </w:r>
      <w:r w:rsidR="004F5A20">
        <w:t xml:space="preserve">města </w:t>
      </w:r>
      <w:r>
        <w:t>(dále jen „</w:t>
      </w:r>
      <w:r w:rsidR="004F5A20">
        <w:rPr>
          <w:b/>
          <w:bCs/>
          <w:i/>
          <w:iCs/>
        </w:rPr>
        <w:t>Město</w:t>
      </w:r>
      <w:r>
        <w:t>“)</w:t>
      </w:r>
    </w:p>
    <w:p w14:paraId="675A42CB" w14:textId="77777777" w:rsidR="00E1107D" w:rsidRDefault="00E1107D" w:rsidP="003B3870">
      <w:pPr>
        <w:spacing w:after="0"/>
      </w:pPr>
    </w:p>
    <w:p w14:paraId="6F37F210" w14:textId="14317E55" w:rsidR="00E1107D" w:rsidRDefault="00E1107D" w:rsidP="003B3870">
      <w:pPr>
        <w:spacing w:after="0"/>
      </w:pPr>
      <w:r>
        <w:t>a</w:t>
      </w:r>
    </w:p>
    <w:p w14:paraId="6BD19BEC" w14:textId="77777777" w:rsidR="00E1107D" w:rsidRDefault="00E1107D" w:rsidP="003B3870">
      <w:pPr>
        <w:spacing w:after="0"/>
      </w:pPr>
    </w:p>
    <w:p w14:paraId="2F1939FA" w14:textId="7747772A" w:rsidR="00E1107D" w:rsidRPr="003B3870" w:rsidRDefault="00E1107D" w:rsidP="003B3870">
      <w:pPr>
        <w:spacing w:after="0"/>
        <w:rPr>
          <w:b/>
          <w:bCs/>
        </w:rPr>
      </w:pPr>
      <w:r w:rsidRPr="003B3870">
        <w:rPr>
          <w:b/>
          <w:bCs/>
        </w:rPr>
        <w:t>Litovelské bytové družstvo</w:t>
      </w:r>
    </w:p>
    <w:p w14:paraId="01934AAF" w14:textId="12C78D98" w:rsidR="00E1107D" w:rsidRPr="003B3870" w:rsidRDefault="00E1107D" w:rsidP="003B3870">
      <w:pPr>
        <w:spacing w:after="0"/>
        <w:rPr>
          <w:b/>
          <w:bCs/>
        </w:rPr>
      </w:pPr>
      <w:r w:rsidRPr="003B3870">
        <w:rPr>
          <w:b/>
          <w:bCs/>
        </w:rPr>
        <w:t>Nám. Př. Otakara 778/</w:t>
      </w:r>
      <w:proofErr w:type="gramStart"/>
      <w:r w:rsidRPr="003B3870">
        <w:rPr>
          <w:b/>
          <w:bCs/>
        </w:rPr>
        <w:t>1b</w:t>
      </w:r>
      <w:proofErr w:type="gramEnd"/>
      <w:r w:rsidRPr="003B3870">
        <w:rPr>
          <w:b/>
          <w:bCs/>
        </w:rPr>
        <w:t>, 784 01 Litovel</w:t>
      </w:r>
    </w:p>
    <w:p w14:paraId="7F694B48" w14:textId="09A402DE" w:rsidR="00E1107D" w:rsidRPr="003B3870" w:rsidRDefault="00E1107D" w:rsidP="003B3870">
      <w:pPr>
        <w:spacing w:after="0"/>
        <w:rPr>
          <w:b/>
          <w:bCs/>
        </w:rPr>
      </w:pPr>
      <w:r w:rsidRPr="003B3870">
        <w:rPr>
          <w:b/>
          <w:bCs/>
        </w:rPr>
        <w:t>IČ: 25863410</w:t>
      </w:r>
    </w:p>
    <w:p w14:paraId="73D6FBA8" w14:textId="21AEC92A" w:rsidR="00E1107D" w:rsidRPr="003B3870" w:rsidRDefault="00E1107D" w:rsidP="003B3870">
      <w:pPr>
        <w:spacing w:after="0"/>
        <w:rPr>
          <w:b/>
          <w:bCs/>
        </w:rPr>
      </w:pPr>
      <w:r w:rsidRPr="003B3870">
        <w:rPr>
          <w:b/>
          <w:bCs/>
        </w:rPr>
        <w:t>společnost zapsaná v obchodním rejstříku vedeném Krajským soudem v Ostravě, oddíl Dr, vložka 1391</w:t>
      </w:r>
    </w:p>
    <w:p w14:paraId="28266EC8" w14:textId="476345B6" w:rsidR="00E1107D" w:rsidRPr="003B3870" w:rsidRDefault="00E1107D" w:rsidP="003B3870">
      <w:pPr>
        <w:spacing w:after="0"/>
        <w:rPr>
          <w:b/>
          <w:bCs/>
        </w:rPr>
      </w:pPr>
      <w:r w:rsidRPr="003B3870">
        <w:rPr>
          <w:b/>
          <w:bCs/>
        </w:rPr>
        <w:t>zastoupené Bc. Ing. Jaromírem Hlavinkou</w:t>
      </w:r>
      <w:r w:rsidR="0016231B">
        <w:rPr>
          <w:b/>
          <w:bCs/>
        </w:rPr>
        <w:t xml:space="preserve"> a </w:t>
      </w:r>
      <w:r w:rsidR="009712B1">
        <w:rPr>
          <w:b/>
          <w:bCs/>
        </w:rPr>
        <w:t>Ing. Radovanem Vašíčkem, člen</w:t>
      </w:r>
      <w:r w:rsidR="0016231B">
        <w:rPr>
          <w:b/>
          <w:bCs/>
        </w:rPr>
        <w:t>y</w:t>
      </w:r>
      <w:r w:rsidR="009712B1">
        <w:rPr>
          <w:b/>
          <w:bCs/>
        </w:rPr>
        <w:t xml:space="preserve"> představenstva</w:t>
      </w:r>
      <w:r w:rsidRPr="003B3870">
        <w:rPr>
          <w:b/>
          <w:bCs/>
        </w:rPr>
        <w:t xml:space="preserve"> </w:t>
      </w:r>
    </w:p>
    <w:p w14:paraId="2E0A7254" w14:textId="07E9B2FC" w:rsidR="00E1107D" w:rsidRDefault="00E1107D" w:rsidP="003B3870">
      <w:pPr>
        <w:spacing w:after="0"/>
      </w:pPr>
      <w:r>
        <w:t xml:space="preserve">na straně </w:t>
      </w:r>
      <w:r w:rsidR="004F5A20">
        <w:t>družstvo</w:t>
      </w:r>
      <w:r>
        <w:t xml:space="preserve"> (dále jen „</w:t>
      </w:r>
      <w:r w:rsidR="004F5A20">
        <w:rPr>
          <w:b/>
          <w:bCs/>
          <w:i/>
          <w:iCs/>
        </w:rPr>
        <w:t>Družstvo</w:t>
      </w:r>
      <w:r>
        <w:t>“)</w:t>
      </w:r>
    </w:p>
    <w:p w14:paraId="6AA96B19" w14:textId="77777777" w:rsidR="00E1107D" w:rsidRDefault="00E1107D"/>
    <w:p w14:paraId="234476D5" w14:textId="77777777" w:rsidR="009E34D9" w:rsidRDefault="009E34D9"/>
    <w:p w14:paraId="67D839D4" w14:textId="0B9BC888" w:rsidR="00E1107D" w:rsidRPr="00C30CCB" w:rsidRDefault="00E1107D" w:rsidP="00C30CCB">
      <w:pPr>
        <w:pStyle w:val="Odstavecseseznamem"/>
        <w:numPr>
          <w:ilvl w:val="0"/>
          <w:numId w:val="1"/>
        </w:numPr>
        <w:jc w:val="center"/>
        <w:rPr>
          <w:b/>
          <w:bCs/>
          <w:u w:val="single"/>
        </w:rPr>
      </w:pPr>
      <w:r w:rsidRPr="00C30CCB">
        <w:rPr>
          <w:b/>
          <w:bCs/>
          <w:u w:val="single"/>
        </w:rPr>
        <w:t>P</w:t>
      </w:r>
      <w:r w:rsidR="004F5A20">
        <w:rPr>
          <w:b/>
          <w:bCs/>
          <w:u w:val="single"/>
        </w:rPr>
        <w:t>reambule</w:t>
      </w:r>
    </w:p>
    <w:p w14:paraId="0593FF9D" w14:textId="77777777" w:rsidR="00C30CCB" w:rsidRPr="003B3870" w:rsidRDefault="00C30CCB" w:rsidP="00C30CCB">
      <w:pPr>
        <w:pStyle w:val="Odstavecseseznamem"/>
        <w:ind w:left="1080"/>
        <w:rPr>
          <w:b/>
          <w:bCs/>
        </w:rPr>
      </w:pPr>
    </w:p>
    <w:p w14:paraId="7268C007" w14:textId="3C2B53A3" w:rsidR="004F5A20" w:rsidRDefault="004F5A20" w:rsidP="004F5A20">
      <w:pPr>
        <w:spacing w:after="240"/>
        <w:jc w:val="both"/>
      </w:pPr>
      <w:bookmarkStart w:id="0" w:name="_Hlk171672563"/>
      <w:r>
        <w:t xml:space="preserve">V letech </w:t>
      </w:r>
      <w:proofErr w:type="gramStart"/>
      <w:r>
        <w:t>2000 – 2002</w:t>
      </w:r>
      <w:proofErr w:type="gramEnd"/>
      <w:r>
        <w:t xml:space="preserve"> uzavřeli Město a Družstvo spolu postupně 3 Smlouvy o sdružení (jakožto sdružení bez právní subjektivity dle § 829 </w:t>
      </w:r>
      <w:proofErr w:type="spellStart"/>
      <w:r>
        <w:t>obč</w:t>
      </w:r>
      <w:proofErr w:type="spellEnd"/>
      <w:r>
        <w:t xml:space="preserve">. zákoníku), v nichž se sdružili za účelem výstavby a provozování domů </w:t>
      </w:r>
      <w:bookmarkStart w:id="1" w:name="_Hlk171678327"/>
      <w:r>
        <w:t>č.p. 691, č.p. 734, č.p. 2738 a č.p.1249 (ul. Severní).</w:t>
      </w:r>
      <w:bookmarkEnd w:id="1"/>
      <w:r>
        <w:t xml:space="preserve"> </w:t>
      </w:r>
    </w:p>
    <w:p w14:paraId="0493F9C2" w14:textId="2F9243AE" w:rsidR="00E8143D" w:rsidRDefault="00E8143D" w:rsidP="00E8143D">
      <w:pPr>
        <w:jc w:val="both"/>
      </w:pPr>
      <w:r>
        <w:t xml:space="preserve">Sdružení vzniklé na základě </w:t>
      </w:r>
      <w:r w:rsidRPr="00E8143D">
        <w:rPr>
          <w:b/>
          <w:bCs/>
        </w:rPr>
        <w:t xml:space="preserve">Smlouvy o sdružení </w:t>
      </w:r>
      <w:r>
        <w:rPr>
          <w:b/>
          <w:bCs/>
        </w:rPr>
        <w:t xml:space="preserve">1 </w:t>
      </w:r>
      <w:r w:rsidRPr="00E8143D">
        <w:rPr>
          <w:b/>
          <w:bCs/>
        </w:rPr>
        <w:t>ze dne</w:t>
      </w:r>
      <w:r>
        <w:t xml:space="preserve"> </w:t>
      </w:r>
      <w:r w:rsidRPr="00E8143D">
        <w:rPr>
          <w:b/>
          <w:bCs/>
        </w:rPr>
        <w:t>22.11.2001</w:t>
      </w:r>
      <w:r>
        <w:t xml:space="preserve"> (nahrazující původní smlouvu ze dne 22.11.2000) zaniklo uplynutím 20 let od data kolaudace bytového domu č.p. 691, tzn. ke dni 6.11.2021 (resp. nejpozději k datu 12.11.2021, kdy kol. rozhodnutí nabylo právní moci).</w:t>
      </w:r>
    </w:p>
    <w:p w14:paraId="3BE13E8D" w14:textId="0BA60D38" w:rsidR="00E8143D" w:rsidRDefault="00E8143D" w:rsidP="00E8143D">
      <w:pPr>
        <w:jc w:val="both"/>
      </w:pPr>
      <w:r>
        <w:t xml:space="preserve">Sdružení vzniklé na základě </w:t>
      </w:r>
      <w:r w:rsidRPr="00E8143D">
        <w:rPr>
          <w:b/>
          <w:bCs/>
        </w:rPr>
        <w:t xml:space="preserve">Smlouvy o sdružení </w:t>
      </w:r>
      <w:r>
        <w:rPr>
          <w:b/>
          <w:bCs/>
        </w:rPr>
        <w:t xml:space="preserve">2 </w:t>
      </w:r>
      <w:r w:rsidRPr="00E8143D">
        <w:rPr>
          <w:b/>
          <w:bCs/>
        </w:rPr>
        <w:t>ze dne 22.11.2001</w:t>
      </w:r>
      <w:r>
        <w:t xml:space="preserve"> zaniklo uplynutím 20 let od data kolaudace bytového domu č.p. 734, tzn. ke dni 29.7.2022 (resp. nejpozději k datu 2.8.2022, kdy kol. rozhodnutí nabylo právní moci).</w:t>
      </w:r>
    </w:p>
    <w:p w14:paraId="38EEAC78" w14:textId="746E573C" w:rsidR="00E8143D" w:rsidRDefault="00E8143D" w:rsidP="00E8143D">
      <w:pPr>
        <w:jc w:val="both"/>
      </w:pPr>
      <w:r>
        <w:t xml:space="preserve">Sdružení vzniklé na základě </w:t>
      </w:r>
      <w:r w:rsidRPr="00E8143D">
        <w:rPr>
          <w:b/>
          <w:bCs/>
        </w:rPr>
        <w:t>Smlouvy o sdružení 3 ze dne</w:t>
      </w:r>
      <w:r>
        <w:t xml:space="preserve"> </w:t>
      </w:r>
      <w:r w:rsidRPr="00E8143D">
        <w:rPr>
          <w:b/>
          <w:bCs/>
        </w:rPr>
        <w:t>17.10.2002</w:t>
      </w:r>
      <w:r>
        <w:t xml:space="preserve"> zaniklo uplynutím 20 let od data kolaudace bytových domů č.p. 738 a 1249, resp. posledního z nich, tzn. ke dni 29.7.2022 (resp. nejpozději k datu 2.8.2022, kdy kol. rozhodnutí nabylo právní moci).</w:t>
      </w:r>
    </w:p>
    <w:p w14:paraId="7C49E51A" w14:textId="77777777" w:rsidR="00E8143D" w:rsidRDefault="00E8143D" w:rsidP="00E8143D">
      <w:pPr>
        <w:spacing w:after="240" w:line="276" w:lineRule="auto"/>
        <w:jc w:val="both"/>
      </w:pPr>
      <w:bookmarkStart w:id="2" w:name="_Hlk171672551"/>
      <w:bookmarkEnd w:id="0"/>
      <w:r w:rsidRPr="001802B3">
        <w:t>V závěrečných ustanoveních</w:t>
      </w:r>
      <w:r>
        <w:t xml:space="preserve"> smluv o sdružení je shodně</w:t>
      </w:r>
      <w:r w:rsidRPr="001802B3">
        <w:t xml:space="preserve"> dojednán způsob vypořádání sdružení tak, že</w:t>
      </w:r>
      <w:bookmarkStart w:id="3" w:name="_Hlk171925162"/>
      <w:r>
        <w:t>:</w:t>
      </w:r>
    </w:p>
    <w:p w14:paraId="71F269AD" w14:textId="2D04F011" w:rsidR="003B3870" w:rsidRPr="00E8143D" w:rsidRDefault="00E8143D" w:rsidP="00E8143D">
      <w:pPr>
        <w:pStyle w:val="Odstavecseseznamem"/>
        <w:numPr>
          <w:ilvl w:val="0"/>
          <w:numId w:val="6"/>
        </w:numPr>
        <w:spacing w:after="240" w:line="276" w:lineRule="auto"/>
        <w:jc w:val="both"/>
      </w:pPr>
      <w:r>
        <w:t>D</w:t>
      </w:r>
      <w:r w:rsidRPr="00E8143D">
        <w:t xml:space="preserve">o </w:t>
      </w:r>
      <w:r w:rsidRPr="00E8143D">
        <w:rPr>
          <w:b/>
          <w:bCs/>
        </w:rPr>
        <w:t xml:space="preserve">výlučného vlastnictví družstva bude úplatně převeden dům </w:t>
      </w:r>
      <w:r w:rsidRPr="00E8143D">
        <w:t xml:space="preserve">postavený ze společných prostředků sdružení. Město se zavazuje převést svůj majetkový podíl na vybudovaném domě na družstvo za kupní cenu 1,-Kč. Družstvo se zavazuje nést veškeré náklady s těmito převody </w:t>
      </w:r>
      <w:r w:rsidRPr="00E8143D">
        <w:lastRenderedPageBreak/>
        <w:t>spojené, včetně případného daňového zatížení. Družstvo se zároveň při převodu domu do svého výlučného vlastnictví zaváže bez zbytečného prodlení převést vybudované byty a garáže bezúplatně do vlastnictví nájemníků</w:t>
      </w:r>
      <w:bookmarkEnd w:id="3"/>
      <w:bookmarkEnd w:id="2"/>
    </w:p>
    <w:p w14:paraId="6AD84DF8" w14:textId="7EBED415" w:rsidR="00E8143D" w:rsidRDefault="00E8143D" w:rsidP="00E8143D">
      <w:pPr>
        <w:pStyle w:val="Odstavecseseznamem"/>
        <w:numPr>
          <w:ilvl w:val="0"/>
          <w:numId w:val="6"/>
        </w:numPr>
        <w:spacing w:after="240" w:line="276" w:lineRule="auto"/>
        <w:jc w:val="both"/>
      </w:pPr>
      <w:r>
        <w:t>Zůstatek společných prostředků sdružení se při jeho zrušení rozdělí mezi účastníky sdružení poměrem rovnajícím se jejich spoluvlastnickému podílu na domech postavených ze společných prostředků.</w:t>
      </w:r>
    </w:p>
    <w:p w14:paraId="68D4F70E" w14:textId="77777777" w:rsidR="00E8143D" w:rsidRDefault="00E8143D" w:rsidP="00E8143D">
      <w:pPr>
        <w:pStyle w:val="Odstavecseseznamem"/>
        <w:spacing w:after="240" w:line="276" w:lineRule="auto"/>
        <w:jc w:val="both"/>
      </w:pPr>
    </w:p>
    <w:p w14:paraId="61FA551B" w14:textId="77777777" w:rsidR="009E34D9" w:rsidRDefault="009E34D9" w:rsidP="00E8143D">
      <w:pPr>
        <w:pStyle w:val="Odstavecseseznamem"/>
        <w:spacing w:after="240" w:line="276" w:lineRule="auto"/>
        <w:jc w:val="both"/>
      </w:pPr>
    </w:p>
    <w:p w14:paraId="1133ABE0" w14:textId="5F170912" w:rsidR="00E1107D" w:rsidRPr="00C30CCB" w:rsidRDefault="00E8143D" w:rsidP="00C30CCB">
      <w:pPr>
        <w:pStyle w:val="Odstavecseseznamem"/>
        <w:numPr>
          <w:ilvl w:val="0"/>
          <w:numId w:val="1"/>
        </w:numPr>
        <w:jc w:val="center"/>
        <w:rPr>
          <w:b/>
          <w:bCs/>
          <w:u w:val="single"/>
        </w:rPr>
      </w:pPr>
      <w:r>
        <w:rPr>
          <w:b/>
          <w:bCs/>
          <w:u w:val="single"/>
        </w:rPr>
        <w:t>Závazky, které je třeba vypořádat</w:t>
      </w:r>
      <w:r w:rsidR="002D03D5">
        <w:rPr>
          <w:b/>
          <w:bCs/>
          <w:u w:val="single"/>
        </w:rPr>
        <w:t xml:space="preserve"> a způsob vypořádání</w:t>
      </w:r>
    </w:p>
    <w:p w14:paraId="19EA5668" w14:textId="77777777" w:rsidR="00E8143D" w:rsidRPr="00E8143D" w:rsidRDefault="00E8143D" w:rsidP="00E8143D">
      <w:pPr>
        <w:pStyle w:val="Normal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A4ECF1B" w14:textId="6DA6A0FC" w:rsidR="00464D38" w:rsidRDefault="00E8143D" w:rsidP="00464D38">
      <w:pPr>
        <w:pStyle w:val="Normal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  <w:lang w:val="cs-CZ"/>
        </w:rPr>
      </w:pPr>
      <w:r w:rsidRPr="00E8143D">
        <w:rPr>
          <w:rFonts w:asciiTheme="minorHAnsi" w:hAnsiTheme="minorHAnsi" w:cstheme="minorHAnsi"/>
          <w:b/>
          <w:bCs/>
          <w:sz w:val="22"/>
          <w:szCs w:val="22"/>
          <w:lang w:val="cs-CZ"/>
        </w:rPr>
        <w:t>Z</w:t>
      </w:r>
      <w:r w:rsidRPr="00E8143D">
        <w:rPr>
          <w:rFonts w:asciiTheme="minorHAnsi" w:eastAsia="Times New Roman" w:hAnsiTheme="minorHAnsi" w:cstheme="minorHAnsi"/>
          <w:b/>
          <w:bCs/>
          <w:sz w:val="22"/>
          <w:szCs w:val="22"/>
          <w:lang w:val="cs-CZ"/>
        </w:rPr>
        <w:t xml:space="preserve">ávazek města Litovel k převodu podílu 29/100 na budovách </w:t>
      </w:r>
      <w:proofErr w:type="gramStart"/>
      <w:r w:rsidRPr="00E8143D">
        <w:rPr>
          <w:rFonts w:asciiTheme="minorHAnsi" w:eastAsia="Times New Roman" w:hAnsiTheme="minorHAnsi" w:cstheme="minorHAnsi"/>
          <w:b/>
          <w:bCs/>
          <w:sz w:val="22"/>
          <w:szCs w:val="22"/>
          <w:lang w:val="cs-CZ"/>
        </w:rPr>
        <w:t>1 – 4</w:t>
      </w:r>
      <w:proofErr w:type="gramEnd"/>
      <w:r w:rsidRPr="00E8143D">
        <w:rPr>
          <w:rFonts w:asciiTheme="minorHAnsi" w:eastAsia="Times New Roman" w:hAnsiTheme="minorHAnsi" w:cstheme="minorHAnsi"/>
          <w:b/>
          <w:bCs/>
          <w:sz w:val="22"/>
          <w:szCs w:val="22"/>
          <w:lang w:val="cs-CZ"/>
        </w:rPr>
        <w:t xml:space="preserve"> na družstvo za cenu 1,- Kč</w:t>
      </w:r>
      <w:r w:rsidRPr="00E8143D">
        <w:rPr>
          <w:rFonts w:asciiTheme="minorHAnsi" w:hAnsiTheme="minorHAnsi" w:cstheme="minorHAnsi"/>
          <w:sz w:val="22"/>
          <w:szCs w:val="22"/>
          <w:lang w:val="cs-CZ"/>
        </w:rPr>
        <w:t xml:space="preserve"> (resp. 4,- K</w:t>
      </w:r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>č)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: </w:t>
      </w:r>
      <w:r w:rsidR="002D03D5">
        <w:rPr>
          <w:rFonts w:asciiTheme="minorHAnsi" w:eastAsia="Times New Roman" w:hAnsiTheme="minorHAnsi" w:cstheme="minorHAnsi"/>
          <w:sz w:val="22"/>
          <w:szCs w:val="22"/>
          <w:lang w:val="cs-CZ"/>
        </w:rPr>
        <w:t>tento závazek bude naplněn okamžikem převodu podílu 29% na družstvo</w:t>
      </w:r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(viz přiložený návrh Kupní smlouvy</w:t>
      </w:r>
      <w:r w:rsidR="002D03D5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podléhající schválení zastupitelstvem města</w:t>
      </w:r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>).</w:t>
      </w:r>
    </w:p>
    <w:p w14:paraId="4253F6C8" w14:textId="77777777" w:rsidR="00464D38" w:rsidRDefault="00464D38" w:rsidP="00464D38">
      <w:pPr>
        <w:pStyle w:val="Normal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val="cs-CZ"/>
        </w:rPr>
      </w:pPr>
    </w:p>
    <w:p w14:paraId="4336A7A5" w14:textId="2C7AE613" w:rsidR="00464D38" w:rsidRPr="00464D38" w:rsidRDefault="00464D38" w:rsidP="00464D38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cs-CZ"/>
        </w:rPr>
      </w:pPr>
      <w:r w:rsidRPr="00464D38">
        <w:rPr>
          <w:rFonts w:cstheme="minorHAnsi"/>
          <w:b/>
          <w:bCs/>
          <w:kern w:val="0"/>
          <w:lang w:eastAsia="cs-CZ"/>
        </w:rPr>
        <w:t>Z</w:t>
      </w:r>
      <w:r w:rsidRPr="00464D38">
        <w:rPr>
          <w:rFonts w:eastAsia="Times New Roman" w:cstheme="minorHAnsi"/>
          <w:b/>
          <w:bCs/>
          <w:kern w:val="0"/>
          <w:lang w:eastAsia="cs-CZ"/>
        </w:rPr>
        <w:t>ávazek stran ke zpracování Prohlášení vlastníka na náklady družstva</w:t>
      </w:r>
      <w:r>
        <w:rPr>
          <w:rFonts w:eastAsia="Times New Roman" w:cstheme="minorHAnsi"/>
          <w:kern w:val="0"/>
          <w:lang w:eastAsia="cs-CZ"/>
        </w:rPr>
        <w:t>:</w:t>
      </w:r>
      <w:r w:rsidRPr="00464D38">
        <w:rPr>
          <w:rFonts w:eastAsia="Times New Roman" w:cstheme="minorHAnsi"/>
          <w:kern w:val="0"/>
          <w:lang w:eastAsia="cs-CZ"/>
        </w:rPr>
        <w:t xml:space="preserve"> </w:t>
      </w:r>
      <w:r>
        <w:rPr>
          <w:rFonts w:eastAsia="Times New Roman" w:cstheme="minorHAnsi"/>
          <w:kern w:val="0"/>
          <w:lang w:eastAsia="cs-CZ"/>
        </w:rPr>
        <w:t>závazek přejímá</w:t>
      </w:r>
      <w:r w:rsidRPr="00464D38">
        <w:rPr>
          <w:rFonts w:eastAsia="Times New Roman" w:cstheme="minorHAnsi"/>
          <w:kern w:val="0"/>
          <w:lang w:eastAsia="cs-CZ"/>
        </w:rPr>
        <w:t xml:space="preserve"> </w:t>
      </w:r>
      <w:r>
        <w:rPr>
          <w:rFonts w:eastAsia="Times New Roman" w:cstheme="minorHAnsi"/>
          <w:kern w:val="0"/>
          <w:lang w:eastAsia="cs-CZ"/>
        </w:rPr>
        <w:t>D</w:t>
      </w:r>
      <w:r w:rsidRPr="00464D38">
        <w:rPr>
          <w:rFonts w:eastAsia="Times New Roman" w:cstheme="minorHAnsi"/>
          <w:kern w:val="0"/>
          <w:lang w:eastAsia="cs-CZ"/>
        </w:rPr>
        <w:t>ružstvo</w:t>
      </w:r>
      <w:r>
        <w:rPr>
          <w:rFonts w:eastAsia="Times New Roman" w:cstheme="minorHAnsi"/>
          <w:kern w:val="0"/>
          <w:lang w:eastAsia="cs-CZ"/>
        </w:rPr>
        <w:t xml:space="preserve"> s tím, že Prohlášení vlastníka zpracuje</w:t>
      </w:r>
      <w:r w:rsidRPr="00464D38">
        <w:rPr>
          <w:rFonts w:eastAsia="Times New Roman" w:cstheme="minorHAnsi"/>
          <w:kern w:val="0"/>
          <w:lang w:eastAsia="cs-CZ"/>
        </w:rPr>
        <w:t xml:space="preserve"> po převodu budovy do výlučného vlastnictví (předpoklad pro následný převod bytů do OV členům).</w:t>
      </w:r>
    </w:p>
    <w:p w14:paraId="130D9EE1" w14:textId="77777777" w:rsidR="00464D38" w:rsidRPr="00464D38" w:rsidRDefault="00464D38" w:rsidP="00464D38">
      <w:pPr>
        <w:pStyle w:val="Normal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val="cs-CZ"/>
        </w:rPr>
      </w:pPr>
    </w:p>
    <w:p w14:paraId="68C20062" w14:textId="3FB85034" w:rsidR="005E7C29" w:rsidRPr="005E7C29" w:rsidRDefault="005E7C29" w:rsidP="005E7C29">
      <w:pPr>
        <w:pStyle w:val="Normal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Závazek Družstva</w:t>
      </w:r>
      <w:r w:rsidRPr="005E7C29">
        <w:rPr>
          <w:rFonts w:asciiTheme="minorHAnsi" w:hAnsiTheme="minorHAnsi" w:cstheme="minorHAnsi"/>
          <w:sz w:val="22"/>
          <w:szCs w:val="22"/>
        </w:rPr>
        <w:t xml:space="preserve"> </w:t>
      </w:r>
      <w:r w:rsidRPr="005E7C29">
        <w:rPr>
          <w:rFonts w:asciiTheme="minorHAnsi" w:hAnsiTheme="minorHAnsi" w:cstheme="minorHAnsi"/>
          <w:b/>
          <w:bCs/>
          <w:sz w:val="22"/>
          <w:szCs w:val="22"/>
        </w:rPr>
        <w:t>nést veškeré náklady s těmito převody spojené, včetně případného daňového zatížení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E7C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Družstvo závazek jako trvající uznává.</w:t>
      </w:r>
    </w:p>
    <w:p w14:paraId="53F3D956" w14:textId="77777777" w:rsidR="005E7C29" w:rsidRPr="005E7C29" w:rsidRDefault="005E7C29" w:rsidP="005E7C29">
      <w:pPr>
        <w:pStyle w:val="Normal"/>
        <w:jc w:val="both"/>
        <w:rPr>
          <w:rFonts w:asciiTheme="minorHAnsi" w:eastAsia="Times New Roman" w:hAnsiTheme="minorHAnsi" w:cstheme="minorHAnsi"/>
          <w:sz w:val="22"/>
          <w:szCs w:val="22"/>
          <w:lang w:val="cs-CZ"/>
        </w:rPr>
      </w:pPr>
    </w:p>
    <w:p w14:paraId="7EBE10C7" w14:textId="1540A755" w:rsidR="005E7C29" w:rsidRDefault="005E7C29" w:rsidP="00E8143D">
      <w:pPr>
        <w:pStyle w:val="Normal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  <w:lang w:val="cs-CZ"/>
        </w:rPr>
      </w:pPr>
      <w:r w:rsidRPr="005E7C29">
        <w:rPr>
          <w:rFonts w:asciiTheme="minorHAnsi" w:hAnsiTheme="minorHAnsi" w:cstheme="minorHAnsi"/>
          <w:b/>
          <w:bCs/>
          <w:sz w:val="22"/>
          <w:szCs w:val="22"/>
        </w:rPr>
        <w:t xml:space="preserve">Závazek Družstva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po sjednocení vlastnictví k budovám </w:t>
      </w:r>
      <w:r w:rsidRPr="005E7C29">
        <w:rPr>
          <w:rFonts w:asciiTheme="minorHAnsi" w:hAnsiTheme="minorHAnsi" w:cstheme="minorHAnsi"/>
          <w:b/>
          <w:bCs/>
          <w:sz w:val="22"/>
          <w:szCs w:val="22"/>
        </w:rPr>
        <w:t>převést bez zbytečného prodlení vybudované byty a garáže bezúplatně do vlastnictví nájemníků:</w:t>
      </w:r>
      <w:r>
        <w:rPr>
          <w:rFonts w:asciiTheme="minorHAnsi" w:hAnsiTheme="minorHAnsi" w:cstheme="minorHAnsi"/>
          <w:sz w:val="22"/>
          <w:szCs w:val="22"/>
        </w:rPr>
        <w:t xml:space="preserve"> Družstvo závazek jako trvající uznává s tím, že naplnění závazku je podmíněno jakožto rozhodnutí o zásadní majetkové dispozici rozhodnutím členské schůze Družstva o převodu bytových jednotek do osobního vlastnictví členů a současně žádostí konkrétního člena o převod. </w:t>
      </w:r>
    </w:p>
    <w:p w14:paraId="7C6CBCA6" w14:textId="77777777" w:rsidR="00E8143D" w:rsidRDefault="00E8143D" w:rsidP="00E8143D">
      <w:pPr>
        <w:pStyle w:val="Normal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val="cs-CZ"/>
        </w:rPr>
      </w:pPr>
    </w:p>
    <w:p w14:paraId="0473E3C1" w14:textId="6F79EB64" w:rsidR="00E8143D" w:rsidRPr="006A45EB" w:rsidRDefault="00E8143D" w:rsidP="006A45EB">
      <w:pPr>
        <w:pStyle w:val="Normal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Vypořádání zůstatku společných prostředků: </w:t>
      </w:r>
      <w:r w:rsidR="006A45EB" w:rsidRPr="006A45EB">
        <w:rPr>
          <w:rFonts w:asciiTheme="minorHAnsi" w:hAnsiTheme="minorHAnsi" w:cstheme="minorHAnsi"/>
          <w:sz w:val="22"/>
          <w:szCs w:val="22"/>
          <w:lang w:val="cs-CZ"/>
        </w:rPr>
        <w:t>ke dni zrušení sdružení ne</w:t>
      </w:r>
      <w:r w:rsidR="006A45EB">
        <w:rPr>
          <w:rFonts w:asciiTheme="minorHAnsi" w:hAnsiTheme="minorHAnsi" w:cstheme="minorHAnsi"/>
          <w:sz w:val="22"/>
          <w:szCs w:val="22"/>
          <w:lang w:val="cs-CZ"/>
        </w:rPr>
        <w:t>jsou evidovány</w:t>
      </w:r>
      <w:r w:rsidR="006A45EB" w:rsidRPr="006A45EB">
        <w:rPr>
          <w:rFonts w:asciiTheme="minorHAnsi" w:hAnsiTheme="minorHAnsi" w:cstheme="minorHAnsi"/>
          <w:sz w:val="22"/>
          <w:szCs w:val="22"/>
          <w:lang w:val="cs-CZ"/>
        </w:rPr>
        <w:t xml:space="preserve"> zůstatky společných prostředků</w:t>
      </w:r>
      <w:r w:rsidR="006A45EB">
        <w:rPr>
          <w:rFonts w:asciiTheme="minorHAnsi" w:hAnsiTheme="minorHAnsi" w:cstheme="minorHAnsi"/>
          <w:sz w:val="22"/>
          <w:szCs w:val="22"/>
          <w:lang w:val="cs-CZ"/>
        </w:rPr>
        <w:t xml:space="preserve"> k vypořádání</w:t>
      </w:r>
      <w:r w:rsidR="006A45EB" w:rsidRPr="006A45EB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6A45EB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</w:p>
    <w:p w14:paraId="786DF36D" w14:textId="77777777" w:rsidR="006A45EB" w:rsidRPr="006A45EB" w:rsidRDefault="006A45EB" w:rsidP="006A45EB">
      <w:pPr>
        <w:pStyle w:val="Normal"/>
        <w:jc w:val="both"/>
        <w:rPr>
          <w:rFonts w:asciiTheme="minorHAnsi" w:eastAsia="Times New Roman" w:hAnsiTheme="minorHAnsi" w:cstheme="minorHAnsi"/>
          <w:sz w:val="22"/>
          <w:szCs w:val="22"/>
          <w:lang w:val="cs-CZ"/>
        </w:rPr>
      </w:pPr>
    </w:p>
    <w:p w14:paraId="3648D6D8" w14:textId="2673E893" w:rsidR="00E8143D" w:rsidRDefault="00E8143D" w:rsidP="00E8143D">
      <w:pPr>
        <w:pStyle w:val="Normal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  <w:lang w:val="cs-CZ"/>
        </w:rPr>
      </w:pPr>
      <w:r w:rsidRPr="00E8143D">
        <w:rPr>
          <w:rFonts w:asciiTheme="minorHAnsi" w:hAnsiTheme="minorHAnsi" w:cstheme="minorHAnsi"/>
          <w:b/>
          <w:bCs/>
          <w:sz w:val="22"/>
          <w:szCs w:val="22"/>
          <w:lang w:val="cs-CZ"/>
        </w:rPr>
        <w:t>Z</w:t>
      </w:r>
      <w:r w:rsidRPr="00E8143D">
        <w:rPr>
          <w:rFonts w:asciiTheme="minorHAnsi" w:eastAsia="Times New Roman" w:hAnsiTheme="minorHAnsi" w:cstheme="minorHAnsi"/>
          <w:b/>
          <w:bCs/>
          <w:sz w:val="22"/>
          <w:szCs w:val="22"/>
          <w:lang w:val="cs-CZ"/>
        </w:rPr>
        <w:t xml:space="preserve">ávazek družstva uhradit v termínu do 31.12.2005 Městu Litovel podíl na nákladech na přípravu projektů a projekční práce: </w:t>
      </w:r>
      <w:r w:rsidRPr="00E8143D">
        <w:rPr>
          <w:rFonts w:asciiTheme="minorHAnsi" w:hAnsiTheme="minorHAnsi" w:cstheme="minorHAnsi"/>
          <w:sz w:val="22"/>
          <w:szCs w:val="22"/>
          <w:lang w:val="cs-CZ"/>
        </w:rPr>
        <w:t>Smlouva o sdru</w:t>
      </w:r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>žení 1 (</w:t>
      </w:r>
      <w:proofErr w:type="spellStart"/>
      <w:proofErr w:type="gramStart"/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>č.p</w:t>
      </w:r>
      <w:proofErr w:type="spellEnd"/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.</w:t>
      </w:r>
      <w:proofErr w:type="gramEnd"/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691/1) - 155.400,- Kč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, </w:t>
      </w:r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>Smlouva o sdružení 2 (č.p. 734) - 102.270,- Kč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, </w:t>
      </w:r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Smlouva o sdružení 3 (č.p. 738 a 1249) - </w:t>
      </w:r>
      <w:proofErr w:type="gramStart"/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>101.850,-</w:t>
      </w:r>
      <w:proofErr w:type="gramEnd"/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Kč.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</w:t>
      </w:r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Provedení těchto plateb nebylo na straně města Litovel dohledáno, dle informací předsedy družstva: nebylo družstvo k plnění těchto plateb nikdy vyzváno (patrně na plnění tohoto závazku město netrvalo z důvodu podpory úspěšně se rozvíjející výstavby a navazujícího příchodu nových obyvatel na ulici Severní) a družstvo pokládá tyto platby již za nevymahatelné (uplynutí doby více jak 15 </w:t>
      </w:r>
      <w:proofErr w:type="gramStart"/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>let,</w:t>
      </w:r>
      <w:proofErr w:type="gramEnd"/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atd.). Pokud jde o právní stránku (na věc se užije „starý“ občanský zákoník), dle § 101 OZ běží </w:t>
      </w:r>
      <w:proofErr w:type="gramStart"/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>3-letá</w:t>
      </w:r>
      <w:proofErr w:type="gramEnd"/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promlčecí doba ode dne, kdy právo mohlo být vykonáno poprvé, tedy kdy bylo možno ohledně tohoto práva podat žalobu. V daném případě tento den nastal 1.1.2006 a od tohoto okamžiku běžela </w:t>
      </w:r>
      <w:proofErr w:type="gramStart"/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>3-letá</w:t>
      </w:r>
      <w:proofErr w:type="gramEnd"/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promlčecí lhůta.  Po uplynutí této lhůty pohledávka sama o sobě nezanikla, stala se ovšem právně nevymahatelnou (u soudu).</w:t>
      </w:r>
      <w:r w:rsidR="006A45EB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Závazek jakožto nevymahatelný nebude vzhledem k uvedenému Město vůči Družstvu uplatňovat.</w:t>
      </w:r>
    </w:p>
    <w:p w14:paraId="51545FBC" w14:textId="77777777" w:rsidR="00E8143D" w:rsidRDefault="00E8143D" w:rsidP="00E8143D">
      <w:pPr>
        <w:pStyle w:val="Normal"/>
        <w:jc w:val="both"/>
        <w:rPr>
          <w:rFonts w:asciiTheme="minorHAnsi" w:eastAsia="Times New Roman" w:hAnsiTheme="minorHAnsi" w:cstheme="minorHAnsi"/>
          <w:sz w:val="22"/>
          <w:szCs w:val="22"/>
          <w:lang w:val="cs-CZ"/>
        </w:rPr>
      </w:pPr>
    </w:p>
    <w:p w14:paraId="418B0BB7" w14:textId="308C386C" w:rsidR="00E8143D" w:rsidRPr="00E8143D" w:rsidRDefault="00E8143D" w:rsidP="00E8143D">
      <w:pPr>
        <w:pStyle w:val="Normal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  <w:lang w:val="cs-CZ"/>
        </w:rPr>
      </w:pPr>
      <w:r w:rsidRPr="006A45EB">
        <w:rPr>
          <w:rFonts w:asciiTheme="minorHAnsi" w:eastAsia="Times New Roman" w:hAnsiTheme="minorHAnsi" w:cstheme="minorHAnsi"/>
          <w:b/>
          <w:bCs/>
          <w:sz w:val="22"/>
          <w:szCs w:val="22"/>
          <w:lang w:val="cs-CZ"/>
        </w:rPr>
        <w:t>Závazek Družstva nést případné další náklady převyšující součet finančních vkladů obou účastníků, resp. otázka případného bezdůvodného obohacení:</w:t>
      </w:r>
      <w:r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</w:t>
      </w:r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Nad rámec poskytnuté dotace Město Litovel uhradilo dle Smluv o sdružení výměníkové (předávací) stanice tepla do budov 1-4 v pořizovacích cenách viz příloha, které se zabudováním </w:t>
      </w:r>
      <w:r w:rsidRPr="00E8143D">
        <w:rPr>
          <w:rFonts w:asciiTheme="minorHAnsi" w:hAnsiTheme="minorHAnsi" w:cstheme="minorHAnsi"/>
          <w:b/>
          <w:bCs/>
          <w:sz w:val="22"/>
          <w:szCs w:val="22"/>
          <w:lang w:val="cs-CZ"/>
        </w:rPr>
        <w:t>staly sou</w:t>
      </w:r>
      <w:r w:rsidRPr="00E8143D">
        <w:rPr>
          <w:rFonts w:asciiTheme="minorHAnsi" w:eastAsia="Times New Roman" w:hAnsiTheme="minorHAnsi" w:cstheme="minorHAnsi"/>
          <w:b/>
          <w:bCs/>
          <w:sz w:val="22"/>
          <w:szCs w:val="22"/>
          <w:lang w:val="cs-CZ"/>
        </w:rPr>
        <w:t>částí budov 1-4</w:t>
      </w:r>
      <w:r w:rsidR="006A45EB">
        <w:rPr>
          <w:rFonts w:asciiTheme="minorHAnsi" w:eastAsia="Times New Roman" w:hAnsiTheme="minorHAnsi" w:cstheme="minorHAnsi"/>
          <w:b/>
          <w:bCs/>
          <w:sz w:val="22"/>
          <w:szCs w:val="22"/>
          <w:lang w:val="cs-CZ"/>
        </w:rPr>
        <w:t>, aniž by to strany mohly ovlivnit</w:t>
      </w:r>
      <w:r w:rsidRPr="00E8143D">
        <w:rPr>
          <w:rFonts w:asciiTheme="minorHAnsi" w:eastAsia="Times New Roman" w:hAnsiTheme="minorHAnsi" w:cstheme="minorHAnsi"/>
          <w:b/>
          <w:bCs/>
          <w:sz w:val="22"/>
          <w:szCs w:val="22"/>
          <w:lang w:val="cs-CZ"/>
        </w:rPr>
        <w:t>.</w:t>
      </w:r>
      <w:r w:rsidR="006A45EB">
        <w:rPr>
          <w:rFonts w:asciiTheme="minorHAnsi" w:eastAsia="Times New Roman" w:hAnsiTheme="minorHAnsi" w:cstheme="minorHAnsi"/>
          <w:b/>
          <w:bCs/>
          <w:sz w:val="22"/>
          <w:szCs w:val="22"/>
          <w:lang w:val="cs-CZ"/>
        </w:rPr>
        <w:t xml:space="preserve"> </w:t>
      </w:r>
      <w:r w:rsidR="006A45EB" w:rsidRPr="006A45EB">
        <w:rPr>
          <w:rFonts w:asciiTheme="minorHAnsi" w:eastAsia="Times New Roman" w:hAnsiTheme="minorHAnsi" w:cstheme="minorHAnsi"/>
          <w:sz w:val="22"/>
          <w:szCs w:val="22"/>
          <w:lang w:val="cs-CZ"/>
        </w:rPr>
        <w:t>Vzhledem k tomu se družstvo bezdůvodně obohatilo</w:t>
      </w:r>
      <w:r w:rsidR="006A45EB">
        <w:rPr>
          <w:rFonts w:asciiTheme="minorHAnsi" w:eastAsia="Times New Roman" w:hAnsiTheme="minorHAnsi" w:cstheme="minorHAnsi"/>
          <w:sz w:val="22"/>
          <w:szCs w:val="22"/>
          <w:lang w:val="cs-CZ"/>
        </w:rPr>
        <w:t>.</w:t>
      </w:r>
      <w:r w:rsidR="006A45EB" w:rsidRPr="006A45EB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</w:t>
      </w:r>
      <w:r w:rsidRPr="00E8143D">
        <w:rPr>
          <w:rFonts w:asciiTheme="minorHAnsi" w:hAnsiTheme="minorHAnsi" w:cstheme="minorHAnsi"/>
          <w:sz w:val="22"/>
          <w:szCs w:val="22"/>
          <w:lang w:val="cs-CZ"/>
        </w:rPr>
        <w:t>Dle smluv o sdru</w:t>
      </w:r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žení měly tyto stanice zůstat ve výlučném vlastnictví města Litovel. Správu stanic a </w:t>
      </w:r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lastRenderedPageBreak/>
        <w:t xml:space="preserve">technickou údržbu zajišťuje </w:t>
      </w:r>
      <w:r w:rsidR="006A45EB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a zajišťovala </w:t>
      </w:r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>MTS. Jak má být se stanicemi naloženo po uplynutí 20 let od kolaudace, již nebylo ve smlouvách výslovně řešeno. Vlastnictví stanic k dnešnímu dni je takové, že jsou ve spoluvlastnictví města a družstva v poměru podílu na stavbách (29</w:t>
      </w:r>
      <w:proofErr w:type="gramStart"/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>%  město</w:t>
      </w:r>
      <w:proofErr w:type="gramEnd"/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>, 71% LBD)</w:t>
      </w:r>
      <w:r w:rsidR="006A45EB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a po převodu podílu Města na budovách (29%) budou </w:t>
      </w:r>
      <w:r w:rsidR="002D03D5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stanice </w:t>
      </w:r>
      <w:r w:rsidR="006A45EB">
        <w:rPr>
          <w:rFonts w:asciiTheme="minorHAnsi" w:eastAsia="Times New Roman" w:hAnsiTheme="minorHAnsi" w:cstheme="minorHAnsi"/>
          <w:sz w:val="22"/>
          <w:szCs w:val="22"/>
          <w:lang w:val="cs-CZ"/>
        </w:rPr>
        <w:t>výlučným vlastnictvím Družstva</w:t>
      </w:r>
      <w:r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>.</w:t>
      </w:r>
      <w:r w:rsidR="006A45EB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</w:t>
      </w:r>
      <w:r w:rsidR="002D03D5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Vzhledem k investicím do stanic provedených a financovaných Městskou teplárenskou společností a.s. se živostnost stanic z původních ca. 10-15 let sice prodloužila, ovšem na náklady třetí osoby. </w:t>
      </w:r>
      <w:r w:rsidR="002D03D5" w:rsidRPr="002D03D5">
        <w:rPr>
          <w:rFonts w:asciiTheme="minorHAnsi" w:hAnsiTheme="minorHAnsi" w:cstheme="minorHAnsi"/>
          <w:sz w:val="22"/>
          <w:szCs w:val="22"/>
        </w:rPr>
        <w:t>Dle o</w:t>
      </w:r>
      <w:r w:rsidR="002D03D5" w:rsidRPr="002D03D5">
        <w:rPr>
          <w:rFonts w:asciiTheme="minorHAnsi" w:eastAsia="Times New Roman" w:hAnsiTheme="minorHAnsi" w:cstheme="minorHAnsi"/>
          <w:sz w:val="22"/>
          <w:szCs w:val="22"/>
          <w:lang w:val="cs-CZ"/>
        </w:rPr>
        <w:t>dborného</w:t>
      </w:r>
      <w:r w:rsidR="002D03D5"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posouzení společností ATOS, která byla dodavatelem těchto jednotek, cena stanic k dnešnímu dni po zohlednění technického zhodnocení provedeného MTS odpovídá zhruba ceně 20.000,- Kč/stanice bez DPH, tzn. o něco n</w:t>
      </w:r>
      <w:r w:rsidR="002D03D5">
        <w:rPr>
          <w:rFonts w:asciiTheme="minorHAnsi" w:eastAsia="Times New Roman" w:hAnsiTheme="minorHAnsi" w:cstheme="minorHAnsi"/>
          <w:sz w:val="22"/>
          <w:szCs w:val="22"/>
          <w:lang w:val="cs-CZ"/>
        </w:rPr>
        <w:t>i</w:t>
      </w:r>
      <w:r w:rsidR="002D03D5" w:rsidRPr="00E8143D">
        <w:rPr>
          <w:rFonts w:asciiTheme="minorHAnsi" w:eastAsia="Times New Roman" w:hAnsiTheme="minorHAnsi" w:cstheme="minorHAnsi"/>
          <w:sz w:val="22"/>
          <w:szCs w:val="22"/>
          <w:lang w:val="cs-CZ"/>
        </w:rPr>
        <w:t>žší než cena zůstatková účetní.</w:t>
      </w:r>
      <w:r w:rsidR="002D03D5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S ohledem na tyto skutečnosti se strany dohodly na vypořádání tak, že </w:t>
      </w:r>
      <w:r w:rsidR="002C2204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po naplnění závazku ad 1) </w:t>
      </w:r>
      <w:r w:rsidR="002D03D5" w:rsidRPr="002D03D5">
        <w:rPr>
          <w:rFonts w:asciiTheme="minorHAnsi" w:eastAsia="Times New Roman" w:hAnsiTheme="minorHAnsi" w:cstheme="minorHAnsi"/>
          <w:b/>
          <w:bCs/>
          <w:sz w:val="22"/>
          <w:szCs w:val="22"/>
          <w:lang w:val="cs-CZ"/>
        </w:rPr>
        <w:t>Družstvo</w:t>
      </w:r>
      <w:r w:rsidR="002D03D5">
        <w:rPr>
          <w:rFonts w:asciiTheme="minorHAnsi" w:eastAsia="Times New Roman" w:hAnsiTheme="minorHAnsi" w:cstheme="minorHAnsi"/>
          <w:b/>
          <w:bCs/>
          <w:sz w:val="22"/>
          <w:szCs w:val="22"/>
          <w:lang w:val="cs-CZ"/>
        </w:rPr>
        <w:t xml:space="preserve"> </w:t>
      </w:r>
      <w:r w:rsidR="002D03D5" w:rsidRPr="002D03D5">
        <w:rPr>
          <w:rFonts w:asciiTheme="minorHAnsi" w:eastAsia="Times New Roman" w:hAnsiTheme="minorHAnsi" w:cstheme="minorHAnsi"/>
          <w:b/>
          <w:bCs/>
          <w:sz w:val="22"/>
          <w:szCs w:val="22"/>
          <w:lang w:val="cs-CZ"/>
        </w:rPr>
        <w:t xml:space="preserve">uhradí Městu na vypořádání obohacení zůstatkovou hodnotu stanic, která činí ke dni podpisu této smlouvy částku </w:t>
      </w:r>
      <w:proofErr w:type="gramStart"/>
      <w:r w:rsidR="002D03D5" w:rsidRPr="002D03D5">
        <w:rPr>
          <w:rFonts w:asciiTheme="minorHAnsi" w:eastAsia="Times New Roman" w:hAnsiTheme="minorHAnsi" w:cstheme="minorHAnsi"/>
          <w:b/>
          <w:bCs/>
          <w:sz w:val="22"/>
          <w:szCs w:val="22"/>
          <w:lang w:val="cs-CZ"/>
        </w:rPr>
        <w:t>125.750,-</w:t>
      </w:r>
      <w:proofErr w:type="gramEnd"/>
      <w:r w:rsidR="002D03D5" w:rsidRPr="002D03D5">
        <w:rPr>
          <w:rFonts w:asciiTheme="minorHAnsi" w:eastAsia="Times New Roman" w:hAnsiTheme="minorHAnsi" w:cstheme="minorHAnsi"/>
          <w:b/>
          <w:bCs/>
          <w:sz w:val="22"/>
          <w:szCs w:val="22"/>
          <w:lang w:val="cs-CZ"/>
        </w:rPr>
        <w:t xml:space="preserve"> Kč </w:t>
      </w:r>
      <w:r w:rsidR="002D03D5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za 4 stanice (</w:t>
      </w:r>
      <w:proofErr w:type="spellStart"/>
      <w:r w:rsidR="002D03D5" w:rsidRPr="006A45EB">
        <w:rPr>
          <w:rFonts w:asciiTheme="minorHAnsi" w:hAnsiTheme="minorHAnsi" w:cstheme="minorHAnsi"/>
          <w:sz w:val="22"/>
          <w:szCs w:val="22"/>
        </w:rPr>
        <w:t>inv</w:t>
      </w:r>
      <w:proofErr w:type="spellEnd"/>
      <w:r w:rsidR="002D03D5" w:rsidRPr="006A45EB">
        <w:rPr>
          <w:rFonts w:asciiTheme="minorHAnsi" w:hAnsiTheme="minorHAnsi" w:cstheme="minorHAnsi"/>
          <w:sz w:val="22"/>
          <w:szCs w:val="22"/>
        </w:rPr>
        <w:t>. č. Města DHM000011812, DHM000011874, DHM000011904 a DHM000011905)</w:t>
      </w:r>
      <w:r w:rsidR="002D03D5">
        <w:rPr>
          <w:rFonts w:asciiTheme="minorHAnsi" w:hAnsiTheme="minorHAnsi" w:cstheme="minorHAnsi"/>
          <w:sz w:val="22"/>
          <w:szCs w:val="22"/>
        </w:rPr>
        <w:t>, vč. příp. DPH, a to převodem na účet Města Litovel nejdéle do 2 měsíců od</w:t>
      </w:r>
      <w:r w:rsidR="00464D38">
        <w:rPr>
          <w:rFonts w:asciiTheme="minorHAnsi" w:hAnsiTheme="minorHAnsi" w:cstheme="minorHAnsi"/>
          <w:sz w:val="22"/>
          <w:szCs w:val="22"/>
        </w:rPr>
        <w:t xml:space="preserve"> </w:t>
      </w:r>
      <w:r w:rsidR="002C2204">
        <w:rPr>
          <w:rFonts w:asciiTheme="minorHAnsi" w:hAnsiTheme="minorHAnsi" w:cstheme="minorHAnsi"/>
          <w:sz w:val="22"/>
          <w:szCs w:val="22"/>
        </w:rPr>
        <w:t>nabytí vlastnického práv</w:t>
      </w:r>
      <w:r w:rsidR="002C2204" w:rsidRPr="002C2204">
        <w:rPr>
          <w:rFonts w:asciiTheme="minorHAnsi" w:hAnsiTheme="minorHAnsi" w:cstheme="minorHAnsi"/>
          <w:sz w:val="22"/>
          <w:szCs w:val="22"/>
        </w:rPr>
        <w:t>a ke 100% budov č.p. 691, č.p. 734, č.p. 2738 a č.p.1249 (ul. Severní, Litovel)</w:t>
      </w:r>
      <w:r w:rsidR="002D03D5" w:rsidRPr="002C2204">
        <w:rPr>
          <w:rFonts w:asciiTheme="minorHAnsi" w:hAnsiTheme="minorHAnsi" w:cstheme="minorHAnsi"/>
          <w:sz w:val="22"/>
          <w:szCs w:val="22"/>
        </w:rPr>
        <w:t xml:space="preserve">. </w:t>
      </w:r>
      <w:r w:rsidR="002D03D5">
        <w:rPr>
          <w:rFonts w:asciiTheme="minorHAnsi" w:hAnsiTheme="minorHAnsi" w:cstheme="minorHAnsi"/>
          <w:sz w:val="22"/>
          <w:szCs w:val="22"/>
        </w:rPr>
        <w:t xml:space="preserve">Současně se strany dohodly, že v případě, kdy by Družstvo stanice odprodalo třetí osobě za cenu vyšší, než je výše vypořádání, doplatí Městu bez zbytečného odkladu tento rozdíl. </w:t>
      </w:r>
    </w:p>
    <w:p w14:paraId="0E4D3716" w14:textId="77777777" w:rsidR="00E8143D" w:rsidRPr="00E8143D" w:rsidRDefault="00E8143D" w:rsidP="00E8143D">
      <w:pPr>
        <w:pStyle w:val="Normal"/>
        <w:jc w:val="both"/>
        <w:rPr>
          <w:rFonts w:asciiTheme="minorHAnsi" w:eastAsia="Times New Roman" w:hAnsiTheme="minorHAnsi" w:cstheme="minorHAnsi"/>
          <w:sz w:val="22"/>
          <w:szCs w:val="22"/>
          <w:lang w:val="cs-CZ"/>
        </w:rPr>
      </w:pPr>
    </w:p>
    <w:p w14:paraId="2940A38F" w14:textId="77777777" w:rsidR="008A4674" w:rsidRDefault="008A4674" w:rsidP="008A4674">
      <w:pPr>
        <w:pStyle w:val="Odstavecseseznamem"/>
      </w:pPr>
    </w:p>
    <w:p w14:paraId="444B9F16" w14:textId="48213B27" w:rsidR="00C30CCB" w:rsidRDefault="002D03D5" w:rsidP="002C2204">
      <w:pPr>
        <w:pStyle w:val="Odstavecseseznamem"/>
        <w:numPr>
          <w:ilvl w:val="0"/>
          <w:numId w:val="1"/>
        </w:numPr>
        <w:jc w:val="center"/>
        <w:rPr>
          <w:b/>
          <w:bCs/>
          <w:u w:val="single"/>
        </w:rPr>
      </w:pPr>
      <w:r>
        <w:rPr>
          <w:b/>
          <w:bCs/>
          <w:u w:val="single"/>
        </w:rPr>
        <w:t>Závěrečná ustanovení</w:t>
      </w:r>
    </w:p>
    <w:p w14:paraId="68C18630" w14:textId="77777777" w:rsidR="002C2204" w:rsidRPr="002C2204" w:rsidRDefault="002C2204" w:rsidP="002C2204">
      <w:pPr>
        <w:pStyle w:val="Odstavecseseznamem"/>
        <w:ind w:left="1080"/>
        <w:rPr>
          <w:b/>
          <w:bCs/>
          <w:u w:val="single"/>
        </w:rPr>
      </w:pPr>
    </w:p>
    <w:p w14:paraId="69C3C355" w14:textId="32F46B45" w:rsidR="0071198B" w:rsidRDefault="0071198B" w:rsidP="003B3870">
      <w:pPr>
        <w:pStyle w:val="Odstavecseseznamem"/>
        <w:numPr>
          <w:ilvl w:val="1"/>
          <w:numId w:val="1"/>
        </w:numPr>
        <w:jc w:val="both"/>
      </w:pPr>
      <w:r>
        <w:t xml:space="preserve"> Po naplnění závazků výše uvedených budou smluvní </w:t>
      </w:r>
      <w:proofErr w:type="gramStart"/>
      <w:r>
        <w:t>strany</w:t>
      </w:r>
      <w:proofErr w:type="gramEnd"/>
      <w:r>
        <w:t xml:space="preserve"> pokud jde o práva, povinnosti a závazky vzniklé z právního vztahu založeného uvedenými smlouvami o sdružení vypořádány.</w:t>
      </w:r>
    </w:p>
    <w:p w14:paraId="2BF7E0E3" w14:textId="77777777" w:rsidR="00464D38" w:rsidRDefault="00464D38" w:rsidP="00464D38">
      <w:pPr>
        <w:pStyle w:val="Odstavecseseznamem"/>
        <w:jc w:val="both"/>
      </w:pPr>
    </w:p>
    <w:p w14:paraId="33E853AB" w14:textId="01F7E19D" w:rsidR="00464D38" w:rsidRDefault="0071198B" w:rsidP="00464D38">
      <w:pPr>
        <w:pStyle w:val="Odstavecseseznamem"/>
        <w:numPr>
          <w:ilvl w:val="1"/>
          <w:numId w:val="1"/>
        </w:numPr>
        <w:jc w:val="both"/>
      </w:pPr>
      <w:r>
        <w:t xml:space="preserve"> </w:t>
      </w:r>
      <w:r w:rsidR="003B3870" w:rsidRPr="003B3870">
        <w:t xml:space="preserve">Tato </w:t>
      </w:r>
      <w:r>
        <w:t xml:space="preserve">dohoda </w:t>
      </w:r>
      <w:r w:rsidR="003B3870" w:rsidRPr="003B3870">
        <w:t xml:space="preserve">je platná dnem podpisu </w:t>
      </w:r>
      <w:r>
        <w:t>oběma</w:t>
      </w:r>
      <w:r w:rsidR="003B3870" w:rsidRPr="003B3870">
        <w:t xml:space="preserve"> smluvními stranami</w:t>
      </w:r>
      <w:r w:rsidR="00A37C5F">
        <w:t xml:space="preserve"> a účinná zveřejněním v registru smluv</w:t>
      </w:r>
      <w:r w:rsidR="003B3870" w:rsidRPr="003B3870">
        <w:t>.</w:t>
      </w:r>
      <w:r w:rsidR="00A37C5F">
        <w:t xml:space="preserve"> </w:t>
      </w:r>
    </w:p>
    <w:p w14:paraId="60E58475" w14:textId="77777777" w:rsidR="00464D38" w:rsidRDefault="00464D38" w:rsidP="00464D38">
      <w:pPr>
        <w:pStyle w:val="Odstavecseseznamem"/>
      </w:pPr>
    </w:p>
    <w:p w14:paraId="371C9530" w14:textId="16926D57" w:rsidR="003B3870" w:rsidRDefault="003B3870" w:rsidP="003B3870">
      <w:pPr>
        <w:pStyle w:val="Odstavecseseznamem"/>
        <w:numPr>
          <w:ilvl w:val="1"/>
          <w:numId w:val="1"/>
        </w:numPr>
        <w:jc w:val="both"/>
      </w:pPr>
      <w:r w:rsidRPr="003B3870">
        <w:t xml:space="preserve">Ukáže-li se některé ustanovení této </w:t>
      </w:r>
      <w:r w:rsidR="0071198B">
        <w:t>dohody</w:t>
      </w:r>
      <w:r w:rsidRPr="003B3870">
        <w:t xml:space="preserve"> zdánlivým (nicotným), posoudí se vliv vady na ostatní ustanovení smlouvy obdobně podle § 576 zákona č. 89/2012 Sb., občanského zákoníku, ve znění pozdějších předpisů. </w:t>
      </w:r>
    </w:p>
    <w:p w14:paraId="27699F94" w14:textId="77777777" w:rsidR="00464D38" w:rsidRDefault="00464D38" w:rsidP="00464D38">
      <w:pPr>
        <w:pStyle w:val="Odstavecseseznamem"/>
      </w:pPr>
    </w:p>
    <w:p w14:paraId="2D008927" w14:textId="77777777" w:rsidR="00464D38" w:rsidRDefault="003B3870" w:rsidP="003B3870">
      <w:pPr>
        <w:pStyle w:val="Odstavecseseznamem"/>
        <w:numPr>
          <w:ilvl w:val="1"/>
          <w:numId w:val="1"/>
        </w:numPr>
        <w:jc w:val="both"/>
      </w:pPr>
      <w:r w:rsidRPr="003B3870">
        <w:t>Smluvní strany se dohodly, že jejich vzájemná práva a povinnosti, jakož i ostatní právní vztahy z této smlouvy vzniklé nebo s ní související se budou řídit právním řádem České republiky, který je tedy rozhodným právem této smlouvy. Smluvní strany se dohodly, že všechny případné spory vznikající z této smlouvy a v souvislosti s ní budou řešeny výlučně před věcně a místně příslušným soudem v České republice.</w:t>
      </w:r>
    </w:p>
    <w:p w14:paraId="089A68D0" w14:textId="77777777" w:rsidR="00464D38" w:rsidRDefault="00464D38" w:rsidP="00464D38">
      <w:pPr>
        <w:pStyle w:val="Odstavecseseznamem"/>
      </w:pPr>
    </w:p>
    <w:p w14:paraId="1872F483" w14:textId="0D33FEF9" w:rsidR="003B3870" w:rsidRDefault="003B3870" w:rsidP="003B3870">
      <w:pPr>
        <w:pStyle w:val="Odstavecseseznamem"/>
        <w:numPr>
          <w:ilvl w:val="1"/>
          <w:numId w:val="1"/>
        </w:numPr>
        <w:jc w:val="both"/>
      </w:pPr>
      <w:r w:rsidRPr="003B3870">
        <w:t xml:space="preserve">Účastníci této </w:t>
      </w:r>
      <w:r w:rsidR="00464D38">
        <w:t>dohody</w:t>
      </w:r>
      <w:r w:rsidRPr="003B3870">
        <w:t xml:space="preserve"> po jejím přečtení prohlašují, že jejich svéprávnost není nijak omezena, a že tato kupní smlouva byla sepsána podle jejich pravé a svobodné vůle. Smluvní strany výslovně potvrzují, že základní podmínky této smlouvy jsou výsledkem jednání stran a každá ze stran měla možnost obsah základních podmínek této smlouvy ovlivnit. Na důkaz toho připojují své vlastnoruční podpisy</w:t>
      </w:r>
      <w:r>
        <w:t>.</w:t>
      </w:r>
    </w:p>
    <w:p w14:paraId="7B84F433" w14:textId="77777777" w:rsidR="00464D38" w:rsidRDefault="00464D38" w:rsidP="00464D38">
      <w:pPr>
        <w:pStyle w:val="Odstavecseseznamem"/>
      </w:pPr>
    </w:p>
    <w:p w14:paraId="2BEDA2CF" w14:textId="77777777" w:rsidR="009E34D9" w:rsidRDefault="0031173D" w:rsidP="009E34D9">
      <w:pPr>
        <w:pStyle w:val="Odstavecseseznamem"/>
        <w:numPr>
          <w:ilvl w:val="1"/>
          <w:numId w:val="1"/>
        </w:numPr>
        <w:jc w:val="both"/>
      </w:pPr>
      <w:r w:rsidRPr="0031173D">
        <w:t xml:space="preserve">Pro odstranění případných pochybností strany uvádějí, že tato dohoda ve svém bodě ad II. odst. 6 obsahuje vzdání se práva / prominutí dluhu na úhradu částky ve výši </w:t>
      </w:r>
      <w:proofErr w:type="gramStart"/>
      <w:r w:rsidRPr="0031173D">
        <w:t>359.520,-</w:t>
      </w:r>
      <w:proofErr w:type="gramEnd"/>
      <w:r w:rsidRPr="0031173D">
        <w:t xml:space="preserve"> Kč z důvodu promlčení. </w:t>
      </w:r>
    </w:p>
    <w:p w14:paraId="568B9A2B" w14:textId="77777777" w:rsidR="009E34D9" w:rsidRPr="009E34D9" w:rsidRDefault="009E34D9" w:rsidP="009E34D9">
      <w:pPr>
        <w:pStyle w:val="Odstavecseseznamem"/>
        <w:rPr>
          <w:highlight w:val="yellow"/>
        </w:rPr>
      </w:pPr>
    </w:p>
    <w:p w14:paraId="297D4F90" w14:textId="0B9A4063" w:rsidR="009E34D9" w:rsidRPr="009E34D9" w:rsidRDefault="003B3870" w:rsidP="009E34D9">
      <w:pPr>
        <w:pStyle w:val="Odstavecseseznamem"/>
        <w:numPr>
          <w:ilvl w:val="1"/>
          <w:numId w:val="1"/>
        </w:numPr>
        <w:jc w:val="both"/>
      </w:pPr>
      <w:r w:rsidRPr="009E34D9">
        <w:t xml:space="preserve">Tato </w:t>
      </w:r>
      <w:r w:rsidR="00464D38" w:rsidRPr="009E34D9">
        <w:t xml:space="preserve">dohoda byla schválena Zastupitelstvem města Litovel dne 12.9.2024 na jeho zasedání pod č. </w:t>
      </w:r>
      <w:proofErr w:type="spellStart"/>
      <w:r w:rsidR="00464D38" w:rsidRPr="009E34D9">
        <w:t>usn</w:t>
      </w:r>
      <w:proofErr w:type="spellEnd"/>
      <w:r w:rsidR="009E34D9" w:rsidRPr="009E34D9">
        <w:t xml:space="preserve">. </w:t>
      </w:r>
      <w:r w:rsidR="009E34D9" w:rsidRPr="009E34D9">
        <w:t xml:space="preserve"> ZM/5/13/2024</w:t>
      </w:r>
      <w:r w:rsidR="009E34D9" w:rsidRPr="009E34D9">
        <w:t>.</w:t>
      </w:r>
    </w:p>
    <w:p w14:paraId="4762043B" w14:textId="77777777" w:rsidR="009E34D9" w:rsidRDefault="009E34D9" w:rsidP="009E34D9">
      <w:pPr>
        <w:pStyle w:val="Odstavecseseznamem"/>
      </w:pPr>
    </w:p>
    <w:p w14:paraId="6136174D" w14:textId="6637F40B" w:rsidR="003B3870" w:rsidRDefault="009E34D9" w:rsidP="009E34D9">
      <w:pPr>
        <w:pStyle w:val="Odstavecseseznamem"/>
        <w:numPr>
          <w:ilvl w:val="1"/>
          <w:numId w:val="1"/>
        </w:numPr>
        <w:jc w:val="both"/>
      </w:pPr>
      <w:r>
        <w:t>Tato dohoda</w:t>
      </w:r>
      <w:r w:rsidR="003B3870" w:rsidRPr="003B3870">
        <w:t xml:space="preserve"> je provedena v</w:t>
      </w:r>
      <w:r w:rsidR="0071198B">
        <w:t>e 3</w:t>
      </w:r>
      <w:r w:rsidR="00A37C5F">
        <w:t xml:space="preserve"> </w:t>
      </w:r>
      <w:r w:rsidR="003B3870" w:rsidRPr="003B3870">
        <w:t xml:space="preserve">vyhotoveních, z nichž obdrží:  </w:t>
      </w:r>
    </w:p>
    <w:p w14:paraId="518F8484" w14:textId="18F47817" w:rsidR="003B3870" w:rsidRDefault="00A37C5F" w:rsidP="003B3870">
      <w:pPr>
        <w:pStyle w:val="Odstavecseseznamem"/>
        <w:numPr>
          <w:ilvl w:val="0"/>
          <w:numId w:val="2"/>
        </w:numPr>
        <w:jc w:val="both"/>
      </w:pPr>
      <w:r>
        <w:t>dvě</w:t>
      </w:r>
      <w:r w:rsidR="003B3870" w:rsidRPr="003B3870">
        <w:t xml:space="preserve"> </w:t>
      </w:r>
      <w:r w:rsidR="0071198B">
        <w:t>Město</w:t>
      </w:r>
      <w:r w:rsidR="003B3870" w:rsidRPr="003B3870">
        <w:t xml:space="preserve">; </w:t>
      </w:r>
    </w:p>
    <w:p w14:paraId="0B82705E" w14:textId="219C8D7F" w:rsidR="003B3870" w:rsidRDefault="0071198B" w:rsidP="003B3870">
      <w:pPr>
        <w:pStyle w:val="Odstavecseseznamem"/>
        <w:numPr>
          <w:ilvl w:val="0"/>
          <w:numId w:val="2"/>
        </w:numPr>
        <w:jc w:val="both"/>
      </w:pPr>
      <w:r>
        <w:t>jedno Družstvo</w:t>
      </w:r>
      <w:r w:rsidR="003B3870" w:rsidRPr="003B3870">
        <w:t xml:space="preserve">; </w:t>
      </w:r>
    </w:p>
    <w:p w14:paraId="58A4635C" w14:textId="77777777" w:rsidR="0071198B" w:rsidRDefault="0071198B" w:rsidP="00C30CCB">
      <w:pPr>
        <w:jc w:val="both"/>
      </w:pPr>
    </w:p>
    <w:p w14:paraId="6DC27DC4" w14:textId="3FD09F87" w:rsidR="00C30CCB" w:rsidRDefault="00C30CCB" w:rsidP="00C30CCB">
      <w:pPr>
        <w:jc w:val="both"/>
      </w:pPr>
      <w:r>
        <w:t xml:space="preserve">V Litovli dne </w:t>
      </w:r>
      <w:r w:rsidR="009E34D9">
        <w:t>9.10.2024</w:t>
      </w:r>
      <w:r>
        <w:t xml:space="preserve">     </w:t>
      </w:r>
      <w:r w:rsidR="009E34D9">
        <w:t xml:space="preserve">                                  </w:t>
      </w:r>
      <w:r>
        <w:t xml:space="preserve">                                  V Litovli dne </w:t>
      </w:r>
      <w:r w:rsidR="009E34D9">
        <w:t>9.10.2024</w:t>
      </w:r>
    </w:p>
    <w:p w14:paraId="46DDBA77" w14:textId="77777777" w:rsidR="00C30CCB" w:rsidRDefault="00C30CCB" w:rsidP="00C30CCB">
      <w:pPr>
        <w:jc w:val="both"/>
      </w:pPr>
    </w:p>
    <w:p w14:paraId="3F28A627" w14:textId="77777777" w:rsidR="00814EE2" w:rsidRDefault="00814EE2" w:rsidP="00C30CCB">
      <w:pPr>
        <w:jc w:val="both"/>
      </w:pPr>
    </w:p>
    <w:p w14:paraId="05743D6A" w14:textId="77777777" w:rsidR="00814EE2" w:rsidRDefault="00814EE2" w:rsidP="00C30CCB">
      <w:pPr>
        <w:jc w:val="both"/>
      </w:pPr>
    </w:p>
    <w:p w14:paraId="1EA3CC35" w14:textId="5EF61B78" w:rsidR="00C30CCB" w:rsidRPr="00C30CCB" w:rsidRDefault="00C30CCB" w:rsidP="00814EE2">
      <w:pPr>
        <w:spacing w:after="0"/>
        <w:jc w:val="both"/>
        <w:rPr>
          <w:b/>
          <w:bCs/>
        </w:rPr>
      </w:pPr>
      <w:r w:rsidRPr="00C30CCB">
        <w:rPr>
          <w:b/>
          <w:bCs/>
        </w:rPr>
        <w:t>…………………………………………………………….                                            …………………………………………………………..</w:t>
      </w:r>
    </w:p>
    <w:p w14:paraId="6F69845F" w14:textId="79B3DDA2" w:rsidR="00C30CCB" w:rsidRPr="00C30CCB" w:rsidRDefault="00C30CCB" w:rsidP="00814EE2">
      <w:pPr>
        <w:spacing w:after="0"/>
        <w:jc w:val="both"/>
        <w:rPr>
          <w:b/>
          <w:bCs/>
        </w:rPr>
      </w:pPr>
      <w:r w:rsidRPr="00C30CCB">
        <w:rPr>
          <w:b/>
          <w:bCs/>
        </w:rPr>
        <w:t>Město Litovel                                                                                      Litovelské bytové družstvo</w:t>
      </w:r>
    </w:p>
    <w:p w14:paraId="7ECA7739" w14:textId="72E663B2" w:rsidR="003B3870" w:rsidRDefault="00C30CCB" w:rsidP="00814EE2">
      <w:pPr>
        <w:spacing w:after="0"/>
        <w:jc w:val="both"/>
        <w:rPr>
          <w:b/>
          <w:bCs/>
        </w:rPr>
      </w:pPr>
      <w:r w:rsidRPr="00C30CCB">
        <w:rPr>
          <w:b/>
          <w:bCs/>
        </w:rPr>
        <w:t>Viktor Kohout, starosta města                                                        Bc. Ing. Jaromír Hlavinka</w:t>
      </w:r>
    </w:p>
    <w:p w14:paraId="1B89A3DB" w14:textId="4C9D95C0" w:rsidR="009712B1" w:rsidRDefault="009712B1" w:rsidP="00814EE2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  <w:r w:rsidR="0016231B">
        <w:rPr>
          <w:b/>
          <w:bCs/>
        </w:rPr>
        <w:t>Člen představenstva</w:t>
      </w:r>
    </w:p>
    <w:p w14:paraId="46606AA1" w14:textId="77777777" w:rsidR="009712B1" w:rsidRDefault="009712B1" w:rsidP="00814EE2">
      <w:pPr>
        <w:spacing w:after="0"/>
        <w:jc w:val="both"/>
        <w:rPr>
          <w:b/>
          <w:bCs/>
        </w:rPr>
      </w:pPr>
    </w:p>
    <w:p w14:paraId="7BBBC71F" w14:textId="77777777" w:rsidR="009712B1" w:rsidRDefault="009712B1" w:rsidP="00814EE2">
      <w:pPr>
        <w:spacing w:after="0"/>
        <w:jc w:val="both"/>
        <w:rPr>
          <w:b/>
          <w:bCs/>
        </w:rPr>
      </w:pPr>
    </w:p>
    <w:p w14:paraId="512ECDAA" w14:textId="77777777" w:rsidR="009712B1" w:rsidRDefault="009712B1" w:rsidP="00814EE2">
      <w:pPr>
        <w:spacing w:after="0"/>
        <w:jc w:val="both"/>
        <w:rPr>
          <w:b/>
          <w:bCs/>
        </w:rPr>
      </w:pPr>
    </w:p>
    <w:p w14:paraId="68FDBE48" w14:textId="77777777" w:rsidR="009712B1" w:rsidRDefault="009712B1" w:rsidP="00814EE2">
      <w:pPr>
        <w:spacing w:after="0"/>
        <w:jc w:val="both"/>
        <w:rPr>
          <w:b/>
          <w:bCs/>
        </w:rPr>
      </w:pPr>
    </w:p>
    <w:p w14:paraId="00CDF003" w14:textId="77777777" w:rsidR="009712B1" w:rsidRDefault="009712B1" w:rsidP="00814EE2">
      <w:pPr>
        <w:spacing w:after="0"/>
        <w:jc w:val="both"/>
        <w:rPr>
          <w:b/>
          <w:bCs/>
        </w:rPr>
      </w:pPr>
    </w:p>
    <w:p w14:paraId="1ED645B2" w14:textId="77777777" w:rsidR="009712B1" w:rsidRDefault="009712B1" w:rsidP="00814EE2">
      <w:pPr>
        <w:spacing w:after="0"/>
        <w:jc w:val="both"/>
        <w:rPr>
          <w:b/>
          <w:bCs/>
        </w:rPr>
      </w:pPr>
    </w:p>
    <w:p w14:paraId="353A27D1" w14:textId="77777777" w:rsidR="009712B1" w:rsidRDefault="009712B1" w:rsidP="00814EE2">
      <w:pPr>
        <w:spacing w:after="0"/>
        <w:jc w:val="both"/>
        <w:rPr>
          <w:b/>
          <w:bCs/>
        </w:rPr>
      </w:pPr>
    </w:p>
    <w:p w14:paraId="59CF3D19" w14:textId="370D9E3E" w:rsidR="009712B1" w:rsidRDefault="009712B1" w:rsidP="009712B1">
      <w:pPr>
        <w:spacing w:after="0"/>
        <w:ind w:left="4956" w:firstLine="708"/>
        <w:jc w:val="both"/>
        <w:rPr>
          <w:b/>
          <w:bCs/>
        </w:rPr>
      </w:pPr>
      <w:r>
        <w:rPr>
          <w:b/>
          <w:bCs/>
        </w:rPr>
        <w:t>………………………….……………………………</w:t>
      </w:r>
    </w:p>
    <w:p w14:paraId="51654255" w14:textId="763CE69B" w:rsidR="009712B1" w:rsidRDefault="009712B1" w:rsidP="009712B1">
      <w:pPr>
        <w:spacing w:after="0"/>
        <w:ind w:left="4956" w:firstLine="708"/>
        <w:jc w:val="both"/>
        <w:rPr>
          <w:b/>
          <w:bCs/>
        </w:rPr>
      </w:pPr>
      <w:r>
        <w:rPr>
          <w:b/>
          <w:bCs/>
        </w:rPr>
        <w:t>Litovelské bytové družstvo</w:t>
      </w:r>
    </w:p>
    <w:p w14:paraId="5515349A" w14:textId="0EAA9F46" w:rsidR="009712B1" w:rsidRDefault="009712B1" w:rsidP="009712B1">
      <w:pPr>
        <w:spacing w:after="0"/>
        <w:ind w:left="4956" w:firstLine="708"/>
        <w:jc w:val="both"/>
        <w:rPr>
          <w:b/>
          <w:bCs/>
        </w:rPr>
      </w:pPr>
      <w:r>
        <w:rPr>
          <w:b/>
          <w:bCs/>
        </w:rPr>
        <w:t>Ing. Radovan Vašíček</w:t>
      </w:r>
    </w:p>
    <w:p w14:paraId="7F4F85DF" w14:textId="5B7E77D4" w:rsidR="009712B1" w:rsidRPr="00814EE2" w:rsidRDefault="009712B1" w:rsidP="009712B1">
      <w:pPr>
        <w:spacing w:after="0"/>
        <w:ind w:left="4956" w:firstLine="708"/>
        <w:jc w:val="both"/>
        <w:rPr>
          <w:b/>
          <w:bCs/>
        </w:rPr>
      </w:pPr>
      <w:r>
        <w:rPr>
          <w:b/>
          <w:bCs/>
        </w:rPr>
        <w:t>člen představenstva</w:t>
      </w:r>
    </w:p>
    <w:sectPr w:rsidR="009712B1" w:rsidRPr="00814E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DFBE2" w14:textId="77777777" w:rsidR="00464D38" w:rsidRDefault="00464D38" w:rsidP="00464D38">
      <w:pPr>
        <w:spacing w:after="0" w:line="240" w:lineRule="auto"/>
      </w:pPr>
      <w:r>
        <w:separator/>
      </w:r>
    </w:p>
  </w:endnote>
  <w:endnote w:type="continuationSeparator" w:id="0">
    <w:p w14:paraId="532B2518" w14:textId="77777777" w:rsidR="00464D38" w:rsidRDefault="00464D38" w:rsidP="0046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6081422"/>
      <w:docPartObj>
        <w:docPartGallery w:val="Page Numbers (Bottom of Page)"/>
        <w:docPartUnique/>
      </w:docPartObj>
    </w:sdtPr>
    <w:sdtEndPr/>
    <w:sdtContent>
      <w:p w14:paraId="3A55B5A2" w14:textId="09920E7F" w:rsidR="00464D38" w:rsidRDefault="00464D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C747F2" w14:textId="77777777" w:rsidR="00464D38" w:rsidRDefault="00464D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D47AB" w14:textId="77777777" w:rsidR="00464D38" w:rsidRDefault="00464D38" w:rsidP="00464D38">
      <w:pPr>
        <w:spacing w:after="0" w:line="240" w:lineRule="auto"/>
      </w:pPr>
      <w:r>
        <w:separator/>
      </w:r>
    </w:p>
  </w:footnote>
  <w:footnote w:type="continuationSeparator" w:id="0">
    <w:p w14:paraId="7C5D2C38" w14:textId="77777777" w:rsidR="00464D38" w:rsidRDefault="00464D38" w:rsidP="00464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A0539"/>
    <w:multiLevelType w:val="multilevel"/>
    <w:tmpl w:val="EAAED3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0419C8"/>
    <w:multiLevelType w:val="hybridMultilevel"/>
    <w:tmpl w:val="C42C5AFE"/>
    <w:lvl w:ilvl="0" w:tplc="14A440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D75E2D"/>
    <w:multiLevelType w:val="hybridMultilevel"/>
    <w:tmpl w:val="F6A831AA"/>
    <w:lvl w:ilvl="0" w:tplc="3AA2B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5F1B"/>
    <w:multiLevelType w:val="hybridMultilevel"/>
    <w:tmpl w:val="61E88C54"/>
    <w:lvl w:ilvl="0" w:tplc="8DD24982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0F07B6"/>
    <w:multiLevelType w:val="hybridMultilevel"/>
    <w:tmpl w:val="A1EA21BC"/>
    <w:lvl w:ilvl="0" w:tplc="994EB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056EA"/>
    <w:multiLevelType w:val="hybridMultilevel"/>
    <w:tmpl w:val="A9AEEFE0"/>
    <w:lvl w:ilvl="0" w:tplc="246806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D3612"/>
    <w:multiLevelType w:val="hybridMultilevel"/>
    <w:tmpl w:val="C512D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52860"/>
    <w:multiLevelType w:val="multilevel"/>
    <w:tmpl w:val="EAAED3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27691362">
    <w:abstractNumId w:val="0"/>
  </w:num>
  <w:num w:numId="2" w16cid:durableId="1064186519">
    <w:abstractNumId w:val="1"/>
  </w:num>
  <w:num w:numId="3" w16cid:durableId="1755542614">
    <w:abstractNumId w:val="4"/>
  </w:num>
  <w:num w:numId="4" w16cid:durableId="1262109404">
    <w:abstractNumId w:val="3"/>
  </w:num>
  <w:num w:numId="5" w16cid:durableId="1626429079">
    <w:abstractNumId w:val="2"/>
  </w:num>
  <w:num w:numId="6" w16cid:durableId="452595174">
    <w:abstractNumId w:val="6"/>
  </w:num>
  <w:num w:numId="7" w16cid:durableId="422380437">
    <w:abstractNumId w:val="5"/>
  </w:num>
  <w:num w:numId="8" w16cid:durableId="758141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7D"/>
    <w:rsid w:val="0000571A"/>
    <w:rsid w:val="00043AB9"/>
    <w:rsid w:val="000C5D41"/>
    <w:rsid w:val="0016231B"/>
    <w:rsid w:val="002075D3"/>
    <w:rsid w:val="0021053A"/>
    <w:rsid w:val="002C2204"/>
    <w:rsid w:val="002D03D5"/>
    <w:rsid w:val="00306DCD"/>
    <w:rsid w:val="0031173D"/>
    <w:rsid w:val="003B3870"/>
    <w:rsid w:val="003D1BA9"/>
    <w:rsid w:val="003E0C3A"/>
    <w:rsid w:val="00464D38"/>
    <w:rsid w:val="004845AB"/>
    <w:rsid w:val="004D2A86"/>
    <w:rsid w:val="004F5A20"/>
    <w:rsid w:val="00524ADC"/>
    <w:rsid w:val="005E5A54"/>
    <w:rsid w:val="005E7C29"/>
    <w:rsid w:val="006A45EB"/>
    <w:rsid w:val="0071198B"/>
    <w:rsid w:val="007529A2"/>
    <w:rsid w:val="00786460"/>
    <w:rsid w:val="007A56AF"/>
    <w:rsid w:val="00814EE2"/>
    <w:rsid w:val="00876E74"/>
    <w:rsid w:val="008962F3"/>
    <w:rsid w:val="008A4674"/>
    <w:rsid w:val="008C21B6"/>
    <w:rsid w:val="009712B1"/>
    <w:rsid w:val="009E1EBA"/>
    <w:rsid w:val="009E34D9"/>
    <w:rsid w:val="00A37C5F"/>
    <w:rsid w:val="00C01A58"/>
    <w:rsid w:val="00C30CCB"/>
    <w:rsid w:val="00C50394"/>
    <w:rsid w:val="00DA440D"/>
    <w:rsid w:val="00E1107D"/>
    <w:rsid w:val="00E8143D"/>
    <w:rsid w:val="00E825CB"/>
    <w:rsid w:val="00EA42FD"/>
    <w:rsid w:val="00F2080D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629A"/>
  <w15:chartTrackingRefBased/>
  <w15:docId w15:val="{A1F346C2-97BA-4F7E-8D14-380DE75B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07D"/>
    <w:pPr>
      <w:ind w:left="720"/>
      <w:contextualSpacing/>
    </w:pPr>
  </w:style>
  <w:style w:type="paragraph" w:styleId="Revize">
    <w:name w:val="Revision"/>
    <w:hidden/>
    <w:uiPriority w:val="99"/>
    <w:semiHidden/>
    <w:rsid w:val="00C01A5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01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1A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1A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A58"/>
    <w:rPr>
      <w:b/>
      <w:bCs/>
      <w:sz w:val="20"/>
      <w:szCs w:val="20"/>
    </w:rPr>
  </w:style>
  <w:style w:type="paragraph" w:customStyle="1" w:styleId="Normal">
    <w:name w:val="[Normal]"/>
    <w:rsid w:val="00E81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:lang w:val="x-none"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6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D38"/>
  </w:style>
  <w:style w:type="paragraph" w:styleId="Zpat">
    <w:name w:val="footer"/>
    <w:basedOn w:val="Normln"/>
    <w:link w:val="ZpatChar"/>
    <w:uiPriority w:val="99"/>
    <w:unhideWhenUsed/>
    <w:rsid w:val="0046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D38"/>
  </w:style>
  <w:style w:type="paragraph" w:customStyle="1" w:styleId="Default">
    <w:name w:val="Default"/>
    <w:rsid w:val="009E3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1336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Nevěčná Ivana</dc:creator>
  <cp:keywords/>
  <dc:description/>
  <cp:lastModifiedBy>Nevěčná Ivana</cp:lastModifiedBy>
  <cp:revision>3</cp:revision>
  <cp:lastPrinted>2024-09-04T09:17:00Z</cp:lastPrinted>
  <dcterms:created xsi:type="dcterms:W3CDTF">2024-09-09T07:32:00Z</dcterms:created>
  <dcterms:modified xsi:type="dcterms:W3CDTF">2024-10-09T14:07:00Z</dcterms:modified>
</cp:coreProperties>
</file>