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138.05pt;margin-top:708.5pt;width:19.7pt;height:0;z-index:-251658240;mso-position-horizontal-relative:page;mso-position-vertical-relative:page">
            <v:stroke weight="0.7pt"/>
          </v:shape>
        </w:pict>
      </w:r>
      <w:r>
        <w:pict>
          <v:shape o:spt="32" o:oned="1" path="m,l21600,21600e" style="position:absolute;margin-left:129.45pt;margin-top:709.7pt;width:24.pt;height:0;z-index:-251658240;mso-position-horizontal-relative:page;mso-position-vertical-relative:page">
            <v:stroke weight="0.5pt" endcap="round" dashstyle="1 1"/>
          </v:shape>
        </w:pict>
      </w:r>
    </w:p>
    <w:p>
      <w:pPr>
        <w:pStyle w:val="Style2"/>
        <w:framePr w:wrap="none" w:vAnchor="page" w:hAnchor="page" w:x="10466" w:y="1081"/>
        <w:widowControl w:val="0"/>
        <w:keepNext w:val="0"/>
        <w:keepLines w:val="0"/>
        <w:shd w:val="clear" w:color="auto" w:fill="auto"/>
        <w:bidi w:val="0"/>
        <w:jc w:val="both"/>
        <w:spacing w:before="0" w:after="0" w:line="150" w:lineRule="exact"/>
        <w:ind w:left="0" w:right="0" w:firstLine="0"/>
      </w:pPr>
      <w:r>
        <w:rPr>
          <w:rStyle w:val="CharStyle4"/>
        </w:rPr>
        <w:t>i c ?</w:t>
      </w:r>
    </w:p>
    <w:p>
      <w:pPr>
        <w:pStyle w:val="Style5"/>
        <w:framePr w:w="9926" w:h="567" w:hRule="exact" w:wrap="none" w:vAnchor="page" w:hAnchor="page" w:x="842" w:y="1806"/>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 xml:space="preserve">'látmcová </w:t>
      </w:r>
      <w:r>
        <w:rPr>
          <w:rStyle w:val="CharStyle7"/>
          <w:b w:val="0"/>
          <w:bCs w:val="0"/>
        </w:rPr>
        <w:t>■</w:t>
      </w:r>
      <w:r>
        <w:rPr>
          <w:lang w:val="cs-CZ" w:eastAsia="cs-CZ" w:bidi="cs-CZ"/>
          <w:w w:val="100"/>
          <w:spacing w:val="0"/>
          <w:color w:val="000000"/>
          <w:position w:val="0"/>
        </w:rPr>
        <w:t xml:space="preserve"> iviíouvř. o poskytování veřejně dostupných služeb elektronických komunikaci</w:t>
      </w:r>
    </w:p>
    <w:p>
      <w:pPr>
        <w:pStyle w:val="Style8"/>
        <w:framePr w:w="9926" w:h="567" w:hRule="exact" w:wrap="none" w:vAnchor="page" w:hAnchor="page" w:x="842" w:y="1806"/>
        <w:widowControl w:val="0"/>
        <w:keepNext w:val="0"/>
        <w:keepLines w:val="0"/>
        <w:shd w:val="clear" w:color="auto" w:fill="auto"/>
        <w:bidi w:val="0"/>
        <w:spacing w:before="0" w:after="0"/>
        <w:ind w:left="0" w:right="200" w:firstLine="0"/>
      </w:pPr>
      <w:r>
        <w:rPr>
          <w:lang w:val="cs-CZ" w:eastAsia="cs-CZ" w:bidi="cs-CZ"/>
          <w:w w:val="100"/>
          <w:spacing w:val="0"/>
          <w:color w:val="000000"/>
          <w:position w:val="0"/>
        </w:rPr>
        <w:t xml:space="preserve">(dále jen „Smlouva") č. kl. </w:t>
      </w:r>
      <w:r>
        <w:rPr>
          <w:rStyle w:val="CharStyle10"/>
          <w:b w:val="0"/>
          <w:bCs w:val="0"/>
        </w:rPr>
        <w:t>?9'ď&gt;2</w:t>
      </w:r>
    </w:p>
    <w:p>
      <w:pPr>
        <w:pStyle w:val="Style11"/>
        <w:framePr w:w="3590" w:h="1550" w:hRule="exact" w:wrap="none" w:vAnchor="page" w:hAnchor="page" w:x="929" w:y="2832"/>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 xml:space="preserve">UFC Česká </w:t>
      </w:r>
      <w:r>
        <w:rPr>
          <w:lang w:val="en-US" w:eastAsia="en-US" w:bidi="en-US"/>
          <w:w w:val="100"/>
          <w:spacing w:val="0"/>
          <w:color w:val="000000"/>
          <w:position w:val="0"/>
        </w:rPr>
        <w:t xml:space="preserve">republics, </w:t>
      </w:r>
      <w:r>
        <w:rPr>
          <w:lang w:val="cs-CZ" w:eastAsia="cs-CZ" w:bidi="cs-CZ"/>
          <w:w w:val="100"/>
          <w:spacing w:val="0"/>
          <w:color w:val="000000"/>
          <w:position w:val="0"/>
        </w:rPr>
        <w:t>s.i.o.</w:t>
      </w:r>
    </w:p>
    <w:p>
      <w:pPr>
        <w:pStyle w:val="Style11"/>
        <w:framePr w:w="3590" w:h="1550" w:hRule="exact" w:wrap="none" w:vAnchor="page" w:hAnchor="page" w:x="929" w:y="2832"/>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 xml:space="preserve">Zévišova 502/5, Praha 4, Nusle, PSČ 120 00 IČ: 00562262 DIČ: CZ 00662262 Zapsaná v </w:t>
      </w:r>
      <w:r>
        <w:rPr>
          <w:lang w:val="en-US" w:eastAsia="en-US" w:bidi="en-US"/>
          <w:w w:val="100"/>
          <w:spacing w:val="0"/>
          <w:color w:val="000000"/>
          <w:position w:val="0"/>
        </w:rPr>
        <w:t xml:space="preserve">OR </w:t>
      </w:r>
      <w:r>
        <w:rPr>
          <w:lang w:val="cs-CZ" w:eastAsia="cs-CZ" w:bidi="cs-CZ"/>
          <w:w w:val="100"/>
          <w:spacing w:val="0"/>
          <w:color w:val="000000"/>
          <w:position w:val="0"/>
        </w:rPr>
        <w:t>vedeném Městským soudem v Praze, oddíl C, vložka 187485</w:t>
      </w:r>
    </w:p>
    <w:p>
      <w:pPr>
        <w:pStyle w:val="Style11"/>
        <w:framePr w:w="3590" w:h="1550" w:hRule="exact" w:wrap="none" w:vAnchor="page" w:hAnchor="page" w:x="929" w:y="2832"/>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 xml:space="preserve">Zastoupena: Marián Holý, B2B </w:t>
      </w:r>
      <w:r>
        <w:rPr>
          <w:lang w:val="en-US" w:eastAsia="en-US" w:bidi="en-US"/>
          <w:w w:val="100"/>
          <w:spacing w:val="0"/>
          <w:color w:val="000000"/>
          <w:position w:val="0"/>
        </w:rPr>
        <w:t xml:space="preserve">Director </w:t>
      </w:r>
      <w:r>
        <w:rPr>
          <w:lang w:val="cs-CZ" w:eastAsia="cs-CZ" w:bidi="cs-CZ"/>
          <w:w w:val="100"/>
          <w:spacing w:val="0"/>
          <w:color w:val="000000"/>
          <w:position w:val="0"/>
        </w:rPr>
        <w:t xml:space="preserve">CZ </w:t>
      </w:r>
      <w:r>
        <w:rPr>
          <w:rStyle w:val="CharStyle13"/>
        </w:rPr>
        <w:t>&amp;</w:t>
      </w:r>
      <w:r>
        <w:rPr>
          <w:lang w:val="cs-CZ" w:eastAsia="cs-CZ" w:bidi="cs-CZ"/>
          <w:w w:val="100"/>
          <w:spacing w:val="0"/>
          <w:color w:val="000000"/>
          <w:position w:val="0"/>
        </w:rPr>
        <w:t xml:space="preserve"> SK (dále jen „UPC" nebo .Poskytovatel")</w:t>
      </w:r>
    </w:p>
    <w:p>
      <w:pPr>
        <w:pStyle w:val="Style11"/>
        <w:framePr w:w="9926" w:h="1524" w:hRule="exact" w:wrap="none" w:vAnchor="page" w:hAnchor="page" w:x="842" w:y="2884"/>
        <w:widowControl w:val="0"/>
        <w:keepNext w:val="0"/>
        <w:keepLines w:val="0"/>
        <w:shd w:val="clear" w:color="auto" w:fill="auto"/>
        <w:bidi w:val="0"/>
        <w:spacing w:before="0" w:after="0"/>
        <w:ind w:left="5102" w:right="0" w:firstLine="0"/>
      </w:pPr>
      <w:r>
        <w:rPr>
          <w:lang w:val="cs-CZ" w:eastAsia="cs-CZ" w:bidi="cs-CZ"/>
          <w:w w:val="100"/>
          <w:spacing w:val="0"/>
          <w:color w:val="000000"/>
          <w:position w:val="0"/>
        </w:rPr>
        <w:t>k</w:t>
      </w:r>
      <w:r>
        <w:rPr>
          <w:lang w:val="cs-CZ" w:eastAsia="cs-CZ" w:bidi="cs-CZ"/>
          <w:vertAlign w:val="superscript"/>
          <w:w w:val="100"/>
          <w:spacing w:val="0"/>
          <w:color w:val="000000"/>
          <w:position w:val="0"/>
        </w:rPr>
        <w:t>1</w:t>
      </w:r>
      <w:r>
        <w:rPr>
          <w:lang w:val="cs-CZ" w:eastAsia="cs-CZ" w:bidi="cs-CZ"/>
          <w:w w:val="100"/>
          <w:spacing w:val="0"/>
          <w:color w:val="000000"/>
          <w:position w:val="0"/>
        </w:rPr>
        <w:t xml:space="preserve"> a z e v: Základní škola a Maíeíska škola Emy Destinnové, Fisí-i-, ^</w:t>
        <w:br/>
        <w:t>náměstí Svobody S/S30</w:t>
      </w:r>
    </w:p>
    <w:p>
      <w:pPr>
        <w:pStyle w:val="Style11"/>
        <w:framePr w:w="9926" w:h="1524" w:hRule="exact" w:wrap="none" w:vAnchor="page" w:hAnchor="page" w:x="842" w:y="2884"/>
        <w:tabs>
          <w:tab w:leader="none" w:pos="7152" w:val="left"/>
        </w:tabs>
        <w:widowControl w:val="0"/>
        <w:keepNext w:val="0"/>
        <w:keepLines w:val="0"/>
        <w:shd w:val="clear" w:color="auto" w:fill="auto"/>
        <w:bidi w:val="0"/>
        <w:jc w:val="left"/>
        <w:spacing w:before="0" w:after="0"/>
        <w:ind w:left="5102" w:right="0" w:firstLine="0"/>
      </w:pPr>
      <w:r>
        <w:rPr>
          <w:lang w:val="cs-CZ" w:eastAsia="cs-CZ" w:bidi="cs-CZ"/>
          <w:w w:val="100"/>
          <w:spacing w:val="0"/>
          <w:color w:val="000000"/>
          <w:position w:val="0"/>
        </w:rPr>
        <w:t>Sídlo: náměstí Svobody 930/3, 160 00, Praha 6 - Bubeneč</w:t>
        <w:br/>
        <w:t>IČ:48133892</w:t>
        <w:tab/>
        <w:t>DIČ: CZ48133892</w:t>
      </w:r>
    </w:p>
    <w:p>
      <w:pPr>
        <w:pStyle w:val="Style11"/>
        <w:framePr w:w="9926" w:h="1524" w:hRule="exact" w:wrap="none" w:vAnchor="page" w:hAnchor="page" w:x="842" w:y="2884"/>
        <w:widowControl w:val="0"/>
        <w:keepNext w:val="0"/>
        <w:keepLines w:val="0"/>
        <w:shd w:val="clear" w:color="auto" w:fill="auto"/>
        <w:bidi w:val="0"/>
        <w:spacing w:before="0" w:after="251"/>
        <w:ind w:left="5442" w:right="0" w:hanging="340"/>
      </w:pPr>
      <w:r>
        <w:rPr>
          <w:lang w:val="cs-CZ" w:eastAsia="cs-CZ" w:bidi="cs-CZ"/>
          <w:w w:val="100"/>
          <w:spacing w:val="0"/>
          <w:color w:val="000000"/>
          <w:position w:val="0"/>
        </w:rPr>
        <w:t>zastoupené - Mgr. Ota Bažant - ředitel</w:t>
      </w:r>
    </w:p>
    <w:p>
      <w:pPr>
        <w:pStyle w:val="Style11"/>
        <w:framePr w:w="9926" w:h="1524" w:hRule="exact" w:wrap="none" w:vAnchor="page" w:hAnchor="page" w:x="842" w:y="2884"/>
        <w:widowControl w:val="0"/>
        <w:keepNext w:val="0"/>
        <w:keepLines w:val="0"/>
        <w:shd w:val="clear" w:color="auto" w:fill="auto"/>
        <w:bidi w:val="0"/>
        <w:spacing w:before="0" w:after="0" w:line="168" w:lineRule="exact"/>
        <w:ind w:left="5442" w:right="0" w:hanging="340"/>
      </w:pPr>
      <w:r>
        <w:rPr>
          <w:lang w:val="cs-CZ" w:eastAsia="cs-CZ" w:bidi="cs-CZ"/>
          <w:w w:val="100"/>
          <w:spacing w:val="0"/>
          <w:color w:val="000000"/>
          <w:position w:val="0"/>
        </w:rPr>
        <w:t>(déle jen „Účastník”)</w:t>
      </w:r>
    </w:p>
    <w:p>
      <w:pPr>
        <w:pStyle w:val="Style11"/>
        <w:numPr>
          <w:ilvl w:val="0"/>
          <w:numId w:val="1"/>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 xml:space="preserve">Poskytovatel bude Účastníkovi poskytovat služby elektronických komunikaci specifikované v Příloze této Smlouvy - </w:t>
      </w:r>
      <w:r>
        <w:rPr>
          <w:rStyle w:val="CharStyle14"/>
        </w:rPr>
        <w:t xml:space="preserve">Specifikace </w:t>
      </w:r>
      <w:r>
        <w:rPr>
          <w:lang w:val="cs-CZ" w:eastAsia="cs-CZ" w:bidi="cs-CZ"/>
          <w:w w:val="100"/>
          <w:spacing w:val="0"/>
          <w:color w:val="000000"/>
          <w:position w:val="0"/>
        </w:rPr>
        <w:t>objednaných služeb,</w:t>
      </w:r>
    </w:p>
    <w:p>
      <w:pPr>
        <w:pStyle w:val="Style11"/>
        <w:numPr>
          <w:ilvl w:val="0"/>
          <w:numId w:val="3"/>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 xml:space="preserve">Tato Smlouva se řídí Všeobecnými podmínkami poskytování veřejné dostupných služeb elektronických komunikací pro podnikatele UPC Česká republika, s.r.o. (déle jen „Všeobecné podmínky"). Všeobecné podmínky jsou k dispozici na </w:t>
      </w:r>
      <w:r>
        <w:rPr>
          <w:lang w:val="en-US" w:eastAsia="en-US" w:bidi="en-US"/>
          <w:w w:val="100"/>
          <w:spacing w:val="0"/>
          <w:color w:val="000000"/>
          <w:position w:val="0"/>
        </w:rPr>
        <w:t xml:space="preserve">VAW.upcbusiness.cz </w:t>
      </w:r>
      <w:r>
        <w:rPr>
          <w:lang w:val="cs-CZ" w:eastAsia="cs-CZ" w:bidi="cs-CZ"/>
          <w:w w:val="100"/>
          <w:spacing w:val="0"/>
          <w:color w:val="000000"/>
          <w:position w:val="0"/>
        </w:rPr>
        <w:t xml:space="preserve">a tvoří </w:t>
      </w:r>
      <w:r>
        <w:rPr>
          <w:rStyle w:val="CharStyle14"/>
        </w:rPr>
        <w:t xml:space="preserve">nedílnou </w:t>
      </w:r>
      <w:r>
        <w:rPr>
          <w:lang w:val="cs-CZ" w:eastAsia="cs-CZ" w:bidi="cs-CZ"/>
          <w:w w:val="100"/>
          <w:spacing w:val="0"/>
          <w:color w:val="000000"/>
          <w:position w:val="0"/>
        </w:rPr>
        <w:t xml:space="preserve">součást této Smlouvy. Účastník prohlašuje, že se se zněnim Všeobecných podmínek </w:t>
      </w:r>
      <w:r>
        <w:rPr>
          <w:rStyle w:val="CharStyle14"/>
        </w:rPr>
        <w:t xml:space="preserve">řádně </w:t>
      </w:r>
      <w:r>
        <w:rPr>
          <w:lang w:val="cs-CZ" w:eastAsia="cs-CZ" w:bidi="cs-CZ"/>
          <w:w w:val="100"/>
          <w:spacing w:val="0"/>
          <w:color w:val="000000"/>
          <w:position w:val="0"/>
        </w:rPr>
        <w:t>seznámil.</w:t>
      </w:r>
    </w:p>
    <w:p>
      <w:pPr>
        <w:pStyle w:val="Style11"/>
        <w:numPr>
          <w:ilvl w:val="0"/>
          <w:numId w:val="3"/>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Pokud dojde k rozporu této Smlouvy či Specifikace objednaných služeb se Všeobecnými podmínkami, má přednost obsah této Smlouvy a Specifikace objednaných služeb.</w:t>
      </w:r>
    </w:p>
    <w:p>
      <w:pPr>
        <w:pStyle w:val="Style11"/>
        <w:numPr>
          <w:ilvl w:val="0"/>
          <w:numId w:val="5"/>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Služba bude poskytována ode dne předání, a to na základě předávacího prolokolu, který podepiši obě smluvní strany.</w:t>
      </w:r>
    </w:p>
    <w:p>
      <w:pPr>
        <w:pStyle w:val="Style11"/>
        <w:numPr>
          <w:ilvl w:val="0"/>
          <w:numId w:val="5"/>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Smlouva se uzavírá na dobu určitou, a to na dobu uvedenou ve Specifikaci objednaných služeb. Smlouvu nel</w:t>
      </w:r>
      <w:r>
        <w:rPr>
          <w:rStyle w:val="CharStyle15"/>
        </w:rPr>
        <w:t>2</w:t>
      </w:r>
      <w:r>
        <w:rPr>
          <w:lang w:val="cs-CZ" w:eastAsia="cs-CZ" w:bidi="cs-CZ"/>
          <w:w w:val="100"/>
          <w:spacing w:val="0"/>
          <w:color w:val="000000"/>
          <w:position w:val="0"/>
        </w:rPr>
        <w:t>e ukončit dříve, než uplyne doba určité poskytováni jednotlivé Služby uvedená ve Specifikaci objednaných služeb.</w:t>
      </w:r>
    </w:p>
    <w:p>
      <w:pPr>
        <w:pStyle w:val="Style11"/>
        <w:numPr>
          <w:ilvl w:val="0"/>
          <w:numId w:val="5"/>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Pokud alespoň tři měsice před uplynutím doby určité Smlouvy či poskytování jednotlivé Služby písemné neoznámí některá ze smluvních stran druhé smluvni straně svůj záměr nepokračovat po uplynuti doby určité, prodlouží se trváni Smlouvy či jednotlivé Služby automaticky o stejnou dobu, na kterou byla sjednána, a to za stejných podmínek</w:t>
      </w:r>
    </w:p>
    <w:p>
      <w:pPr>
        <w:pStyle w:val="Style11"/>
        <w:numPr>
          <w:ilvl w:val="0"/>
          <w:numId w:val="5"/>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Účastník je povinen hradit cenu poskytnutých služeb uvedenou v Specifikaci objednaných služeb. Veškeré ceny služeb a zařízeni jsou uvedeny bez DPH. Příslušná DPH bude dopočítána dle platné prévnf úpravy.</w:t>
      </w:r>
    </w:p>
    <w:p>
      <w:pPr>
        <w:pStyle w:val="Style11"/>
        <w:framePr w:w="9926" w:h="7166" w:hRule="exact" w:wrap="none" w:vAnchor="page" w:hAnchor="page" w:x="842" w:y="4881"/>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8 Cenu služeb hradí Účastník měsíčné na základě vyúčtování. Forma vyúčtováni, způsob zasílání a jeho splatnost je uvedena v Specifikaci objednaných služeb. Případné slevy z ceny Služby, z aktivačního či instalačního poplatku dle čl. 5.4. Všeobecných podmínek jsou uvedeny ve Specifikaci objednaných služeb.</w:t>
      </w:r>
    </w:p>
    <w:p>
      <w:pPr>
        <w:pStyle w:val="Style11"/>
        <w:numPr>
          <w:ilvl w:val="0"/>
          <w:numId w:val="7"/>
        </w:numPr>
        <w:framePr w:w="9926" w:h="7166" w:hRule="exact" w:wrap="none" w:vAnchor="page" w:hAnchor="page" w:x="842" w:y="4881"/>
        <w:tabs>
          <w:tab w:leader="none" w:pos="290"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Zařizeni, které Poskytovatel vypůjčil nebo pronajal Účastníkovi v souvislosti s poskytováním Služeb zařízení pro příjem Služeb (dále jen „Přijímací zařizeni"), jsou uvedena ve Specifikaci objednaných služeb. Ustanoveni poslední věty čl. 7.1. Všeobecných podmínek se neužije. Pokud není uvedeno jinak, cena za poskytnuti zařízení je zahrnuta v měsíčních platbách objednaných Služeb. V případě ukončení této Smlouvy vrátí Účastník Poskytovateli Přijímači zařízení nepoškozené, a to 15 dnů od skončení Smlouvy. Demontáž Přijímacího zařizeni provede Poskytovatel a Účastnik k tomu poskytne přiměřenou součinnost.</w:t>
      </w:r>
    </w:p>
    <w:p>
      <w:pPr>
        <w:pStyle w:val="Style11"/>
        <w:numPr>
          <w:ilvl w:val="0"/>
          <w:numId w:val="7"/>
        </w:numPr>
        <w:framePr w:w="9926" w:h="7166" w:hRule="exact" w:wrap="none" w:vAnchor="page" w:hAnchor="page" w:x="842" w:y="4881"/>
        <w:tabs>
          <w:tab w:leader="none" w:pos="324"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Jestliže Účastník nevrátí Přijímací zařízeni v uvedené Ihúté, nebo jej vrátí poškozené nebo nefunkční nebo ve stavu, který zjevně neodpovídá běžnému opotřebeni, je Poskytovatel oprávněn účtovat Účastníkovi jednorázovou smluvní pokutu ve výši uvedené v Specifikaci objednaných služeb, a to vedle náhrady škody.</w:t>
      </w:r>
    </w:p>
    <w:p>
      <w:pPr>
        <w:pStyle w:val="Style11"/>
        <w:numPr>
          <w:ilvl w:val="0"/>
          <w:numId w:val="1"/>
        </w:numPr>
        <w:framePr w:w="9926" w:h="7166" w:hRule="exact" w:wrap="none" w:vAnchor="page" w:hAnchor="page" w:x="842" w:y="4881"/>
        <w:tabs>
          <w:tab w:leader="none" w:pos="329"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Účastník - fyzické osoba uděluje Poskytovateli souhlas se zpracováním svých osobních údajů ve smyslu čl. 3 Všeobecných podmínek.</w:t>
      </w:r>
    </w:p>
    <w:p>
      <w:pPr>
        <w:pStyle w:val="Style11"/>
        <w:numPr>
          <w:ilvl w:val="0"/>
          <w:numId w:val="9"/>
        </w:numPr>
        <w:framePr w:w="9926" w:h="7166" w:hRule="exact" w:wrap="none" w:vAnchor="page" w:hAnchor="page" w:x="842" w:y="4881"/>
        <w:tabs>
          <w:tab w:leader="none" w:pos="324"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Poznámka: Smluvní strany smlouvy výslovně sjednávají, že uveřejněni této smlouvy v registru smluv podle zákona 340/2015 Sb. zajisti Základní škola a Mateřská škola Emy Destinnové, Praha 6, náměstí Svobody 3/930</w:t>
      </w:r>
    </w:p>
    <w:p>
      <w:pPr>
        <w:pStyle w:val="Style11"/>
        <w:numPr>
          <w:ilvl w:val="0"/>
          <w:numId w:val="9"/>
        </w:numPr>
        <w:framePr w:w="9926" w:h="7166" w:hRule="exact" w:wrap="none" w:vAnchor="page" w:hAnchor="page" w:x="842" w:y="4881"/>
        <w:tabs>
          <w:tab w:leader="none" w:pos="329" w:val="left"/>
        </w:tabs>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Přilohy Smlouvy</w:t>
      </w:r>
    </w:p>
    <w:p>
      <w:pPr>
        <w:pStyle w:val="Style11"/>
        <w:framePr w:w="9926" w:h="7166" w:hRule="exact" w:wrap="none" w:vAnchor="page" w:hAnchor="page" w:x="842" w:y="4881"/>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Příloha č. 1: Specifikace objednaných služeb</w:t>
      </w:r>
    </w:p>
    <w:p>
      <w:pPr>
        <w:pStyle w:val="Style11"/>
        <w:framePr w:w="9926" w:h="7166" w:hRule="exact" w:wrap="none" w:vAnchor="page" w:hAnchor="page" w:x="842" w:y="4881"/>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Příloha č. 2: Servisní podmínky služby</w:t>
      </w:r>
    </w:p>
    <w:p>
      <w:pPr>
        <w:pStyle w:val="Style11"/>
        <w:framePr w:w="9926" w:h="7166" w:hRule="exact" w:wrap="none" w:vAnchor="page" w:hAnchor="page" w:x="842" w:y="4881"/>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Příloha č. 3: Všeobecné obchodní podmínky</w:t>
      </w:r>
    </w:p>
    <w:p>
      <w:pPr>
        <w:pStyle w:val="Style11"/>
        <w:framePr w:w="9926" w:h="7166" w:hRule="exact" w:wrap="none" w:vAnchor="page" w:hAnchor="page" w:x="842" w:y="4881"/>
        <w:widowControl w:val="0"/>
        <w:keepNext w:val="0"/>
        <w:keepLines w:val="0"/>
        <w:shd w:val="clear" w:color="auto" w:fill="auto"/>
        <w:bidi w:val="0"/>
        <w:spacing w:before="0" w:after="0"/>
        <w:ind w:left="340" w:right="0" w:hanging="340"/>
      </w:pPr>
      <w:r>
        <w:rPr>
          <w:lang w:val="cs-CZ" w:eastAsia="cs-CZ" w:bidi="cs-CZ"/>
          <w:w w:val="100"/>
          <w:spacing w:val="0"/>
          <w:color w:val="000000"/>
          <w:position w:val="0"/>
        </w:rPr>
        <w:t xml:space="preserve">Příloha č. 5: Specifikace služeb pro firemní zákazníky je k dispozici ke stažení na adrese </w:t>
      </w:r>
      <w:r>
        <w:fldChar w:fldCharType="begin"/>
      </w:r>
      <w:r>
        <w:rPr/>
        <w:instrText> HYPERLINK "http://business.uDc.cz/von" </w:instrText>
      </w:r>
      <w:r>
        <w:fldChar w:fldCharType="separate"/>
      </w:r>
      <w:r>
        <w:rPr>
          <w:rStyle w:val="CharStyle16"/>
        </w:rPr>
        <w:t>http://business.uDc.cz/von</w:t>
      </w:r>
      <w:r>
        <w:fldChar w:fldCharType="end"/>
      </w:r>
    </w:p>
    <w:p>
      <w:pPr>
        <w:pStyle w:val="Style11"/>
        <w:framePr w:wrap="none" w:vAnchor="page" w:hAnchor="page" w:x="842" w:y="12558"/>
        <w:widowControl w:val="0"/>
        <w:keepNext w:val="0"/>
        <w:keepLines w:val="0"/>
        <w:shd w:val="clear" w:color="auto" w:fill="auto"/>
        <w:bidi w:val="0"/>
        <w:jc w:val="left"/>
        <w:spacing w:before="0" w:after="0" w:line="168" w:lineRule="exact"/>
        <w:ind w:left="340" w:right="0" w:firstLine="0"/>
      </w:pPr>
      <w:r>
        <w:rPr>
          <w:lang w:val="cs-CZ" w:eastAsia="cs-CZ" w:bidi="cs-CZ"/>
          <w:w w:val="100"/>
          <w:spacing w:val="0"/>
          <w:color w:val="000000"/>
          <w:position w:val="0"/>
        </w:rPr>
        <w:t>V Praze dne .</w:t>
      </w:r>
    </w:p>
    <w:p>
      <w:pPr>
        <w:pStyle w:val="Style11"/>
        <w:framePr w:wrap="none" w:vAnchor="page" w:hAnchor="page" w:x="6314" w:y="12558"/>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V Praze dne</w:t>
      </w:r>
    </w:p>
    <w:p>
      <w:pPr>
        <w:pStyle w:val="Style11"/>
        <w:framePr w:w="3586" w:h="1167" w:hRule="exact" w:wrap="none" w:vAnchor="page" w:hAnchor="page" w:x="1092" w:y="12980"/>
        <w:widowControl w:val="0"/>
        <w:keepNext w:val="0"/>
        <w:keepLines w:val="0"/>
        <w:shd w:val="clear" w:color="auto" w:fill="auto"/>
        <w:bidi w:val="0"/>
        <w:jc w:val="left"/>
        <w:spacing w:before="0" w:after="140" w:line="168" w:lineRule="exact"/>
        <w:ind w:left="0" w:right="0" w:firstLine="0"/>
      </w:pPr>
      <w:r>
        <w:rPr>
          <w:lang w:val="cs-CZ" w:eastAsia="cs-CZ" w:bidi="cs-CZ"/>
          <w:w w:val="100"/>
          <w:spacing w:val="0"/>
          <w:color w:val="000000"/>
          <w:position w:val="0"/>
        </w:rPr>
        <w:t>Za UPC Česká republika, s.r.o.:</w:t>
      </w:r>
    </w:p>
    <w:p>
      <w:pPr>
        <w:pStyle w:val="Style11"/>
        <w:framePr w:w="3586" w:h="1167" w:hRule="exact" w:wrap="none" w:vAnchor="page" w:hAnchor="page" w:x="1092" w:y="12980"/>
        <w:tabs>
          <w:tab w:leader="none" w:pos="3395" w:val="left"/>
        </w:tabs>
        <w:widowControl w:val="0"/>
        <w:keepNext w:val="0"/>
        <w:keepLines w:val="0"/>
        <w:shd w:val="clear" w:color="auto" w:fill="auto"/>
        <w:bidi w:val="0"/>
        <w:spacing w:before="0" w:after="0" w:line="168" w:lineRule="exact"/>
        <w:ind w:left="1240" w:right="0" w:firstLine="0"/>
      </w:pPr>
      <w:r>
        <w:rPr>
          <w:lang w:val="cs-CZ" w:eastAsia="cs-CZ" w:bidi="cs-CZ"/>
          <w:w w:val="100"/>
          <w:spacing w:val="0"/>
          <w:color w:val="000000"/>
          <w:position w:val="0"/>
        </w:rPr>
        <w:t>UPC čts! •;</w:t>
        <w:tab/>
        <w:t>7)</w:t>
      </w:r>
    </w:p>
    <w:p>
      <w:pPr>
        <w:pStyle w:val="Style17"/>
        <w:framePr w:w="3586" w:h="1167" w:hRule="exact" w:wrap="none" w:vAnchor="page" w:hAnchor="page" w:x="1092" w:y="12980"/>
        <w:widowControl w:val="0"/>
        <w:keepNext w:val="0"/>
        <w:keepLines w:val="0"/>
        <w:shd w:val="clear" w:color="auto" w:fill="auto"/>
        <w:bidi w:val="0"/>
        <w:jc w:val="left"/>
        <w:spacing w:before="0"/>
        <w:ind w:left="1240" w:right="1540"/>
      </w:pPr>
      <w:r>
        <w:rPr>
          <w:lang w:val="cs-CZ" w:eastAsia="cs-CZ" w:bidi="cs-CZ"/>
          <w:w w:val="100"/>
          <w:spacing w:val="0"/>
          <w:color w:val="000000"/>
          <w:position w:val="0"/>
        </w:rPr>
        <w:t xml:space="preserve">I Zóviíovcj 1 </w:t>
      </w:r>
      <w:r>
        <w:rPr>
          <w:rStyle w:val="CharStyle19"/>
        </w:rPr>
        <w:t>140 00 hci.</w:t>
      </w:r>
      <w:r>
        <w:rPr>
          <w:rStyle w:val="CharStyle19"/>
          <w:vertAlign w:val="subscript"/>
        </w:rPr>
        <w:t>;</w:t>
      </w:r>
    </w:p>
    <w:p>
      <w:pPr>
        <w:pStyle w:val="Style11"/>
        <w:framePr w:w="3586" w:h="1167" w:hRule="exact" w:wrap="none" w:vAnchor="page" w:hAnchor="page" w:x="1092" w:y="12980"/>
        <w:tabs>
          <w:tab w:leader="none" w:pos="3501" w:val="left"/>
        </w:tabs>
        <w:widowControl w:val="0"/>
        <w:keepNext w:val="0"/>
        <w:keepLines w:val="0"/>
        <w:shd w:val="clear" w:color="auto" w:fill="auto"/>
        <w:bidi w:val="0"/>
        <w:spacing w:before="0" w:after="0" w:line="168" w:lineRule="exact"/>
        <w:ind w:left="1240" w:right="0" w:firstLine="0"/>
      </w:pPr>
      <w:r>
        <w:rPr>
          <w:rStyle w:val="CharStyle13"/>
        </w:rPr>
        <w:t>~&gt;lt:</w:t>
      </w:r>
      <w:r>
        <w:rPr>
          <w:lang w:val="cs-CZ" w:eastAsia="cs-CZ" w:bidi="cs-CZ"/>
          <w:w w:val="100"/>
          <w:spacing w:val="0"/>
          <w:color w:val="000000"/>
          <w:position w:val="0"/>
        </w:rPr>
        <w:t xml:space="preserve"> 0200567242</w:t>
        <w:tab/>
      </w:r>
      <w:r>
        <w:rPr>
          <w:rStyle w:val="CharStyle13"/>
        </w:rPr>
        <w:t>i</w:t>
      </w:r>
    </w:p>
    <w:p>
      <w:pPr>
        <w:pStyle w:val="Style11"/>
        <w:framePr w:w="9926" w:h="1348" w:hRule="exact" w:wrap="none" w:vAnchor="page" w:hAnchor="page" w:x="842" w:y="14257"/>
        <w:widowControl w:val="0"/>
        <w:keepNext w:val="0"/>
        <w:keepLines w:val="0"/>
        <w:shd w:val="clear" w:color="auto" w:fill="auto"/>
        <w:bidi w:val="0"/>
        <w:jc w:val="right"/>
        <w:spacing w:before="0" w:after="101" w:line="168" w:lineRule="exact"/>
        <w:ind w:left="0" w:right="7257" w:firstLine="0"/>
      </w:pPr>
      <w:r>
        <w:rPr>
          <w:lang w:val="cs-CZ" w:eastAsia="cs-CZ" w:bidi="cs-CZ"/>
          <w:w w:val="100"/>
          <w:spacing w:val="0"/>
          <w:color w:val="000000"/>
          <w:position w:val="0"/>
        </w:rPr>
        <w:t xml:space="preserve">Marián Holý, B2B </w:t>
      </w:r>
      <w:r>
        <w:rPr>
          <w:lang w:val="en-US" w:eastAsia="en-US" w:bidi="en-US"/>
          <w:w w:val="100"/>
          <w:spacing w:val="0"/>
          <w:color w:val="000000"/>
          <w:position w:val="0"/>
        </w:rPr>
        <w:t xml:space="preserve">Director </w:t>
      </w:r>
      <w:r>
        <w:rPr>
          <w:lang w:val="cs-CZ" w:eastAsia="cs-CZ" w:bidi="cs-CZ"/>
          <w:w w:val="100"/>
          <w:spacing w:val="0"/>
          <w:color w:val="000000"/>
          <w:position w:val="0"/>
        </w:rPr>
        <w:t xml:space="preserve">CZ </w:t>
      </w:r>
      <w:r>
        <w:rPr>
          <w:rStyle w:val="CharStyle13"/>
        </w:rPr>
        <w:t>&amp;</w:t>
      </w:r>
      <w:r>
        <w:rPr>
          <w:lang w:val="cs-CZ" w:eastAsia="cs-CZ" w:bidi="cs-CZ"/>
          <w:w w:val="100"/>
          <w:spacing w:val="0"/>
          <w:color w:val="000000"/>
          <w:position w:val="0"/>
        </w:rPr>
        <w:t xml:space="preserve"> SK</w:t>
      </w:r>
    </w:p>
    <w:p>
      <w:pPr>
        <w:pStyle w:val="Style20"/>
        <w:framePr w:w="9926" w:h="1348" w:hRule="exact" w:wrap="none" w:vAnchor="page" w:hAnchor="page" w:x="842" w:y="14257"/>
        <w:widowControl w:val="0"/>
        <w:keepNext w:val="0"/>
        <w:keepLines w:val="0"/>
        <w:shd w:val="clear" w:color="auto" w:fill="auto"/>
        <w:bidi w:val="0"/>
        <w:jc w:val="left"/>
        <w:spacing w:before="0" w:after="0"/>
        <w:ind w:left="6120" w:right="1340" w:firstLine="580"/>
      </w:pPr>
      <w:r>
        <w:rPr>
          <w:lang w:val="cs-CZ" w:eastAsia="cs-CZ" w:bidi="cs-CZ"/>
          <w:w w:val="100"/>
          <w:spacing w:val="0"/>
          <w:color w:val="000000"/>
          <w:position w:val="0"/>
        </w:rPr>
        <w:t>Emy Destinnové</w:t>
        <w:br/>
        <w:t>Praha £5. náměstí Svobody 3/930</w:t>
        <w:br/>
      </w:r>
      <w:r>
        <w:rPr>
          <w:lang w:val="cs-CZ" w:eastAsia="cs-CZ" w:bidi="cs-CZ"/>
          <w:vertAlign w:val="superscript"/>
          <w:w w:val="100"/>
          <w:spacing w:val="0"/>
          <w:color w:val="000000"/>
          <w:position w:val="0"/>
        </w:rPr>
        <w:t>7</w:t>
      </w:r>
      <w:r>
        <w:rPr>
          <w:lang w:val="cs-CZ" w:eastAsia="cs-CZ" w:bidi="cs-CZ"/>
          <w:w w:val="100"/>
          <w:spacing w:val="0"/>
          <w:color w:val="000000"/>
          <w:position w:val="0"/>
        </w:rPr>
        <w:t xml:space="preserve"> IČO: 48133892</w:t>
      </w:r>
    </w:p>
    <w:p>
      <w:pPr>
        <w:pStyle w:val="Style22"/>
        <w:framePr w:w="9926" w:h="1348" w:hRule="exact" w:wrap="none" w:vAnchor="page" w:hAnchor="page" w:x="842" w:y="14257"/>
        <w:tabs>
          <w:tab w:leader="none" w:pos="8438" w:val="left"/>
        </w:tabs>
        <w:widowControl w:val="0"/>
        <w:keepNext w:val="0"/>
        <w:keepLines w:val="0"/>
        <w:shd w:val="clear" w:color="auto" w:fill="auto"/>
        <w:bidi w:val="0"/>
        <w:spacing w:before="0" w:after="0"/>
        <w:ind w:left="2280" w:right="1291" w:firstLine="0"/>
      </w:pPr>
      <w:r>
        <w:rPr>
          <w:lang w:val="cs-CZ" w:eastAsia="cs-CZ" w:bidi="cs-CZ"/>
          <w:w w:val="100"/>
          <w:spacing w:val="0"/>
          <w:color w:val="000000"/>
          <w:position w:val="0"/>
        </w:rPr>
        <w:t xml:space="preserve">UPC Česká republika, s.r.o., se sídlem v Praze 4. Nusle, Závišova 502/5 </w:t>
      </w:r>
      <w:r>
        <w:rPr>
          <w:rStyle w:val="CharStyle24"/>
        </w:rPr>
        <w:t>plfč Í4t3&gt;6 34/ 075</w:t>
        <w:tab/>
        <w:t>(D</w:t>
      </w:r>
    </w:p>
    <w:p>
      <w:pPr>
        <w:pStyle w:val="Style22"/>
        <w:framePr w:w="9926" w:h="1348" w:hRule="exact" w:wrap="none" w:vAnchor="page" w:hAnchor="page" w:x="842" w:y="14257"/>
        <w:widowControl w:val="0"/>
        <w:keepNext w:val="0"/>
        <w:keepLines w:val="0"/>
        <w:shd w:val="clear" w:color="auto" w:fill="auto"/>
        <w:bidi w:val="0"/>
        <w:jc w:val="left"/>
        <w:spacing w:before="0" w:after="0"/>
        <w:ind w:left="1640" w:right="0" w:firstLine="0"/>
      </w:pPr>
      <w:r>
        <w:rPr>
          <w:lang w:val="cs-CZ" w:eastAsia="cs-CZ" w:bidi="cs-CZ"/>
          <w:w w:val="100"/>
          <w:spacing w:val="0"/>
          <w:color w:val="000000"/>
          <w:position w:val="0"/>
        </w:rPr>
        <w:t>IČ 005G2262 zapsána v obchodním rejstříku vedeném Městským soudem v Praze, oddíl C. vložka 187465</w:t>
      </w:r>
    </w:p>
    <w:p>
      <w:pPr>
        <w:pStyle w:val="Style11"/>
        <w:framePr w:wrap="none" w:vAnchor="page" w:hAnchor="page" w:x="6262" w:y="12991"/>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Za Základní škola a Mateřské škola Emy Destinnové</w:t>
      </w:r>
    </w:p>
    <w:p>
      <w:pPr>
        <w:pStyle w:val="Style25"/>
        <w:framePr w:w="2784" w:h="307" w:hRule="exact" w:wrap="none" w:vAnchor="page" w:hAnchor="page" w:x="6242" w:y="14267"/>
        <w:tabs>
          <w:tab w:leader="none" w:pos="193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Met Ota Bažant - </w:t>
      </w:r>
      <w:r>
        <w:rPr>
          <w:rStyle w:val="CharStyle27"/>
        </w:rPr>
        <w:t>ívcIikÍ .</w:t>
        <w:tab/>
        <w:t>... ,</w:t>
      </w:r>
    </w:p>
    <w:p>
      <w:pPr>
        <w:pStyle w:val="Style28"/>
        <w:framePr w:w="2784" w:h="307" w:hRule="exact" w:wrap="none" w:vAnchor="page" w:hAnchor="page" w:x="6242" w:y="14267"/>
        <w:widowControl w:val="0"/>
        <w:keepNext w:val="0"/>
        <w:keepLines w:val="0"/>
        <w:shd w:val="clear" w:color="auto" w:fill="auto"/>
        <w:bidi w:val="0"/>
        <w:spacing w:before="0" w:after="0"/>
        <w:ind w:left="0" w:right="0" w:firstLine="0"/>
      </w:pPr>
      <w:r>
        <w:rPr>
          <w:lang w:val="cs-CZ" w:eastAsia="cs-CZ" w:bidi="cs-CZ"/>
          <w:w w:val="100"/>
          <w:color w:val="000000"/>
          <w:position w:val="0"/>
        </w:rPr>
        <w:t>zaRicorii sMoia &amp; lAaíersKE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991" w:y="214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00pt;height:37pt;">
            <v:imagedata r:id="rId5" r:href="rId6"/>
          </v:shape>
        </w:pict>
      </w:r>
    </w:p>
    <w:p>
      <w:pPr>
        <w:framePr w:wrap="none" w:vAnchor="page" w:hAnchor="page" w:x="4247" w:y="3243"/>
        <w:widowControl w:val="0"/>
        <w:rPr>
          <w:sz w:val="2"/>
          <w:szCs w:val="2"/>
        </w:rPr>
      </w:pPr>
      <w:r>
        <w:pict>
          <v:shape id="_x0000_s1027" type="#_x0000_t75" style="width:24pt;height:10pt;">
            <v:imagedata r:id="rId7" r:href="rId8"/>
          </v:shape>
        </w:pict>
      </w:r>
    </w:p>
    <w:p>
      <w:pPr>
        <w:pStyle w:val="Style8"/>
        <w:framePr w:wrap="none" w:vAnchor="page" w:hAnchor="page" w:x="1036" w:y="3185"/>
        <w:widowControl w:val="0"/>
        <w:keepNext w:val="0"/>
        <w:keepLines w:val="0"/>
        <w:shd w:val="clear" w:color="auto" w:fill="auto"/>
        <w:bidi w:val="0"/>
        <w:jc w:val="both"/>
        <w:spacing w:before="0" w:after="0"/>
        <w:ind w:left="4253" w:right="3135" w:firstLine="0"/>
      </w:pPr>
      <w:r>
        <w:rPr>
          <w:rStyle w:val="CharStyle10"/>
          <w:b w:val="0"/>
          <w:bCs w:val="0"/>
        </w:rPr>
        <w:t>:&amp;</w:t>
      </w:r>
      <w:r>
        <w:rPr>
          <w:lang w:val="cs-CZ" w:eastAsia="cs-CZ" w:bidi="cs-CZ"/>
          <w:w w:val="100"/>
          <w:spacing w:val="0"/>
          <w:color w:val="000000"/>
          <w:position w:val="0"/>
        </w:rPr>
        <w:t xml:space="preserve"> objednaných služeb</w:t>
      </w:r>
    </w:p>
    <w:p>
      <w:pPr>
        <w:pStyle w:val="Style11"/>
        <w:numPr>
          <w:ilvl w:val="0"/>
          <w:numId w:val="11"/>
        </w:numPr>
        <w:framePr w:w="9830" w:h="2139" w:hRule="exact" w:wrap="none" w:vAnchor="page" w:hAnchor="page" w:x="1036" w:y="3707"/>
        <w:tabs>
          <w:tab w:leader="none" w:pos="33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Číslo služby: 3512?</w:t>
      </w:r>
    </w:p>
    <w:p>
      <w:pPr>
        <w:pStyle w:val="Style11"/>
        <w:numPr>
          <w:ilvl w:val="0"/>
          <w:numId w:val="11"/>
        </w:numPr>
        <w:framePr w:w="9830" w:h="2139" w:hRule="exact" w:wrap="none" w:vAnchor="page" w:hAnchor="page" w:x="1036" w:y="3707"/>
        <w:tabs>
          <w:tab w:leader="none" w:pos="33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Objednané Služba: Business Inte-rneí</w:t>
      </w:r>
    </w:p>
    <w:p>
      <w:pPr>
        <w:pStyle w:val="Style11"/>
        <w:numPr>
          <w:ilvl w:val="0"/>
          <w:numId w:val="11"/>
        </w:numPr>
        <w:framePr w:w="9830" w:h="2139" w:hRule="exact" w:wrap="none" w:vAnchor="page" w:hAnchor="page" w:x="1036" w:y="3707"/>
        <w:tabs>
          <w:tab w:leader="none" w:pos="33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Paiamelry Služby: 50/50 </w:t>
      </w:r>
      <w:r>
        <w:rPr>
          <w:lang w:val="en-US" w:eastAsia="en-US" w:bidi="en-US"/>
          <w:w w:val="100"/>
          <w:spacing w:val="0"/>
          <w:color w:val="000000"/>
          <w:position w:val="0"/>
        </w:rPr>
        <w:t>Is'tbps</w:t>
      </w:r>
    </w:p>
    <w:p>
      <w:pPr>
        <w:pStyle w:val="Style11"/>
        <w:framePr w:w="9830" w:h="2139" w:hRule="exact" w:wrap="none" w:vAnchor="page" w:hAnchor="page" w:x="1036" w:y="3707"/>
        <w:widowControl w:val="0"/>
        <w:keepNext w:val="0"/>
        <w:keepLines w:val="0"/>
        <w:shd w:val="clear" w:color="auto" w:fill="auto"/>
        <w:bidi w:val="0"/>
        <w:spacing w:before="0" w:after="0" w:line="230" w:lineRule="exact"/>
        <w:ind w:left="0" w:right="0" w:firstLine="0"/>
      </w:pPr>
      <w:r>
        <w:rPr>
          <w:rStyle w:val="CharStyle13"/>
        </w:rPr>
        <w:t>A-</w:t>
      </w:r>
      <w:r>
        <w:rPr>
          <w:lang w:val="cs-CZ" w:eastAsia="cs-CZ" w:bidi="cs-CZ"/>
          <w:w w:val="100"/>
          <w:spacing w:val="0"/>
          <w:color w:val="000000"/>
          <w:position w:val="0"/>
        </w:rPr>
        <w:t xml:space="preserve"> Předání Služby dle dohody se zákazníkem</w:t>
      </w:r>
    </w:p>
    <w:p>
      <w:pPr>
        <w:pStyle w:val="Style11"/>
        <w:numPr>
          <w:ilvl w:val="0"/>
          <w:numId w:val="13"/>
        </w:numPr>
        <w:framePr w:w="9830" w:h="2139" w:hRule="exact" w:wrap="none" w:vAnchor="page" w:hAnchor="page" w:x="1036" w:y="3707"/>
        <w:tabs>
          <w:tab w:leader="none" w:pos="33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Místo instalace Služby: náměstí Svobody S30/3, 100 00, Praha 0 • Bubeneč</w:t>
      </w:r>
    </w:p>
    <w:p>
      <w:pPr>
        <w:pStyle w:val="Style11"/>
        <w:numPr>
          <w:ilvl w:val="0"/>
          <w:numId w:val="13"/>
        </w:numPr>
        <w:framePr w:w="9830" w:h="2139" w:hRule="exact" w:wrap="none" w:vAnchor="page" w:hAnchor="page" w:x="1036" w:y="3707"/>
        <w:tabs>
          <w:tab w:leader="none" w:pos="33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Doba trvání poskytováni Služby se sjednává na dobu určitou, a to na 24 měsíců od data předání</w:t>
      </w:r>
    </w:p>
    <w:p>
      <w:pPr>
        <w:pStyle w:val="Style11"/>
        <w:numPr>
          <w:ilvl w:val="0"/>
          <w:numId w:val="13"/>
        </w:numPr>
        <w:framePr w:w="9830" w:h="2139" w:hRule="exact" w:wrap="none" w:vAnchor="page" w:hAnchor="page" w:x="1036" w:y="3707"/>
        <w:tabs>
          <w:tab w:leader="none" w:pos="335"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 xml:space="preserve">Po uplynuti doby určité se doba trváni poskytováni Služby automaticky prodlužuje o stejnou dobu, na kterou byla sjednána, a to </w:t>
      </w:r>
      <w:r>
        <w:rPr>
          <w:rStyle w:val="CharStyle15"/>
        </w:rPr>
        <w:t>2</w:t>
      </w:r>
      <w:r>
        <w:rPr>
          <w:lang w:val="cs-CZ" w:eastAsia="cs-CZ" w:bidi="cs-CZ"/>
          <w:w w:val="100"/>
          <w:spacing w:val="0"/>
          <w:color w:val="000000"/>
          <w:position w:val="0"/>
        </w:rPr>
        <w:t>a stejných podmínek</w:t>
      </w:r>
    </w:p>
    <w:p>
      <w:pPr>
        <w:pStyle w:val="Style11"/>
        <w:numPr>
          <w:ilvl w:val="0"/>
          <w:numId w:val="13"/>
        </w:numPr>
        <w:framePr w:w="9830" w:h="2139" w:hRule="exact" w:wrap="none" w:vAnchor="page" w:hAnchor="page" w:x="1036" w:y="3707"/>
        <w:tabs>
          <w:tab w:leader="none" w:pos="335"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Cena:</w:t>
      </w:r>
    </w:p>
    <w:p>
      <w:pPr>
        <w:pStyle w:val="Style11"/>
        <w:numPr>
          <w:ilvl w:val="0"/>
          <w:numId w:val="13"/>
        </w:numPr>
        <w:framePr w:w="9830" w:h="3481" w:hRule="exact" w:wrap="none" w:vAnchor="page" w:hAnchor="page" w:x="1036" w:y="6521"/>
        <w:tabs>
          <w:tab w:leader="none" w:pos="378"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Veškeré uvedené ceny jsou bez DPH,</w:t>
      </w:r>
    </w:p>
    <w:p>
      <w:pPr>
        <w:pStyle w:val="Style11"/>
        <w:framePr w:w="9830" w:h="3481" w:hRule="exact" w:wrap="none" w:vAnchor="page" w:hAnchor="page" w:x="1036" w:y="652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Poskytovatel může Účastníkovi poskytnout slevu. Sleva může být poskytnuta bud jako opakujíc! se sleva z ceny Služeb, nebo jako jednorázová sleva z aktivačního poplatku nebo sleva z instalačního poplatku anebo i jiné sleva, kterou si smluvní strany dohodly ve Smlouvě.</w:t>
      </w:r>
    </w:p>
    <w:p>
      <w:pPr>
        <w:pStyle w:val="Style11"/>
        <w:framePr w:w="9830" w:h="3481" w:hRule="exact" w:wrap="none" w:vAnchor="page" w:hAnchor="page" w:x="1036" w:y="652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Nárok na slevu vznikne, pokud:</w:t>
      </w:r>
    </w:p>
    <w:p>
      <w:pPr>
        <w:pStyle w:val="Style11"/>
        <w:numPr>
          <w:ilvl w:val="0"/>
          <w:numId w:val="15"/>
        </w:numPr>
        <w:framePr w:w="9830" w:h="3481" w:hRule="exact" w:wrap="none" w:vAnchor="page" w:hAnchor="page" w:x="1036" w:y="6521"/>
        <w:tabs>
          <w:tab w:leader="none" w:pos="748" w:val="left"/>
        </w:tabs>
        <w:widowControl w:val="0"/>
        <w:keepNext w:val="0"/>
        <w:keepLines w:val="0"/>
        <w:shd w:val="clear" w:color="auto" w:fill="auto"/>
        <w:bidi w:val="0"/>
        <w:jc w:val="left"/>
        <w:spacing w:before="0" w:after="0"/>
        <w:ind w:left="780" w:right="0" w:hanging="380"/>
      </w:pPr>
      <w:r>
        <w:rPr>
          <w:lang w:val="cs-CZ" w:eastAsia="cs-CZ" w:bidi="cs-CZ"/>
          <w:w w:val="100"/>
          <w:spacing w:val="0"/>
          <w:color w:val="000000"/>
          <w:position w:val="0"/>
        </w:rPr>
        <w:t>Byla dohodnuta ve Smlouvě a</w:t>
      </w:r>
    </w:p>
    <w:p>
      <w:pPr>
        <w:pStyle w:val="Style11"/>
        <w:numPr>
          <w:ilvl w:val="0"/>
          <w:numId w:val="15"/>
        </w:numPr>
        <w:framePr w:w="9830" w:h="3481" w:hRule="exact" w:wrap="none" w:vAnchor="page" w:hAnchor="page" w:x="1036" w:y="6521"/>
        <w:tabs>
          <w:tab w:leader="none" w:pos="748" w:val="left"/>
        </w:tabs>
        <w:widowControl w:val="0"/>
        <w:keepNext w:val="0"/>
        <w:keepLines w:val="0"/>
        <w:shd w:val="clear" w:color="auto" w:fill="auto"/>
        <w:bidi w:val="0"/>
        <w:jc w:val="left"/>
        <w:spacing w:before="0" w:after="0"/>
        <w:ind w:left="780" w:right="0" w:hanging="380"/>
      </w:pPr>
      <w:r>
        <w:rPr>
          <w:lang w:val="cs-CZ" w:eastAsia="cs-CZ" w:bidi="cs-CZ"/>
          <w:w w:val="100"/>
          <w:spacing w:val="0"/>
          <w:color w:val="000000"/>
          <w:position w:val="0"/>
        </w:rPr>
        <w:t>Účastník dodrž! dohodnutou minimální dobu užíváni (u Smlouvy na dobu neurčitou) nebo dobu určitou trváni Smlouvy (podle čí. 6 Specifikace objednaných služeb) a</w:t>
      </w:r>
    </w:p>
    <w:p>
      <w:pPr>
        <w:pStyle w:val="Style11"/>
        <w:numPr>
          <w:ilvl w:val="0"/>
          <w:numId w:val="15"/>
        </w:numPr>
        <w:framePr w:w="9830" w:h="3481" w:hRule="exact" w:wrap="none" w:vAnchor="page" w:hAnchor="page" w:x="1036" w:y="6521"/>
        <w:tabs>
          <w:tab w:leader="none" w:pos="748" w:val="left"/>
        </w:tabs>
        <w:widowControl w:val="0"/>
        <w:keepNext w:val="0"/>
        <w:keepLines w:val="0"/>
        <w:shd w:val="clear" w:color="auto" w:fill="auto"/>
        <w:bidi w:val="0"/>
        <w:jc w:val="left"/>
        <w:spacing w:before="0" w:after="0"/>
        <w:ind w:left="780" w:right="0" w:hanging="380"/>
      </w:pPr>
      <w:r>
        <w:rPr>
          <w:lang w:val="cs-CZ" w:eastAsia="cs-CZ" w:bidi="cs-CZ"/>
          <w:w w:val="100"/>
          <w:spacing w:val="0"/>
          <w:color w:val="000000"/>
          <w:position w:val="0"/>
        </w:rPr>
        <w:t>Účastník neporuš! Smlouvu způsoby, kvůli kterým může Poskytovatel odstoupit od Smlouvy (Všeobecné podmínky 2,7.2 a) až f), a</w:t>
      </w:r>
    </w:p>
    <w:p>
      <w:pPr>
        <w:pStyle w:val="Style11"/>
        <w:numPr>
          <w:ilvl w:val="0"/>
          <w:numId w:val="15"/>
        </w:numPr>
        <w:framePr w:w="9830" w:h="3481" w:hRule="exact" w:wrap="none" w:vAnchor="page" w:hAnchor="page" w:x="1036" w:y="6521"/>
        <w:tabs>
          <w:tab w:leader="none" w:pos="748" w:val="left"/>
        </w:tabs>
        <w:widowControl w:val="0"/>
        <w:keepNext w:val="0"/>
        <w:keepLines w:val="0"/>
        <w:shd w:val="clear" w:color="auto" w:fill="auto"/>
        <w:bidi w:val="0"/>
        <w:jc w:val="left"/>
        <w:spacing w:before="0" w:after="0" w:line="226" w:lineRule="exact"/>
        <w:ind w:left="780" w:right="0" w:hanging="380"/>
      </w:pPr>
      <w:r>
        <w:rPr>
          <w:lang w:val="cs-CZ" w:eastAsia="cs-CZ" w:bidi="cs-CZ"/>
          <w:w w:val="100"/>
          <w:spacing w:val="0"/>
          <w:color w:val="000000"/>
          <w:position w:val="0"/>
        </w:rPr>
        <w:t>Účastník neporuš! Smlouvu způsoby, kvůli kterým může Poskytovatel omezit Služby (Všeobecné podmínky 4.9.2).</w:t>
      </w:r>
    </w:p>
    <w:p>
      <w:pPr>
        <w:pStyle w:val="Style11"/>
        <w:framePr w:w="9830" w:h="3481" w:hRule="exact" w:wrap="none" w:vAnchor="page" w:hAnchor="page" w:x="1036" w:y="6521"/>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Nárok na slevu vznikne v okamžiku, kdy Účastnil; splnil všechny uvedené podmínky. Pokud se tak nestane, zašle Poskytovatel opravné vyúčtováni ceny či příslušného poplatku. V opravném vyúčtováni Poskytovatel doúčtuje Účastníkovi cenu či poplatek v plné výší, jak byl uveden ve Smlouvě, resp. Příloze č. 1: Specifikace objednaných služeb v době jejího uzavřeni,</w:t>
      </w:r>
    </w:p>
    <w:p>
      <w:pPr>
        <w:pStyle w:val="Style11"/>
        <w:numPr>
          <w:ilvl w:val="0"/>
          <w:numId w:val="13"/>
        </w:numPr>
        <w:framePr w:w="9830" w:h="3481" w:hRule="exact" w:wrap="none" w:vAnchor="page" w:hAnchor="page" w:x="1036" w:y="6521"/>
        <w:tabs>
          <w:tab w:leader="none" w:pos="38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Forma a způsob doručeni vyúčtováni: Listinné</w:t>
      </w:r>
    </w:p>
    <w:p>
      <w:pPr>
        <w:pStyle w:val="Style11"/>
        <w:numPr>
          <w:ilvl w:val="0"/>
          <w:numId w:val="13"/>
        </w:numPr>
        <w:framePr w:w="9830" w:h="3481" w:hRule="exact" w:wrap="none" w:vAnchor="page" w:hAnchor="page" w:x="1036" w:y="6521"/>
        <w:tabs>
          <w:tab w:leader="none" w:pos="382" w:val="left"/>
        </w:tabs>
        <w:widowControl w:val="0"/>
        <w:keepNext w:val="0"/>
        <w:keepLines w:val="0"/>
        <w:shd w:val="clear" w:color="auto" w:fill="auto"/>
        <w:bidi w:val="0"/>
        <w:jc w:val="left"/>
        <w:spacing w:before="0" w:after="0" w:line="226" w:lineRule="exact"/>
        <w:ind w:left="300" w:right="2600" w:hanging="300"/>
      </w:pPr>
      <w:r>
        <w:rPr>
          <w:lang w:val="cs-CZ" w:eastAsia="cs-CZ" w:bidi="cs-CZ"/>
          <w:w w:val="100"/>
          <w:spacing w:val="0"/>
          <w:color w:val="000000"/>
          <w:position w:val="0"/>
        </w:rPr>
        <w:t>Doručovacl adresa či adresa elektronické pošty: náměstí Svobody £30/3, 160 00, Praha 6 - Bubeneč Splatnost vyúčtováni: 20 dni od vystavení.</w:t>
      </w:r>
    </w:p>
    <w:p>
      <w:pPr>
        <w:pStyle w:val="Style11"/>
        <w:numPr>
          <w:ilvl w:val="0"/>
          <w:numId w:val="13"/>
        </w:numPr>
        <w:framePr w:w="9830" w:h="3481" w:hRule="exact" w:wrap="none" w:vAnchor="page" w:hAnchor="page" w:x="1036" w:y="6521"/>
        <w:tabs>
          <w:tab w:leader="none" w:pos="382"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 xml:space="preserve">Poskytnuté Přijímací zařízeni: </w:t>
      </w:r>
      <w:r>
        <w:rPr>
          <w:lang w:val="en-US" w:eastAsia="en-US" w:bidi="en-US"/>
          <w:w w:val="100"/>
          <w:spacing w:val="0"/>
          <w:color w:val="000000"/>
          <w:position w:val="0"/>
        </w:rPr>
        <w:t>Switch</w:t>
      </w:r>
    </w:p>
    <w:p>
      <w:pPr>
        <w:pStyle w:val="Style11"/>
        <w:framePr w:wrap="none" w:vAnchor="page" w:hAnchor="page" w:x="1036" w:y="5835"/>
        <w:widowControl w:val="0"/>
        <w:keepNext w:val="0"/>
        <w:keepLines w:val="0"/>
        <w:shd w:val="clear" w:color="auto" w:fill="auto"/>
        <w:bidi w:val="0"/>
        <w:jc w:val="left"/>
        <w:spacing w:before="0" w:after="0" w:line="168" w:lineRule="exact"/>
        <w:ind w:left="1180" w:right="0" w:firstLine="0"/>
      </w:pPr>
      <w:r>
        <w:rPr>
          <w:lang w:val="cs-CZ" w:eastAsia="cs-CZ" w:bidi="cs-CZ"/>
          <w:w w:val="100"/>
          <w:spacing w:val="0"/>
          <w:color w:val="000000"/>
          <w:position w:val="0"/>
        </w:rPr>
        <w:t>Služba 9000,-Kč/měsíc</w:t>
      </w:r>
    </w:p>
    <w:p>
      <w:pPr>
        <w:pStyle w:val="Style11"/>
        <w:numPr>
          <w:ilvl w:val="0"/>
          <w:numId w:val="13"/>
        </w:numPr>
        <w:framePr w:wrap="none" w:vAnchor="page" w:hAnchor="page" w:x="1036" w:y="6065"/>
        <w:tabs>
          <w:tab w:leader="none" w:pos="335"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Sleva:</w:t>
      </w:r>
    </w:p>
    <w:p>
      <w:pPr>
        <w:pStyle w:val="Style11"/>
        <w:framePr w:wrap="none" w:vAnchor="page" w:hAnchor="page" w:x="1036" w:y="6291"/>
        <w:widowControl w:val="0"/>
        <w:keepNext w:val="0"/>
        <w:keepLines w:val="0"/>
        <w:shd w:val="clear" w:color="auto" w:fill="auto"/>
        <w:bidi w:val="0"/>
        <w:jc w:val="left"/>
        <w:spacing w:before="0" w:after="0" w:line="168" w:lineRule="exact"/>
        <w:ind w:left="1180" w:right="0" w:firstLine="0"/>
      </w:pPr>
      <w:r>
        <w:rPr>
          <w:lang w:val="cs-CZ" w:eastAsia="cs-CZ" w:bidi="cs-CZ"/>
          <w:w w:val="100"/>
          <w:spacing w:val="0"/>
          <w:color w:val="000000"/>
          <w:position w:val="0"/>
        </w:rPr>
        <w:t>z pravidelné ceny Služby 50%, tj. cena po slevě činí 4500,-Kč/měslc</w:t>
      </w:r>
    </w:p>
    <w:p>
      <w:pPr>
        <w:pStyle w:val="Style11"/>
        <w:framePr w:wrap="none" w:vAnchor="page" w:hAnchor="page" w:x="1036" w:y="9996"/>
        <w:widowControl w:val="0"/>
        <w:keepNext w:val="0"/>
        <w:keepLines w:val="0"/>
        <w:shd w:val="clear" w:color="auto" w:fill="auto"/>
        <w:bidi w:val="0"/>
        <w:jc w:val="left"/>
        <w:spacing w:before="0" w:after="0" w:line="168" w:lineRule="exact"/>
        <w:ind w:left="780" w:right="0" w:firstLine="0"/>
      </w:pPr>
      <w:r>
        <w:rPr>
          <w:lang w:val="cs-CZ" w:eastAsia="cs-CZ" w:bidi="cs-CZ"/>
          <w:w w:val="100"/>
          <w:spacing w:val="0"/>
          <w:color w:val="000000"/>
          <w:position w:val="0"/>
        </w:rPr>
        <w:t>• výpůjčka</w:t>
      </w:r>
    </w:p>
    <w:p>
      <w:pPr>
        <w:pStyle w:val="Style11"/>
        <w:framePr w:w="9830" w:h="518" w:hRule="exact" w:wrap="none" w:vAnchor="page" w:hAnchor="page" w:x="1036" w:y="10172"/>
        <w:widowControl w:val="0"/>
        <w:keepNext w:val="0"/>
        <w:keepLines w:val="0"/>
        <w:shd w:val="clear" w:color="auto" w:fill="auto"/>
        <w:bidi w:val="0"/>
        <w:jc w:val="left"/>
        <w:spacing w:before="0" w:after="0" w:line="230" w:lineRule="exact"/>
        <w:ind w:left="300" w:right="0" w:firstLine="0"/>
      </w:pPr>
      <w:r>
        <w:rPr>
          <w:lang w:val="cs-CZ" w:eastAsia="cs-CZ" w:bidi="cs-CZ"/>
          <w:w w:val="100"/>
          <w:spacing w:val="0"/>
          <w:color w:val="000000"/>
          <w:position w:val="0"/>
        </w:rPr>
        <w:t>Smluvní pokuta dle čl. 10 Smlouvy: 7000,-Kč</w:t>
      </w:r>
    </w:p>
    <w:p>
      <w:pPr>
        <w:pStyle w:val="Style11"/>
        <w:numPr>
          <w:ilvl w:val="0"/>
          <w:numId w:val="13"/>
        </w:numPr>
        <w:framePr w:w="9830" w:h="518" w:hRule="exact" w:wrap="none" w:vAnchor="page" w:hAnchor="page" w:x="1036" w:y="10172"/>
        <w:tabs>
          <w:tab w:leader="none" w:pos="378"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Úroveň servisních podmínek Služby: SLA 1</w:t>
      </w:r>
    </w:p>
    <w:p>
      <w:pPr>
        <w:pStyle w:val="Style11"/>
        <w:framePr w:w="9830" w:h="751" w:hRule="exact" w:wrap="none" w:vAnchor="page" w:hAnchor="page" w:x="1036" w:y="10628"/>
        <w:widowControl w:val="0"/>
        <w:keepNext w:val="0"/>
        <w:keepLines w:val="0"/>
        <w:shd w:val="clear" w:color="auto" w:fill="auto"/>
        <w:bidi w:val="0"/>
        <w:jc w:val="left"/>
        <w:spacing w:before="0" w:after="0" w:line="230" w:lineRule="exact"/>
        <w:ind w:left="300" w:right="0" w:firstLine="0"/>
      </w:pPr>
      <w:r>
        <w:rPr>
          <w:lang w:val="cs-CZ" w:eastAsia="cs-CZ" w:bidi="cs-CZ"/>
          <w:w w:val="100"/>
          <w:spacing w:val="0"/>
          <w:color w:val="000000"/>
          <w:position w:val="0"/>
        </w:rPr>
        <w:t>Přesný popis servisních podmínek Služby je uveden v příloze č.2 Smlouvy.</w:t>
      </w:r>
    </w:p>
    <w:p>
      <w:pPr>
        <w:pStyle w:val="Style11"/>
        <w:numPr>
          <w:ilvl w:val="0"/>
          <w:numId w:val="17"/>
        </w:numPr>
        <w:framePr w:w="9830" w:h="751" w:hRule="exact" w:wrap="none" w:vAnchor="page" w:hAnchor="page" w:x="1036" w:y="10628"/>
        <w:tabs>
          <w:tab w:leader="none" w:pos="339"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Bližší specifikace Služby je k dispozici na </w:t>
      </w:r>
      <w:r>
        <w:fldChar w:fldCharType="begin"/>
      </w:r>
      <w:r>
        <w:rPr/>
        <w:instrText> HYPERLINK "http://www.upcbusiness.cz" </w:instrText>
      </w:r>
      <w:r>
        <w:fldChar w:fldCharType="separate"/>
      </w:r>
      <w:r>
        <w:rPr>
          <w:rStyle w:val="CharStyle16"/>
        </w:rPr>
        <w:t>www.upcbusiness.cz</w:t>
      </w:r>
      <w:r>
        <w:fldChar w:fldCharType="end"/>
      </w:r>
    </w:p>
    <w:p>
      <w:pPr>
        <w:pStyle w:val="Style11"/>
        <w:numPr>
          <w:ilvl w:val="0"/>
          <w:numId w:val="17"/>
        </w:numPr>
        <w:framePr w:w="9830" w:h="751" w:hRule="exact" w:wrap="none" w:vAnchor="page" w:hAnchor="page" w:x="1036" w:y="10628"/>
        <w:tabs>
          <w:tab w:leader="none" w:pos="339"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Pokud dojde k rozporu Specifikace objednaných služeb se Smlouvou, mé přednost obsah Specifikace objednaných služeb.</w:t>
      </w:r>
    </w:p>
    <w:p>
      <w:pPr>
        <w:pStyle w:val="Style11"/>
        <w:framePr w:wrap="none" w:vAnchor="page" w:hAnchor="page" w:x="1036" w:y="11374"/>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17, Poznámka:</w:t>
      </w:r>
    </w:p>
    <w:p>
      <w:pPr>
        <w:pStyle w:val="Style11"/>
        <w:framePr w:wrap="none" w:vAnchor="page" w:hAnchor="page" w:x="1290" w:y="11811"/>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V Praze dne</w:t>
      </w:r>
    </w:p>
    <w:p>
      <w:pPr>
        <w:framePr w:wrap="none" w:vAnchor="page" w:hAnchor="page" w:x="2548" w:y="11662"/>
        <w:widowControl w:val="0"/>
        <w:rPr>
          <w:sz w:val="2"/>
          <w:szCs w:val="2"/>
        </w:rPr>
      </w:pPr>
      <w:r>
        <w:pict>
          <v:shape id="_x0000_s1028" type="#_x0000_t75" style="width:55pt;height:12pt;">
            <v:imagedata r:id="rId9" r:href="rId10"/>
          </v:shape>
        </w:pict>
      </w:r>
    </w:p>
    <w:p>
      <w:pPr>
        <w:pStyle w:val="Style11"/>
        <w:framePr w:wrap="none" w:vAnchor="page" w:hAnchor="page" w:x="6532" w:y="11801"/>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V Praze dne ..</w:t>
      </w:r>
    </w:p>
    <w:p>
      <w:pPr>
        <w:pStyle w:val="Style11"/>
        <w:framePr w:wrap="none" w:vAnchor="page" w:hAnchor="page" w:x="1276" w:y="12223"/>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Za UPC Česká republika, s.r.o.:</w:t>
      </w:r>
    </w:p>
    <w:p>
      <w:pPr>
        <w:pStyle w:val="Style11"/>
        <w:framePr w:wrap="none" w:vAnchor="page" w:hAnchor="page" w:x="6517" w:y="12234"/>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Za Základní škola a Mateřské škola Emy Destinnové</w:t>
      </w:r>
    </w:p>
    <w:p>
      <w:pPr>
        <w:framePr w:wrap="none" w:vAnchor="page" w:hAnchor="page" w:x="2769" w:y="12502"/>
        <w:widowControl w:val="0"/>
        <w:rPr>
          <w:sz w:val="2"/>
          <w:szCs w:val="2"/>
        </w:rPr>
      </w:pPr>
      <w:r>
        <w:pict>
          <v:shape id="_x0000_s1029" type="#_x0000_t75" style="width:82pt;height:38pt;">
            <v:imagedata r:id="rId11" r:href="rId12"/>
          </v:shape>
        </w:pict>
      </w:r>
    </w:p>
    <w:p>
      <w:pPr>
        <w:pStyle w:val="Style20"/>
        <w:framePr w:wrap="none" w:vAnchor="page" w:hAnchor="page" w:x="4977" w:y="12387"/>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o</w:t>
      </w:r>
    </w:p>
    <w:p>
      <w:pPr>
        <w:pStyle w:val="Style30"/>
        <w:framePr w:wrap="none" w:vAnchor="page" w:hAnchor="page" w:x="4569" w:y="1260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r</w:t>
      </w:r>
    </w:p>
    <w:p>
      <w:pPr>
        <w:pStyle w:val="Style32"/>
        <w:framePr w:wrap="none" w:vAnchor="page" w:hAnchor="page" w:x="8178" w:y="1269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w:t>
      </w:r>
    </w:p>
    <w:p>
      <w:pPr>
        <w:pStyle w:val="Style34"/>
        <w:framePr w:wrap="none" w:vAnchor="page" w:hAnchor="page" w:x="2797" w:y="1316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l </w:t>
      </w:r>
      <w:r>
        <w:rPr>
          <w:rStyle w:val="CharStyle36"/>
        </w:rPr>
        <w:t>DIČ:</w:t>
      </w:r>
      <w:r>
        <w:rPr>
          <w:lang w:val="cs-CZ" w:eastAsia="cs-CZ" w:bidi="cs-CZ"/>
          <w:w w:val="100"/>
          <w:spacing w:val="0"/>
          <w:color w:val="000000"/>
          <w:position w:val="0"/>
        </w:rPr>
        <w:t xml:space="preserve"> C</w:t>
      </w:r>
      <w:r>
        <w:rPr>
          <w:rStyle w:val="CharStyle36"/>
        </w:rPr>
        <w:t>Z0056</w:t>
      </w:r>
      <w:r>
        <w:rPr>
          <w:lang w:val="cs-CZ" w:eastAsia="cs-CZ" w:bidi="cs-CZ"/>
          <w:w w:val="100"/>
          <w:spacing w:val="0"/>
          <w:color w:val="000000"/>
          <w:position w:val="0"/>
        </w:rPr>
        <w:t>226?</w:t>
      </w:r>
    </w:p>
    <w:p>
      <w:pPr>
        <w:framePr w:wrap="none" w:vAnchor="page" w:hAnchor="page" w:x="6541" w:y="13414"/>
        <w:widowControl w:val="0"/>
        <w:rPr>
          <w:sz w:val="2"/>
          <w:szCs w:val="2"/>
        </w:rPr>
      </w:pPr>
      <w:r>
        <w:pict>
          <v:shape id="_x0000_s1030" type="#_x0000_t75" style="width:76pt;height:31pt;">
            <v:imagedata r:id="rId13" r:href="rId14"/>
          </v:shape>
        </w:pict>
      </w:r>
    </w:p>
    <w:p>
      <w:pPr>
        <w:framePr w:wrap="none" w:vAnchor="page" w:hAnchor="page" w:x="8711" w:y="13356"/>
        <w:widowControl w:val="0"/>
        <w:rPr>
          <w:sz w:val="2"/>
          <w:szCs w:val="2"/>
        </w:rPr>
      </w:pPr>
      <w:r>
        <w:pict>
          <v:shape id="_x0000_s1031" type="#_x0000_t75" style="width:10pt;height:15pt;">
            <v:imagedata r:id="rId15" r:href="rId16"/>
          </v:shape>
        </w:pict>
      </w:r>
    </w:p>
    <w:p>
      <w:pPr>
        <w:pStyle w:val="Style11"/>
        <w:framePr w:wrap="none" w:vAnchor="page" w:hAnchor="page" w:x="1266" w:y="13500"/>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 xml:space="preserve">Marián Holý, B2B </w:t>
      </w:r>
      <w:r>
        <w:rPr>
          <w:lang w:val="en-US" w:eastAsia="en-US" w:bidi="en-US"/>
          <w:w w:val="100"/>
          <w:spacing w:val="0"/>
          <w:color w:val="000000"/>
          <w:position w:val="0"/>
        </w:rPr>
        <w:t xml:space="preserve">Director </w:t>
      </w:r>
      <w:r>
        <w:rPr>
          <w:lang w:val="cs-CZ" w:eastAsia="cs-CZ" w:bidi="cs-CZ"/>
          <w:w w:val="100"/>
          <w:spacing w:val="0"/>
          <w:color w:val="000000"/>
          <w:position w:val="0"/>
        </w:rPr>
        <w:t xml:space="preserve">CZ </w:t>
      </w:r>
      <w:r>
        <w:rPr>
          <w:rStyle w:val="CharStyle13"/>
        </w:rPr>
        <w:t>&amp;</w:t>
      </w:r>
      <w:r>
        <w:rPr>
          <w:lang w:val="cs-CZ" w:eastAsia="cs-CZ" w:bidi="cs-CZ"/>
          <w:w w:val="100"/>
          <w:spacing w:val="0"/>
          <w:color w:val="000000"/>
          <w:position w:val="0"/>
        </w:rPr>
        <w:t xml:space="preserve"> SK</w:t>
      </w:r>
    </w:p>
    <w:p>
      <w:pPr>
        <w:pStyle w:val="Style20"/>
        <w:framePr w:w="2616" w:h="1013" w:hRule="exact" w:wrap="none" w:vAnchor="page" w:hAnchor="page" w:x="7156" w:y="13768"/>
        <w:tabs>
          <w:tab w:leader="none" w:pos="238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Zákleiíni škola a. Mateřská škole Emy Destinnové Praha 6, náměstí Svobody 3/930 IČO: 481338S2 Tel.: 233 342 075</w:t>
        <w:tab/>
        <w:t>©</w:t>
      </w:r>
    </w:p>
    <w:p>
      <w:pPr>
        <w:pStyle w:val="Style37"/>
        <w:framePr w:w="6326" w:h="406" w:hRule="exact" w:wrap="none" w:vAnchor="page" w:hAnchor="page" w:x="2701" w:y="15051"/>
        <w:widowControl w:val="0"/>
        <w:keepNext w:val="0"/>
        <w:keepLines w:val="0"/>
        <w:shd w:val="clear" w:color="auto" w:fill="auto"/>
        <w:bidi w:val="0"/>
        <w:spacing w:before="0"/>
        <w:ind w:left="20" w:right="0" w:firstLine="0"/>
      </w:pPr>
      <w:r>
        <w:rPr>
          <w:lang w:val="cs-CZ" w:eastAsia="cs-CZ" w:bidi="cs-CZ"/>
          <w:w w:val="100"/>
          <w:spacing w:val="0"/>
          <w:color w:val="000000"/>
          <w:position w:val="0"/>
        </w:rPr>
        <w:t>UPC Česká republika, s.r.o., se sídlem v Praze 4. Nusle. Závišova 502/5, PSČ 140 00.</w:t>
      </w:r>
    </w:p>
    <w:p>
      <w:pPr>
        <w:pStyle w:val="Style37"/>
        <w:framePr w:w="6326" w:h="406" w:hRule="exact" w:wrap="none" w:vAnchor="page" w:hAnchor="page" w:x="2701" w:y="150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 00562262, zapsána v obchodním rejstříku vedeném Městským soudem v Praze, oddíl C, vložka 187485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2378" w:y="1927"/>
        <w:widowControl w:val="0"/>
        <w:keepNext w:val="0"/>
        <w:keepLines w:val="0"/>
        <w:shd w:val="clear" w:color="auto" w:fill="auto"/>
        <w:bidi w:val="0"/>
        <w:jc w:val="left"/>
        <w:spacing w:before="0" w:after="0"/>
        <w:ind w:left="0" w:right="0" w:firstLine="0"/>
      </w:pPr>
      <w:r>
        <w:rPr>
          <w:lang w:val="cs-CZ" w:eastAsia="cs-CZ" w:bidi="cs-CZ"/>
          <w:vertAlign w:val="superscript"/>
          <w:w w:val="100"/>
          <w:color w:val="000000"/>
          <w:position w:val="0"/>
        </w:rPr>
        <w:t>:</w:t>
      </w:r>
      <w:r>
        <w:rPr>
          <w:lang w:val="cs-CZ" w:eastAsia="cs-CZ" w:bidi="cs-CZ"/>
          <w:w w:val="100"/>
          <w:color w:val="000000"/>
          <w:position w:val="0"/>
        </w:rPr>
        <w:t xml:space="preserve"> rííoi-i</w:t>
      </w:r>
    </w:p>
    <w:p>
      <w:pPr>
        <w:pStyle w:val="Style41"/>
        <w:framePr w:wrap="none" w:vAnchor="page" w:hAnchor="page" w:x="3035" w:y="1952"/>
        <w:widowControl w:val="0"/>
        <w:keepNext w:val="0"/>
        <w:keepLines w:val="0"/>
        <w:shd w:val="clear" w:color="auto" w:fill="auto"/>
        <w:bidi w:val="0"/>
        <w:jc w:val="left"/>
        <w:spacing w:before="0" w:after="0"/>
        <w:ind w:left="0" w:right="0" w:firstLine="0"/>
      </w:pPr>
      <w:bookmarkStart w:id="0" w:name="bookmark0"/>
      <w:r>
        <w:rPr>
          <w:lang w:val="cs-CZ" w:eastAsia="cs-CZ" w:bidi="cs-CZ"/>
          <w:w w:val="100"/>
          <w:spacing w:val="0"/>
          <w:color w:val="000000"/>
          <w:position w:val="0"/>
        </w:rPr>
        <w:t xml:space="preserve">c, </w:t>
      </w:r>
      <w:r>
        <w:rPr>
          <w:rStyle w:val="CharStyle43"/>
        </w:rPr>
        <w:t>'/</w:t>
      </w:r>
      <w:r>
        <w:rPr>
          <w:lang w:val="cs-CZ" w:eastAsia="cs-CZ" w:bidi="cs-CZ"/>
          <w:w w:val="100"/>
          <w:spacing w:val="0"/>
          <w:color w:val="000000"/>
          <w:position w:val="0"/>
        </w:rPr>
        <w:t xml:space="preserve"> í;</w:t>
      </w:r>
      <w:bookmarkEnd w:id="0"/>
    </w:p>
    <w:p>
      <w:pPr>
        <w:pStyle w:val="Style44"/>
        <w:framePr w:w="4608" w:h="490" w:hRule="exact" w:wrap="none" w:vAnchor="page" w:hAnchor="page" w:x="3607" w:y="1967"/>
        <w:widowControl w:val="0"/>
        <w:keepNext w:val="0"/>
        <w:keepLines w:val="0"/>
        <w:shd w:val="clear" w:color="auto" w:fill="auto"/>
        <w:bidi w:val="0"/>
        <w:spacing w:before="0" w:after="0"/>
        <w:ind w:left="0" w:right="5" w:firstLine="0"/>
      </w:pPr>
      <w:r>
        <w:rPr>
          <w:lang w:val="cs-CZ" w:eastAsia="cs-CZ" w:bidi="cs-CZ"/>
          <w:w w:val="100"/>
          <w:spacing w:val="0"/>
          <w:color w:val="000000"/>
          <w:position w:val="0"/>
        </w:rPr>
        <w:t>Rámcové smlouvě o poskytování veřejně dost</w:t>
        <w:br/>
        <w:t>eíektfonickýoh komunikací (dále jen „Smlouv</w:t>
      </w:r>
    </w:p>
    <w:p>
      <w:pPr>
        <w:pStyle w:val="Style39"/>
        <w:framePr w:wrap="none" w:vAnchor="page" w:hAnchor="page" w:x="3952" w:y="2428"/>
        <w:widowControl w:val="0"/>
        <w:keepNext w:val="0"/>
        <w:keepLines w:val="0"/>
        <w:shd w:val="clear" w:color="auto" w:fill="auto"/>
        <w:bidi w:val="0"/>
        <w:jc w:val="left"/>
        <w:spacing w:before="0" w:after="0" w:line="246" w:lineRule="exact"/>
        <w:ind w:left="0" w:right="0" w:firstLine="0"/>
      </w:pPr>
      <w:r>
        <w:rPr>
          <w:lang w:val="cs-CZ" w:eastAsia="cs-CZ" w:bidi="cs-CZ"/>
          <w:w w:val="100"/>
          <w:color w:val="000000"/>
          <w:position w:val="0"/>
        </w:rPr>
        <w:t xml:space="preserve">,kf. 29162 č, </w:t>
      </w:r>
      <w:r>
        <w:rPr>
          <w:rStyle w:val="CharStyle46"/>
        </w:rPr>
        <w:t xml:space="preserve">s!. </w:t>
      </w:r>
      <w:r>
        <w:rPr>
          <w:lang w:val="cs-CZ" w:eastAsia="cs-CZ" w:bidi="cs-CZ"/>
          <w:w w:val="100"/>
          <w:color w:val="000000"/>
          <w:position w:val="0"/>
        </w:rPr>
        <w:t>361?/ OFklIRsS/; VCVé</w:t>
      </w:r>
    </w:p>
    <w:p>
      <w:pPr>
        <w:pStyle w:val="Style44"/>
        <w:framePr w:w="1488" w:h="529" w:hRule="exact" w:wrap="none" w:vAnchor="page" w:hAnchor="page" w:x="8210" w:y="1962"/>
        <w:widowControl w:val="0"/>
        <w:keepNext w:val="0"/>
        <w:keepLines w:val="0"/>
        <w:shd w:val="clear" w:color="auto" w:fill="auto"/>
        <w:bidi w:val="0"/>
        <w:jc w:val="left"/>
        <w:spacing w:before="0" w:after="0" w:line="246" w:lineRule="exact"/>
        <w:ind w:left="5" w:right="0" w:firstLine="0"/>
      </w:pPr>
      <w:r>
        <w:rPr>
          <w:lang w:val="cs-CZ" w:eastAsia="cs-CZ" w:bidi="cs-CZ"/>
          <w:w w:val="100"/>
          <w:spacing w:val="0"/>
          <w:color w:val="000000"/>
          <w:position w:val="0"/>
        </w:rPr>
        <w:t>upnvch služeb</w:t>
      </w:r>
    </w:p>
    <w:p>
      <w:pPr>
        <w:pStyle w:val="Style11"/>
        <w:framePr w:w="1488" w:h="529" w:hRule="exact" w:wrap="none" w:vAnchor="page" w:hAnchor="page" w:x="8210" w:y="1962"/>
        <w:widowControl w:val="0"/>
        <w:keepNext w:val="0"/>
        <w:keepLines w:val="0"/>
        <w:shd w:val="clear" w:color="auto" w:fill="auto"/>
        <w:bidi w:val="0"/>
        <w:jc w:val="left"/>
        <w:spacing w:before="0" w:after="0" w:line="168" w:lineRule="exact"/>
        <w:ind w:left="5" w:right="0" w:firstLine="0"/>
      </w:pPr>
      <w:r>
        <w:rPr>
          <w:lang w:val="cs-CZ" w:eastAsia="cs-CZ" w:bidi="cs-CZ"/>
          <w:vertAlign w:val="superscript"/>
          <w:w w:val="100"/>
          <w:spacing w:val="0"/>
          <w:color w:val="000000"/>
          <w:position w:val="0"/>
        </w:rPr>
        <w:t>r</w:t>
      </w:r>
      <w:r>
        <w:rPr>
          <w:lang w:val="cs-CZ" w:eastAsia="cs-CZ" w:bidi="cs-CZ"/>
          <w:w w:val="100"/>
          <w:spacing w:val="0"/>
          <w:color w:val="000000"/>
          <w:position w:val="0"/>
        </w:rPr>
        <w:t xml:space="preserve">- </w:t>
      </w:r>
      <w:r>
        <w:rPr>
          <w:rStyle w:val="CharStyle13"/>
        </w:rPr>
        <w:t>I</w:t>
      </w:r>
    </w:p>
    <w:p>
      <w:pPr>
        <w:pStyle w:val="Style11"/>
        <w:framePr w:wrap="none" w:vAnchor="page" w:hAnchor="page" w:x="813" w:y="3253"/>
        <w:widowControl w:val="0"/>
        <w:keepNext w:val="0"/>
        <w:keepLines w:val="0"/>
        <w:shd w:val="clear" w:color="auto" w:fill="auto"/>
        <w:bidi w:val="0"/>
        <w:jc w:val="left"/>
        <w:spacing w:before="0" w:after="0" w:line="168" w:lineRule="exact"/>
        <w:ind w:left="520" w:right="0" w:hanging="280"/>
      </w:pPr>
      <w:r>
        <w:rPr>
          <w:lang w:val="cs-CZ" w:eastAsia="cs-CZ" w:bidi="cs-CZ"/>
          <w:w w:val="100"/>
          <w:spacing w:val="0"/>
          <w:color w:val="000000"/>
          <w:position w:val="0"/>
        </w:rPr>
        <w:t>1 Poskytovatel garantuje uživateli dostupnost služeb elektronických komunikaci a další [ sremetry Služby takto</w:t>
      </w:r>
    </w:p>
    <w:p>
      <w:pPr>
        <w:pStyle w:val="Style11"/>
        <w:framePr w:w="10176" w:h="647" w:hRule="exact" w:wrap="none" w:vAnchor="page" w:hAnchor="page" w:x="813" w:y="3514"/>
        <w:widowControl w:val="0"/>
        <w:keepNext w:val="0"/>
        <w:keepLines w:val="0"/>
        <w:shd w:val="clear" w:color="auto" w:fill="auto"/>
        <w:bidi w:val="0"/>
        <w:jc w:val="left"/>
        <w:spacing w:before="0" w:after="0" w:line="293" w:lineRule="exact"/>
        <w:ind w:left="520" w:right="2460" w:firstLine="0"/>
      </w:pPr>
      <w:r>
        <w:rPr>
          <w:lang w:val="en-US" w:eastAsia="en-US" w:bidi="en-US"/>
          <w:w w:val="100"/>
          <w:spacing w:val="0"/>
          <w:color w:val="000000"/>
          <w:position w:val="0"/>
        </w:rPr>
        <w:t xml:space="preserve">SLA </w:t>
      </w:r>
      <w:r>
        <w:rPr>
          <w:lang w:val="cs-CZ" w:eastAsia="cs-CZ" w:bidi="cs-CZ"/>
          <w:w w:val="100"/>
          <w:spacing w:val="0"/>
          <w:color w:val="000000"/>
          <w:position w:val="0"/>
        </w:rPr>
        <w:t xml:space="preserve">pro služby: Business Internet, Business </w:t>
      </w:r>
      <w:r>
        <w:rPr>
          <w:lang w:val="en-US" w:eastAsia="en-US" w:bidi="en-US"/>
          <w:w w:val="100"/>
          <w:spacing w:val="0"/>
          <w:color w:val="000000"/>
          <w:position w:val="0"/>
        </w:rPr>
        <w:t xml:space="preserve">Carrier </w:t>
      </w:r>
      <w:r>
        <w:rPr>
          <w:lang w:val="cs-CZ" w:eastAsia="cs-CZ" w:bidi="cs-CZ"/>
          <w:w w:val="100"/>
          <w:spacing w:val="0"/>
          <w:color w:val="000000"/>
          <w:position w:val="0"/>
        </w:rPr>
        <w:t>Ethernet, Business IP VPK</w:t>
      </w:r>
      <w:r>
        <w:rPr>
          <w:lang w:val="cs-CZ" w:eastAsia="cs-CZ" w:bidi="cs-CZ"/>
          <w:vertAlign w:val="superscript"/>
          <w:w w:val="100"/>
          <w:spacing w:val="0"/>
          <w:color w:val="000000"/>
          <w:position w:val="0"/>
        </w:rPr>
        <w:t xml:space="preserve">1 </w:t>
      </w:r>
      <w:r>
        <w:rPr>
          <w:lang w:val="cs-CZ" w:eastAsia="cs-CZ" w:bidi="cs-CZ"/>
          <w:w w:val="100"/>
          <w:spacing w:val="0"/>
          <w:color w:val="000000"/>
          <w:position w:val="0"/>
        </w:rPr>
        <w:t>Přístupové technologie: Optika, FWA</w:t>
      </w:r>
    </w:p>
    <w:tbl>
      <w:tblPr>
        <w:tblOverlap w:val="never"/>
        <w:tblLayout w:type="fixed"/>
        <w:jc w:val="left"/>
      </w:tblPr>
      <w:tblGrid>
        <w:gridCol w:w="2496"/>
        <w:gridCol w:w="2496"/>
        <w:gridCol w:w="2486"/>
        <w:gridCol w:w="2568"/>
      </w:tblGrid>
      <w:tr>
        <w:trPr>
          <w:trHeight w:val="346" w:hRule="exact"/>
        </w:trPr>
        <w:tc>
          <w:tcPr>
            <w:shd w:val="clear" w:color="auto" w:fill="FFFFFF"/>
            <w:tcBorders>
              <w:left w:val="single" w:sz="4"/>
            </w:tcBorders>
            <w:vAlign w:val="top"/>
          </w:tcPr>
          <w:p>
            <w:pPr>
              <w:framePr w:w="10046" w:h="1613" w:wrap="none" w:vAnchor="page" w:hAnchor="page" w:x="943" w:y="4218"/>
              <w:widowControl w:val="0"/>
              <w:rPr>
                <w:sz w:val="10"/>
                <w:szCs w:val="10"/>
              </w:rPr>
            </w:pPr>
          </w:p>
        </w:tc>
        <w:tc>
          <w:tcPr>
            <w:shd w:val="clear" w:color="auto" w:fill="FFFFFF"/>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 xml:space="preserve">í) O-in </w:t>
            </w:r>
            <w:r>
              <w:rPr>
                <w:rStyle w:val="CharStyle48"/>
              </w:rPr>
              <w:t>(</w:t>
            </w:r>
            <w:r>
              <w:rPr>
                <w:rStyle w:val="CharStyle47"/>
              </w:rPr>
              <w:t xml:space="preserve">i' </w:t>
            </w:r>
            <w:r>
              <w:rPr>
                <w:rStyle w:val="CharStyle48"/>
              </w:rPr>
              <w:t>t)</w:t>
            </w:r>
            <w:r>
              <w:rPr>
                <w:rStyle w:val="CharStyle47"/>
              </w:rPr>
              <w:t xml:space="preserve"> rTc»«i § | ij V cjý</w:t>
            </w:r>
          </w:p>
        </w:tc>
        <w:tc>
          <w:tcPr>
            <w:shd w:val="clear" w:color="auto" w:fill="FFFFFF"/>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i'/ifi:&lt;ir&gt;rMni ckýct-.-. opiový</w:t>
            </w:r>
          </w:p>
        </w:tc>
        <w:tc>
          <w:tcPr>
            <w:shd w:val="clear" w:color="auto" w:fill="FFFFFF"/>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 xml:space="preserve">ň.íili.vn, (jokvh) </w:t>
            </w:r>
            <w:r>
              <w:rPr>
                <w:rStyle w:val="CharStyle47"/>
                <w:lang w:val="en-US" w:eastAsia="en-US" w:bidi="en-US"/>
              </w:rPr>
              <w:t>(AMO'Mrf)</w:t>
            </w:r>
          </w:p>
        </w:tc>
      </w:tr>
      <w:tr>
        <w:trPr>
          <w:trHeight w:val="278" w:hRule="exact"/>
        </w:trPr>
        <w:tc>
          <w:tcPr>
            <w:shd w:val="clear" w:color="auto" w:fill="FFFFFF"/>
            <w:tcBorders>
              <w:left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SLA 1</w:t>
            </w:r>
          </w:p>
        </w:tc>
        <w:tc>
          <w:tcPr>
            <w:shd w:val="clear" w:color="auto" w:fill="FFFFFF"/>
            <w:tcBorders>
              <w:left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99,6%</w:t>
            </w:r>
          </w:p>
        </w:tc>
        <w:tc>
          <w:tcPr>
            <w:shd w:val="clear" w:color="auto" w:fill="FFFFFF"/>
            <w:tcBorders>
              <w:left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6 h</w:t>
            </w:r>
          </w:p>
        </w:tc>
        <w:tc>
          <w:tcPr>
            <w:shd w:val="clear" w:color="auto" w:fill="FFFFFF"/>
            <w:tcBorders>
              <w:left w:val="single" w:sz="4"/>
              <w:right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ANO</w:t>
            </w:r>
          </w:p>
        </w:tc>
      </w:tr>
      <w:tr>
        <w:trPr>
          <w:trHeight w:val="274" w:hRule="exact"/>
        </w:trPr>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SLA 2</w:t>
            </w:r>
          </w:p>
        </w:tc>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99,7%</w:t>
            </w:r>
          </w:p>
        </w:tc>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6 h</w:t>
            </w:r>
          </w:p>
        </w:tc>
        <w:tc>
          <w:tcPr>
            <w:shd w:val="clear" w:color="auto" w:fill="FFFFFF"/>
            <w:tcBorders>
              <w:left w:val="single" w:sz="4"/>
              <w:righ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ANO</w:t>
            </w:r>
          </w:p>
        </w:tc>
      </w:tr>
      <w:tr>
        <w:trPr>
          <w:trHeight w:val="288" w:hRule="exact"/>
        </w:trPr>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SLA 3</w:t>
            </w:r>
          </w:p>
        </w:tc>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99,8%</w:t>
            </w:r>
          </w:p>
        </w:tc>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6 h</w:t>
            </w:r>
          </w:p>
        </w:tc>
        <w:tc>
          <w:tcPr>
            <w:shd w:val="clear" w:color="auto" w:fill="FFFFFF"/>
            <w:tcBorders>
              <w:left w:val="single" w:sz="4"/>
              <w:righ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ANO</w:t>
            </w:r>
          </w:p>
        </w:tc>
      </w:tr>
      <w:tr>
        <w:trPr>
          <w:trHeight w:val="269" w:hRule="exact"/>
        </w:trPr>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SLA 4‘</w:t>
            </w:r>
          </w:p>
        </w:tc>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99,9%</w:t>
            </w:r>
          </w:p>
        </w:tc>
        <w:tc>
          <w:tcPr>
            <w:shd w:val="clear" w:color="auto" w:fill="FFFFFF"/>
            <w:tcBorders>
              <w:lef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6 h</w:t>
            </w:r>
          </w:p>
        </w:tc>
        <w:tc>
          <w:tcPr>
            <w:shd w:val="clear" w:color="auto" w:fill="FFFFFF"/>
            <w:tcBorders>
              <w:left w:val="single" w:sz="4"/>
              <w:right w:val="single" w:sz="4"/>
              <w:top w:val="single" w:sz="4"/>
            </w:tcBorders>
            <w:vAlign w:val="bottom"/>
          </w:tcPr>
          <w:p>
            <w:pPr>
              <w:pStyle w:val="Style11"/>
              <w:framePr w:w="10046" w:h="1613" w:wrap="none" w:vAnchor="page" w:hAnchor="page" w:x="943" w:y="4218"/>
              <w:widowControl w:val="0"/>
              <w:keepNext w:val="0"/>
              <w:keepLines w:val="0"/>
              <w:shd w:val="clear" w:color="auto" w:fill="auto"/>
              <w:bidi w:val="0"/>
              <w:jc w:val="center"/>
              <w:spacing w:before="0" w:after="0" w:line="168" w:lineRule="exact"/>
              <w:ind w:left="0" w:right="0" w:firstLine="0"/>
            </w:pPr>
            <w:r>
              <w:rPr>
                <w:rStyle w:val="CharStyle47"/>
              </w:rPr>
              <w:t>ANO</w:t>
            </w:r>
          </w:p>
        </w:tc>
      </w:tr>
      <w:tr>
        <w:trPr>
          <w:trHeight w:val="158" w:hRule="exact"/>
        </w:trPr>
        <w:tc>
          <w:tcPr>
            <w:shd w:val="clear" w:color="auto" w:fill="FFFFFF"/>
            <w:gridSpan w:val="2"/>
            <w:tcBorders>
              <w:top w:val="single" w:sz="4"/>
            </w:tcBorders>
            <w:vAlign w:val="bottom"/>
          </w:tcPr>
          <w:p>
            <w:pPr>
              <w:pStyle w:val="Style11"/>
              <w:framePr w:w="10046" w:h="1613" w:wrap="none" w:vAnchor="page" w:hAnchor="page" w:x="943" w:y="4218"/>
              <w:widowControl w:val="0"/>
              <w:keepNext w:val="0"/>
              <w:keepLines w:val="0"/>
              <w:shd w:val="clear" w:color="auto" w:fill="auto"/>
              <w:bidi w:val="0"/>
              <w:jc w:val="left"/>
              <w:spacing w:before="0" w:after="0" w:line="168" w:lineRule="exact"/>
              <w:ind w:left="420" w:right="0" w:firstLine="0"/>
            </w:pPr>
            <w:r>
              <w:rPr>
                <w:rStyle w:val="CharStyle47"/>
              </w:rPr>
              <w:t>' Keni k dispozici pro Nelicencované připojení FWA</w:t>
            </w:r>
          </w:p>
        </w:tc>
        <w:tc>
          <w:tcPr>
            <w:shd w:val="clear" w:color="auto" w:fill="FFFFFF"/>
            <w:tcBorders>
              <w:top w:val="single" w:sz="4"/>
            </w:tcBorders>
            <w:vAlign w:val="top"/>
          </w:tcPr>
          <w:p>
            <w:pPr>
              <w:framePr w:w="10046" w:h="1613" w:wrap="none" w:vAnchor="page" w:hAnchor="page" w:x="943" w:y="4218"/>
              <w:widowControl w:val="0"/>
              <w:rPr>
                <w:sz w:val="10"/>
                <w:szCs w:val="10"/>
              </w:rPr>
            </w:pPr>
          </w:p>
        </w:tc>
        <w:tc>
          <w:tcPr>
            <w:shd w:val="clear" w:color="auto" w:fill="FFFFFF"/>
            <w:tcBorders>
              <w:right w:val="single" w:sz="4"/>
              <w:top w:val="single" w:sz="4"/>
            </w:tcBorders>
            <w:vAlign w:val="top"/>
          </w:tcPr>
          <w:p>
            <w:pPr>
              <w:pStyle w:val="Style11"/>
              <w:framePr w:w="10046" w:h="1613" w:wrap="none" w:vAnchor="page" w:hAnchor="page" w:x="943" w:y="4218"/>
              <w:tabs>
                <w:tab w:leader="hyphen" w:pos="418" w:val="left"/>
                <w:tab w:leader="hyphen" w:pos="475" w:val="left"/>
                <w:tab w:leader="hyphen" w:pos="686" w:val="left"/>
              </w:tabs>
              <w:widowControl w:val="0"/>
              <w:keepNext w:val="0"/>
              <w:keepLines w:val="0"/>
              <w:shd w:val="clear" w:color="auto" w:fill="auto"/>
              <w:bidi w:val="0"/>
              <w:spacing w:before="0" w:after="0" w:line="168" w:lineRule="exact"/>
              <w:ind w:left="0" w:right="0" w:firstLine="0"/>
            </w:pPr>
            <w:r>
              <w:rPr>
                <w:rStyle w:val="CharStyle47"/>
              </w:rPr>
              <w:t xml:space="preserve">‘ </w:t>
              <w:tab/>
              <w:tab/>
              <w:tab/>
            </w:r>
          </w:p>
        </w:tc>
      </w:tr>
    </w:tbl>
    <w:p>
      <w:pPr>
        <w:pStyle w:val="Style11"/>
        <w:framePr w:w="10176" w:h="378" w:hRule="exact" w:wrap="none" w:vAnchor="page" w:hAnchor="page" w:x="813" w:y="5951"/>
        <w:widowControl w:val="0"/>
        <w:keepNext w:val="0"/>
        <w:keepLines w:val="0"/>
        <w:shd w:val="clear" w:color="auto" w:fill="auto"/>
        <w:bidi w:val="0"/>
        <w:spacing w:before="0" w:after="0" w:line="163" w:lineRule="exact"/>
        <w:ind w:left="520" w:right="180" w:firstLine="0"/>
      </w:pPr>
      <w:r>
        <w:rPr>
          <w:lang w:val="cs-CZ" w:eastAsia="cs-CZ" w:bidi="cs-CZ"/>
          <w:w w:val="100"/>
          <w:spacing w:val="0"/>
          <w:color w:val="000000"/>
          <w:position w:val="0"/>
        </w:rPr>
        <w:t xml:space="preserve">Změna nastavení Business virtuální ústředny do </w:t>
      </w:r>
      <w:r>
        <w:rPr>
          <w:rStyle w:val="CharStyle49"/>
        </w:rPr>
        <w:t xml:space="preserve">5 </w:t>
      </w:r>
      <w:r>
        <w:rPr>
          <w:lang w:val="cs-CZ" w:eastAsia="cs-CZ" w:bidi="cs-CZ"/>
          <w:w w:val="100"/>
          <w:spacing w:val="0"/>
          <w:color w:val="000000"/>
          <w:position w:val="0"/>
        </w:rPr>
        <w:t xml:space="preserve">ti pracovních dnů od nahlášení a písemného potvrzení zmény/požadavku </w:t>
      </w:r>
      <w:r>
        <w:rPr>
          <w:rStyle w:val="CharStyle49"/>
        </w:rPr>
        <w:t xml:space="preserve">autorizovanou" </w:t>
      </w:r>
      <w:r>
        <w:rPr>
          <w:lang w:val="cs-CZ" w:eastAsia="cs-CZ" w:bidi="cs-CZ"/>
          <w:w w:val="100"/>
          <w:spacing w:val="0"/>
          <w:color w:val="000000"/>
          <w:position w:val="0"/>
        </w:rPr>
        <w:t>osobou účastníka</w:t>
      </w:r>
    </w:p>
    <w:p>
      <w:pPr>
        <w:pStyle w:val="Style11"/>
        <w:framePr w:w="10176" w:h="4221" w:hRule="exact" w:wrap="none" w:vAnchor="page" w:hAnchor="page" w:x="813" w:y="6527"/>
        <w:widowControl w:val="0"/>
        <w:keepNext w:val="0"/>
        <w:keepLines w:val="0"/>
        <w:shd w:val="clear" w:color="auto" w:fill="auto"/>
        <w:bidi w:val="0"/>
        <w:jc w:val="left"/>
        <w:spacing w:before="0" w:after="0" w:line="192" w:lineRule="exact"/>
        <w:ind w:left="520" w:right="0" w:hanging="280"/>
      </w:pPr>
      <w:r>
        <w:rPr>
          <w:lang w:val="cs-CZ" w:eastAsia="cs-CZ" w:bidi="cs-CZ"/>
          <w:w w:val="100"/>
          <w:spacing w:val="0"/>
          <w:color w:val="000000"/>
          <w:position w:val="0"/>
        </w:rPr>
        <w:t>2 Dostupnost služeb - Dostupnost služby je počítána jako 100% minus procentní podíl počtu hodin přerušení poskytování Služby během jednoho kalendářního měsíce.</w:t>
      </w:r>
    </w:p>
    <w:p>
      <w:pPr>
        <w:pStyle w:val="Style11"/>
        <w:numPr>
          <w:ilvl w:val="0"/>
          <w:numId w:val="19"/>
        </w:numPr>
        <w:framePr w:w="10176" w:h="4221" w:hRule="exact" w:wrap="none" w:vAnchor="page" w:hAnchor="page" w:x="813" w:y="6527"/>
        <w:tabs>
          <w:tab w:leader="none" w:pos="533" w:val="left"/>
        </w:tabs>
        <w:widowControl w:val="0"/>
        <w:keepNext w:val="0"/>
        <w:keepLines w:val="0"/>
        <w:shd w:val="clear" w:color="auto" w:fill="auto"/>
        <w:bidi w:val="0"/>
        <w:jc w:val="left"/>
        <w:spacing w:before="0" w:after="0" w:line="202" w:lineRule="exact"/>
        <w:ind w:left="520" w:right="0" w:hanging="280"/>
      </w:pPr>
      <w:r>
        <w:rPr>
          <w:lang w:val="cs-CZ" w:eastAsia="cs-CZ" w:bidi="cs-CZ"/>
          <w:w w:val="100"/>
          <w:spacing w:val="0"/>
          <w:color w:val="000000"/>
          <w:position w:val="0"/>
        </w:rPr>
        <w:t>Maximální lhůta opravy - doba potřebná k provedení opravy. Uvedená lhůta nezahrnuje prostoje způsobené tím, že Účastník nezpřístupnil místo poskytováni Služby či Přijímací zařízení.</w:t>
      </w:r>
    </w:p>
    <w:p>
      <w:pPr>
        <w:pStyle w:val="Style11"/>
        <w:numPr>
          <w:ilvl w:val="0"/>
          <w:numId w:val="19"/>
        </w:numPr>
        <w:framePr w:w="10176" w:h="4221" w:hRule="exact" w:wrap="none" w:vAnchor="page" w:hAnchor="page" w:x="813" w:y="6527"/>
        <w:tabs>
          <w:tab w:leader="none" w:pos="533" w:val="left"/>
        </w:tabs>
        <w:widowControl w:val="0"/>
        <w:keepNext w:val="0"/>
        <w:keepLines w:val="0"/>
        <w:shd w:val="clear" w:color="auto" w:fill="auto"/>
        <w:bidi w:val="0"/>
        <w:jc w:val="left"/>
        <w:spacing w:before="0" w:after="0" w:line="202" w:lineRule="exact"/>
        <w:ind w:left="520" w:right="0" w:hanging="280"/>
      </w:pPr>
      <w:r>
        <w:rPr>
          <w:lang w:val="cs-CZ" w:eastAsia="cs-CZ" w:bidi="cs-CZ"/>
          <w:w w:val="100"/>
          <w:spacing w:val="0"/>
          <w:color w:val="000000"/>
          <w:position w:val="0"/>
        </w:rPr>
        <w:t>Počátek závady - čas ohlášení závady ze strany Účastníka.</w:t>
      </w:r>
    </w:p>
    <w:p>
      <w:pPr>
        <w:pStyle w:val="Style11"/>
        <w:numPr>
          <w:ilvl w:val="0"/>
          <w:numId w:val="19"/>
        </w:numPr>
        <w:framePr w:w="10176" w:h="4221" w:hRule="exact" w:wrap="none" w:vAnchor="page" w:hAnchor="page" w:x="813" w:y="6527"/>
        <w:tabs>
          <w:tab w:leader="none" w:pos="533" w:val="left"/>
        </w:tabs>
        <w:widowControl w:val="0"/>
        <w:keepNext w:val="0"/>
        <w:keepLines w:val="0"/>
        <w:shd w:val="clear" w:color="auto" w:fill="auto"/>
        <w:bidi w:val="0"/>
        <w:jc w:val="left"/>
        <w:spacing w:before="0" w:after="0" w:line="202" w:lineRule="exact"/>
        <w:ind w:left="520" w:right="0" w:hanging="280"/>
      </w:pPr>
      <w:r>
        <w:rPr>
          <w:lang w:val="cs-CZ" w:eastAsia="cs-CZ" w:bidi="cs-CZ"/>
          <w:w w:val="100"/>
          <w:spacing w:val="0"/>
          <w:color w:val="000000"/>
          <w:position w:val="0"/>
        </w:rPr>
        <w:t>Konec závady - závada se pokládá za ukončenou okamžikem obnovy parametrů postižené služby, tj. tak. že jsou stejné nebo lepší než parametry uvedené v příslušné technické specifikaci služeb.</w:t>
      </w:r>
    </w:p>
    <w:p>
      <w:pPr>
        <w:pStyle w:val="Style11"/>
        <w:numPr>
          <w:ilvl w:val="0"/>
          <w:numId w:val="19"/>
        </w:numPr>
        <w:framePr w:w="10176" w:h="4221" w:hRule="exact" w:wrap="none" w:vAnchor="page" w:hAnchor="page" w:x="813" w:y="6527"/>
        <w:tabs>
          <w:tab w:leader="none" w:pos="533" w:val="left"/>
        </w:tabs>
        <w:widowControl w:val="0"/>
        <w:keepNext w:val="0"/>
        <w:keepLines w:val="0"/>
        <w:shd w:val="clear" w:color="auto" w:fill="auto"/>
        <w:bidi w:val="0"/>
        <w:jc w:val="left"/>
        <w:spacing w:before="0" w:after="0" w:line="202" w:lineRule="exact"/>
        <w:ind w:left="520" w:right="0" w:hanging="280"/>
      </w:pPr>
      <w:r>
        <w:rPr>
          <w:lang w:val="cs-CZ" w:eastAsia="cs-CZ" w:bidi="cs-CZ"/>
          <w:w w:val="100"/>
          <w:spacing w:val="0"/>
          <w:color w:val="000000"/>
          <w:position w:val="0"/>
        </w:rPr>
        <w:t>Za přerušeni provozu (závadu) se nepovažuje (déle „povolené přerušení"):</w:t>
      </w:r>
    </w:p>
    <w:p>
      <w:pPr>
        <w:pStyle w:val="Style11"/>
        <w:framePr w:w="10176" w:h="4221" w:hRule="exact" w:wrap="none" w:vAnchor="page" w:hAnchor="page" w:x="813" w:y="6527"/>
        <w:widowControl w:val="0"/>
        <w:keepNext w:val="0"/>
        <w:keepLines w:val="0"/>
        <w:shd w:val="clear" w:color="auto" w:fill="auto"/>
        <w:bidi w:val="0"/>
        <w:jc w:val="left"/>
        <w:spacing w:before="0" w:after="0" w:line="202" w:lineRule="exact"/>
        <w:ind w:left="1060" w:right="0" w:hanging="140"/>
      </w:pPr>
      <w:r>
        <w:rPr>
          <w:lang w:val="cs-CZ" w:eastAsia="cs-CZ" w:bidi="cs-CZ"/>
          <w:w w:val="100"/>
          <w:spacing w:val="0"/>
          <w:color w:val="000000"/>
          <w:position w:val="0"/>
        </w:rPr>
        <w:t>t přerušení provozu způsobené výlučně jednáním uživatele;</w:t>
      </w:r>
    </w:p>
    <w:p>
      <w:pPr>
        <w:pStyle w:val="Style11"/>
        <w:framePr w:w="10176" w:h="4221" w:hRule="exact" w:wrap="none" w:vAnchor="page" w:hAnchor="page" w:x="813" w:y="6527"/>
        <w:widowControl w:val="0"/>
        <w:keepNext w:val="0"/>
        <w:keepLines w:val="0"/>
        <w:shd w:val="clear" w:color="auto" w:fill="auto"/>
        <w:bidi w:val="0"/>
        <w:jc w:val="left"/>
        <w:spacing w:before="0" w:after="0" w:line="202" w:lineRule="exact"/>
        <w:ind w:left="1060" w:right="0" w:hanging="140"/>
      </w:pPr>
      <w:r>
        <w:rPr>
          <w:lang w:val="cs-CZ" w:eastAsia="cs-CZ" w:bidi="cs-CZ"/>
          <w:w w:val="100"/>
          <w:spacing w:val="0"/>
          <w:color w:val="000000"/>
          <w:position w:val="0"/>
        </w:rPr>
        <w:t>i přerušeni způsobené vyšší moct;</w:t>
      </w:r>
    </w:p>
    <w:p>
      <w:pPr>
        <w:pStyle w:val="Style11"/>
        <w:framePr w:w="10176" w:h="4221" w:hRule="exact" w:wrap="none" w:vAnchor="page" w:hAnchor="page" w:x="813" w:y="6527"/>
        <w:widowControl w:val="0"/>
        <w:keepNext w:val="0"/>
        <w:keepLines w:val="0"/>
        <w:shd w:val="clear" w:color="auto" w:fill="auto"/>
        <w:bidi w:val="0"/>
        <w:jc w:val="left"/>
        <w:spacing w:before="0" w:after="0" w:line="202" w:lineRule="exact"/>
        <w:ind w:left="1060" w:right="0" w:hanging="140"/>
      </w:pPr>
      <w:r>
        <w:rPr>
          <w:lang w:val="cs-CZ" w:eastAsia="cs-CZ" w:bidi="cs-CZ"/>
          <w:w w:val="100"/>
          <w:spacing w:val="0"/>
          <w:color w:val="000000"/>
          <w:position w:val="0"/>
        </w:rPr>
        <w:t>» přerušení provozu za účelem pravidelné údržby v rozsahu do osmi hodin ročně. Uživatel musí být o každém dílčím přerušení provozu za účelem pravidelné údržby písemně informován nejpozději 21 dnů předem.</w:t>
      </w:r>
    </w:p>
    <w:p>
      <w:pPr>
        <w:pStyle w:val="Style11"/>
        <w:numPr>
          <w:ilvl w:val="0"/>
          <w:numId w:val="19"/>
        </w:numPr>
        <w:framePr w:w="10176" w:h="4221" w:hRule="exact" w:wrap="none" w:vAnchor="page" w:hAnchor="page" w:x="813" w:y="6527"/>
        <w:tabs>
          <w:tab w:leader="none" w:pos="533" w:val="left"/>
        </w:tabs>
        <w:widowControl w:val="0"/>
        <w:keepNext w:val="0"/>
        <w:keepLines w:val="0"/>
        <w:shd w:val="clear" w:color="auto" w:fill="auto"/>
        <w:bidi w:val="0"/>
        <w:jc w:val="left"/>
        <w:spacing w:before="0" w:after="0" w:line="202" w:lineRule="exact"/>
        <w:ind w:left="520" w:right="0" w:hanging="280"/>
      </w:pPr>
      <w:r>
        <w:rPr>
          <w:lang w:val="cs-CZ" w:eastAsia="cs-CZ" w:bidi="cs-CZ"/>
          <w:w w:val="100"/>
          <w:spacing w:val="0"/>
          <w:color w:val="000000"/>
          <w:position w:val="0"/>
        </w:rPr>
        <w:t>Uživatel je oprávněn z vážných důvodů písemně požádat Poskytovatele o přeložení času konání pravidelné údržby, a to písemně nejméně 10 dní přede dnem konáni pravidelné údržby.</w:t>
      </w:r>
    </w:p>
    <w:p>
      <w:pPr>
        <w:pStyle w:val="Style11"/>
        <w:framePr w:w="10176" w:h="4221" w:hRule="exact" w:wrap="none" w:vAnchor="page" w:hAnchor="page" w:x="813" w:y="6527"/>
        <w:widowControl w:val="0"/>
        <w:keepNext w:val="0"/>
        <w:keepLines w:val="0"/>
        <w:shd w:val="clear" w:color="auto" w:fill="auto"/>
        <w:bidi w:val="0"/>
        <w:jc w:val="left"/>
        <w:spacing w:before="0" w:after="0" w:line="202" w:lineRule="exact"/>
        <w:ind w:left="520" w:right="0" w:hanging="280"/>
      </w:pPr>
      <w:r>
        <w:rPr>
          <w:lang w:val="cs-CZ" w:eastAsia="cs-CZ" w:bidi="cs-CZ"/>
          <w:w w:val="100"/>
          <w:spacing w:val="0"/>
          <w:color w:val="000000"/>
          <w:position w:val="0"/>
        </w:rPr>
        <w:t>8 Účastník je povinen hlásit závadu na technickou podporu Poskytovatele: +420 844 556 677.</w:t>
      </w:r>
    </w:p>
    <w:p>
      <w:pPr>
        <w:pStyle w:val="Style11"/>
        <w:numPr>
          <w:ilvl w:val="0"/>
          <w:numId w:val="21"/>
        </w:numPr>
        <w:framePr w:w="10176" w:h="4221" w:hRule="exact" w:wrap="none" w:vAnchor="page" w:hAnchor="page" w:x="813" w:y="6527"/>
        <w:tabs>
          <w:tab w:leader="none" w:pos="533" w:val="left"/>
        </w:tabs>
        <w:widowControl w:val="0"/>
        <w:keepNext w:val="0"/>
        <w:keepLines w:val="0"/>
        <w:shd w:val="clear" w:color="auto" w:fill="auto"/>
        <w:bidi w:val="0"/>
        <w:jc w:val="left"/>
        <w:spacing w:before="0" w:after="0" w:line="168" w:lineRule="exact"/>
        <w:ind w:left="520" w:right="0" w:hanging="280"/>
      </w:pPr>
      <w:r>
        <w:rPr>
          <w:lang w:val="cs-CZ" w:eastAsia="cs-CZ" w:bidi="cs-CZ"/>
          <w:w w:val="100"/>
          <w:spacing w:val="0"/>
          <w:color w:val="000000"/>
          <w:position w:val="0"/>
        </w:rPr>
        <w:t xml:space="preserve">Při hlášení poruchy je Účastník povinen prokázat se jemu přiděleným </w:t>
      </w:r>
      <w:r>
        <w:rPr>
          <w:rStyle w:val="CharStyle14"/>
        </w:rPr>
        <w:t>PIK kódei</w:t>
      </w:r>
    </w:p>
    <w:p>
      <w:pPr>
        <w:pStyle w:val="Style11"/>
        <w:numPr>
          <w:ilvl w:val="0"/>
          <w:numId w:val="21"/>
        </w:numPr>
        <w:framePr w:w="10176" w:h="4221" w:hRule="exact" w:wrap="none" w:vAnchor="page" w:hAnchor="page" w:x="813" w:y="6527"/>
        <w:tabs>
          <w:tab w:leader="none" w:pos="588" w:val="left"/>
        </w:tabs>
        <w:widowControl w:val="0"/>
        <w:keepNext w:val="0"/>
        <w:keepLines w:val="0"/>
        <w:shd w:val="clear" w:color="auto" w:fill="auto"/>
        <w:bidi w:val="0"/>
        <w:jc w:val="left"/>
        <w:spacing w:before="0" w:after="0"/>
        <w:ind w:left="520" w:right="0" w:hanging="280"/>
      </w:pPr>
      <w:r>
        <w:rPr>
          <w:lang w:val="cs-CZ" w:eastAsia="cs-CZ" w:bidi="cs-CZ"/>
          <w:w w:val="100"/>
          <w:spacing w:val="0"/>
          <w:color w:val="000000"/>
          <w:position w:val="0"/>
        </w:rPr>
        <w:t>V případě neplnění nékterého z garantovaných parametrů (ukazatelů) sníží Poskytovatel automaticky proporcionálně cenu Služby v následujícím zúčtovacím období.</w:t>
      </w:r>
    </w:p>
    <w:p>
      <w:pPr>
        <w:pStyle w:val="Style11"/>
        <w:numPr>
          <w:ilvl w:val="0"/>
          <w:numId w:val="21"/>
        </w:numPr>
        <w:framePr w:w="10176" w:h="4221" w:hRule="exact" w:wrap="none" w:vAnchor="page" w:hAnchor="page" w:x="813" w:y="6527"/>
        <w:tabs>
          <w:tab w:leader="none" w:pos="588" w:val="left"/>
        </w:tabs>
        <w:widowControl w:val="0"/>
        <w:keepNext w:val="0"/>
        <w:keepLines w:val="0"/>
        <w:shd w:val="clear" w:color="auto" w:fill="auto"/>
        <w:bidi w:val="0"/>
        <w:jc w:val="left"/>
        <w:spacing w:before="0" w:after="0"/>
        <w:ind w:left="520" w:right="0" w:hanging="280"/>
      </w:pPr>
      <w:r>
        <w:rPr>
          <w:lang w:val="cs-CZ" w:eastAsia="cs-CZ" w:bidi="cs-CZ"/>
          <w:w w:val="100"/>
          <w:spacing w:val="0"/>
          <w:color w:val="000000"/>
          <w:position w:val="0"/>
        </w:rPr>
        <w:t>Pokud Poskytovatel poruší některý z parametrů úrovně SLA popsaný v bodu 1 SLA,</w:t>
      </w:r>
    </w:p>
    <w:p>
      <w:pPr>
        <w:pStyle w:val="Style11"/>
        <w:framePr w:w="10176" w:h="4221" w:hRule="exact" w:wrap="none" w:vAnchor="page" w:hAnchor="page" w:x="813" w:y="6527"/>
        <w:widowControl w:val="0"/>
        <w:keepNext w:val="0"/>
        <w:keepLines w:val="0"/>
        <w:shd w:val="clear" w:color="auto" w:fill="auto"/>
        <w:bidi w:val="0"/>
        <w:jc w:val="left"/>
        <w:spacing w:before="0" w:after="0"/>
        <w:ind w:left="520" w:right="0" w:hanging="280"/>
      </w:pPr>
      <w:r>
        <w:rPr>
          <w:lang w:val="cs-CZ" w:eastAsia="cs-CZ" w:bidi="cs-CZ"/>
          <w:w w:val="100"/>
          <w:spacing w:val="0"/>
          <w:color w:val="000000"/>
          <w:position w:val="0"/>
        </w:rPr>
        <w:t>12 uhradí Účastníkovi smluvní pokutu ve výši:</w:t>
      </w:r>
    </w:p>
    <w:p>
      <w:pPr>
        <w:pStyle w:val="Style50"/>
        <w:framePr w:wrap="none" w:vAnchor="page" w:hAnchor="page" w:x="813" w:y="11174"/>
        <w:widowControl w:val="0"/>
        <w:keepNext w:val="0"/>
        <w:keepLines w:val="0"/>
        <w:shd w:val="clear" w:color="auto" w:fill="auto"/>
        <w:bidi w:val="0"/>
        <w:spacing w:before="0" w:after="0"/>
        <w:ind w:left="520" w:right="0" w:firstLine="0"/>
      </w:pPr>
      <w:r>
        <w:rPr>
          <w:lang w:val="cs-CZ" w:eastAsia="cs-CZ" w:bidi="cs-CZ"/>
          <w:w w:val="100"/>
          <w:spacing w:val="0"/>
          <w:color w:val="000000"/>
          <w:position w:val="0"/>
        </w:rPr>
        <w:t xml:space="preserve">Výpočet smluvní pokuty pro siužby: Business Internet, Business </w:t>
      </w:r>
      <w:r>
        <w:rPr>
          <w:lang w:val="en-US" w:eastAsia="en-US" w:bidi="en-US"/>
          <w:w w:val="100"/>
          <w:spacing w:val="0"/>
          <w:color w:val="000000"/>
          <w:position w:val="0"/>
        </w:rPr>
        <w:t xml:space="preserve">Carrier </w:t>
      </w:r>
      <w:r>
        <w:rPr>
          <w:lang w:val="cs-CZ" w:eastAsia="cs-CZ" w:bidi="cs-CZ"/>
          <w:w w:val="100"/>
          <w:spacing w:val="0"/>
          <w:color w:val="000000"/>
          <w:position w:val="0"/>
        </w:rPr>
        <w:t>Ethernet, Business IP VPK</w:t>
      </w:r>
    </w:p>
    <w:p>
      <w:pPr>
        <w:pStyle w:val="Style52"/>
        <w:framePr w:wrap="none" w:vAnchor="page" w:hAnchor="page" w:x="1255" w:y="1146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Přístupové technologie: Optika, FWA</w:t>
      </w:r>
    </w:p>
    <w:tbl>
      <w:tblPr>
        <w:tblOverlap w:val="never"/>
        <w:tblLayout w:type="fixed"/>
        <w:jc w:val="left"/>
      </w:tblPr>
      <w:tblGrid>
        <w:gridCol w:w="2544"/>
        <w:gridCol w:w="2486"/>
        <w:gridCol w:w="2477"/>
        <w:gridCol w:w="2563"/>
      </w:tblGrid>
      <w:tr>
        <w:trPr>
          <w:trHeight w:val="317" w:hRule="exact"/>
        </w:trPr>
        <w:tc>
          <w:tcPr>
            <w:shd w:val="clear" w:color="auto" w:fill="FFFFFF"/>
            <w:gridSpan w:val="2"/>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 xml:space="preserve">$1A ) D‘&gt;3hJ;1ití&gt;3Í </w:t>
            </w:r>
            <w:r>
              <w:rPr>
                <w:rStyle w:val="CharStyle54"/>
              </w:rPr>
              <w:t xml:space="preserve">V % </w:t>
            </w:r>
            <w:r>
              <w:rPr>
                <w:rStyle w:val="CharStyle47"/>
              </w:rPr>
              <w:t>ŠÍF30</w:t>
            </w:r>
          </w:p>
        </w:tc>
        <w:tc>
          <w:tcPr>
            <w:shd w:val="clear" w:color="auto" w:fill="FFFFFF"/>
            <w:gridSpan w:val="2"/>
            <w:tcBorders>
              <w:left w:val="single" w:sz="4"/>
              <w:right w:val="single" w:sz="4"/>
              <w:top w:val="single" w:sz="4"/>
            </w:tcBorders>
            <w:vAlign w:val="top"/>
          </w:tcPr>
          <w:p>
            <w:pPr>
              <w:framePr w:w="10070" w:h="2597" w:wrap="none" w:vAnchor="page" w:hAnchor="page" w:x="813" w:y="11773"/>
              <w:widowControl w:val="0"/>
              <w:rPr>
                <w:sz w:val="10"/>
                <w:szCs w:val="10"/>
              </w:rPr>
            </w:pPr>
          </w:p>
        </w:tc>
      </w:tr>
      <w:tr>
        <w:trPr>
          <w:trHeight w:val="590" w:hRule="exact"/>
        </w:trPr>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90</w:t>
            </w:r>
          </w:p>
        </w:tc>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34" w:lineRule="exact"/>
              <w:ind w:left="0" w:right="0" w:firstLine="0"/>
            </w:pPr>
            <w:r>
              <w:rPr>
                <w:rStyle w:val="CharStyle54"/>
              </w:rPr>
              <w:t>• to</w:t>
            </w:r>
          </w:p>
        </w:tc>
        <w:tc>
          <w:tcPr>
            <w:shd w:val="clear" w:color="auto" w:fill="FFFFFF"/>
            <w:gridSpan w:val="2"/>
            <w:tcBorders>
              <w:left w:val="single" w:sz="4"/>
              <w:right w:val="single" w:sz="4"/>
              <w:top w:val="single" w:sz="4"/>
            </w:tcBorders>
            <w:vAlign w:val="top"/>
          </w:tcPr>
          <w:p>
            <w:pPr>
              <w:pStyle w:val="Style11"/>
              <w:framePr w:w="10070" w:h="2597" w:wrap="none" w:vAnchor="page" w:hAnchor="page" w:x="813" w:y="11773"/>
              <w:tabs>
                <w:tab w:leader="none" w:pos="2640" w:val="left"/>
              </w:tabs>
              <w:widowControl w:val="0"/>
              <w:keepNext w:val="0"/>
              <w:keepLines w:val="0"/>
              <w:shd w:val="clear" w:color="auto" w:fill="auto"/>
              <w:bidi w:val="0"/>
              <w:spacing w:before="0" w:after="100" w:line="134" w:lineRule="exact"/>
              <w:ind w:left="0" w:right="0" w:firstLine="0"/>
            </w:pPr>
            <w:r>
              <w:rPr>
                <w:rStyle w:val="CharStyle54"/>
              </w:rPr>
              <w:t>ítotojfe V % V ma-l gíííy</w:t>
              <w:tab/>
              <w:t>N-yi.foil ZhíjgSílMt</w:t>
            </w:r>
          </w:p>
          <w:p>
            <w:pPr>
              <w:pStyle w:val="Style11"/>
              <w:framePr w:w="10070" w:h="2597" w:wrap="none" w:vAnchor="page" w:hAnchor="page" w:x="813" w:y="11773"/>
              <w:tabs>
                <w:tab w:leader="none" w:pos="2078" w:val="left"/>
              </w:tabs>
              <w:widowControl w:val="0"/>
              <w:keepNext w:val="0"/>
              <w:keepLines w:val="0"/>
              <w:shd w:val="clear" w:color="auto" w:fill="auto"/>
              <w:bidi w:val="0"/>
              <w:spacing w:before="100" w:after="0" w:line="168" w:lineRule="exact"/>
              <w:ind w:left="0" w:right="0" w:firstLine="0"/>
            </w:pPr>
            <w:r>
              <w:rPr>
                <w:rStyle w:val="CharStyle47"/>
              </w:rPr>
              <w:t>Službo</w:t>
              <w:tab/>
              <w:t>,»;) •toiia op nivy</w:t>
            </w:r>
          </w:p>
        </w:tc>
      </w:tr>
      <w:tr>
        <w:trPr>
          <w:trHeight w:val="278" w:hRule="exact"/>
        </w:trPr>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99.00%</w:t>
            </w:r>
          </w:p>
        </w:tc>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99,59%</w:t>
            </w:r>
          </w:p>
        </w:tc>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3%</w:t>
            </w:r>
          </w:p>
        </w:tc>
        <w:tc>
          <w:tcPr>
            <w:shd w:val="clear" w:color="auto" w:fill="FFFFFF"/>
            <w:vMerge w:val="restart"/>
            <w:tcBorders>
              <w:left w:val="single" w:sz="4"/>
              <w:righ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left"/>
              <w:spacing w:before="0" w:after="0" w:line="168" w:lineRule="exact"/>
              <w:ind w:left="160" w:right="0" w:firstLine="0"/>
            </w:pPr>
            <w:r>
              <w:rPr>
                <w:rStyle w:val="CharStyle47"/>
              </w:rPr>
              <w:t>0.30% z měsíční ceny za Službu</w:t>
            </w:r>
          </w:p>
        </w:tc>
      </w:tr>
      <w:tr>
        <w:trPr>
          <w:trHeight w:val="274" w:hRule="exact"/>
        </w:trPr>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98,00%</w:t>
            </w:r>
          </w:p>
        </w:tc>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98,99%</w:t>
            </w:r>
          </w:p>
        </w:tc>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6%</w:t>
            </w:r>
          </w:p>
        </w:tc>
        <w:tc>
          <w:tcPr>
            <w:shd w:val="clear" w:color="auto" w:fill="FFFFFF"/>
            <w:vMerge/>
            <w:tcBorders>
              <w:left w:val="single" w:sz="4"/>
              <w:right w:val="single" w:sz="4"/>
            </w:tcBorders>
            <w:vAlign w:val="center"/>
          </w:tcPr>
          <w:p>
            <w:pPr>
              <w:framePr w:w="10070" w:h="2597" w:wrap="none" w:vAnchor="page" w:hAnchor="page" w:x="813" w:y="11773"/>
            </w:pPr>
          </w:p>
        </w:tc>
      </w:tr>
      <w:tr>
        <w:trPr>
          <w:trHeight w:val="274" w:hRule="exact"/>
        </w:trPr>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97,00%</w:t>
            </w:r>
          </w:p>
        </w:tc>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97,99%</w:t>
            </w:r>
          </w:p>
        </w:tc>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10%</w:t>
            </w:r>
          </w:p>
        </w:tc>
        <w:tc>
          <w:tcPr>
            <w:shd w:val="clear" w:color="auto" w:fill="FFFFFF"/>
            <w:vMerge/>
            <w:tcBorders>
              <w:left w:val="single" w:sz="4"/>
              <w:right w:val="single" w:sz="4"/>
            </w:tcBorders>
            <w:vAlign w:val="center"/>
          </w:tcPr>
          <w:p>
            <w:pPr>
              <w:framePr w:w="10070" w:h="2597" w:wrap="none" w:vAnchor="page" w:hAnchor="page" w:x="813" w:y="11773"/>
            </w:pPr>
          </w:p>
        </w:tc>
      </w:tr>
      <w:tr>
        <w:trPr>
          <w:trHeight w:val="278" w:hRule="exact"/>
        </w:trPr>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95,00%</w:t>
            </w:r>
          </w:p>
        </w:tc>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96,99%</w:t>
            </w:r>
          </w:p>
        </w:tc>
        <w:tc>
          <w:tcPr>
            <w:shd w:val="clear" w:color="auto" w:fill="FFFFFF"/>
            <w:tcBorders>
              <w:left w:val="single" w:sz="4"/>
              <w:top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20%</w:t>
            </w:r>
          </w:p>
        </w:tc>
        <w:tc>
          <w:tcPr>
            <w:shd w:val="clear" w:color="auto" w:fill="FFFFFF"/>
            <w:vMerge/>
            <w:tcBorders>
              <w:left w:val="single" w:sz="4"/>
              <w:right w:val="single" w:sz="4"/>
            </w:tcBorders>
            <w:vAlign w:val="center"/>
          </w:tcPr>
          <w:p>
            <w:pPr>
              <w:framePr w:w="10070" w:h="2597" w:wrap="none" w:vAnchor="page" w:hAnchor="page" w:x="813" w:y="11773"/>
            </w:pPr>
          </w:p>
        </w:tc>
      </w:tr>
      <w:tr>
        <w:trPr>
          <w:trHeight w:val="274" w:hRule="exact"/>
        </w:trPr>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90,00%</w:t>
            </w:r>
          </w:p>
        </w:tc>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94,99%</w:t>
            </w:r>
          </w:p>
        </w:tc>
        <w:tc>
          <w:tcPr>
            <w:shd w:val="clear" w:color="auto" w:fill="FFFFFF"/>
            <w:tcBorders>
              <w:left w:val="single" w:sz="4"/>
              <w:top w:val="single" w:sz="4"/>
            </w:tcBorders>
            <w:vAlign w:val="bottom"/>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30%</w:t>
            </w:r>
          </w:p>
        </w:tc>
        <w:tc>
          <w:tcPr>
            <w:shd w:val="clear" w:color="auto" w:fill="FFFFFF"/>
            <w:vMerge/>
            <w:tcBorders>
              <w:left w:val="single" w:sz="4"/>
              <w:right w:val="single" w:sz="4"/>
            </w:tcBorders>
            <w:vAlign w:val="center"/>
          </w:tcPr>
          <w:p>
            <w:pPr>
              <w:framePr w:w="10070" w:h="2597" w:wrap="none" w:vAnchor="page" w:hAnchor="page" w:x="813" w:y="11773"/>
            </w:pPr>
          </w:p>
        </w:tc>
      </w:tr>
      <w:tr>
        <w:trPr>
          <w:trHeight w:val="312" w:hRule="exact"/>
        </w:trPr>
        <w:tc>
          <w:tcPr>
            <w:shd w:val="clear" w:color="auto" w:fill="FFFFFF"/>
            <w:tcBorders>
              <w:left w:val="single" w:sz="4"/>
              <w:top w:val="single" w:sz="4"/>
              <w:bottom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0.00%</w:t>
            </w:r>
          </w:p>
        </w:tc>
        <w:tc>
          <w:tcPr>
            <w:shd w:val="clear" w:color="auto" w:fill="FFFFFF"/>
            <w:tcBorders>
              <w:left w:val="single" w:sz="4"/>
              <w:top w:val="single" w:sz="4"/>
              <w:bottom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89,99%</w:t>
            </w:r>
          </w:p>
        </w:tc>
        <w:tc>
          <w:tcPr>
            <w:shd w:val="clear" w:color="auto" w:fill="FFFFFF"/>
            <w:tcBorders>
              <w:left w:val="single" w:sz="4"/>
              <w:top w:val="single" w:sz="4"/>
              <w:bottom w:val="single" w:sz="4"/>
            </w:tcBorders>
            <w:vAlign w:val="center"/>
          </w:tcPr>
          <w:p>
            <w:pPr>
              <w:pStyle w:val="Style11"/>
              <w:framePr w:w="10070" w:h="2597" w:wrap="none" w:vAnchor="page" w:hAnchor="page" w:x="813" w:y="11773"/>
              <w:widowControl w:val="0"/>
              <w:keepNext w:val="0"/>
              <w:keepLines w:val="0"/>
              <w:shd w:val="clear" w:color="auto" w:fill="auto"/>
              <w:bidi w:val="0"/>
              <w:jc w:val="center"/>
              <w:spacing w:before="0" w:after="0" w:line="168" w:lineRule="exact"/>
              <w:ind w:left="0" w:right="0" w:firstLine="0"/>
            </w:pPr>
            <w:r>
              <w:rPr>
                <w:rStyle w:val="CharStyle47"/>
              </w:rPr>
              <w:t>40%</w:t>
            </w:r>
          </w:p>
        </w:tc>
        <w:tc>
          <w:tcPr>
            <w:shd w:val="clear" w:color="auto" w:fill="FFFFFF"/>
            <w:vMerge/>
            <w:tcBorders>
              <w:left w:val="single" w:sz="4"/>
              <w:right w:val="single" w:sz="4"/>
              <w:bottom w:val="single" w:sz="4"/>
            </w:tcBorders>
            <w:vAlign w:val="center"/>
          </w:tcPr>
          <w:p>
            <w:pPr>
              <w:framePr w:w="10070" w:h="2597" w:wrap="none" w:vAnchor="page" w:hAnchor="page" w:x="813" w:y="11773"/>
            </w:pPr>
          </w:p>
        </w:tc>
      </w:tr>
    </w:tbl>
    <w:p>
      <w:pPr>
        <w:pStyle w:val="Style37"/>
        <w:framePr w:w="6379" w:h="461" w:hRule="exact" w:wrap="none" w:vAnchor="page" w:hAnchor="page" w:x="2618" w:y="15339"/>
        <w:widowControl w:val="0"/>
        <w:keepNext w:val="0"/>
        <w:keepLines w:val="0"/>
        <w:shd w:val="clear" w:color="auto" w:fill="auto"/>
        <w:bidi w:val="0"/>
        <w:spacing w:before="0" w:after="0" w:line="211" w:lineRule="exact"/>
        <w:ind w:left="20" w:right="0" w:firstLine="0"/>
      </w:pPr>
      <w:r>
        <w:rPr>
          <w:lang w:val="cs-CZ" w:eastAsia="cs-CZ" w:bidi="cs-CZ"/>
          <w:w w:val="100"/>
          <w:spacing w:val="0"/>
          <w:color w:val="000000"/>
          <w:position w:val="0"/>
        </w:rPr>
        <w:t>UPC České republika, s r.o., se sídlem v Praze 4, Nusle. Zavišova 502/5. PSČ 14 0 00</w:t>
      </w:r>
    </w:p>
    <w:p>
      <w:pPr>
        <w:pStyle w:val="Style37"/>
        <w:framePr w:w="6379" w:h="461" w:hRule="exact" w:wrap="none" w:vAnchor="page" w:hAnchor="page" w:x="2618" w:y="15339"/>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1C: 00562262 zapsána v obchodním rejstříku vedeném Městským soudem v Praze, oddíl C, vložka 187465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10147" w:h="581" w:hRule="exact" w:wrap="none" w:vAnchor="page" w:hAnchor="page" w:x="827" w:y="724"/>
        <w:widowControl w:val="0"/>
        <w:keepNext w:val="0"/>
        <w:keepLines w:val="0"/>
        <w:shd w:val="clear" w:color="auto" w:fill="auto"/>
        <w:bidi w:val="0"/>
        <w:jc w:val="left"/>
        <w:spacing w:before="0" w:after="0" w:line="168" w:lineRule="exact"/>
        <w:ind w:left="9180" w:right="0" w:firstLine="0"/>
      </w:pPr>
      <w:r>
        <w:rPr>
          <w:lang w:val="cs-CZ" w:eastAsia="cs-CZ" w:bidi="cs-CZ"/>
          <w:w w:val="100"/>
          <w:spacing w:val="0"/>
          <w:color w:val="000000"/>
          <w:position w:val="0"/>
        </w:rPr>
        <w:t xml:space="preserve">' 11 ", </w:t>
      </w:r>
      <w:r>
        <w:rPr>
          <w:rStyle w:val="CharStyle13"/>
        </w:rPr>
        <w:t>r</w:t>
      </w:r>
      <w:r>
        <w:rPr>
          <w:lang w:val="cs-CZ" w:eastAsia="cs-CZ" w:bidi="cs-CZ"/>
          <w:w w:val="100"/>
          <w:spacing w:val="0"/>
          <w:color w:val="000000"/>
          <w:position w:val="0"/>
        </w:rPr>
        <w:t xml:space="preserve"> ■</w:t>
      </w:r>
    </w:p>
    <w:p>
      <w:pPr>
        <w:pStyle w:val="Style55"/>
        <w:framePr w:w="10147" w:h="581" w:hRule="exact" w:wrap="none" w:vAnchor="page" w:hAnchor="page" w:x="827" w:y="724"/>
        <w:widowControl w:val="0"/>
        <w:keepNext w:val="0"/>
        <w:keepLines w:val="0"/>
        <w:shd w:val="clear" w:color="auto" w:fill="auto"/>
        <w:bidi w:val="0"/>
        <w:jc w:val="left"/>
        <w:spacing w:before="0" w:after="0"/>
        <w:ind w:left="9180" w:right="0" w:firstLine="0"/>
      </w:pPr>
      <w:r>
        <w:rPr>
          <w:rStyle w:val="CharStyle57"/>
        </w:rPr>
        <w:t xml:space="preserve">í. </w:t>
      </w:r>
      <w:r>
        <w:rPr>
          <w:rStyle w:val="CharStyle58"/>
        </w:rPr>
        <w:t xml:space="preserve">y </w:t>
      </w:r>
      <w:r>
        <w:rPr>
          <w:lang w:val="cs-CZ" w:eastAsia="cs-CZ" w:bidi="cs-CZ"/>
          <w:w w:val="100"/>
          <w:color w:val="000000"/>
          <w:position w:val="0"/>
        </w:rPr>
        <w:t>,</w:t>
      </w:r>
      <w:r>
        <w:rPr>
          <w:lang w:val="cs-CZ" w:eastAsia="cs-CZ" w:bidi="cs-CZ"/>
          <w:vertAlign w:val="superscript"/>
          <w:w w:val="100"/>
          <w:color w:val="000000"/>
          <w:position w:val="0"/>
        </w:rPr>
        <w:t>v</w:t>
      </w:r>
    </w:p>
    <w:p>
      <w:pPr>
        <w:pStyle w:val="Style11"/>
        <w:framePr w:w="10147" w:h="581" w:hRule="exact" w:wrap="none" w:vAnchor="page" w:hAnchor="page" w:x="827" w:y="724"/>
        <w:widowControl w:val="0"/>
        <w:keepNext w:val="0"/>
        <w:keepLines w:val="0"/>
        <w:shd w:val="clear" w:color="auto" w:fill="auto"/>
        <w:bidi w:val="0"/>
        <w:jc w:val="left"/>
        <w:spacing w:before="0" w:after="0" w:line="168" w:lineRule="exact"/>
        <w:ind w:left="9180" w:right="0" w:firstLine="0"/>
      </w:pPr>
      <w:r>
        <w:rPr>
          <w:rStyle w:val="CharStyle13"/>
        </w:rPr>
        <w:t>•-&gt;'</w:t>
      </w:r>
      <w:r>
        <w:rPr>
          <w:lang w:val="cs-CZ" w:eastAsia="cs-CZ" w:bidi="cs-CZ"/>
          <w:w w:val="100"/>
          <w:spacing w:val="0"/>
          <w:color w:val="000000"/>
          <w:position w:val="0"/>
        </w:rPr>
        <w:t xml:space="preserve"> í'-ll </w:t>
      </w:r>
      <w:r>
        <w:rPr>
          <w:rStyle w:val="CharStyle13"/>
        </w:rPr>
        <w:t>a.-</w:t>
      </w:r>
      <w:r>
        <w:rPr>
          <w:lang w:val="cs-CZ" w:eastAsia="cs-CZ" w:bidi="cs-CZ"/>
          <w:w w:val="100"/>
          <w:spacing w:val="0"/>
          <w:color w:val="000000"/>
          <w:position w:val="0"/>
        </w:rPr>
        <w:t xml:space="preserve"> t-c</w:t>
      </w:r>
    </w:p>
    <w:p>
      <w:pPr>
        <w:pStyle w:val="Style11"/>
        <w:numPr>
          <w:ilvl w:val="0"/>
          <w:numId w:val="23"/>
        </w:numPr>
        <w:framePr w:w="10147" w:h="12725" w:hRule="exact" w:wrap="none" w:vAnchor="page" w:hAnchor="page" w:x="827" w:y="2000"/>
        <w:tabs>
          <w:tab w:leader="none" w:pos="486"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Regisír d!uižrvit;ú</w:t>
      </w:r>
    </w:p>
    <w:p>
      <w:pPr>
        <w:pStyle w:val="Style11"/>
        <w:framePr w:w="10147" w:h="12725" w:hRule="exact" w:wrap="none" w:vAnchor="page" w:hAnchor="page" w:x="827" w:y="2000"/>
        <w:widowControl w:val="0"/>
        <w:keepNext w:val="0"/>
        <w:keepLines w:val="0"/>
        <w:shd w:val="clear" w:color="auto" w:fill="auto"/>
        <w:bidi w:val="0"/>
        <w:spacing w:before="0" w:after="149" w:line="154" w:lineRule="exact"/>
        <w:ind w:left="0" w:right="300" w:firstLine="0"/>
      </w:pPr>
      <w:r>
        <w:rPr>
          <w:lang w:val="cs-CZ" w:eastAsia="cs-CZ" w:bidi="cs-CZ"/>
          <w:w w:val="100"/>
          <w:spacing w:val="0"/>
          <w:color w:val="000000"/>
          <w:position w:val="0"/>
        </w:rPr>
        <w:t xml:space="preserve">Pokud se stene Účastník dlužníkem Poskytovatele, může Poskytovatel </w:t>
      </w:r>
      <w:r>
        <w:rPr>
          <w:lang w:val="en-US" w:eastAsia="en-US" w:bidi="en-US"/>
          <w:w w:val="100"/>
          <w:spacing w:val="0"/>
          <w:color w:val="000000"/>
          <w:position w:val="0"/>
        </w:rPr>
        <w:t xml:space="preserve">informed </w:t>
      </w:r>
      <w:r>
        <w:rPr>
          <w:lang w:val="cs-CZ" w:eastAsia="cs-CZ" w:bidi="cs-CZ"/>
          <w:w w:val="100"/>
          <w:spacing w:val="0"/>
          <w:color w:val="000000"/>
          <w:position w:val="0"/>
        </w:rPr>
        <w:t>o íom příslušnému registru dlužníků. Podpisem Smlouvy s tim Účastník souhlasí.</w:t>
      </w:r>
    </w:p>
    <w:p>
      <w:pPr>
        <w:pStyle w:val="Style11"/>
        <w:numPr>
          <w:ilvl w:val="0"/>
          <w:numId w:val="25"/>
        </w:numPr>
        <w:framePr w:w="10147" w:h="12725" w:hRule="exact" w:wrap="none" w:vAnchor="page" w:hAnchor="page" w:x="827" w:y="2000"/>
        <w:tabs>
          <w:tab w:leader="none" w:pos="491"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prs ve Účastníka při z-pracováni údajů</w:t>
      </w:r>
    </w:p>
    <w:p>
      <w:pPr>
        <w:pStyle w:val="Style11"/>
        <w:framePr w:w="10147" w:h="12725" w:hRule="exact" w:wrap="none" w:vAnchor="page" w:hAnchor="page" w:x="827" w:y="2000"/>
        <w:widowControl w:val="0"/>
        <w:keepNext w:val="0"/>
        <w:keepLines w:val="0"/>
        <w:shd w:val="clear" w:color="auto" w:fill="auto"/>
        <w:bidi w:val="0"/>
        <w:spacing w:before="0" w:after="156" w:line="173" w:lineRule="exact"/>
        <w:ind w:left="0" w:right="300" w:firstLine="0"/>
      </w:pPr>
      <w:r>
        <w:rPr>
          <w:lang w:val="cs-CZ" w:eastAsia="cs-CZ" w:bidi="cs-CZ"/>
          <w:w w:val="100"/>
          <w:spacing w:val="0"/>
          <w:color w:val="000000"/>
          <w:position w:val="0"/>
        </w:rPr>
        <w:t xml:space="preserve">Účastník mé prévo ne poskytnutí </w:t>
      </w:r>
      <w:r>
        <w:rPr>
          <w:lang w:val="en-US" w:eastAsia="en-US" w:bidi="en-US"/>
          <w:w w:val="100"/>
          <w:spacing w:val="0"/>
          <w:color w:val="000000"/>
          <w:position w:val="0"/>
        </w:rPr>
        <w:t xml:space="preserve">informed, </w:t>
      </w:r>
      <w:r>
        <w:rPr>
          <w:lang w:val="cs-CZ" w:eastAsia="cs-CZ" w:bidi="cs-CZ"/>
          <w:w w:val="100"/>
          <w:spacing w:val="0"/>
          <w:color w:val="000000"/>
          <w:position w:val="0"/>
        </w:rPr>
        <w:t xml:space="preserve">jeků konkrétní osobni údeje e vjekém rozsahu o něm Poskytovetel zpracovává, I; jakým účelům e kdo je jejich příjemcem. Pokud se Účastník domnívá, že jsou jeho osobni údaje zpracovávány způsobem, který je v rozporu s </w:t>
      </w:r>
      <w:r>
        <w:rPr>
          <w:rStyle w:val="CharStyle14"/>
        </w:rPr>
        <w:t xml:space="preserve">ochranou </w:t>
      </w:r>
      <w:r>
        <w:rPr>
          <w:lang w:val="cs-CZ" w:eastAsia="cs-CZ" w:bidi="cs-CZ"/>
          <w:w w:val="100"/>
          <w:spacing w:val="0"/>
          <w:color w:val="000000"/>
          <w:position w:val="0"/>
        </w:rPr>
        <w:t xml:space="preserve">soukromého a osobního života nebo v rozporu ;. právním řádem, může Poskytovatele požétíet o vysvětleni. Může také požedovet </w:t>
      </w:r>
      <w:r>
        <w:rPr>
          <w:rStyle w:val="CharStyle14"/>
        </w:rPr>
        <w:t xml:space="preserve">odstraněni </w:t>
      </w:r>
      <w:r>
        <w:rPr>
          <w:lang w:val="cs-CZ" w:eastAsia="cs-CZ" w:bidi="cs-CZ"/>
          <w:w w:val="100"/>
          <w:spacing w:val="0"/>
          <w:color w:val="000000"/>
          <w:position w:val="0"/>
        </w:rPr>
        <w:t xml:space="preserve">závadného stavu, to zněměná nepř. blokování, provedeni opievy, doplnění nebo likvidaci osobních údajů. Můře se také kdykoli obrátit ne úřsd pro ochranu osobních údajů. Podrobnosti o ochieně osobních údajů jsou k dispozici na </w:t>
      </w:r>
      <w:r>
        <w:rPr>
          <w:rStyle w:val="CharStyle16"/>
          <w:lang w:val="cs-CZ" w:eastAsia="cs-CZ" w:bidi="cs-CZ"/>
        </w:rPr>
        <w:t xml:space="preserve">v </w:t>
      </w:r>
      <w:r>
        <w:rPr>
          <w:rStyle w:val="CharStyle59"/>
        </w:rPr>
        <w:t>vv .lídc.ci</w:t>
      </w:r>
    </w:p>
    <w:p>
      <w:pPr>
        <w:pStyle w:val="Style11"/>
        <w:numPr>
          <w:ilvl w:val="0"/>
          <w:numId w:val="11"/>
        </w:numPr>
        <w:framePr w:w="10147" w:h="12725" w:hRule="exact" w:wrap="none" w:vAnchor="page" w:hAnchor="page" w:x="827" w:y="2000"/>
        <w:tabs>
          <w:tab w:leader="none" w:pos="280"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Služby</w:t>
      </w:r>
    </w:p>
    <w:p>
      <w:pPr>
        <w:pStyle w:val="Style50"/>
        <w:numPr>
          <w:ilvl w:val="1"/>
          <w:numId w:val="11"/>
        </w:numPr>
        <w:framePr w:w="10147" w:h="12725" w:hRule="exact" w:wrap="none" w:vAnchor="page" w:hAnchor="page" w:x="827" w:y="2000"/>
        <w:tabs>
          <w:tab w:leader="none" w:pos="46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Druhy Služeb</w:t>
      </w:r>
    </w:p>
    <w:p>
      <w:pPr>
        <w:pStyle w:val="Style11"/>
        <w:framePr w:w="10147" w:h="12725" w:hRule="exact" w:wrap="none" w:vAnchor="page" w:hAnchor="page" w:x="827" w:y="2000"/>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Poskytovatel poskytuje m.j. tyto služby elektronických komunikaci:</w:t>
      </w:r>
    </w:p>
    <w:p>
      <w:pPr>
        <w:pStyle w:val="Style11"/>
        <w:numPr>
          <w:ilvl w:val="0"/>
          <w:numId w:val="27"/>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8" w:lineRule="exact"/>
        <w:ind w:left="460" w:right="0" w:firstLine="0"/>
      </w:pPr>
      <w:r>
        <w:rPr>
          <w:lang w:val="cs-CZ" w:eastAsia="cs-CZ" w:bidi="cs-CZ"/>
          <w:w w:val="100"/>
          <w:spacing w:val="0"/>
          <w:color w:val="000000"/>
          <w:position w:val="0"/>
        </w:rPr>
        <w:t>Služba přístupu k síti internet</w:t>
      </w:r>
    </w:p>
    <w:p>
      <w:pPr>
        <w:pStyle w:val="Style11"/>
        <w:numPr>
          <w:ilvl w:val="0"/>
          <w:numId w:val="27"/>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8" w:lineRule="exact"/>
        <w:ind w:left="460" w:right="0" w:firstLine="0"/>
      </w:pPr>
      <w:r>
        <w:rPr>
          <w:lang w:val="cs-CZ" w:eastAsia="cs-CZ" w:bidi="cs-CZ"/>
          <w:w w:val="100"/>
          <w:spacing w:val="0"/>
          <w:color w:val="000000"/>
          <w:position w:val="0"/>
        </w:rPr>
        <w:t>Služba přenosu rozhlasových e televizních signálů po kabelu (kabelová televize)</w:t>
      </w:r>
    </w:p>
    <w:p>
      <w:pPr>
        <w:pStyle w:val="Style11"/>
        <w:numPr>
          <w:ilvl w:val="0"/>
          <w:numId w:val="27"/>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8" w:lineRule="exact"/>
        <w:ind w:left="460" w:right="0" w:firstLine="0"/>
      </w:pPr>
      <w:r>
        <w:rPr>
          <w:lang w:val="cs-CZ" w:eastAsia="cs-CZ" w:bidi="cs-CZ"/>
          <w:w w:val="100"/>
          <w:spacing w:val="0"/>
          <w:color w:val="000000"/>
          <w:position w:val="0"/>
        </w:rPr>
        <w:t>Telefonni služba</w:t>
      </w:r>
    </w:p>
    <w:p>
      <w:pPr>
        <w:pStyle w:val="Style11"/>
        <w:framePr w:w="10147" w:h="12725" w:hRule="exact" w:wrap="none" w:vAnchor="page" w:hAnchor="page" w:x="827" w:y="2000"/>
        <w:widowControl w:val="0"/>
        <w:keepNext w:val="0"/>
        <w:keepLines w:val="0"/>
        <w:shd w:val="clear" w:color="auto" w:fill="auto"/>
        <w:bidi w:val="0"/>
        <w:spacing w:before="0" w:after="168" w:line="178" w:lineRule="exact"/>
        <w:ind w:left="0" w:right="300" w:firstLine="0"/>
      </w:pPr>
      <w:r>
        <w:rPr>
          <w:lang w:val="cs-CZ" w:eastAsia="cs-CZ" w:bidi="cs-CZ"/>
          <w:w w:val="100"/>
          <w:spacing w:val="0"/>
          <w:color w:val="000000"/>
          <w:position w:val="0"/>
        </w:rPr>
        <w:t xml:space="preserve">Další Služby nebo doplňkové služby, které lze užívat pouze v souvislosti s některou službou elektronických komunikaci (déle vše jen Služba nebo Služby), jsou popsány ve Specifikaci jednotlivých Služeb, Specifikace je nedílnou součásti těchto Všeobecných podmínek a je k dispozici na </w:t>
      </w:r>
      <w:r>
        <w:rPr>
          <w:rStyle w:val="CharStyle16"/>
          <w:lang w:val="cs-CZ" w:eastAsia="cs-CZ" w:bidi="cs-CZ"/>
        </w:rPr>
        <w:t>vAW/.ťDC.cz</w:t>
      </w:r>
      <w:r>
        <w:rPr>
          <w:lang w:val="cs-CZ" w:eastAsia="cs-CZ" w:bidi="cs-CZ"/>
          <w:w w:val="100"/>
          <w:spacing w:val="0"/>
          <w:color w:val="000000"/>
          <w:position w:val="0"/>
        </w:rPr>
        <w:t>.</w:t>
      </w:r>
    </w:p>
    <w:p>
      <w:pPr>
        <w:pStyle w:val="Style50"/>
        <w:numPr>
          <w:ilvl w:val="1"/>
          <w:numId w:val="11"/>
        </w:numPr>
        <w:framePr w:w="10147" w:h="12725" w:hRule="exact" w:wrap="none" w:vAnchor="page" w:hAnchor="page" w:x="827" w:y="2000"/>
        <w:tabs>
          <w:tab w:leader="none" w:pos="46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Zahájeni poskytováni Služby</w:t>
      </w:r>
    </w:p>
    <w:p>
      <w:pPr>
        <w:pStyle w:val="Style11"/>
        <w:framePr w:w="10147" w:h="12725" w:hRule="exact" w:wrap="none" w:vAnchor="page" w:hAnchor="page" w:x="827" w:y="2000"/>
        <w:widowControl w:val="0"/>
        <w:keepNext w:val="0"/>
        <w:keepLines w:val="0"/>
        <w:shd w:val="clear" w:color="auto" w:fill="auto"/>
        <w:bidi w:val="0"/>
        <w:spacing w:before="0" w:after="160" w:line="168" w:lineRule="exact"/>
        <w:ind w:left="0" w:right="300" w:firstLine="0"/>
      </w:pPr>
      <w:r>
        <w:rPr>
          <w:lang w:val="cs-CZ" w:eastAsia="cs-CZ" w:bidi="cs-CZ"/>
          <w:w w:val="100"/>
          <w:spacing w:val="0"/>
          <w:color w:val="000000"/>
          <w:position w:val="0"/>
        </w:rPr>
        <w:t>Služba je poskytována ode dne úspěšného zprovozněni koncové místo (účastnické zásuvka), nebo v den, kdy je Účastníkovi dodáno Přijímací zařízeni, pokud je koncové místo již zprovozněno. K zahájeni poskytováni Služby dojde nejpozději do 40 dnů od podpisu Smlouvy, pokud se smluvní strany nedohodly jinak.</w:t>
      </w:r>
    </w:p>
    <w:p>
      <w:pPr>
        <w:pStyle w:val="Style11"/>
        <w:numPr>
          <w:ilvl w:val="0"/>
          <w:numId w:val="29"/>
        </w:numPr>
        <w:framePr w:w="10147" w:h="12725" w:hRule="exact" w:wrap="none" w:vAnchor="page" w:hAnchor="page" w:x="827" w:y="2000"/>
        <w:tabs>
          <w:tab w:leader="none" w:pos="468"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instalace Přijímacích zaři?.eni</w:t>
      </w:r>
    </w:p>
    <w:p>
      <w:pPr>
        <w:pStyle w:val="Style11"/>
        <w:framePr w:w="10147" w:h="12725" w:hRule="exact" w:wrap="none" w:vAnchor="page" w:hAnchor="page" w:x="827" w:y="2000"/>
        <w:widowControl w:val="0"/>
        <w:keepNext w:val="0"/>
        <w:keepLines w:val="0"/>
        <w:shd w:val="clear" w:color="auto" w:fill="auto"/>
        <w:bidi w:val="0"/>
        <w:spacing w:before="0" w:after="160" w:line="168" w:lineRule="exact"/>
        <w:ind w:left="0" w:right="300" w:firstLine="0"/>
      </w:pPr>
      <w:r>
        <w:rPr>
          <w:lang w:val="cs-CZ" w:eastAsia="cs-CZ" w:bidi="cs-CZ"/>
          <w:w w:val="100"/>
          <w:spacing w:val="0"/>
          <w:color w:val="000000"/>
          <w:position w:val="0"/>
        </w:rPr>
        <w:t xml:space="preserve">Přijímací zařízeni (čl. 7) si Účastnil; zpravidla nainstaluje sám. V případě požadavku Účastníka na instalaci Přijímači zařízeni Poskytovatele, je třeba tuto službu objednat. Instalace Přijímacího </w:t>
      </w:r>
      <w:r>
        <w:rPr>
          <w:lang w:val="en-US" w:eastAsia="en-US" w:bidi="en-US"/>
          <w:w w:val="100"/>
          <w:spacing w:val="0"/>
          <w:color w:val="000000"/>
          <w:position w:val="0"/>
        </w:rPr>
        <w:t xml:space="preserve">zanz.eni </w:t>
      </w:r>
      <w:r>
        <w:rPr>
          <w:lang w:val="cs-CZ" w:eastAsia="cs-CZ" w:bidi="cs-CZ"/>
          <w:w w:val="100"/>
          <w:spacing w:val="0"/>
          <w:color w:val="000000"/>
          <w:position w:val="0"/>
        </w:rPr>
        <w:t>technikem Poskytovatele je zpoplatněna dle ceníku nebo dle Smlouvy.</w:t>
      </w:r>
    </w:p>
    <w:p>
      <w:pPr>
        <w:pStyle w:val="Style11"/>
        <w:numPr>
          <w:ilvl w:val="0"/>
          <w:numId w:val="31"/>
        </w:numPr>
        <w:framePr w:w="10147" w:h="12725" w:hRule="exact" w:wrap="none" w:vAnchor="page" w:hAnchor="page" w:x="827" w:y="2000"/>
        <w:tabs>
          <w:tab w:leader="none" w:pos="468"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Místo poskytování Služby</w:t>
      </w:r>
    </w:p>
    <w:p>
      <w:pPr>
        <w:pStyle w:val="Style11"/>
        <w:numPr>
          <w:ilvl w:val="0"/>
          <w:numId w:val="33"/>
        </w:numPr>
        <w:framePr w:w="10147" w:h="12725" w:hRule="exact" w:wrap="none" w:vAnchor="page" w:hAnchor="page" w:x="827" w:y="2000"/>
        <w:tabs>
          <w:tab w:leader="none" w:pos="534" w:val="left"/>
        </w:tabs>
        <w:widowControl w:val="0"/>
        <w:keepNext w:val="0"/>
        <w:keepLines w:val="0"/>
        <w:shd w:val="clear" w:color="auto" w:fill="auto"/>
        <w:bidi w:val="0"/>
        <w:spacing w:before="0" w:after="0" w:line="168" w:lineRule="exact"/>
        <w:ind w:left="0" w:right="300" w:firstLine="0"/>
      </w:pPr>
      <w:r>
        <w:rPr>
          <w:lang w:val="cs-CZ" w:eastAsia="cs-CZ" w:bidi="cs-CZ"/>
          <w:w w:val="100"/>
          <w:spacing w:val="0"/>
          <w:color w:val="000000"/>
          <w:position w:val="0"/>
        </w:rPr>
        <w:t>Služba je poskytována v provozovně Účastníka či vjeho místě podnikáni. Ivllsto nebo mista poskytováni Služby jsou specifikovány ve Smlouvě jako místo instalace.</w:t>
      </w:r>
    </w:p>
    <w:p>
      <w:pPr>
        <w:pStyle w:val="Style11"/>
        <w:numPr>
          <w:ilvl w:val="0"/>
          <w:numId w:val="33"/>
        </w:numPr>
        <w:framePr w:w="10147" w:h="12725" w:hRule="exact" w:wrap="none" w:vAnchor="page" w:hAnchor="page" w:x="827" w:y="2000"/>
        <w:tabs>
          <w:tab w:leader="none" w:pos="534" w:val="left"/>
        </w:tabs>
        <w:widowControl w:val="0"/>
        <w:keepNext w:val="0"/>
        <w:keepLines w:val="0"/>
        <w:shd w:val="clear" w:color="auto" w:fill="auto"/>
        <w:bidi w:val="0"/>
        <w:spacing w:before="0" w:after="0" w:line="168" w:lineRule="exact"/>
        <w:ind w:left="0" w:right="300" w:firstLine="0"/>
      </w:pPr>
      <w:r>
        <w:rPr>
          <w:lang w:val="cs-CZ" w:eastAsia="cs-CZ" w:bidi="cs-CZ"/>
          <w:w w:val="100"/>
          <w:spacing w:val="0"/>
          <w:color w:val="000000"/>
          <w:position w:val="0"/>
        </w:rPr>
        <w:t>Před uzavřením Smlouvy i v průběhu jejího trváni může Poskytovatel požadovat, aby Účastník prokázal, že místo instalace užívá oprávněně.</w:t>
      </w:r>
    </w:p>
    <w:p>
      <w:pPr>
        <w:pStyle w:val="Style11"/>
        <w:numPr>
          <w:ilvl w:val="0"/>
          <w:numId w:val="33"/>
        </w:numPr>
        <w:framePr w:w="10147" w:h="12725" w:hRule="exact" w:wrap="none" w:vAnchor="page" w:hAnchor="page" w:x="827" w:y="2000"/>
        <w:tabs>
          <w:tab w:leader="none" w:pos="539"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Účastník je povinen zpřístupnit místo instalace, aby Poskytovatel mohl zprovoznit koncové místo.</w:t>
      </w:r>
    </w:p>
    <w:p>
      <w:pPr>
        <w:pStyle w:val="Style11"/>
        <w:numPr>
          <w:ilvl w:val="0"/>
          <w:numId w:val="3"/>
        </w:numPr>
        <w:framePr w:w="10147" w:h="12725" w:hRule="exact" w:wrap="none" w:vAnchor="page" w:hAnchor="page" w:x="827" w:y="2000"/>
        <w:tabs>
          <w:tab w:leader="none" w:pos="253" w:val="left"/>
        </w:tabs>
        <w:widowControl w:val="0"/>
        <w:keepNext w:val="0"/>
        <w:keepLines w:val="0"/>
        <w:shd w:val="clear" w:color="auto" w:fill="auto"/>
        <w:bidi w:val="0"/>
        <w:spacing w:before="0" w:after="0" w:line="168" w:lineRule="exact"/>
        <w:ind w:left="0" w:right="300" w:firstLine="0"/>
      </w:pPr>
      <w:r>
        <w:rPr>
          <w:lang w:val="cs-CZ" w:eastAsia="cs-CZ" w:bidi="cs-CZ"/>
          <w:w w:val="100"/>
          <w:spacing w:val="0"/>
          <w:color w:val="000000"/>
          <w:position w:val="0"/>
        </w:rPr>
        <w:t>4.4. Účastník je povinen zajistit souhlas vlastníka domu, ve kterém má být místo instalace, že v tomto domě je možné koncové místo nainstalovat, pokud tam ještě není instalováno.</w:t>
      </w:r>
    </w:p>
    <w:p>
      <w:pPr>
        <w:pStyle w:val="Style11"/>
        <w:numPr>
          <w:ilvl w:val="0"/>
          <w:numId w:val="35"/>
        </w:numPr>
        <w:framePr w:w="10147" w:h="12725" w:hRule="exact" w:wrap="none" w:vAnchor="page" w:hAnchor="page" w:x="827" w:y="2000"/>
        <w:tabs>
          <w:tab w:leader="none" w:pos="534" w:val="left"/>
        </w:tabs>
        <w:widowControl w:val="0"/>
        <w:keepNext w:val="0"/>
        <w:keepLines w:val="0"/>
        <w:shd w:val="clear" w:color="auto" w:fill="auto"/>
        <w:bidi w:val="0"/>
        <w:spacing w:before="0" w:after="160" w:line="168" w:lineRule="exact"/>
        <w:ind w:left="0" w:right="300" w:firstLine="0"/>
      </w:pPr>
      <w:r>
        <w:rPr>
          <w:lang w:val="cs-CZ" w:eastAsia="cs-CZ" w:bidi="cs-CZ"/>
          <w:w w:val="100"/>
          <w:spacing w:val="0"/>
          <w:color w:val="000000"/>
          <w:position w:val="0"/>
        </w:rPr>
        <w:t>Účastník je povinen zajistit souhlas vlastníka domu, který umožní Poskytovateli provádět údržbu, opravy, úpravy, montáž, přemístěni, revíze, měřeni či demontáž Služeb nebo zařízeni potřebných pro užívání Služeb a vstup za účelem výše uvedeného.</w:t>
      </w:r>
    </w:p>
    <w:p>
      <w:pPr>
        <w:pStyle w:val="Style50"/>
        <w:numPr>
          <w:ilvl w:val="0"/>
          <w:numId w:val="31"/>
        </w:numPr>
        <w:framePr w:w="10147" w:h="12725" w:hRule="exact" w:wrap="none" w:vAnchor="page" w:hAnchor="page" w:x="827" w:y="2000"/>
        <w:tabs>
          <w:tab w:leader="none" w:pos="53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Osoby, které jsou oprávněny Služby užívat</w:t>
      </w:r>
    </w:p>
    <w:p>
      <w:pPr>
        <w:pStyle w:val="Style11"/>
        <w:framePr w:w="10147" w:h="12725" w:hRule="exact" w:wrap="none" w:vAnchor="page" w:hAnchor="page" w:x="827" w:y="2000"/>
        <w:widowControl w:val="0"/>
        <w:keepNext w:val="0"/>
        <w:keepLines w:val="0"/>
        <w:shd w:val="clear" w:color="auto" w:fill="auto"/>
        <w:bidi w:val="0"/>
        <w:jc w:val="left"/>
        <w:spacing w:before="0" w:after="156" w:line="168" w:lineRule="exact"/>
        <w:ind w:left="0" w:right="0" w:firstLine="0"/>
      </w:pPr>
      <w:r>
        <w:rPr>
          <w:lang w:val="cs-CZ" w:eastAsia="cs-CZ" w:bidi="cs-CZ"/>
          <w:w w:val="100"/>
          <w:spacing w:val="0"/>
          <w:color w:val="000000"/>
          <w:position w:val="0"/>
        </w:rPr>
        <w:t>Služby může užívat Účastník nebo osoby, které s ním pracuji v provozovně nebo místě podnikání, a to pouze pro vnitřní potřebu Účastníka. Jedné se zejména o zaměstnance Účastníka. K tomu. aby Služby užívaly jiné osoby, je nutný výslovný souhlas Poskytovatele.</w:t>
      </w:r>
    </w:p>
    <w:p>
      <w:pPr>
        <w:pStyle w:val="Style50"/>
        <w:numPr>
          <w:ilvl w:val="0"/>
          <w:numId w:val="31"/>
        </w:numPr>
        <w:framePr w:w="10147" w:h="12725" w:hRule="exact" w:wrap="none" w:vAnchor="page" w:hAnchor="page" w:x="827" w:y="2000"/>
        <w:tabs>
          <w:tab w:leader="none" w:pos="46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Způsob užívání Siužeb</w:t>
      </w:r>
    </w:p>
    <w:p>
      <w:pPr>
        <w:pStyle w:val="Style11"/>
        <w:framePr w:w="10147" w:h="12725" w:hRule="exact" w:wrap="none" w:vAnchor="page" w:hAnchor="page" w:x="827" w:y="2000"/>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Při užíváni našich Služeb je Účastník povinen:</w:t>
      </w:r>
    </w:p>
    <w:p>
      <w:pPr>
        <w:pStyle w:val="Style11"/>
        <w:numPr>
          <w:ilvl w:val="0"/>
          <w:numId w:val="37"/>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3" w:lineRule="exact"/>
        <w:ind w:left="460" w:right="0" w:firstLine="0"/>
      </w:pPr>
      <w:r>
        <w:rPr>
          <w:lang w:val="cs-CZ" w:eastAsia="cs-CZ" w:bidi="cs-CZ"/>
          <w:w w:val="100"/>
          <w:spacing w:val="0"/>
          <w:color w:val="000000"/>
          <w:position w:val="0"/>
        </w:rPr>
        <w:t>nezasahovat do zařizenl Poskytovatele, neměnit jejich nastaveni, ani neměnit nastavení připojeného Přijímacího zařízeni;</w:t>
      </w:r>
    </w:p>
    <w:p>
      <w:pPr>
        <w:pStyle w:val="Style11"/>
        <w:numPr>
          <w:ilvl w:val="0"/>
          <w:numId w:val="37"/>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3" w:lineRule="exact"/>
        <w:ind w:left="460" w:right="0" w:firstLine="0"/>
      </w:pPr>
      <w:r>
        <w:rPr>
          <w:lang w:val="cs-CZ" w:eastAsia="cs-CZ" w:bidi="cs-CZ"/>
          <w:w w:val="100"/>
          <w:spacing w:val="0"/>
          <w:color w:val="000000"/>
          <w:position w:val="0"/>
        </w:rPr>
        <w:t>neuskutečňovat zlomyslná nebo obtěžující voláni;</w:t>
      </w:r>
    </w:p>
    <w:p>
      <w:pPr>
        <w:pStyle w:val="Style11"/>
        <w:numPr>
          <w:ilvl w:val="0"/>
          <w:numId w:val="37"/>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3" w:lineRule="exact"/>
        <w:ind w:left="460" w:right="0" w:firstLine="0"/>
      </w:pPr>
      <w:r>
        <w:rPr>
          <w:lang w:val="cs-CZ" w:eastAsia="cs-CZ" w:bidi="cs-CZ"/>
          <w:w w:val="100"/>
          <w:spacing w:val="0"/>
          <w:color w:val="000000"/>
          <w:position w:val="0"/>
        </w:rPr>
        <w:t xml:space="preserve">užívat Službu v souladu s její </w:t>
      </w:r>
      <w:r>
        <w:rPr>
          <w:lang w:val="en-US" w:eastAsia="en-US" w:bidi="en-US"/>
          <w:w w:val="100"/>
          <w:spacing w:val="0"/>
          <w:color w:val="000000"/>
          <w:position w:val="0"/>
        </w:rPr>
        <w:t xml:space="preserve">Specif </w:t>
      </w:r>
      <w:r>
        <w:rPr>
          <w:lang w:val="cs-CZ" w:eastAsia="cs-CZ" w:bidi="cs-CZ"/>
          <w:w w:val="100"/>
          <w:spacing w:val="0"/>
          <w:color w:val="000000"/>
          <w:position w:val="0"/>
        </w:rPr>
        <w:t>kaci, Všeobecnými podmínkami a právními předpisy;</w:t>
      </w:r>
    </w:p>
    <w:p>
      <w:pPr>
        <w:pStyle w:val="Style11"/>
        <w:numPr>
          <w:ilvl w:val="0"/>
          <w:numId w:val="37"/>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3" w:lineRule="exact"/>
        <w:ind w:left="460" w:right="0" w:firstLine="0"/>
      </w:pPr>
      <w:r>
        <w:rPr>
          <w:lang w:val="cs-CZ" w:eastAsia="cs-CZ" w:bidi="cs-CZ"/>
          <w:w w:val="100"/>
          <w:spacing w:val="0"/>
          <w:color w:val="000000"/>
          <w:position w:val="0"/>
        </w:rPr>
        <w:t>nepoužívat nebo nešířit jakékoli nástroje, které by mohly ohrozit bezpečnost a integritu sítě UPC nebo dalších osob.</w:t>
      </w:r>
    </w:p>
    <w:p>
      <w:pPr>
        <w:pStyle w:val="Style11"/>
        <w:framePr w:w="10147" w:h="12725" w:hRule="exact" w:wrap="none" w:vAnchor="page" w:hAnchor="page" w:x="827" w:y="2000"/>
        <w:widowControl w:val="0"/>
        <w:keepNext w:val="0"/>
        <w:keepLines w:val="0"/>
        <w:shd w:val="clear" w:color="auto" w:fill="auto"/>
        <w:bidi w:val="0"/>
        <w:spacing w:before="0" w:after="156" w:line="173" w:lineRule="exact"/>
        <w:ind w:left="0" w:right="0" w:firstLine="0"/>
      </w:pPr>
      <w:r>
        <w:rPr>
          <w:lang w:val="cs-CZ" w:eastAsia="cs-CZ" w:bidi="cs-CZ"/>
          <w:w w:val="100"/>
          <w:spacing w:val="0"/>
          <w:color w:val="000000"/>
          <w:position w:val="0"/>
        </w:rPr>
        <w:t>Služby lze užívat prostřednictvím zařízeni, které splňuje požadavky stanovené právními předpisy pro provoz v ČR.</w:t>
      </w:r>
    </w:p>
    <w:p>
      <w:pPr>
        <w:pStyle w:val="Style11"/>
        <w:numPr>
          <w:ilvl w:val="0"/>
          <w:numId w:val="31"/>
        </w:numPr>
        <w:framePr w:w="10147" w:h="12725" w:hRule="exact" w:wrap="none" w:vAnchor="page" w:hAnchor="page" w:x="827" w:y="2000"/>
        <w:tabs>
          <w:tab w:leader="none" w:pos="46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Porucha Služeb</w:t>
      </w:r>
    </w:p>
    <w:p>
      <w:pPr>
        <w:pStyle w:val="Style11"/>
        <w:framePr w:w="10147" w:h="12725" w:hRule="exact" w:wrap="none" w:vAnchor="page" w:hAnchor="page" w:x="827" w:y="2000"/>
        <w:widowControl w:val="0"/>
        <w:keepNext w:val="0"/>
        <w:keepLines w:val="0"/>
        <w:shd w:val="clear" w:color="auto" w:fill="auto"/>
        <w:bidi w:val="0"/>
        <w:spacing w:before="0" w:after="160" w:line="178" w:lineRule="exact"/>
        <w:ind w:left="0" w:right="420" w:firstLine="0"/>
      </w:pPr>
      <w:r>
        <w:rPr>
          <w:lang w:val="cs-CZ" w:eastAsia="cs-CZ" w:bidi="cs-CZ"/>
          <w:w w:val="100"/>
          <w:spacing w:val="0"/>
          <w:color w:val="000000"/>
          <w:position w:val="0"/>
        </w:rPr>
        <w:t>Pokud vznikne v rámci sítě UPC porucha, je Účastník povinen tuto poruchu bez odkladu nahlásit klientskému centru. Po nahlášeni opraví Poskytovatel poruchu do 2 pracovních dní, pokud se smluvní strany nedohodly jinak. Pokud je porucha na síti nebo na zařízeni UPC, nese náklady na opravu UPC. V opačném případě nese náklady Účastník.</w:t>
      </w:r>
    </w:p>
    <w:p>
      <w:pPr>
        <w:pStyle w:val="Style50"/>
        <w:numPr>
          <w:ilvl w:val="0"/>
          <w:numId w:val="31"/>
        </w:numPr>
        <w:framePr w:w="10147" w:h="12725" w:hRule="exact" w:wrap="none" w:vAnchor="page" w:hAnchor="page" w:x="827" w:y="2000"/>
        <w:tabs>
          <w:tab w:leader="none" w:pos="46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Služby třetích stran</w:t>
      </w:r>
    </w:p>
    <w:p>
      <w:pPr>
        <w:pStyle w:val="Style11"/>
        <w:framePr w:w="10147" w:h="12725" w:hRule="exact" w:wrap="none" w:vAnchor="page" w:hAnchor="page" w:x="827" w:y="2000"/>
        <w:widowControl w:val="0"/>
        <w:keepNext w:val="0"/>
        <w:keepLines w:val="0"/>
        <w:shd w:val="clear" w:color="auto" w:fill="auto"/>
        <w:bidi w:val="0"/>
        <w:spacing w:before="0" w:after="160" w:line="178" w:lineRule="exact"/>
        <w:ind w:left="0" w:right="420" w:firstLine="0"/>
      </w:pPr>
      <w:r>
        <w:rPr>
          <w:lang w:val="cs-CZ" w:eastAsia="cs-CZ" w:bidi="cs-CZ"/>
          <w:w w:val="100"/>
          <w:spacing w:val="0"/>
          <w:color w:val="000000"/>
          <w:position w:val="0"/>
        </w:rPr>
        <w:t xml:space="preserve">Při používání telefonní služby může Účastník využit i služeb, které nabízí další poskytovatel (např. komerční linky s předvolbou 9xy). Pro spuštěni služeb třetich stran může Poskytovatel požadovat složení záruky dle ceníku. Takové služby třetí strany jsou hrazeny třeli straně prostřednictvím Poskytovatele a poplatky za tyto služby jsou zohledněny ve vyúčtováni. Poskytovatel nenese odpovědnost </w:t>
      </w:r>
      <w:r>
        <w:rPr>
          <w:rStyle w:val="CharStyle15"/>
        </w:rPr>
        <w:t>2</w:t>
      </w:r>
      <w:r>
        <w:rPr>
          <w:lang w:val="cs-CZ" w:eastAsia="cs-CZ" w:bidi="cs-CZ"/>
          <w:w w:val="100"/>
          <w:spacing w:val="0"/>
          <w:color w:val="000000"/>
          <w:position w:val="0"/>
        </w:rPr>
        <w:t>a služby třetích stran a není tedy možné reklamovat u Poskytovatele jejich vadné poskytnutí.</w:t>
      </w:r>
    </w:p>
    <w:p>
      <w:pPr>
        <w:pStyle w:val="Style11"/>
        <w:framePr w:w="10147" w:h="12725" w:hRule="exact" w:wrap="none" w:vAnchor="page" w:hAnchor="page" w:x="827" w:y="2000"/>
        <w:tabs>
          <w:tab w:leader="none" w:pos="46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4.S.</w:t>
        <w:tab/>
        <w:t>Omezeni Služeb</w:t>
      </w:r>
    </w:p>
    <w:p>
      <w:pPr>
        <w:pStyle w:val="Style11"/>
        <w:framePr w:w="10147" w:h="12725" w:hRule="exact" w:wrap="none" w:vAnchor="page" w:hAnchor="page" w:x="827" w:y="2000"/>
        <w:widowControl w:val="0"/>
        <w:keepNext w:val="0"/>
        <w:keepLines w:val="0"/>
        <w:shd w:val="clear" w:color="auto" w:fill="auto"/>
        <w:bidi w:val="0"/>
        <w:spacing w:before="0" w:after="0" w:line="178" w:lineRule="exact"/>
        <w:ind w:left="0" w:right="420" w:firstLine="0"/>
      </w:pPr>
      <w:r>
        <w:rPr>
          <w:lang w:val="cs-CZ" w:eastAsia="cs-CZ" w:bidi="cs-CZ"/>
          <w:w w:val="100"/>
          <w:spacing w:val="0"/>
          <w:color w:val="000000"/>
          <w:position w:val="0"/>
        </w:rPr>
        <w:t>4 9 1 Omezit nebo přerušit poskytování Služeb na nezbytné nutnou dobu může Poskytovatel z provozních nebo technických důvodů (zejména hrozí-li přetížení kapacity sítě), nebo v případě narušení bezpečnosti a integrity sítě, bezpečnosti služby nebo při zjištění jejího ohroženi nebo zranitelnosti), nebe na základě rozhodnuti státního orgánu, v období krizového stavu nebo z důvodu jiného důležitého veřejného 2éjmu.</w:t>
      </w:r>
    </w:p>
    <w:p>
      <w:pPr>
        <w:pStyle w:val="Style11"/>
        <w:numPr>
          <w:ilvl w:val="0"/>
          <w:numId w:val="39"/>
        </w:numPr>
        <w:framePr w:w="10147" w:h="12725" w:hRule="exact" w:wrap="none" w:vAnchor="page" w:hAnchor="page" w:x="827" w:y="2000"/>
        <w:tabs>
          <w:tab w:leader="none" w:pos="534"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Omezit nebo přerušit poskytování Služeb může Poskytovatel také v případě, že;</w:t>
      </w:r>
    </w:p>
    <w:p>
      <w:pPr>
        <w:pStyle w:val="Style11"/>
        <w:numPr>
          <w:ilvl w:val="0"/>
          <w:numId w:val="41"/>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8" w:lineRule="exact"/>
        <w:ind w:left="380" w:right="0" w:firstLine="0"/>
      </w:pPr>
      <w:r>
        <w:rPr>
          <w:lang w:val="cs-CZ" w:eastAsia="cs-CZ" w:bidi="cs-CZ"/>
          <w:w w:val="100"/>
          <w:spacing w:val="0"/>
          <w:color w:val="000000"/>
          <w:position w:val="0"/>
        </w:rPr>
        <w:t>Účastník neuhradi včas a řádně vyúčtování Služeb, a to ani po uplynutí náhradní Ihúty;</w:t>
      </w:r>
    </w:p>
    <w:p>
      <w:pPr>
        <w:pStyle w:val="Style11"/>
        <w:numPr>
          <w:ilvl w:val="0"/>
          <w:numId w:val="41"/>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8" w:lineRule="exact"/>
        <w:ind w:left="380" w:right="0" w:firstLine="0"/>
      </w:pPr>
      <w:r>
        <w:rPr>
          <w:lang w:val="cs-CZ" w:eastAsia="cs-CZ" w:bidi="cs-CZ"/>
          <w:w w:val="100"/>
          <w:spacing w:val="0"/>
          <w:color w:val="000000"/>
          <w:position w:val="0"/>
        </w:rPr>
        <w:t>Existuje důvodné podezření, že Účastník nebo jiná osoba zneužívá poskytované Služby:</w:t>
      </w:r>
    </w:p>
    <w:p>
      <w:pPr>
        <w:pStyle w:val="Style11"/>
        <w:numPr>
          <w:ilvl w:val="0"/>
          <w:numId w:val="41"/>
        </w:numPr>
        <w:framePr w:w="10147" w:h="12725" w:hRule="exact" w:wrap="none" w:vAnchor="page" w:hAnchor="page" w:x="827" w:y="2000"/>
        <w:tabs>
          <w:tab w:leader="none" w:pos="777" w:val="left"/>
        </w:tabs>
        <w:widowControl w:val="0"/>
        <w:keepNext w:val="0"/>
        <w:keepLines w:val="0"/>
        <w:shd w:val="clear" w:color="auto" w:fill="auto"/>
        <w:bidi w:val="0"/>
        <w:jc w:val="left"/>
        <w:spacing w:before="0" w:after="0" w:line="178" w:lineRule="exact"/>
        <w:ind w:left="380" w:right="0" w:firstLine="0"/>
      </w:pPr>
      <w:r>
        <w:rPr>
          <w:lang w:val="cs-CZ" w:eastAsia="cs-CZ" w:bidi="cs-CZ"/>
          <w:w w:val="100"/>
          <w:spacing w:val="0"/>
          <w:color w:val="000000"/>
          <w:position w:val="0"/>
        </w:rPr>
        <w:t>Účastník odmítne složit záruku (5.8 );</w:t>
      </w:r>
    </w:p>
    <w:p>
      <w:pPr>
        <w:pStyle w:val="Style37"/>
        <w:framePr w:w="6370" w:h="398" w:hRule="exact" w:wrap="none" w:vAnchor="page" w:hAnchor="page" w:x="2488" w:y="15210"/>
        <w:widowControl w:val="0"/>
        <w:keepNext w:val="0"/>
        <w:keepLines w:val="0"/>
        <w:shd w:val="clear" w:color="auto" w:fill="auto"/>
        <w:bidi w:val="0"/>
        <w:spacing w:before="0"/>
        <w:ind w:left="0" w:right="20" w:firstLine="0"/>
      </w:pPr>
      <w:r>
        <w:rPr>
          <w:lang w:val="cs-CZ" w:eastAsia="cs-CZ" w:bidi="cs-CZ"/>
          <w:w w:val="100"/>
          <w:spacing w:val="0"/>
          <w:color w:val="000000"/>
          <w:position w:val="0"/>
        </w:rPr>
        <w:t>UPC Česká republik</w:t>
      </w:r>
      <w:r>
        <w:rPr>
          <w:rStyle w:val="CharStyle60"/>
          <w:b w:val="0"/>
          <w:bCs w:val="0"/>
        </w:rPr>
        <w:t>2</w:t>
      </w:r>
      <w:r>
        <w:rPr>
          <w:lang w:val="cs-CZ" w:eastAsia="cs-CZ" w:bidi="cs-CZ"/>
          <w:w w:val="100"/>
          <w:spacing w:val="0"/>
          <w:color w:val="000000"/>
          <w:position w:val="0"/>
        </w:rPr>
        <w:t>, s.r.o,, se sídlem v Praze 4, Nusle, Zévišova 502/5, PSČ 140 00,</w:t>
      </w:r>
    </w:p>
    <w:p>
      <w:pPr>
        <w:pStyle w:val="Style37"/>
        <w:framePr w:w="6370" w:h="398" w:hRule="exact" w:wrap="none" w:vAnchor="page" w:hAnchor="page" w:x="2488" w:y="1521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 00562262, zapsána vobchodnirr, rejstříku vedeném Městským soudem v Praze, oddíl C. vložka 187485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1"/>
        <w:framePr w:w="9931" w:h="511" w:hRule="exact" w:wrap="none" w:vAnchor="page" w:hAnchor="page" w:x="935" w:y="724"/>
        <w:widowControl w:val="0"/>
        <w:keepNext w:val="0"/>
        <w:keepLines w:val="0"/>
        <w:shd w:val="clear" w:color="auto" w:fill="auto"/>
        <w:bidi w:val="0"/>
        <w:spacing w:before="0" w:after="0"/>
        <w:ind w:left="0" w:right="0" w:firstLine="0"/>
      </w:pPr>
      <w:bookmarkStart w:id="1" w:name="bookmark1"/>
      <w:r>
        <w:rPr>
          <w:w w:val="100"/>
          <w:spacing w:val="0"/>
          <w:color w:val="000000"/>
          <w:position w:val="0"/>
        </w:rPr>
        <w:t>pc</w:t>
      </w:r>
      <w:bookmarkEnd w:id="1"/>
    </w:p>
    <w:p>
      <w:pPr>
        <w:pStyle w:val="Style17"/>
        <w:framePr w:w="9931" w:h="511" w:hRule="exact" w:wrap="none" w:vAnchor="page" w:hAnchor="page" w:x="935" w:y="724"/>
        <w:widowControl w:val="0"/>
        <w:keepNext w:val="0"/>
        <w:keepLines w:val="0"/>
        <w:shd w:val="clear" w:color="auto" w:fill="auto"/>
        <w:bidi w:val="0"/>
        <w:jc w:val="right"/>
        <w:spacing w:before="0" w:after="0" w:line="156" w:lineRule="exact"/>
        <w:ind w:left="0" w:right="0" w:firstLine="0"/>
      </w:pPr>
      <w:r>
        <w:rPr>
          <w:rStyle w:val="CharStyle63"/>
        </w:rPr>
        <w:t>'</w:t>
      </w:r>
      <w:r>
        <w:rPr>
          <w:rStyle w:val="CharStyle63"/>
          <w:vertAlign w:val="superscript"/>
        </w:rPr>
        <w:t>h</w:t>
      </w:r>
      <w:r>
        <w:rPr>
          <w:rStyle w:val="CharStyle63"/>
        </w:rPr>
        <w:t>.'</w:t>
      </w:r>
      <w:r>
        <w:rPr>
          <w:lang w:val="en-US" w:eastAsia="en-US" w:bidi="en-US"/>
          <w:w w:val="100"/>
          <w:spacing w:val="0"/>
          <w:color w:val="000000"/>
          <w:position w:val="0"/>
        </w:rPr>
        <w:t xml:space="preserve"> il-r£</w:t>
      </w:r>
    </w:p>
    <w:p>
      <w:pPr>
        <w:pStyle w:val="Style11"/>
        <w:numPr>
          <w:ilvl w:val="0"/>
          <w:numId w:val="43"/>
        </w:numPr>
        <w:framePr w:w="9931" w:h="13123" w:hRule="exact" w:wrap="none" w:vAnchor="page" w:hAnchor="page" w:x="935" w:y="1766"/>
        <w:tabs>
          <w:tab w:leader="none" w:pos="351" w:val="left"/>
        </w:tabs>
        <w:widowControl w:val="0"/>
        <w:keepNext w:val="0"/>
        <w:keepLines w:val="0"/>
        <w:shd w:val="clear" w:color="auto" w:fill="auto"/>
        <w:bidi w:val="0"/>
        <w:spacing w:before="0" w:after="0" w:line="168" w:lineRule="exact"/>
        <w:ind w:left="0" w:right="0" w:firstLine="0"/>
      </w:pPr>
      <w:r>
        <w:rPr>
          <w:lang w:val="en-US" w:eastAsia="en-US" w:bidi="en-US"/>
          <w:w w:val="100"/>
          <w:spacing w:val="0"/>
          <w:color w:val="000000"/>
          <w:position w:val="0"/>
        </w:rPr>
        <w:t xml:space="preserve">£. I.omunikace </w:t>
      </w:r>
      <w:r>
        <w:rPr>
          <w:lang w:val="cs-CZ" w:eastAsia="cs-CZ" w:bidi="cs-CZ"/>
          <w:w w:val="100"/>
          <w:spacing w:val="0"/>
          <w:color w:val="000000"/>
          <w:position w:val="0"/>
        </w:rPr>
        <w:t>mezi smluvními stranami</w:t>
      </w:r>
    </w:p>
    <w:p>
      <w:pPr>
        <w:pStyle w:val="Style11"/>
        <w:numPr>
          <w:ilvl w:val="1"/>
          <w:numId w:val="43"/>
        </w:numPr>
        <w:framePr w:w="9931" w:h="13123" w:hRule="exact" w:wrap="none" w:vAnchor="page" w:hAnchor="page" w:x="935" w:y="1766"/>
        <w:widowControl w:val="0"/>
        <w:keepNext w:val="0"/>
        <w:keepLines w:val="0"/>
        <w:shd w:val="clear" w:color="auto" w:fill="auto"/>
        <w:bidi w:val="0"/>
        <w:spacing w:before="0" w:after="0" w:line="173" w:lineRule="exact"/>
        <w:ind w:left="0" w:right="0" w:firstLine="0"/>
      </w:pPr>
      <w:r>
        <w:rPr>
          <w:lang w:val="en-US" w:eastAsia="en-US" w:bidi="en-US"/>
          <w:w w:val="100"/>
          <w:spacing w:val="0"/>
          <w:color w:val="000000"/>
          <w:position w:val="0"/>
        </w:rPr>
        <w:t xml:space="preserve">'. </w:t>
      </w:r>
      <w:r>
        <w:rPr>
          <w:lang w:val="cs-CZ" w:eastAsia="cs-CZ" w:bidi="cs-CZ"/>
          <w:w w:val="100"/>
          <w:spacing w:val="0"/>
          <w:color w:val="000000"/>
          <w:position w:val="0"/>
        </w:rPr>
        <w:t>Účastník má_ možnost kontaktovat Poskytovatele písemně anebo telefonicky na klientském centru UFC Business, adresa: 2évi4</w:t>
      </w:r>
      <w:r>
        <w:rPr>
          <w:lang w:val="cs-CZ" w:eastAsia="cs-CZ" w:bidi="cs-CZ"/>
          <w:vertAlign w:val="subscript"/>
          <w:w w:val="100"/>
          <w:spacing w:val="0"/>
          <w:color w:val="000000"/>
          <w:position w:val="0"/>
        </w:rPr>
        <w:t>0</w:t>
      </w:r>
      <w:r>
        <w:rPr>
          <w:lang w:val="cs-CZ" w:eastAsia="cs-CZ" w:bidi="cs-CZ"/>
          <w:w w:val="100"/>
          <w:spacing w:val="0"/>
          <w:color w:val="000000"/>
          <w:position w:val="0"/>
        </w:rPr>
        <w:t xml:space="preserve">va 502/í Praha 4, PSČ 1/0 00, e-mail: </w:t>
      </w:r>
      <w:r>
        <w:fldChar w:fldCharType="begin"/>
      </w:r>
      <w:r>
        <w:rPr/>
        <w:instrText> HYPERLINK "mailto:podnikatel@upcbusiness.cz" </w:instrText>
      </w:r>
      <w:r>
        <w:fldChar w:fldCharType="separate"/>
      </w:r>
      <w:r>
        <w:rPr>
          <w:lang w:val="en-US" w:eastAsia="en-US" w:bidi="en-US"/>
          <w:w w:val="100"/>
          <w:spacing w:val="0"/>
          <w:color w:val="000000"/>
          <w:position w:val="0"/>
        </w:rPr>
        <w:t>podnikatel@upcbusiness.cz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telefonní číslo 241 005 200.</w:t>
      </w:r>
    </w:p>
    <w:p>
      <w:pPr>
        <w:pStyle w:val="Style11"/>
        <w:numPr>
          <w:ilvl w:val="2"/>
          <w:numId w:val="43"/>
        </w:numPr>
        <w:framePr w:w="9931" w:h="13123" w:hRule="exact" w:wrap="none" w:vAnchor="page" w:hAnchor="page" w:x="935" w:y="1766"/>
        <w:tabs>
          <w:tab w:leader="none" w:pos="529" w:val="left"/>
        </w:tabs>
        <w:widowControl w:val="0"/>
        <w:keepNext w:val="0"/>
        <w:keepLines w:val="0"/>
        <w:shd w:val="clear" w:color="auto" w:fill="auto"/>
        <w:bidi w:val="0"/>
        <w:spacing w:before="0" w:after="0" w:line="173" w:lineRule="exact"/>
        <w:ind w:left="0" w:right="0" w:firstLine="0"/>
      </w:pPr>
      <w:r>
        <w:rPr>
          <w:rStyle w:val="CharStyle64"/>
        </w:rPr>
        <w:t>Za</w:t>
      </w:r>
      <w:r>
        <w:rPr>
          <w:rStyle w:val="CharStyle65"/>
        </w:rPr>
        <w:t xml:space="preserve"> </w:t>
      </w:r>
      <w:r>
        <w:rPr>
          <w:lang w:val="cs-CZ" w:eastAsia="cs-CZ" w:bidi="cs-CZ"/>
          <w:w w:val="100"/>
          <w:spacing w:val="0"/>
          <w:color w:val="000000"/>
          <w:position w:val="0"/>
        </w:rPr>
        <w:t>písemnou formu daného jednáni se považuje podepsaný dopis zaslaný prostřednictvím poskytovatele poštovních služeb nebo e-mail se za učeným elektronickým podpisem.</w:t>
      </w:r>
    </w:p>
    <w:p>
      <w:pPr>
        <w:pStyle w:val="Style11"/>
        <w:framePr w:w="9931" w:h="13123" w:hRule="exact" w:wrap="none" w:vAnchor="page" w:hAnchor="page" w:x="935" w:y="1766"/>
        <w:widowControl w:val="0"/>
        <w:keepNext w:val="0"/>
        <w:keepLines w:val="0"/>
        <w:shd w:val="clear" w:color="auto" w:fill="auto"/>
        <w:bidi w:val="0"/>
        <w:spacing w:before="0" w:after="176" w:line="173" w:lineRule="exact"/>
        <w:ind w:left="0" w:right="0" w:firstLine="0"/>
      </w:pPr>
      <w:r>
        <w:rPr>
          <w:lang w:val="cs-CZ" w:eastAsia="cs-CZ" w:bidi="cs-CZ"/>
          <w:w w:val="100"/>
          <w:spacing w:val="0"/>
          <w:color w:val="000000"/>
          <w:position w:val="0"/>
        </w:rPr>
        <w:t>2.8.3 Poskytovatel využívá ke komunikaci s Účastníkem přednostně sdělenou adresu elektronické pošty. Poskytovatel může také využit setřesu elekícnické pošty, kterou Účastník použil při předchozí komunikaci s Poskytovatelem. Déle Poskytovatel bude využívat kontaktní adresu"? telete; Účastníka, kterou mu Účastník sdělil, jinak adresu místa instalace Služby. Pokud nastane změna v kontaktních údajích Účastníka a ÚČBGhík tuto změnu nesdělí Poskytovateli, sdělení zaslaná dle původních kontaktních údajů budou považována za doručená.</w:t>
      </w:r>
    </w:p>
    <w:p>
      <w:pPr>
        <w:pStyle w:val="Style50"/>
        <w:numPr>
          <w:ilvl w:val="0"/>
          <w:numId w:val="43"/>
        </w:numPr>
        <w:framePr w:w="9931" w:h="13123" w:hRule="exact" w:wrap="none" w:vAnchor="page" w:hAnchor="page" w:x="935" w:y="1766"/>
        <w:tabs>
          <w:tab w:leader="none" w:pos="351"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Informace o účastníkovi</w:t>
      </w:r>
    </w:p>
    <w:p>
      <w:pPr>
        <w:pStyle w:val="Style11"/>
        <w:numPr>
          <w:ilvl w:val="0"/>
          <w:numId w:val="45"/>
        </w:numPr>
        <w:framePr w:w="9931" w:h="13123" w:hRule="exact" w:wrap="none" w:vAnchor="page" w:hAnchor="page" w:x="935" w:y="1766"/>
        <w:tabs>
          <w:tab w:leader="none" w:pos="385" w:val="left"/>
        </w:tabs>
        <w:widowControl w:val="0"/>
        <w:keepNext w:val="0"/>
        <w:keepLines w:val="0"/>
        <w:shd w:val="clear" w:color="auto" w:fill="auto"/>
        <w:bidi w:val="0"/>
        <w:jc w:val="left"/>
        <w:spacing w:before="0" w:after="0" w:line="178" w:lineRule="exact"/>
        <w:ind w:left="0" w:right="7000" w:firstLine="0"/>
      </w:pPr>
      <w:r>
        <w:rPr>
          <w:lang w:val="cs-CZ" w:eastAsia="cs-CZ" w:bidi="cs-CZ"/>
          <w:w w:val="100"/>
          <w:spacing w:val="0"/>
          <w:color w:val="000000"/>
          <w:position w:val="0"/>
        </w:rPr>
        <w:t>Údaje nutné pro uzavřeni Smlouvy Útes Pík je povinen ve smlouvě uvést:</w:t>
      </w:r>
    </w:p>
    <w:p>
      <w:pPr>
        <w:pStyle w:val="Style11"/>
        <w:numPr>
          <w:ilvl w:val="0"/>
          <w:numId w:val="47"/>
        </w:numPr>
        <w:framePr w:w="9931" w:h="13123" w:hRule="exact" w:wrap="none" w:vAnchor="page" w:hAnchor="page" w:x="935" w:y="1766"/>
        <w:tabs>
          <w:tab w:leader="none" w:pos="351" w:val="left"/>
        </w:tabs>
        <w:widowControl w:val="0"/>
        <w:keepNext w:val="0"/>
        <w:keepLines w:val="0"/>
        <w:shd w:val="clear" w:color="auto" w:fill="auto"/>
        <w:bidi w:val="0"/>
        <w:jc w:val="left"/>
        <w:spacing w:before="0" w:after="0" w:line="178" w:lineRule="exact"/>
        <w:ind w:left="420" w:right="0"/>
      </w:pPr>
      <w:r>
        <w:rPr>
          <w:lang w:val="cs-CZ" w:eastAsia="cs-CZ" w:bidi="cs-CZ"/>
          <w:w w:val="100"/>
          <w:spacing w:val="0"/>
          <w:color w:val="000000"/>
          <w:position w:val="0"/>
        </w:rPr>
        <w:t>jr.éno, popřípadě jména, a příjmení, popřípadě obchodní firma, bydliště místo podnikání a identifikační číslo, bylo-li přiděleno pokud je fyzickou osobou - podnikatelem;</w:t>
      </w:r>
    </w:p>
    <w:p>
      <w:pPr>
        <w:pStyle w:val="Style11"/>
        <w:numPr>
          <w:ilvl w:val="0"/>
          <w:numId w:val="47"/>
        </w:numPr>
        <w:framePr w:w="9931" w:h="13123" w:hRule="exact" w:wrap="none" w:vAnchor="page" w:hAnchor="page" w:x="935" w:y="1766"/>
        <w:tabs>
          <w:tab w:leader="none" w:pos="351" w:val="left"/>
        </w:tabs>
        <w:widowControl w:val="0"/>
        <w:keepNext w:val="0"/>
        <w:keepLines w:val="0"/>
        <w:shd w:val="clear" w:color="auto" w:fill="auto"/>
        <w:bidi w:val="0"/>
        <w:jc w:val="left"/>
        <w:spacing w:before="0" w:after="0" w:line="178" w:lineRule="exact"/>
        <w:ind w:left="420" w:right="0"/>
      </w:pPr>
      <w:r>
        <w:rPr>
          <w:lang w:val="cs-CZ" w:eastAsia="cs-CZ" w:bidi="cs-CZ"/>
          <w:w w:val="100"/>
          <w:spacing w:val="0"/>
          <w:color w:val="000000"/>
          <w:position w:val="0"/>
        </w:rPr>
        <w:t>obchodní firma nebo název, sídlo, popřípadě sídlo organizační složky na území České republiky, a identifikační číslo, bylo-li přiďě|</w:t>
      </w:r>
      <w:r>
        <w:rPr>
          <w:lang w:val="cs-CZ" w:eastAsia="cs-CZ" w:bidi="cs-CZ"/>
          <w:vertAlign w:val="subscript"/>
          <w:w w:val="100"/>
          <w:spacing w:val="0"/>
          <w:color w:val="000000"/>
          <w:position w:val="0"/>
        </w:rPr>
        <w:t xml:space="preserve">sno </w:t>
      </w:r>
      <w:r>
        <w:rPr>
          <w:lang w:val="cs-CZ" w:eastAsia="cs-CZ" w:bidi="cs-CZ"/>
          <w:w w:val="100"/>
          <w:spacing w:val="0"/>
          <w:color w:val="000000"/>
          <w:position w:val="0"/>
        </w:rPr>
        <w:t xml:space="preserve">jméno, popřípadě jména, příjmení </w:t>
      </w:r>
      <w:r>
        <w:rPr>
          <w:rStyle w:val="CharStyle64"/>
        </w:rPr>
        <w:t>a</w:t>
      </w:r>
      <w:r>
        <w:rPr>
          <w:rStyle w:val="CharStyle65"/>
        </w:rPr>
        <w:t xml:space="preserve"> </w:t>
      </w:r>
      <w:r>
        <w:rPr>
          <w:lang w:val="cs-CZ" w:eastAsia="cs-CZ" w:bidi="cs-CZ"/>
          <w:w w:val="100"/>
          <w:spacing w:val="0"/>
          <w:color w:val="000000"/>
          <w:position w:val="0"/>
        </w:rPr>
        <w:t>bydliště osoby oprávněné jednat jménem této právnické osoby, pokud je právnickou osobou</w:t>
      </w:r>
    </w:p>
    <w:p>
      <w:pPr>
        <w:pStyle w:val="Style11"/>
        <w:framePr w:w="9931" w:h="13123" w:hRule="exact" w:wrap="none" w:vAnchor="page" w:hAnchor="page" w:x="935" w:y="1766"/>
        <w:widowControl w:val="0"/>
        <w:keepNext w:val="0"/>
        <w:keepLines w:val="0"/>
        <w:shd w:val="clear" w:color="auto" w:fill="auto"/>
        <w:bidi w:val="0"/>
        <w:spacing w:before="0" w:after="188" w:line="178" w:lineRule="exact"/>
        <w:ind w:left="0" w:right="0" w:firstLine="0"/>
      </w:pPr>
      <w:r>
        <w:rPr>
          <w:lang w:val="cs-CZ" w:eastAsia="cs-CZ" w:bidi="cs-CZ"/>
          <w:w w:val="100"/>
          <w:spacing w:val="0"/>
          <w:color w:val="000000"/>
          <w:position w:val="0"/>
        </w:rPr>
        <w:t>Ostatní údaje jsou poskytovány dobrovolně.</w:t>
      </w:r>
    </w:p>
    <w:p>
      <w:pPr>
        <w:pStyle w:val="Style11"/>
        <w:numPr>
          <w:ilvl w:val="0"/>
          <w:numId w:val="45"/>
        </w:numPr>
        <w:framePr w:w="9931" w:h="13123" w:hRule="exact" w:wrap="none" w:vAnchor="page" w:hAnchor="page" w:x="935" w:y="1766"/>
        <w:tabs>
          <w:tab w:leader="none" w:pos="385"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Změna údajů Účastníka</w:t>
      </w:r>
    </w:p>
    <w:p>
      <w:pPr>
        <w:pStyle w:val="Style11"/>
        <w:framePr w:w="9931" w:h="13123" w:hRule="exact" w:wrap="none" w:vAnchor="page" w:hAnchor="page" w:x="935" w:y="1766"/>
        <w:widowControl w:val="0"/>
        <w:keepNext w:val="0"/>
        <w:keepLines w:val="0"/>
        <w:shd w:val="clear" w:color="auto" w:fill="auto"/>
        <w:bidi w:val="0"/>
        <w:spacing w:before="0" w:after="180" w:line="168" w:lineRule="exact"/>
        <w:ind w:left="0" w:right="0" w:firstLine="0"/>
      </w:pPr>
      <w:r>
        <w:rPr>
          <w:lang w:val="cs-CZ" w:eastAsia="cs-CZ" w:bidi="cs-CZ"/>
          <w:w w:val="100"/>
          <w:spacing w:val="0"/>
          <w:color w:val="000000"/>
          <w:position w:val="0"/>
        </w:rPr>
        <w:t>Pokud se některá z informací vyplněných ve Smlouvě změní, je Účastník povinen tuto změnu písemně oznámit klientskému centru co nejdříve nejpozději do 7 dní od změny.</w:t>
      </w:r>
    </w:p>
    <w:p>
      <w:pPr>
        <w:pStyle w:val="Style11"/>
        <w:framePr w:w="9931" w:h="13123" w:hRule="exact" w:wrap="none" w:vAnchor="page" w:hAnchor="page" w:x="935" w:y="1766"/>
        <w:widowControl w:val="0"/>
        <w:keepNext w:val="0"/>
        <w:keepLines w:val="0"/>
        <w:shd w:val="clear" w:color="auto" w:fill="auto"/>
        <w:bidi w:val="0"/>
        <w:spacing w:before="0" w:after="176" w:line="168" w:lineRule="exact"/>
        <w:ind w:left="0" w:right="0" w:firstLine="0"/>
      </w:pPr>
      <w:r>
        <w:rPr>
          <w:lang w:val="cs-CZ" w:eastAsia="cs-CZ" w:bidi="cs-CZ"/>
          <w:w w:val="100"/>
          <w:spacing w:val="0"/>
          <w:color w:val="000000"/>
          <w:position w:val="0"/>
        </w:rPr>
        <w:t>Dalš ř ustanovení čl. 3 se užijí v případě, že Účastník je subjektem údajů dle zákona 101/2000 Sb., o ochraně osobních údajů.</w:t>
      </w:r>
    </w:p>
    <w:p>
      <w:pPr>
        <w:pStyle w:val="Style11"/>
        <w:numPr>
          <w:ilvl w:val="0"/>
          <w:numId w:val="45"/>
        </w:numPr>
        <w:framePr w:w="9931" w:h="13123" w:hRule="exact" w:wrap="none" w:vAnchor="page" w:hAnchor="page" w:x="935" w:y="1766"/>
        <w:tabs>
          <w:tab w:leader="none" w:pos="38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Provozní a lokalizační údaje</w:t>
      </w:r>
    </w:p>
    <w:p>
      <w:pPr>
        <w:pStyle w:val="Style11"/>
        <w:framePr w:w="9931" w:h="13123" w:hRule="exact" w:wrap="none" w:vAnchor="page" w:hAnchor="page" w:x="935" w:y="1766"/>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UPC vede databázi, která obsahuje osobní údaje, provozní údaje a lokalizační údaje svých účastníků. Podpisem Smlouvy vyslovuje Účastník souhlas se zpracováním uvedených údajů, které se ho týkají. Provozní údaje jsou jakékoli údaje, které je Poskytovatel povinen dle zákona zpracovávat pro potřeby přenosu zpráv sítěmi elektronických komunikaci nebo pro jejich účtováni, např. volající číslo, volané číslo, datum, čas trvání přenosu, druh poskytnuté Služby atd. Lokalizační údaje jsou jakékoli údaje, které je Poskytovatel povinen dle zákona zpracovávat v sítích elektronických komunikaci a které určuji zeměpisnou polohu koncového zařízení uživatele.</w:t>
      </w:r>
    </w:p>
    <w:p>
      <w:pPr>
        <w:pStyle w:val="Style50"/>
        <w:numPr>
          <w:ilvl w:val="0"/>
          <w:numId w:val="45"/>
        </w:numPr>
        <w:framePr w:w="9931" w:h="13123" w:hRule="exact" w:wrap="none" w:vAnchor="page" w:hAnchor="page" w:x="935" w:y="1766"/>
        <w:tabs>
          <w:tab w:leader="none" w:pos="38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Účel </w:t>
      </w:r>
      <w:r>
        <w:rPr>
          <w:rStyle w:val="CharStyle67"/>
          <w:b/>
          <w:bCs/>
        </w:rPr>
        <w:t>i</w:t>
      </w:r>
      <w:r>
        <w:rPr>
          <w:lang w:val="cs-CZ" w:eastAsia="cs-CZ" w:bidi="cs-CZ"/>
          <w:w w:val="100"/>
          <w:spacing w:val="0"/>
          <w:color w:val="000000"/>
          <w:position w:val="0"/>
        </w:rPr>
        <w:t xml:space="preserve"> rozsah zpracování údajů</w:t>
      </w:r>
    </w:p>
    <w:p>
      <w:pPr>
        <w:pStyle w:val="Style11"/>
        <w:framePr w:w="9931" w:h="13123" w:hRule="exact" w:wrap="none" w:vAnchor="page" w:hAnchor="page" w:x="935" w:y="1766"/>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Údaje o Účastníkovi jsou zpracovávány pouze v rozsahu nutném pro splnění našich zákonných povinností, pro uzavření Smlouvy, pro plnění Smlouvy, pro provozování a ochranu sítí, pro přenos informací sítěmi, pro poskytování Služeb a služeb s nimi souvisejících, pro jejich účtování, pro ochranu práv a právem chráněných zájmů obou smluvních stran, a dále pro prováděni úkonů s výše uvedeným spojených. Údaje o Účastníkovi jsou zpracovávány jen po dobu nutnou pro dosaženi uvedených účelů, nejdéle však po dobu trváni Smlouvy, nebo do úplného vypořádáni práv a povinností vyplývajících ze Smlouvy, nebo po dobu stanovenou příslušnými právními předpisy či v souladu s nimi.</w:t>
      </w:r>
    </w:p>
    <w:p>
      <w:pPr>
        <w:pStyle w:val="Style50"/>
        <w:numPr>
          <w:ilvl w:val="0"/>
          <w:numId w:val="45"/>
        </w:numPr>
        <w:framePr w:w="9931" w:h="13123" w:hRule="exact" w:wrap="none" w:vAnchor="page" w:hAnchor="page" w:x="935" w:y="1766"/>
        <w:tabs>
          <w:tab w:leader="none" w:pos="38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Způsob zpracovaní údajů</w:t>
      </w:r>
    </w:p>
    <w:p>
      <w:pPr>
        <w:pStyle w:val="Style11"/>
        <w:framePr w:w="9931" w:h="13123" w:hRule="exact" w:wrap="none" w:vAnchor="page" w:hAnchor="page" w:x="935" w:y="1766"/>
        <w:widowControl w:val="0"/>
        <w:keepNext w:val="0"/>
        <w:keepLines w:val="0"/>
        <w:shd w:val="clear" w:color="auto" w:fill="auto"/>
        <w:bidi w:val="0"/>
        <w:spacing w:before="0" w:after="176" w:line="173" w:lineRule="exact"/>
        <w:ind w:left="0" w:right="0" w:firstLine="0"/>
      </w:pPr>
      <w:r>
        <w:rPr>
          <w:lang w:val="cs-CZ" w:eastAsia="cs-CZ" w:bidi="cs-CZ"/>
          <w:w w:val="100"/>
          <w:spacing w:val="0"/>
          <w:color w:val="000000"/>
          <w:position w:val="0"/>
        </w:rPr>
        <w:t>Údaje Poskytovatel shromažďuje a zpracovává manuálně nebo automaticky. Zaměstnanci Poskytovatele jsou zavázáni mlčenlivosti a jsou vyškoleni chránit údaje, ke kterým mají v rámci své práce přístup. Údaje Poskytovatel shromažďuje a zpracovává sám i prostřednictvím třetích subjektů (zpracovatelů). V takovém případě se jedné o zpracovatele, kteří pro UPC zajišťuji např. administrativní či technickou podporu poskytování Služeb a dalších souvisejících činností, anebo pro UPC zajišťují obchodní či marketingové akce. Takovým zpracovatelům poskytuje UPC údaje jen pro výše uvedený konkrétní účel, pouze v nezbytném rozsahu a se zpracovateli je vždy uzavřena písemná smlouva o zpracováni osobních údajů.</w:t>
      </w:r>
    </w:p>
    <w:p>
      <w:pPr>
        <w:pStyle w:val="Style50"/>
        <w:numPr>
          <w:ilvl w:val="0"/>
          <w:numId w:val="45"/>
        </w:numPr>
        <w:framePr w:w="9931" w:h="13123" w:hRule="exact" w:wrap="none" w:vAnchor="page" w:hAnchor="page" w:x="935" w:y="1766"/>
        <w:tabs>
          <w:tab w:leader="none" w:pos="385"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 xml:space="preserve">Údaje </w:t>
      </w:r>
      <w:r>
        <w:rPr>
          <w:rStyle w:val="CharStyle68"/>
          <w:b w:val="0"/>
          <w:bCs w:val="0"/>
        </w:rPr>
        <w:t xml:space="preserve">v </w:t>
      </w:r>
      <w:r>
        <w:rPr>
          <w:lang w:val="cs-CZ" w:eastAsia="cs-CZ" w:bidi="cs-CZ"/>
          <w:w w:val="100"/>
          <w:spacing w:val="0"/>
          <w:color w:val="000000"/>
          <w:position w:val="0"/>
        </w:rPr>
        <w:t>telefonních seznamech</w:t>
      </w:r>
    </w:p>
    <w:p>
      <w:pPr>
        <w:pStyle w:val="Style11"/>
        <w:framePr w:w="9931" w:h="13123" w:hRule="exact" w:wrap="none" w:vAnchor="page" w:hAnchor="page" w:x="935" w:y="1766"/>
        <w:widowControl w:val="0"/>
        <w:keepNext w:val="0"/>
        <w:keepLines w:val="0"/>
        <w:shd w:val="clear" w:color="auto" w:fill="auto"/>
        <w:bidi w:val="0"/>
        <w:spacing w:before="0" w:after="184" w:line="178" w:lineRule="exact"/>
        <w:ind w:left="0" w:right="0" w:firstLine="0"/>
      </w:pPr>
      <w:r>
        <w:rPr>
          <w:lang w:val="cs-CZ" w:eastAsia="cs-CZ" w:bidi="cs-CZ"/>
          <w:w w:val="100"/>
          <w:spacing w:val="0"/>
          <w:color w:val="000000"/>
          <w:position w:val="0"/>
        </w:rPr>
        <w:t>Údaje o účastníkovi, tzn, jméno a příjmení, telefonní číslo a případně adresa elektronické pošty můžou být zveřejněny v telefonním seznamu (tištěném i elektronickém). Pokud o to mé Účastník zájem, je třeba to uvést přímo ve Smlouvě. Udělený souhlas se zveřejněním v telefonním seznamu lze kdykoli odvolal V tom případě zajistí Poskytovatel odstraněni údajů ze seznamu při jejich nejbližší úpravě. Údaje Účastníka poskytne Poskytovatel na základě zákona i dalším poskytovatelům informačních služeb o telefonních číslech a vydavatelům telefonních seznamů. Pokud si Účastník nepřeje, aby jeho údaje uvedené v telefonním seznamu byly využívány pro kontaktování za účelem marketingu třetích stran, je třeba to uvést přímo ve Smlouvě. Účelem tištěného nebo elektronického seznamu účastníků je pouze vyhledávání kontaktu o osobě na základě jejího jména nebo případně dalších identifikačních prvků, V elektronické verzi seznamu je možné vyhledávání kontaktu o osobě pouze pokud vyhledávající zná jména nebo název Účastníka.</w:t>
      </w:r>
    </w:p>
    <w:p>
      <w:pPr>
        <w:pStyle w:val="Style50"/>
        <w:numPr>
          <w:ilvl w:val="0"/>
          <w:numId w:val="45"/>
        </w:numPr>
        <w:framePr w:w="9931" w:h="13123" w:hRule="exact" w:wrap="none" w:vAnchor="page" w:hAnchor="page" w:x="935" w:y="1766"/>
        <w:tabs>
          <w:tab w:leader="none" w:pos="38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Obchodní sdělení</w:t>
      </w:r>
    </w:p>
    <w:p>
      <w:pPr>
        <w:pStyle w:val="Style11"/>
        <w:numPr>
          <w:ilvl w:val="0"/>
          <w:numId w:val="49"/>
        </w:numPr>
        <w:framePr w:w="9931" w:h="13123" w:hRule="exact" w:wrap="none" w:vAnchor="page" w:hAnchor="page" w:x="935" w:y="1766"/>
        <w:tabs>
          <w:tab w:leader="none" w:pos="520" w:val="left"/>
        </w:tabs>
        <w:widowControl w:val="0"/>
        <w:keepNext w:val="0"/>
        <w:keepLines w:val="0"/>
        <w:shd w:val="clear" w:color="auto" w:fill="auto"/>
        <w:bidi w:val="0"/>
        <w:spacing w:before="0" w:after="0" w:line="173" w:lineRule="exact"/>
        <w:ind w:left="0" w:right="140" w:firstLine="0"/>
      </w:pPr>
      <w:r>
        <w:rPr>
          <w:lang w:val="cs-CZ" w:eastAsia="cs-CZ" w:bidi="cs-CZ"/>
          <w:w w:val="100"/>
          <w:spacing w:val="0"/>
          <w:color w:val="000000"/>
          <w:position w:val="0"/>
        </w:rPr>
        <w:t>Účastníkovi na jeho jméno, příjmení a adresu bude Poskytovatel zasílat obchodní sdělení UPC, ve kterých bude informovat o svých službách a produktech a o službách a produktech subjektů, které jsou s UPC ve smluvním vztahu. Pokud si Účastník nepřeje, aby mu byla obchodní sdělení poštou zasílána, může se zasíláním kdykoli vyjádřit nesouhlas písemnou formou. Uvedené údaje je Poskytovatel oprávněn poskytnout i jinému správci. Pokud si to Účastník nepřeje, může se zasíláním kdykoli vyjádřit nesouhlas písemnou formou.</w:t>
      </w:r>
    </w:p>
    <w:p>
      <w:pPr>
        <w:pStyle w:val="Style11"/>
        <w:numPr>
          <w:ilvl w:val="0"/>
          <w:numId w:val="49"/>
        </w:numPr>
        <w:framePr w:w="9931" w:h="13123" w:hRule="exact" w:wrap="none" w:vAnchor="page" w:hAnchor="page" w:x="935" w:y="1766"/>
        <w:tabs>
          <w:tab w:leader="none" w:pos="520" w:val="left"/>
        </w:tabs>
        <w:widowControl w:val="0"/>
        <w:keepNext w:val="0"/>
        <w:keepLines w:val="0"/>
        <w:shd w:val="clear" w:color="auto" w:fill="auto"/>
        <w:bidi w:val="0"/>
        <w:jc w:val="left"/>
        <w:spacing w:before="0" w:after="0" w:line="173" w:lineRule="exact"/>
        <w:ind w:left="0" w:right="0" w:firstLine="0"/>
      </w:pPr>
      <w:r>
        <w:rPr>
          <w:lang w:val="cs-CZ" w:eastAsia="cs-CZ" w:bidi="cs-CZ"/>
          <w:w w:val="100"/>
          <w:spacing w:val="0"/>
          <w:color w:val="000000"/>
          <w:position w:val="0"/>
        </w:rPr>
        <w:t>Na adresu elektronické pošty Účastník a bude Poskytovatel zasílat obchodní sdělení UPC. ve kterých bude informovat o svých službách a produktech. Pokud si Účastník nepřeje, aby mu byla obchodní sdělení zasílána, může to odmítnout při podpisu Smlouvy či kdykoli později při zaslání každé jednotlivé zprávy.</w:t>
      </w:r>
    </w:p>
    <w:p>
      <w:pPr>
        <w:pStyle w:val="Style11"/>
        <w:numPr>
          <w:ilvl w:val="0"/>
          <w:numId w:val="49"/>
        </w:numPr>
        <w:framePr w:w="9931" w:h="13123" w:hRule="exact" w:wrap="none" w:vAnchor="page" w:hAnchor="page" w:x="935" w:y="1766"/>
        <w:tabs>
          <w:tab w:leader="none" w:pos="520" w:val="left"/>
        </w:tabs>
        <w:widowControl w:val="0"/>
        <w:keepNext w:val="0"/>
        <w:keepLines w:val="0"/>
        <w:shd w:val="clear" w:color="auto" w:fill="auto"/>
        <w:bidi w:val="0"/>
        <w:jc w:val="left"/>
        <w:spacing w:before="0" w:after="184" w:line="173" w:lineRule="exact"/>
        <w:ind w:left="0" w:right="0" w:firstLine="0"/>
      </w:pPr>
      <w:r>
        <w:rPr>
          <w:lang w:val="cs-CZ" w:eastAsia="cs-CZ" w:bidi="cs-CZ"/>
          <w:w w:val="100"/>
          <w:spacing w:val="0"/>
          <w:color w:val="000000"/>
          <w:position w:val="0"/>
        </w:rPr>
        <w:t>Telefonní číslo Účastníka bude Poskytovatel využívat k obchodním sdělením UPC. Pokud si Účastník nepřeje, aby jeho telefonní číslo bylo využíváno k obchodním sdělením, může to odmítnout při podpisu Smlouvy či kdykoli později.</w:t>
      </w:r>
    </w:p>
    <w:p>
      <w:pPr>
        <w:pStyle w:val="Style11"/>
        <w:numPr>
          <w:ilvl w:val="1"/>
          <w:numId w:val="49"/>
        </w:numPr>
        <w:framePr w:w="9931" w:h="13123" w:hRule="exact" w:wrap="none" w:vAnchor="page" w:hAnchor="page" w:x="935" w:y="1766"/>
        <w:tabs>
          <w:tab w:leader="none" w:pos="385"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Nahrávání hovorů</w:t>
      </w:r>
    </w:p>
    <w:p>
      <w:pPr>
        <w:pStyle w:val="Style11"/>
        <w:framePr w:w="9931" w:h="13123" w:hRule="exact" w:wrap="none" w:vAnchor="page" w:hAnchor="page" w:x="935" w:y="1766"/>
        <w:widowControl w:val="0"/>
        <w:keepNext w:val="0"/>
        <w:keepLines w:val="0"/>
        <w:shd w:val="clear" w:color="auto" w:fill="auto"/>
        <w:bidi w:val="0"/>
        <w:spacing w:before="0" w:after="172" w:line="168" w:lineRule="exact"/>
        <w:ind w:left="0" w:right="0" w:firstLine="0"/>
      </w:pPr>
      <w:r>
        <w:rPr>
          <w:lang w:val="cs-CZ" w:eastAsia="cs-CZ" w:bidi="cs-CZ"/>
          <w:w w:val="100"/>
          <w:spacing w:val="0"/>
          <w:color w:val="000000"/>
          <w:position w:val="0"/>
        </w:rPr>
        <w:t>V rámci plněni Smlouvy či jednání o podmínkách Smlouvy či z důvodu zkvalitňování Služeb jsou hovory s klientským centrem nahrávány.</w:t>
      </w:r>
    </w:p>
    <w:p>
      <w:pPr>
        <w:pStyle w:val="Style11"/>
        <w:numPr>
          <w:ilvl w:val="1"/>
          <w:numId w:val="49"/>
        </w:numPr>
        <w:framePr w:w="9931" w:h="13123" w:hRule="exact" w:wrap="none" w:vAnchor="page" w:hAnchor="page" w:x="935" w:y="1766"/>
        <w:tabs>
          <w:tab w:leader="none" w:pos="385"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Marketing</w:t>
      </w:r>
    </w:p>
    <w:p>
      <w:pPr>
        <w:pStyle w:val="Style11"/>
        <w:framePr w:w="9931" w:h="13123" w:hRule="exact" w:wrap="none" w:vAnchor="page" w:hAnchor="page" w:x="935" w:y="1766"/>
        <w:widowControl w:val="0"/>
        <w:keepNext w:val="0"/>
        <w:keepLines w:val="0"/>
        <w:shd w:val="clear" w:color="auto" w:fill="auto"/>
        <w:bidi w:val="0"/>
        <w:spacing w:before="0" w:after="0" w:line="178" w:lineRule="exact"/>
        <w:ind w:left="0" w:right="140" w:firstLine="0"/>
      </w:pPr>
      <w:r>
        <w:rPr>
          <w:lang w:val="cs-CZ" w:eastAsia="cs-CZ" w:bidi="cs-CZ"/>
          <w:w w:val="100"/>
          <w:spacing w:val="0"/>
          <w:color w:val="000000"/>
          <w:position w:val="0"/>
        </w:rPr>
        <w:t>Údaje Účastníka bude Poskytovatel využíval k marketingovým účelům, s čimž Účastník podpisem smlouvy souhlasí Souhlas s tímto zpracováním údajů může Účastník kdykoli odvolat</w:t>
      </w:r>
    </w:p>
    <w:p>
      <w:pPr>
        <w:pStyle w:val="Style37"/>
        <w:framePr w:w="6389" w:h="475" w:hRule="exact" w:wrap="none" w:vAnchor="page" w:hAnchor="page" w:x="2625" w:y="15123"/>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UPC Česká republika, s.r.o,, se sídleni v Praze 4 Nusle Zavišova 602/5, PSČ 140 00</w:t>
      </w:r>
    </w:p>
    <w:p>
      <w:pPr>
        <w:pStyle w:val="Style37"/>
        <w:framePr w:w="6389" w:h="475" w:hRule="exact" w:wrap="none" w:vAnchor="page" w:hAnchor="page" w:x="2625" w:y="15123"/>
        <w:widowControl w:val="0"/>
        <w:keepNext w:val="0"/>
        <w:keepLines w:val="0"/>
        <w:shd w:val="clear" w:color="auto" w:fill="auto"/>
        <w:bidi w:val="0"/>
        <w:jc w:val="left"/>
        <w:spacing w:before="0" w:after="0" w:line="211" w:lineRule="exact"/>
        <w:ind w:left="0" w:right="0" w:firstLine="0"/>
      </w:pPr>
      <w:r>
        <w:rPr>
          <w:lang w:val="cs-CZ" w:eastAsia="cs-CZ" w:bidi="cs-CZ"/>
          <w:w w:val="100"/>
          <w:spacing w:val="0"/>
          <w:color w:val="000000"/>
          <w:position w:val="0"/>
        </w:rPr>
        <w:t>IČ: 00562262 íapsána v obchodním rejstříku vedeném Městským soudem v Praze oddíl C vložka 1874 66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874" w:h="10785" w:hRule="exact" w:wrap="none" w:vAnchor="page" w:hAnchor="page" w:x="964" w:y="1602"/>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C. Reklariučni rád</w:t>
      </w:r>
    </w:p>
    <w:p>
      <w:pPr>
        <w:pStyle w:val="Style11"/>
        <w:framePr w:w="9874" w:h="10785" w:hRule="exact" w:wrap="none" w:vAnchor="page" w:hAnchor="page" w:x="964" w:y="1602"/>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C.l. Reklamace vyúčtováni</w:t>
      </w:r>
    </w:p>
    <w:p>
      <w:pPr>
        <w:pStyle w:val="Style11"/>
        <w:framePr w:w="9874" w:h="10785" w:hRule="exact" w:wrap="none" w:vAnchor="page" w:hAnchor="page" w:x="964" w:y="1602"/>
        <w:widowControl w:val="0"/>
        <w:keepNext w:val="0"/>
        <w:keepLines w:val="0"/>
        <w:shd w:val="clear" w:color="auto" w:fill="auto"/>
        <w:bidi w:val="0"/>
        <w:spacing w:before="0" w:after="176" w:line="163" w:lineRule="exact"/>
        <w:ind w:left="0" w:right="0" w:firstLine="0"/>
      </w:pPr>
      <w:r>
        <w:rPr>
          <w:lang w:val="cs-CZ" w:eastAsia="cs-CZ" w:bidi="cs-CZ"/>
          <w:w w:val="100"/>
          <w:spacing w:val="0"/>
          <w:color w:val="000000"/>
          <w:position w:val="0"/>
        </w:rPr>
        <w:t>Účsstník je oprávněn reklamovat vyúčtováni ceny Služeb ne klientském centru, a to do 2 měsíců od doručeni vyúčtováni, potom právo reklamoval podle zákona zanikne,</w:t>
      </w:r>
    </w:p>
    <w:p>
      <w:pPr>
        <w:pStyle w:val="Style50"/>
        <w:framePr w:w="9874" w:h="10785" w:hRule="exact" w:wrap="none" w:vAnchor="page" w:hAnchor="page" w:x="964" w:y="160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P.2. </w:t>
      </w:r>
      <w:r>
        <w:rPr>
          <w:rStyle w:val="CharStyle68"/>
          <w:b w:val="0"/>
          <w:bCs w:val="0"/>
        </w:rPr>
        <w:t xml:space="preserve">Odl.iídný </w:t>
      </w:r>
      <w:r>
        <w:rPr>
          <w:lang w:val="cs-CZ" w:eastAsia="cs-CZ" w:bidi="cs-CZ"/>
          <w:w w:val="100"/>
          <w:spacing w:val="0"/>
          <w:color w:val="000000"/>
          <w:position w:val="0"/>
        </w:rPr>
        <w:t>účinek</w:t>
      </w:r>
    </w:p>
    <w:p>
      <w:pPr>
        <w:pStyle w:val="Style11"/>
        <w:framePr w:w="9874" w:h="10785" w:hRule="exact" w:wrap="none" w:vAnchor="page" w:hAnchor="page" w:x="964" w:y="1602"/>
        <w:widowControl w:val="0"/>
        <w:keepNext w:val="0"/>
        <w:keepLines w:val="0"/>
        <w:shd w:val="clear" w:color="auto" w:fill="auto"/>
        <w:bidi w:val="0"/>
        <w:spacing w:before="0" w:after="180" w:line="168" w:lineRule="exact"/>
        <w:ind w:left="0" w:right="0" w:firstLine="0"/>
      </w:pPr>
      <w:r>
        <w:rPr>
          <w:lang w:val="cs-CZ" w:eastAsia="cs-CZ" w:bidi="cs-CZ"/>
          <w:w w:val="100"/>
          <w:spacing w:val="0"/>
          <w:color w:val="000000"/>
          <w:position w:val="0"/>
        </w:rPr>
        <w:t>Reklamace nemá podle zákona odkladný účinek na splatnost vyúčtováni Na žádost Účastníka však může Český telekomunikační úřad o odkladném účinku reklamace rozhodnout,</w:t>
      </w:r>
    </w:p>
    <w:p>
      <w:pPr>
        <w:pStyle w:val="Style11"/>
        <w:numPr>
          <w:ilvl w:val="0"/>
          <w:numId w:val="51"/>
        </w:numPr>
        <w:framePr w:w="9874" w:h="10785" w:hRule="exact" w:wrap="none" w:vAnchor="page" w:hAnchor="page" w:x="964" w:y="1602"/>
        <w:tabs>
          <w:tab w:leader="none" w:pos="387"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Reklamace Služ by</w:t>
      </w:r>
    </w:p>
    <w:p>
      <w:pPr>
        <w:pStyle w:val="Style11"/>
        <w:framePr w:w="9874" w:h="10785" w:hRule="exact" w:wrap="none" w:vAnchor="page" w:hAnchor="page" w:x="964" w:y="1602"/>
        <w:widowControl w:val="0"/>
        <w:keepNext w:val="0"/>
        <w:keepLines w:val="0"/>
        <w:shd w:val="clear" w:color="auto" w:fill="auto"/>
        <w:bidi w:val="0"/>
        <w:spacing w:before="0" w:after="176" w:line="173" w:lineRule="exact"/>
        <w:ind w:left="0" w:right="0" w:firstLine="0"/>
      </w:pPr>
      <w:r>
        <w:rPr>
          <w:lang w:val="cs-CZ" w:eastAsia="cs-CZ" w:bidi="cs-CZ"/>
          <w:w w:val="100"/>
          <w:spacing w:val="0"/>
          <w:color w:val="000000"/>
          <w:position w:val="0"/>
        </w:rPr>
        <w:t>Účastník je oprávněn reklamoval kvalitu poskytnuté Služby, a to do 2 měsíců od jejího vadného poskytnutí, potom právo reklamovat podle zákona zanikne</w:t>
      </w:r>
    </w:p>
    <w:p>
      <w:pPr>
        <w:pStyle w:val="Style50"/>
        <w:framePr w:w="9874" w:h="10785" w:hRule="exact" w:wrap="none" w:vAnchor="page" w:hAnchor="page" w:x="964" w:y="1602"/>
        <w:widowControl w:val="0"/>
        <w:keepNext w:val="0"/>
        <w:keepLines w:val="0"/>
        <w:shd w:val="clear" w:color="auto" w:fill="auto"/>
        <w:bidi w:val="0"/>
        <w:spacing w:before="0" w:after="0" w:line="178" w:lineRule="exact"/>
        <w:ind w:left="0" w:right="0" w:firstLine="0"/>
      </w:pPr>
      <w:r>
        <w:rPr>
          <w:rStyle w:val="CharStyle67"/>
          <w:b/>
          <w:bCs/>
        </w:rPr>
        <w:t>i,A.</w:t>
      </w:r>
      <w:r>
        <w:rPr>
          <w:lang w:val="cs-CZ" w:eastAsia="cs-CZ" w:bidi="cs-CZ"/>
          <w:w w:val="100"/>
          <w:spacing w:val="0"/>
          <w:color w:val="000000"/>
          <w:position w:val="0"/>
        </w:rPr>
        <w:t xml:space="preserve"> Vytizeni reklamace</w:t>
      </w:r>
    </w:p>
    <w:p>
      <w:pPr>
        <w:pStyle w:val="Style11"/>
        <w:framePr w:w="9874" w:h="10785" w:hRule="exact" w:wrap="none" w:vAnchor="page" w:hAnchor="page" w:x="964" w:y="1602"/>
        <w:widowControl w:val="0"/>
        <w:keepNext w:val="0"/>
        <w:keepLines w:val="0"/>
        <w:shd w:val="clear" w:color="auto" w:fill="auto"/>
        <w:bidi w:val="0"/>
        <w:spacing w:before="0" w:after="184" w:line="178" w:lineRule="exact"/>
        <w:ind w:left="0" w:right="0" w:firstLine="0"/>
      </w:pPr>
      <w:r>
        <w:rPr>
          <w:lang w:val="cs-CZ" w:eastAsia="cs-CZ" w:bidi="cs-CZ"/>
          <w:w w:val="100"/>
          <w:spacing w:val="0"/>
          <w:color w:val="000000"/>
          <w:position w:val="0"/>
        </w:rPr>
        <w:t xml:space="preserve">Reklamaci vyřídí Poskytovatel do 30 dnů od jejího doručení, V případě kladného vyřízení reklamace vyúčtování zohlední Poskytovatel </w:t>
      </w:r>
      <w:r>
        <w:rPr>
          <w:rStyle w:val="CharStyle66"/>
        </w:rPr>
        <w:t xml:space="preserve">případný </w:t>
      </w:r>
      <w:r>
        <w:rPr>
          <w:lang w:val="cs-CZ" w:eastAsia="cs-CZ" w:bidi="cs-CZ"/>
          <w:w w:val="100"/>
          <w:spacing w:val="0"/>
          <w:color w:val="000000"/>
          <w:position w:val="0"/>
        </w:rPr>
        <w:t>pfeplatek v následujícím vyúčtováni Služeb. V případě kladného vyřízení reklamace vyúčtováni zohlední Poskytovatel případnou slevu z ceny Služby v následujícím vyúčtování Služeb, Pokud Účastník nesouhlasí se způsobem vyřízení reklamace, může se obrátil na Český telekomunikační úřad.</w:t>
      </w:r>
    </w:p>
    <w:p>
      <w:pPr>
        <w:pStyle w:val="Style50"/>
        <w:numPr>
          <w:ilvl w:val="0"/>
          <w:numId w:val="53"/>
        </w:numPr>
        <w:framePr w:w="9874" w:h="10785" w:hRule="exact" w:wrap="none" w:vAnchor="page" w:hAnchor="page" w:x="964" w:y="1602"/>
        <w:tabs>
          <w:tab w:leader="none" w:pos="354"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Pronájem Přijímacích zařízeni</w:t>
      </w:r>
    </w:p>
    <w:p>
      <w:pPr>
        <w:pStyle w:val="Style50"/>
        <w:numPr>
          <w:ilvl w:val="1"/>
          <w:numId w:val="53"/>
        </w:numPr>
        <w:framePr w:w="9874" w:h="10785" w:hRule="exact" w:wrap="none" w:vAnchor="page" w:hAnchor="page" w:x="964" w:y="1602"/>
        <w:tabs>
          <w:tab w:leader="none" w:pos="39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Přijímací zařízení</w:t>
      </w:r>
    </w:p>
    <w:p>
      <w:pPr>
        <w:pStyle w:val="Style11"/>
        <w:framePr w:w="9874" w:h="10785" w:hRule="exact" w:wrap="none" w:vAnchor="page" w:hAnchor="page" w:x="964" w:y="1602"/>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Přijímací zařízení je zařízení, které umožni užívat Služby, tzn. přijímat signál UPC. Jedná se např. o modem, set-top-box atp. Přijímací zařízení si múze Účastnil; podle konkrétní nabídky bud pronajmout, zdarma vypůjčit nebo koupit. Pioděj Přijímacích zařízení je upraven zvlášť ve Všeobecných obchodních podmínkách prodeje Přijímacích zařízení. Prostřednictvím pronajatých či vypůjčených Přijímacích zařízeni může UPC poskytovat služby elektronických komunikací i dalším účastníkům.</w:t>
      </w:r>
    </w:p>
    <w:p>
      <w:pPr>
        <w:pStyle w:val="Style11"/>
        <w:numPr>
          <w:ilvl w:val="1"/>
          <w:numId w:val="53"/>
        </w:numPr>
        <w:framePr w:w="9874" w:h="10785" w:hRule="exact" w:wrap="none" w:vAnchor="page" w:hAnchor="page" w:x="964" w:y="1602"/>
        <w:tabs>
          <w:tab w:leader="none" w:pos="39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Pronájem Přijímacího zařízení</w:t>
      </w:r>
    </w:p>
    <w:p>
      <w:pPr>
        <w:pStyle w:val="Style11"/>
        <w:framePr w:w="9874" w:h="10785" w:hRule="exact" w:wrap="none" w:vAnchor="page" w:hAnchor="page" w:x="964" w:y="1602"/>
        <w:widowControl w:val="0"/>
        <w:keepNext w:val="0"/>
        <w:keepLines w:val="0"/>
        <w:shd w:val="clear" w:color="auto" w:fill="auto"/>
        <w:bidi w:val="0"/>
        <w:spacing w:before="0" w:after="176" w:line="173" w:lineRule="exact"/>
        <w:ind w:left="0" w:right="0" w:firstLine="0"/>
      </w:pPr>
      <w:r>
        <w:rPr>
          <w:lang w:val="cs-CZ" w:eastAsia="cs-CZ" w:bidi="cs-CZ"/>
          <w:w w:val="100"/>
          <w:spacing w:val="0"/>
          <w:color w:val="000000"/>
          <w:position w:val="0"/>
        </w:rPr>
        <w:t>V případě pronájmu Přijímacího zařízení hradí Účastník za pronájem pravidelné měsíční poplatky ve výši určené ve smlouvě nebo v ceníku Vyúčtování a úhrada poplatků za pronájem Přijímacího zařízení probíhá stejným způsobem jako u vyúčtování Služeb. Účastník je povinen pronajaté zařízení chránit proti poškození, ztrátou a krádeži.</w:t>
      </w:r>
    </w:p>
    <w:p>
      <w:pPr>
        <w:pStyle w:val="Style50"/>
        <w:numPr>
          <w:ilvl w:val="1"/>
          <w:numId w:val="53"/>
        </w:numPr>
        <w:framePr w:w="9874" w:h="10785" w:hRule="exact" w:wrap="none" w:vAnchor="page" w:hAnchor="page" w:x="964" w:y="1602"/>
        <w:tabs>
          <w:tab w:leader="none" w:pos="392"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Výpůjčka Přijímacího zařízeni</w:t>
      </w:r>
    </w:p>
    <w:p>
      <w:pPr>
        <w:pStyle w:val="Style11"/>
        <w:framePr w:w="9874" w:h="10785" w:hRule="exact" w:wrap="none" w:vAnchor="page" w:hAnchor="page" w:x="964" w:y="1602"/>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Pokud je Přijímací zařízení zdarma vypůjčené, platí pro výpůjčku stejná práva a povinnosti jako pro pronájem Přijímacích zařízeni (v bodech 7 4</w:t>
      </w:r>
    </w:p>
    <w:p>
      <w:pPr>
        <w:pStyle w:val="Style50"/>
        <w:framePr w:w="9874" w:h="10785" w:hRule="exact" w:wrap="none" w:vAnchor="page" w:hAnchor="page" w:x="964" w:y="1602"/>
        <w:widowControl w:val="0"/>
        <w:keepNext w:val="0"/>
        <w:keepLines w:val="0"/>
        <w:shd w:val="clear" w:color="auto" w:fill="auto"/>
        <w:bidi w:val="0"/>
        <w:spacing w:before="0" w:after="184" w:line="178" w:lineRule="exact"/>
        <w:ind w:left="0" w:right="0" w:firstLine="0"/>
      </w:pPr>
      <w:r>
        <w:rPr>
          <w:lang w:val="cs-CZ" w:eastAsia="cs-CZ" w:bidi="cs-CZ"/>
          <w:w w:val="100"/>
          <w:spacing w:val="0"/>
          <w:color w:val="000000"/>
          <w:position w:val="0"/>
        </w:rPr>
        <w:t>-7.7.).</w:t>
      </w:r>
    </w:p>
    <w:p>
      <w:pPr>
        <w:pStyle w:val="Style50"/>
        <w:numPr>
          <w:ilvl w:val="1"/>
          <w:numId w:val="53"/>
        </w:numPr>
        <w:framePr w:w="9874" w:h="10785" w:hRule="exact" w:wrap="none" w:vAnchor="page" w:hAnchor="page" w:x="964" w:y="1602"/>
        <w:tabs>
          <w:tab w:leader="none" w:pos="39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Vráceni Přijímacího zařízení</w:t>
      </w:r>
    </w:p>
    <w:p>
      <w:pPr>
        <w:pStyle w:val="Style11"/>
        <w:framePr w:w="9874" w:h="10785" w:hRule="exact" w:wrap="none" w:vAnchor="page" w:hAnchor="page" w:x="964" w:y="1602"/>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Pokud si smluvní strany nedohodly ve Smlouvě jinak, je Účastník povinen vrátit pronajaté Přijímací zařízení do 7 dnů od skončeni Smlouvy, a to na adresu distribučního skladu: UPC Česká republika, s.r.o., Kostomlátecké 20/39, 28802 Nymburk. To platí i v případě, že Účastník ukončil užívání jednotlivé Služby a Přijímací zařízení je používáno jen pro její příjem. Účastník je povinen zásilku při odesílání pojistit dle výše smluvní pokuty pro příslušné Přijímací zařízeni, která je uvedena v ceníku na </w:t>
      </w:r>
      <w:r>
        <w:fldChar w:fldCharType="begin"/>
      </w:r>
      <w:r>
        <w:rPr/>
        <w:instrText> HYPERLINK "http://www.udc.cz" </w:instrText>
      </w:r>
      <w:r>
        <w:fldChar w:fldCharType="separate"/>
      </w:r>
      <w:r>
        <w:rPr>
          <w:rStyle w:val="CharStyle59"/>
          <w:lang w:val="en-US" w:eastAsia="en-US" w:bidi="en-US"/>
        </w:rPr>
        <w:t>www.udc.cz</w:t>
      </w:r>
      <w:r>
        <w:fldChar w:fldCharType="end"/>
      </w:r>
      <w:r>
        <w:rPr>
          <w:rStyle w:val="CharStyle69"/>
        </w:rPr>
        <w:t>.</w:t>
      </w:r>
      <w:r>
        <w:rPr>
          <w:lang w:val="en-US" w:eastAsia="en-US" w:bidi="en-US"/>
          <w:w w:val="100"/>
          <w:spacing w:val="0"/>
          <w:color w:val="000000"/>
          <w:position w:val="0"/>
        </w:rPr>
        <w:t xml:space="preserve"> </w:t>
      </w:r>
      <w:r>
        <w:rPr>
          <w:lang w:val="cs-CZ" w:eastAsia="cs-CZ" w:bidi="cs-CZ"/>
          <w:w w:val="100"/>
          <w:spacing w:val="0"/>
          <w:color w:val="000000"/>
          <w:position w:val="0"/>
        </w:rPr>
        <w:t xml:space="preserve">Přijímací zařízení se považuje </w:t>
      </w:r>
      <w:r>
        <w:rPr>
          <w:rStyle w:val="CharStyle13"/>
        </w:rPr>
        <w:t>za</w:t>
      </w:r>
      <w:r>
        <w:rPr>
          <w:lang w:val="cs-CZ" w:eastAsia="cs-CZ" w:bidi="cs-CZ"/>
          <w:w w:val="100"/>
          <w:spacing w:val="0"/>
          <w:color w:val="000000"/>
          <w:position w:val="0"/>
        </w:rPr>
        <w:t xml:space="preserve"> vrácené v momentě, kdy je doručeno Poskytovateli.</w:t>
      </w:r>
    </w:p>
    <w:p>
      <w:pPr>
        <w:pStyle w:val="Style11"/>
        <w:framePr w:w="9874" w:h="10785" w:hRule="exact" w:wrap="none" w:vAnchor="page" w:hAnchor="page" w:x="964" w:y="1602"/>
        <w:widowControl w:val="0"/>
        <w:keepNext w:val="0"/>
        <w:keepLines w:val="0"/>
        <w:shd w:val="clear" w:color="auto" w:fill="auto"/>
        <w:bidi w:val="0"/>
        <w:spacing w:before="0" w:after="184" w:line="173" w:lineRule="exact"/>
        <w:ind w:left="0" w:right="0" w:firstLine="0"/>
      </w:pPr>
      <w:r>
        <w:rPr>
          <w:lang w:val="cs-CZ" w:eastAsia="cs-CZ" w:bidi="cs-CZ"/>
          <w:w w:val="100"/>
          <w:spacing w:val="0"/>
          <w:color w:val="000000"/>
          <w:position w:val="0"/>
        </w:rPr>
        <w:t>Účastník je povinen vrátil zařízení včas a v pořádku včetně všech součásti a příslušenství.</w:t>
      </w:r>
    </w:p>
    <w:p>
      <w:pPr>
        <w:pStyle w:val="Style50"/>
        <w:numPr>
          <w:ilvl w:val="1"/>
          <w:numId w:val="53"/>
        </w:numPr>
        <w:framePr w:w="9874" w:h="10785" w:hRule="exact" w:wrap="none" w:vAnchor="page" w:hAnchor="page" w:x="964" w:y="1602"/>
        <w:tabs>
          <w:tab w:leader="none" w:pos="39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Nevrácení zařízení</w:t>
      </w:r>
    </w:p>
    <w:p>
      <w:pPr>
        <w:pStyle w:val="Style11"/>
        <w:framePr w:w="9874" w:h="10785" w:hRule="exact" w:wrap="none" w:vAnchor="page" w:hAnchor="page" w:x="964" w:y="1602"/>
        <w:widowControl w:val="0"/>
        <w:keepNext w:val="0"/>
        <w:keepLines w:val="0"/>
        <w:shd w:val="clear" w:color="auto" w:fill="auto"/>
        <w:bidi w:val="0"/>
        <w:spacing w:before="0" w:after="176" w:line="168" w:lineRule="exact"/>
        <w:ind w:left="0" w:right="0" w:firstLine="0"/>
      </w:pPr>
      <w:r>
        <w:rPr>
          <w:lang w:val="cs-CZ" w:eastAsia="cs-CZ" w:bidi="cs-CZ"/>
          <w:w w:val="100"/>
          <w:spacing w:val="0"/>
          <w:color w:val="000000"/>
          <w:position w:val="0"/>
        </w:rPr>
        <w:t>Pokud pronajaté Přijímací zařízeni nevrátí Účastník včas a v pořádku (7.4.), může Poskytovatel požadovat zaplaceni smluvní pokuty dle ceníku.</w:t>
      </w:r>
    </w:p>
    <w:p>
      <w:pPr>
        <w:pStyle w:val="Style50"/>
        <w:numPr>
          <w:ilvl w:val="1"/>
          <w:numId w:val="53"/>
        </w:numPr>
        <w:framePr w:w="9874" w:h="10785" w:hRule="exact" w:wrap="none" w:vAnchor="page" w:hAnchor="page" w:x="964" w:y="1602"/>
        <w:tabs>
          <w:tab w:leader="none" w:pos="39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Vrácení zařízeni bez ukončení Smlouvy</w:t>
      </w:r>
    </w:p>
    <w:p>
      <w:pPr>
        <w:pStyle w:val="Style11"/>
        <w:framePr w:w="9874" w:h="10785" w:hRule="exact" w:wrap="none" w:vAnchor="page" w:hAnchor="page" w:x="964" w:y="1602"/>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Pokud Účastník pronajaté Přijímací zařízení vrátí, aniž by řádně ukončil Smlouvu, nemá to vliv na trváni Smlouvy. V takovém případě Smlouva dále trvá a Účastník je povinen hradit cenu za Služby.</w:t>
      </w:r>
    </w:p>
    <w:p>
      <w:pPr>
        <w:pStyle w:val="Style50"/>
        <w:numPr>
          <w:ilvl w:val="0"/>
          <w:numId w:val="53"/>
        </w:numPr>
        <w:framePr w:w="9874" w:h="10785" w:hRule="exact" w:wrap="none" w:vAnchor="page" w:hAnchor="page" w:x="964" w:y="1602"/>
        <w:tabs>
          <w:tab w:leader="none" w:pos="354"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Právo a příslušnost</w:t>
      </w:r>
    </w:p>
    <w:p>
      <w:pPr>
        <w:pStyle w:val="Style11"/>
        <w:framePr w:w="9874" w:h="10785" w:hRule="exact" w:wrap="none" w:vAnchor="page" w:hAnchor="page" w:x="964" w:y="1602"/>
        <w:widowControl w:val="0"/>
        <w:keepNext w:val="0"/>
        <w:keepLines w:val="0"/>
        <w:shd w:val="clear" w:color="auto" w:fill="auto"/>
        <w:bidi w:val="0"/>
        <w:spacing w:before="0" w:after="176" w:line="173" w:lineRule="exact"/>
        <w:ind w:left="0" w:right="140" w:firstLine="0"/>
      </w:pPr>
      <w:r>
        <w:rPr>
          <w:lang w:val="cs-CZ" w:eastAsia="cs-CZ" w:bidi="cs-CZ"/>
          <w:w w:val="100"/>
          <w:spacing w:val="0"/>
          <w:color w:val="000000"/>
          <w:position w:val="0"/>
        </w:rPr>
        <w:t>Smlouva se řidl českým právním řádem, a to především zákonem č. 89/2012 Sb., občanský zákoník, a zákonem 127/2005 Sb., o elektronických komunikacích. Pokud některé část Smlouvy bude shledána neplatnou, nemá to vliv na platnost ostatních ustanovení. Případné spory, které me</w:t>
      </w:r>
      <w:r>
        <w:rPr>
          <w:rStyle w:val="CharStyle15"/>
        </w:rPr>
        <w:t>2</w:t>
      </w:r>
      <w:r>
        <w:rPr>
          <w:lang w:val="cs-CZ" w:eastAsia="cs-CZ" w:bidi="cs-CZ"/>
          <w:w w:val="100"/>
          <w:spacing w:val="0"/>
          <w:color w:val="000000"/>
          <w:position w:val="0"/>
        </w:rPr>
        <w:t>i námi vzniknou, bude řešit podle věcné příslušnosti Český telekomunikační úřad nebo obecný soud České republiky.</w:t>
      </w:r>
    </w:p>
    <w:p>
      <w:pPr>
        <w:pStyle w:val="Style50"/>
        <w:framePr w:w="9874" w:h="10785" w:hRule="exact" w:wrap="none" w:vAnchor="page" w:hAnchor="page" w:x="964" w:y="1602"/>
        <w:tabs>
          <w:tab w:leader="none" w:pos="354"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S.</w:t>
        <w:tab/>
        <w:t>Součásti Smlouvy</w:t>
      </w:r>
    </w:p>
    <w:p>
      <w:pPr>
        <w:pStyle w:val="Style11"/>
        <w:framePr w:w="9874" w:h="10785" w:hRule="exact" w:wrap="none" w:vAnchor="page" w:hAnchor="page" w:x="964" w:y="1602"/>
        <w:widowControl w:val="0"/>
        <w:keepNext w:val="0"/>
        <w:keepLines w:val="0"/>
        <w:shd w:val="clear" w:color="auto" w:fill="auto"/>
        <w:bidi w:val="0"/>
        <w:spacing w:before="0" w:after="188" w:line="178" w:lineRule="exact"/>
        <w:ind w:left="0" w:right="140" w:firstLine="0"/>
      </w:pPr>
      <w:r>
        <w:rPr>
          <w:lang w:val="cs-CZ" w:eastAsia="cs-CZ" w:bidi="cs-CZ"/>
          <w:w w:val="100"/>
          <w:spacing w:val="0"/>
          <w:color w:val="000000"/>
          <w:position w:val="0"/>
        </w:rPr>
        <w:t xml:space="preserve">Součástí Smlouvy jsou vždy tyto Všeobecné podmínky, dále Specifikace Služeb a Ceník. Aktuální zněni Smlouvy včetně součásti je uveřejněno na </w:t>
      </w:r>
      <w:r>
        <w:fldChar w:fldCharType="begin"/>
      </w:r>
      <w:r>
        <w:rPr/>
        <w:instrText> HYPERLINK "http://www.upc" </w:instrText>
      </w:r>
      <w:r>
        <w:fldChar w:fldCharType="separate"/>
      </w:r>
      <w:r>
        <w:rPr>
          <w:rStyle w:val="CharStyle70"/>
        </w:rPr>
        <w:t>www.upc</w:t>
      </w:r>
      <w:r>
        <w:fldChar w:fldCharType="end"/>
      </w:r>
      <w:r>
        <w:rPr>
          <w:rStyle w:val="CharStyle70"/>
        </w:rPr>
        <w:t>.</w:t>
      </w:r>
      <w:r>
        <w:rPr>
          <w:rStyle w:val="CharStyle49"/>
          <w:lang w:val="en-US" w:eastAsia="en-US" w:bidi="en-US"/>
        </w:rPr>
        <w:t>C2.</w:t>
      </w:r>
    </w:p>
    <w:p>
      <w:pPr>
        <w:pStyle w:val="Style50"/>
        <w:framePr w:w="9874" w:h="10785" w:hRule="exact" w:wrap="none" w:vAnchor="page" w:hAnchor="page" w:x="964" w:y="160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10. Účinnost</w:t>
      </w:r>
    </w:p>
    <w:p>
      <w:pPr>
        <w:pStyle w:val="Style11"/>
        <w:framePr w:w="9874" w:h="10785" w:hRule="exact" w:wrap="none" w:vAnchor="page" w:hAnchor="page" w:x="964" w:y="1602"/>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 xml:space="preserve">Tyto Všeobecné podmínky jsou účinné od 7.6.2015. Aktuální znění Všeobecných podmínek je k dispozici na </w:t>
      </w:r>
      <w:r>
        <w:fldChar w:fldCharType="begin"/>
      </w:r>
      <w:r>
        <w:rPr/>
        <w:instrText> HYPERLINK "http://www.upc.cz" </w:instrText>
      </w:r>
      <w:r>
        <w:fldChar w:fldCharType="separate"/>
      </w:r>
      <w:r>
        <w:rPr>
          <w:lang w:val="en-US" w:eastAsia="en-US" w:bidi="en-US"/>
          <w:w w:val="100"/>
          <w:spacing w:val="0"/>
          <w:color w:val="000000"/>
          <w:position w:val="0"/>
        </w:rPr>
        <w:t>www.upc.cz</w:t>
      </w:r>
      <w:r>
        <w:fldChar w:fldCharType="end"/>
      </w:r>
      <w:r>
        <w:rPr>
          <w:lang w:val="en-US" w:eastAsia="en-US" w:bidi="en-US"/>
          <w:w w:val="100"/>
          <w:spacing w:val="0"/>
          <w:color w:val="000000"/>
          <w:position w:val="0"/>
        </w:rPr>
        <w:t>.</w:t>
      </w:r>
    </w:p>
    <w:p>
      <w:pPr>
        <w:pStyle w:val="Style37"/>
        <w:framePr w:w="6355" w:h="422" w:hRule="exact" w:wrap="none" w:vAnchor="page" w:hAnchor="page" w:x="2615" w:y="14960"/>
        <w:widowControl w:val="0"/>
        <w:keepNext w:val="0"/>
        <w:keepLines w:val="0"/>
        <w:shd w:val="clear" w:color="auto" w:fill="auto"/>
        <w:bidi w:val="0"/>
        <w:spacing w:before="0"/>
        <w:ind w:left="0" w:right="0" w:firstLine="0"/>
      </w:pPr>
      <w:r>
        <w:rPr>
          <w:lang w:val="cs-CZ" w:eastAsia="cs-CZ" w:bidi="cs-CZ"/>
          <w:w w:val="100"/>
          <w:spacing w:val="0"/>
          <w:color w:val="000000"/>
          <w:position w:val="0"/>
        </w:rPr>
        <w:t>UPC Česká republika, s r o,, se sídlem v Praze 4, Nusle, Závišova 502/5, PSČ 140 00,</w:t>
      </w:r>
    </w:p>
    <w:p>
      <w:pPr>
        <w:pStyle w:val="Style37"/>
        <w:framePr w:w="6355" w:h="422" w:hRule="exact" w:wrap="none" w:vAnchor="page" w:hAnchor="page" w:x="2615" w:y="1496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 00562262, zapsána v obchodním rejstříku vedeném Městským soudem v Praze, oddii C vložka 187485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0586" w:y="662"/>
        <w:widowControl w:val="0"/>
        <w:rPr>
          <w:sz w:val="2"/>
          <w:szCs w:val="2"/>
        </w:rPr>
      </w:pPr>
      <w:r>
        <w:pict>
          <v:shape id="_x0000_s1032" type="#_x0000_t75" style="width:35pt;height:40pt;">
            <v:imagedata r:id="rId17" r:href="rId18"/>
          </v:shape>
        </w:pict>
      </w:r>
    </w:p>
    <w:p>
      <w:pPr>
        <w:pStyle w:val="Style71"/>
        <w:framePr w:w="115" w:h="330" w:hRule="exact" w:wrap="none" w:vAnchor="page" w:hAnchor="page" w:x="10658" w:y="138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*r</w:t>
      </w:r>
    </w:p>
    <w:p>
      <w:pPr>
        <w:pStyle w:val="Style73"/>
        <w:framePr w:w="115" w:h="330" w:hRule="exact" w:wrap="none" w:vAnchor="page" w:hAnchor="page" w:x="10658" w:y="1387"/>
        <w:widowControl w:val="0"/>
        <w:keepNext w:val="0"/>
        <w:keepLines w:val="0"/>
        <w:shd w:val="clear" w:color="auto" w:fill="auto"/>
        <w:bidi w:val="0"/>
        <w:jc w:val="left"/>
        <w:spacing w:before="0" w:after="0"/>
        <w:ind w:left="0" w:right="0" w:firstLine="0"/>
      </w:pPr>
      <w:r>
        <w:rPr>
          <w:w w:val="100"/>
          <w:color w:val="000000"/>
          <w:position w:val="0"/>
        </w:rPr>
        <w:t>S'</w:t>
      </w:r>
    </w:p>
    <w:p>
      <w:pPr>
        <w:pStyle w:val="Style11"/>
        <w:framePr w:w="9370" w:h="518" w:hRule="exact" w:wrap="none" w:vAnchor="page" w:hAnchor="page" w:x="1519" w:y="1771"/>
        <w:widowControl w:val="0"/>
        <w:keepNext w:val="0"/>
        <w:keepLines w:val="0"/>
        <w:shd w:val="clear" w:color="auto" w:fill="auto"/>
        <w:bidi w:val="0"/>
        <w:spacing w:before="0" w:after="0" w:line="168" w:lineRule="exact"/>
        <w:ind w:left="280" w:right="0" w:firstLine="0"/>
      </w:pPr>
      <w:r>
        <w:rPr>
          <w:lang w:val="cs-CZ" w:eastAsia="cs-CZ" w:bidi="cs-CZ"/>
          <w:w w:val="100"/>
          <w:spacing w:val="0"/>
          <w:color w:val="000000"/>
          <w:position w:val="0"/>
        </w:rPr>
        <w:t>Účastník užívá Služby způsobem, který může negativně ovlivnit ptovoz sítě či jakékoliv její části, nebo kvalitu Služeb poskytovaných</w:t>
      </w:r>
    </w:p>
    <w:p>
      <w:pPr>
        <w:pStyle w:val="Style75"/>
        <w:framePr w:w="9370" w:h="518" w:hRule="exact" w:wrap="none" w:vAnchor="page" w:hAnchor="page" w:x="1519" w:y="1771"/>
        <w:tabs>
          <w:tab w:leader="none" w:pos="2915" w:val="left"/>
          <w:tab w:leader="none" w:pos="8939" w:val="left"/>
        </w:tabs>
        <w:widowControl w:val="0"/>
        <w:keepNext w:val="0"/>
        <w:keepLines w:val="0"/>
        <w:shd w:val="clear" w:color="auto" w:fill="auto"/>
        <w:bidi w:val="0"/>
        <w:spacing w:before="0" w:after="0"/>
        <w:ind w:left="280" w:right="0" w:firstLine="0"/>
      </w:pPr>
      <w:r>
        <w:rPr>
          <w:lang w:val="cs-CZ" w:eastAsia="cs-CZ" w:bidi="cs-CZ"/>
          <w:w w:val="100"/>
          <w:spacing w:val="0"/>
          <w:color w:val="000000"/>
          <w:position w:val="0"/>
        </w:rPr>
        <w:t>linwm iVracinílí um /nsnř i li iv/í</w:t>
        <w:tab/>
        <w:t>nopř-hi/éloné r.r/~i rv r/-&gt;\ r&lt;~&gt; - n PD\-</w:t>
        <w:tab/>
        <w:t>j ~~</w:t>
      </w:r>
    </w:p>
    <w:p>
      <w:pPr>
        <w:pStyle w:val="Style11"/>
        <w:framePr w:wrap="none" w:vAnchor="page" w:hAnchor="page" w:x="1711" w:y="1982"/>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iiným účastníkům (např. užívá zařízení neschválené pro provoz v ČR);</w:t>
      </w:r>
    </w:p>
    <w:p>
      <w:pPr>
        <w:pStyle w:val="Style11"/>
        <w:framePr w:w="9950" w:h="757" w:hRule="exact" w:wrap="none" w:vAnchor="page" w:hAnchor="page" w:x="958" w:y="2156"/>
        <w:widowControl w:val="0"/>
        <w:keepNext w:val="0"/>
        <w:keepLines w:val="0"/>
        <w:shd w:val="clear" w:color="auto" w:fill="auto"/>
        <w:bidi w:val="0"/>
        <w:jc w:val="left"/>
        <w:spacing w:before="0" w:after="0" w:line="178" w:lineRule="exact"/>
        <w:ind w:left="63" w:right="0" w:firstLine="0"/>
      </w:pPr>
      <w:r>
        <w:rPr>
          <w:lang w:val="cs-CZ" w:eastAsia="cs-CZ" w:bidi="cs-CZ"/>
          <w:w w:val="100"/>
          <w:spacing w:val="0"/>
          <w:color w:val="000000"/>
          <w:position w:val="0"/>
        </w:rPr>
        <w:t xml:space="preserve">4.9.3 • Poskytováni služeb Poskytovatel obnoví v přiměřené Ihútě, jakmile odpadne důvod, kvůli kterému byly Služby omezeny nebo </w:t>
      </w:r>
      <w:r>
        <w:rPr>
          <w:rStyle w:val="CharStyle14"/>
        </w:rPr>
        <w:t>pferu&amp;</w:t>
      </w:r>
      <w:r>
        <w:rPr>
          <w:rStyle w:val="CharStyle14"/>
          <w:vertAlign w:val="subscript"/>
        </w:rPr>
        <w:t>e</w:t>
      </w:r>
      <w:r>
        <w:rPr>
          <w:rStyle w:val="CharStyle14"/>
        </w:rPr>
        <w:t>„.,</w:t>
        <w:br/>
      </w:r>
      <w:r>
        <w:rPr>
          <w:lang w:val="cs-CZ" w:eastAsia="cs-CZ" w:bidi="cs-CZ"/>
          <w:w w:val="100"/>
          <w:spacing w:val="0"/>
          <w:color w:val="000000"/>
          <w:position w:val="0"/>
        </w:rPr>
        <w:t xml:space="preserve">Po o'o;, omezeni nebo přerušeni </w:t>
      </w:r>
      <w:r>
        <w:rPr>
          <w:rStyle w:val="CharStyle15"/>
        </w:rPr>
        <w:t>2</w:t>
      </w:r>
      <w:r>
        <w:rPr>
          <w:lang w:val="cs-CZ" w:eastAsia="cs-CZ" w:bidi="cs-CZ"/>
          <w:w w:val="100"/>
          <w:spacing w:val="0"/>
          <w:color w:val="000000"/>
          <w:position w:val="0"/>
        </w:rPr>
        <w:t xml:space="preserve"> důvodů v bodě 4.9.2. hradí Účastník Služby v plném rozsahu, a za opětovné zprovoznění rnďře</w:t>
        <w:br/>
        <w:t xml:space="preserve">Poslcylo.siel požadoval úhradu </w:t>
      </w:r>
      <w:r>
        <w:rPr>
          <w:rStyle w:val="CharStyle14"/>
        </w:rPr>
        <w:t xml:space="preserve">poplatku </w:t>
      </w:r>
      <w:r>
        <w:rPr>
          <w:lang w:val="cs-CZ" w:eastAsia="cs-CZ" w:bidi="cs-CZ"/>
          <w:w w:val="100"/>
          <w:spacing w:val="0"/>
          <w:color w:val="000000"/>
          <w:position w:val="0"/>
        </w:rPr>
        <w:t xml:space="preserve">dle ceníku. Pokud byly Služby omezeny </w:t>
      </w:r>
      <w:r>
        <w:rPr>
          <w:rStyle w:val="CharStyle14"/>
        </w:rPr>
        <w:t xml:space="preserve">nebo </w:t>
      </w:r>
      <w:r>
        <w:rPr>
          <w:lang w:val="cs-CZ" w:eastAsia="cs-CZ" w:bidi="cs-CZ"/>
          <w:w w:val="100"/>
          <w:spacing w:val="0"/>
          <w:color w:val="000000"/>
          <w:position w:val="0"/>
        </w:rPr>
        <w:t xml:space="preserve">přerušeny </w:t>
      </w:r>
      <w:r>
        <w:rPr>
          <w:rStyle w:val="CharStyle13"/>
        </w:rPr>
        <w:t>z</w:t>
      </w:r>
      <w:r>
        <w:rPr>
          <w:lang w:val="cs-CZ" w:eastAsia="cs-CZ" w:bidi="cs-CZ"/>
          <w:w w:val="100"/>
          <w:spacing w:val="0"/>
          <w:color w:val="000000"/>
          <w:position w:val="0"/>
        </w:rPr>
        <w:t xml:space="preserve"> důvodů v bodě 4.9.2., může </w:t>
      </w:r>
      <w:r>
        <w:rPr>
          <w:rStyle w:val="CharStyle14"/>
        </w:rPr>
        <w:t>Peskyidyátel</w:t>
        <w:br/>
      </w:r>
      <w:r>
        <w:rPr>
          <w:lang w:val="cs-CZ" w:eastAsia="cs-CZ" w:bidi="cs-CZ"/>
          <w:w w:val="100"/>
          <w:spacing w:val="0"/>
          <w:color w:val="000000"/>
          <w:position w:val="0"/>
        </w:rPr>
        <w:t xml:space="preserve">po </w:t>
      </w:r>
      <w:r>
        <w:rPr>
          <w:rStyle w:val="CharStyle14"/>
        </w:rPr>
        <w:t xml:space="preserve">ol^n: </w:t>
      </w:r>
      <w:r>
        <w:rPr>
          <w:lang w:val="cs-CZ" w:eastAsia="cs-CZ" w:bidi="cs-CZ"/>
          <w:w w:val="100"/>
          <w:spacing w:val="0"/>
          <w:color w:val="000000"/>
          <w:position w:val="0"/>
        </w:rPr>
        <w:t>iní poskytování Služeb účtoval Účastníkovi cenu Služeb v plné výši i když do té doby poskytoval slevu</w:t>
      </w:r>
    </w:p>
    <w:p>
      <w:pPr>
        <w:pStyle w:val="Style11"/>
        <w:framePr w:w="9950" w:h="762" w:hRule="exact" w:wrap="none" w:vAnchor="page" w:hAnchor="page" w:x="958" w:y="3040"/>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4.1C. Iiř,.5cila</w:t>
      </w:r>
    </w:p>
    <w:p>
      <w:pPr>
        <w:pStyle w:val="Style11"/>
        <w:framePr w:w="9950" w:h="762" w:hRule="exact" w:wrap="none" w:vAnchor="page" w:hAnchor="page" w:x="958" w:y="3040"/>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 xml:space="preserve">Aby nerozházelo k přetížení kapacity sítě, může Poskytovatel stanovit povolený objem přenesených dat pro jednotlivé Služby v určitém obdob; Pokud </w:t>
      </w:r>
      <w:r>
        <w:rPr>
          <w:rStyle w:val="CharStyle15"/>
        </w:rPr>
        <w:t>1</w:t>
      </w:r>
      <w:r>
        <w:rPr>
          <w:lang w:val="cs-CZ" w:eastAsia="cs-CZ" w:bidi="cs-CZ"/>
          <w:w w:val="100"/>
          <w:spacing w:val="0"/>
          <w:color w:val="000000"/>
          <w:position w:val="0"/>
        </w:rPr>
        <w:t>;volený objem přenesených dat Účastník prekroči, může Poskytovatel omezit rychlost přenosu u užívané Služby do konce určeného obdc bi</w:t>
      </w:r>
    </w:p>
    <w:p>
      <w:pPr>
        <w:pStyle w:val="Style11"/>
        <w:numPr>
          <w:ilvl w:val="0"/>
          <w:numId w:val="55"/>
        </w:numPr>
        <w:framePr w:w="9950" w:h="10617" w:hRule="exact" w:wrap="none" w:vAnchor="page" w:hAnchor="page" w:x="958" w:y="3933"/>
        <w:tabs>
          <w:tab w:leader="none" w:pos="495"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 xml:space="preserve">Odpovědnost </w:t>
      </w:r>
      <w:r>
        <w:rPr>
          <w:rStyle w:val="CharStyle77"/>
        </w:rPr>
        <w:t>ze</w:t>
      </w:r>
      <w:r>
        <w:rPr>
          <w:rStyle w:val="CharStyle78"/>
        </w:rPr>
        <w:t xml:space="preserve"> </w:t>
      </w:r>
      <w:r>
        <w:rPr>
          <w:lang w:val="cs-CZ" w:eastAsia="cs-CZ" w:bidi="cs-CZ"/>
          <w:w w:val="100"/>
          <w:spacing w:val="0"/>
          <w:color w:val="000000"/>
          <w:position w:val="0"/>
        </w:rPr>
        <w:t>škodu</w:t>
      </w:r>
    </w:p>
    <w:p>
      <w:pPr>
        <w:pStyle w:val="Style11"/>
        <w:framePr w:w="9950" w:h="10617" w:hRule="exact" w:wrap="none" w:vAnchor="page" w:hAnchor="page" w:x="958" w:y="3933"/>
        <w:widowControl w:val="0"/>
        <w:keepNext w:val="0"/>
        <w:keepLines w:val="0"/>
        <w:shd w:val="clear" w:color="auto" w:fill="auto"/>
        <w:bidi w:val="0"/>
        <w:spacing w:before="0" w:after="184" w:line="178" w:lineRule="exact"/>
        <w:ind w:left="0" w:right="0" w:firstLine="0"/>
      </w:pPr>
      <w:r>
        <w:rPr>
          <w:lang w:val="cs-CZ" w:eastAsia="cs-CZ" w:bidi="cs-CZ"/>
          <w:w w:val="100"/>
          <w:spacing w:val="0"/>
          <w:color w:val="000000"/>
          <w:position w:val="0"/>
        </w:rPr>
        <w:t>Odpověiiost Poskytovatele za škodu je omezena ze zákona. UPC tedy není povinna nahradit škodu uživatelům Služby, pokud vznikne v důsledku přerušení Služby nebo vadného poskytnutí Služby.</w:t>
      </w:r>
    </w:p>
    <w:p>
      <w:pPr>
        <w:pStyle w:val="Style11"/>
        <w:numPr>
          <w:ilvl w:val="0"/>
          <w:numId w:val="55"/>
        </w:numPr>
        <w:framePr w:w="9950" w:h="10617" w:hRule="exact" w:wrap="none" w:vAnchor="page" w:hAnchor="page" w:x="958" w:y="3933"/>
        <w:tabs>
          <w:tab w:leader="none" w:pos="49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Přenesení čísla od nebo k jinému operátorovi</w:t>
      </w:r>
    </w:p>
    <w:p>
      <w:pPr>
        <w:pStyle w:val="Style11"/>
        <w:framePr w:w="9950" w:h="10617" w:hRule="exact" w:wrap="none" w:vAnchor="page" w:hAnchor="page" w:x="958" w:y="3933"/>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 xml:space="preserve">V případ; telefonní služby je Účastník oprávněn přejit od jiného poskytovatele služeb k UPC i se svým telefonním číslem. Má také možnost ponechá!si své telefonní číslo a přejít s nim kjinému poskytovateli služeb. Vlakovém případě přejímající poskytovatel zašle objednávku na přenos čísla. Tuto objednávku je třeba doplnit do 10 pracovních dnů o výpověd telefonní služby ze strany Účastníka. Pokud se tak nestane objednávku přejímajícího poskytovatele Poskylovatel odmítne. Pokud je Poskytovateli doručena samotné výpověd bez objednávky přejímajícího poskytovatele, bude jí posuzovat podle či. 2.6. Pokud Účastník přenese své číslo k jinému poskytovateli služeb a ukončí tak telefonní službu v průběhu doby určité trvání Smlouvy nebo v průběhu minimální doby užívání Služby, může Poskytovatel žádat od Účastníka uhrazeni slev nebo jiných zvýhodnění, které mu poskytl a které byly vázány na dobu trvání telefonní služby nebo minimální dobu </w:t>
      </w:r>
      <w:r>
        <w:rPr>
          <w:rStyle w:val="CharStyle14"/>
        </w:rPr>
        <w:t xml:space="preserve">užíváni </w:t>
      </w:r>
      <w:r>
        <w:rPr>
          <w:lang w:val="cs-CZ" w:eastAsia="cs-CZ" w:bidi="cs-CZ"/>
          <w:w w:val="100"/>
          <w:spacing w:val="0"/>
          <w:color w:val="000000"/>
          <w:position w:val="0"/>
        </w:rPr>
        <w:t xml:space="preserve">telefonní služby. Více informací o podmínkách služby přenositelnosti čísla na </w:t>
      </w:r>
      <w:r>
        <w:rPr>
          <w:lang w:val="en-US" w:eastAsia="en-US" w:bidi="en-US"/>
          <w:w w:val="100"/>
          <w:spacing w:val="0"/>
          <w:color w:val="000000"/>
          <w:position w:val="0"/>
        </w:rPr>
        <w:t xml:space="preserve">vAvw.upc.cz </w:t>
      </w:r>
      <w:r>
        <w:rPr>
          <w:lang w:val="cs-CZ" w:eastAsia="cs-CZ" w:bidi="cs-CZ"/>
          <w:w w:val="100"/>
          <w:spacing w:val="0"/>
          <w:color w:val="000000"/>
          <w:position w:val="0"/>
        </w:rPr>
        <w:t>v sekci „Dokumenty" a v klientském centru.</w:t>
      </w:r>
    </w:p>
    <w:p>
      <w:pPr>
        <w:pStyle w:val="Style11"/>
        <w:numPr>
          <w:ilvl w:val="0"/>
          <w:numId w:val="57"/>
        </w:numPr>
        <w:framePr w:w="9950" w:h="10617" w:hRule="exact" w:wrap="none" w:vAnchor="page" w:hAnchor="page" w:x="958" w:y="3933"/>
        <w:tabs>
          <w:tab w:leader="none" w:pos="28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Cena za Služby</w:t>
      </w:r>
    </w:p>
    <w:p>
      <w:pPr>
        <w:pStyle w:val="Style11"/>
        <w:numPr>
          <w:ilvl w:val="0"/>
          <w:numId w:val="59"/>
        </w:numPr>
        <w:framePr w:w="9950" w:h="10617" w:hRule="exact" w:wrap="none" w:vAnchor="page" w:hAnchor="page" w:x="958" w:y="3933"/>
        <w:tabs>
          <w:tab w:leader="none" w:pos="43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Qdtóyje Stužka účtována</w:t>
      </w:r>
    </w:p>
    <w:p>
      <w:pPr>
        <w:pStyle w:val="Style11"/>
        <w:framePr w:w="9950" w:h="10617" w:hRule="exact" w:wrap="none" w:vAnchor="page" w:hAnchor="page" w:x="958" w:y="3933"/>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Cenu za Služby hradí Účastník od zahájení jejich poskytování. Výše ceny za Služby je uvedena ve Smlouvě nebo v platném ceníku Služeb. Ceniír je nedílnou součásti Smlouvy.</w:t>
      </w:r>
    </w:p>
    <w:p>
      <w:pPr>
        <w:pStyle w:val="Style11"/>
        <w:framePr w:w="9950" w:h="10617" w:hRule="exact" w:wrap="none" w:vAnchor="page" w:hAnchor="page" w:x="958" w:y="3933"/>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£.2. Vyúčtováni Služeb</w:t>
      </w:r>
    </w:p>
    <w:p>
      <w:pPr>
        <w:pStyle w:val="Style11"/>
        <w:framePr w:w="9950" w:h="10617" w:hRule="exact" w:wrap="none" w:vAnchor="page" w:hAnchor="page" w:x="958" w:y="3933"/>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Cenu za Služby vyúčtuje Poskytovatel zpravidla měsíčné. Vyúčtování ceny Poskytovatel doručí v elektronické podobě, pokud se smluvní strany nedohodly jinak. Pokud Účastník nesdělil adresu elektronické pošty, zasílá mu Poskytovatel tištěné vyúčtování. Tištěné vyúčtováni je zpoplatněno dle ceníku</w:t>
      </w:r>
    </w:p>
    <w:p>
      <w:pPr>
        <w:pStyle w:val="Style11"/>
        <w:numPr>
          <w:ilvl w:val="0"/>
          <w:numId w:val="61"/>
        </w:numPr>
        <w:framePr w:w="9950" w:h="10617" w:hRule="exact" w:wrap="none" w:vAnchor="page" w:hAnchor="page" w:x="958" w:y="3933"/>
        <w:tabs>
          <w:tab w:leader="none" w:pos="43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Splatnost a způsob úhrady vyúčtováni</w:t>
      </w:r>
    </w:p>
    <w:p>
      <w:pPr>
        <w:pStyle w:val="Style11"/>
        <w:framePr w:w="9950" w:h="10617" w:hRule="exact" w:wrap="none" w:vAnchor="page" w:hAnchor="page" w:x="958" w:y="3933"/>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Splatnost ceny za Služby je uvedena přímo ve vyúčtováni. Pokud ve vyúčtováni splatnost není uvedena, je taliové vyúčtování splatné do 10 dnů od jeho doručeni. Způsob platby je uveden ve Smlouvě, v opačném případě provede Účastník úhradu vyúčtováni na účet Poskytovatele uvedený ve vyúčtováni.</w:t>
      </w:r>
    </w:p>
    <w:p>
      <w:pPr>
        <w:pStyle w:val="Style11"/>
        <w:numPr>
          <w:ilvl w:val="0"/>
          <w:numId w:val="61"/>
        </w:numPr>
        <w:framePr w:w="9950" w:h="10617" w:hRule="exact" w:wrap="none" w:vAnchor="page" w:hAnchor="page" w:x="958" w:y="3933"/>
        <w:tabs>
          <w:tab w:leader="none" w:pos="43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Steva</w:t>
      </w:r>
    </w:p>
    <w:p>
      <w:pPr>
        <w:pStyle w:val="Style11"/>
        <w:numPr>
          <w:ilvl w:val="0"/>
          <w:numId w:val="63"/>
        </w:numPr>
        <w:framePr w:w="9950" w:h="10617" w:hRule="exact" w:wrap="none" w:vAnchor="page" w:hAnchor="page" w:x="958" w:y="3933"/>
        <w:tabs>
          <w:tab w:leader="none" w:pos="529"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Poskytovatel může Účastníkovi poskytnout slevu. Sleva může být poskytnuta bud jako opakující se sleva z ceny Služeb nebo jako jednorázová sleva z aktivačního poplatku nebo sleva z instalačního poplatku anebo i jiná sleva, kterou si smluvní strany dohodly ve Smlouvě.</w:t>
      </w:r>
    </w:p>
    <w:p>
      <w:pPr>
        <w:pStyle w:val="Style11"/>
        <w:numPr>
          <w:ilvl w:val="0"/>
          <w:numId w:val="63"/>
        </w:numPr>
        <w:framePr w:w="9950" w:h="10617" w:hRule="exact" w:wrap="none" w:vAnchor="page" w:hAnchor="page" w:x="958" w:y="3933"/>
        <w:tabs>
          <w:tab w:leader="none" w:pos="514"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Nárok na slevu vznikne, pokud:</w:t>
      </w:r>
    </w:p>
    <w:p>
      <w:pPr>
        <w:pStyle w:val="Style11"/>
        <w:numPr>
          <w:ilvl w:val="0"/>
          <w:numId w:val="65"/>
        </w:numPr>
        <w:framePr w:w="9950" w:h="10617" w:hRule="exact" w:wrap="none" w:vAnchor="page" w:hAnchor="page" w:x="958" w:y="3933"/>
        <w:tabs>
          <w:tab w:leader="none" w:pos="667" w:val="left"/>
        </w:tabs>
        <w:widowControl w:val="0"/>
        <w:keepNext w:val="0"/>
        <w:keepLines w:val="0"/>
        <w:shd w:val="clear" w:color="auto" w:fill="auto"/>
        <w:bidi w:val="0"/>
        <w:jc w:val="left"/>
        <w:spacing w:before="0" w:after="0" w:line="173" w:lineRule="exact"/>
        <w:ind w:left="360" w:right="0" w:firstLine="0"/>
      </w:pPr>
      <w:r>
        <w:rPr>
          <w:lang w:val="cs-CZ" w:eastAsia="cs-CZ" w:bidi="cs-CZ"/>
          <w:w w:val="100"/>
          <w:spacing w:val="0"/>
          <w:color w:val="000000"/>
          <w:position w:val="0"/>
        </w:rPr>
        <w:t>Byla dohodnuta ve Smlouvě a</w:t>
      </w:r>
    </w:p>
    <w:p>
      <w:pPr>
        <w:pStyle w:val="Style11"/>
        <w:numPr>
          <w:ilvl w:val="0"/>
          <w:numId w:val="65"/>
        </w:numPr>
        <w:framePr w:w="9950" w:h="10617" w:hRule="exact" w:wrap="none" w:vAnchor="page" w:hAnchor="page" w:x="958" w:y="3933"/>
        <w:tabs>
          <w:tab w:leader="none" w:pos="667" w:val="left"/>
        </w:tabs>
        <w:widowControl w:val="0"/>
        <w:keepNext w:val="0"/>
        <w:keepLines w:val="0"/>
        <w:shd w:val="clear" w:color="auto" w:fill="auto"/>
        <w:bidi w:val="0"/>
        <w:jc w:val="left"/>
        <w:spacing w:before="0" w:after="0" w:line="173" w:lineRule="exact"/>
        <w:ind w:left="360" w:right="0" w:firstLine="0"/>
      </w:pPr>
      <w:r>
        <w:rPr>
          <w:lang w:val="cs-CZ" w:eastAsia="cs-CZ" w:bidi="cs-CZ"/>
          <w:w w:val="100"/>
          <w:spacing w:val="0"/>
          <w:color w:val="000000"/>
          <w:position w:val="0"/>
        </w:rPr>
        <w:t>Účastník dodrží dohodnutou minimální dobu užívání (u Smlouvy na dobu neurčitou) nebo dobu určitou trváni Smlouvy a</w:t>
      </w:r>
    </w:p>
    <w:p>
      <w:pPr>
        <w:pStyle w:val="Style11"/>
        <w:numPr>
          <w:ilvl w:val="0"/>
          <w:numId w:val="65"/>
        </w:numPr>
        <w:framePr w:w="9950" w:h="10617" w:hRule="exact" w:wrap="none" w:vAnchor="page" w:hAnchor="page" w:x="958" w:y="3933"/>
        <w:tabs>
          <w:tab w:leader="none" w:pos="667" w:val="left"/>
        </w:tabs>
        <w:widowControl w:val="0"/>
        <w:keepNext w:val="0"/>
        <w:keepLines w:val="0"/>
        <w:shd w:val="clear" w:color="auto" w:fill="auto"/>
        <w:bidi w:val="0"/>
        <w:jc w:val="left"/>
        <w:spacing w:before="0" w:after="0" w:line="173" w:lineRule="exact"/>
        <w:ind w:left="360" w:right="0" w:firstLine="0"/>
      </w:pPr>
      <w:r>
        <w:rPr>
          <w:lang w:val="cs-CZ" w:eastAsia="cs-CZ" w:bidi="cs-CZ"/>
          <w:w w:val="100"/>
          <w:spacing w:val="0"/>
          <w:color w:val="000000"/>
          <w:position w:val="0"/>
        </w:rPr>
        <w:t>Účastník neporuší Smlouvu způsoby, kvůli kterým může Poskytovatel odstoupit od Smlouvy (2.7.2. a) až f)) a</w:t>
      </w:r>
    </w:p>
    <w:p>
      <w:pPr>
        <w:pStyle w:val="Style11"/>
        <w:numPr>
          <w:ilvl w:val="0"/>
          <w:numId w:val="65"/>
        </w:numPr>
        <w:framePr w:w="9950" w:h="10617" w:hRule="exact" w:wrap="none" w:vAnchor="page" w:hAnchor="page" w:x="958" w:y="3933"/>
        <w:tabs>
          <w:tab w:leader="none" w:pos="667" w:val="left"/>
        </w:tabs>
        <w:widowControl w:val="0"/>
        <w:keepNext w:val="0"/>
        <w:keepLines w:val="0"/>
        <w:shd w:val="clear" w:color="auto" w:fill="auto"/>
        <w:bidi w:val="0"/>
        <w:jc w:val="left"/>
        <w:spacing w:before="0" w:after="0" w:line="173" w:lineRule="exact"/>
        <w:ind w:left="360" w:right="0" w:firstLine="0"/>
      </w:pPr>
      <w:r>
        <w:rPr>
          <w:lang w:val="cs-CZ" w:eastAsia="cs-CZ" w:bidi="cs-CZ"/>
          <w:w w:val="100"/>
          <w:spacing w:val="0"/>
          <w:color w:val="000000"/>
          <w:position w:val="0"/>
        </w:rPr>
        <w:t>Účastník neporuší Smlouvu způsoby, kvůli kterým může Poskytovatel omezit Služby (4.9.2.).</w:t>
      </w:r>
    </w:p>
    <w:p>
      <w:pPr>
        <w:pStyle w:val="Style11"/>
        <w:numPr>
          <w:ilvl w:val="0"/>
          <w:numId w:val="63"/>
        </w:numPr>
        <w:framePr w:w="9950" w:h="10617" w:hRule="exact" w:wrap="none" w:vAnchor="page" w:hAnchor="page" w:x="958" w:y="3933"/>
        <w:tabs>
          <w:tab w:leader="none" w:pos="524" w:val="left"/>
        </w:tabs>
        <w:widowControl w:val="0"/>
        <w:keepNext w:val="0"/>
        <w:keepLines w:val="0"/>
        <w:shd w:val="clear" w:color="auto" w:fill="auto"/>
        <w:bidi w:val="0"/>
        <w:spacing w:before="0" w:after="176" w:line="173" w:lineRule="exact"/>
        <w:ind w:left="0" w:right="200" w:firstLine="0"/>
      </w:pPr>
      <w:r>
        <w:rPr>
          <w:lang w:val="cs-CZ" w:eastAsia="cs-CZ" w:bidi="cs-CZ"/>
          <w:w w:val="100"/>
          <w:spacing w:val="0"/>
          <w:color w:val="000000"/>
          <w:position w:val="0"/>
        </w:rPr>
        <w:t>Nárok na slevu vznikne v okamžiku, kdy Účastník splnil všechny uvedené podmínky. Pokud se tak nestane, zašle Poskytovatel opravné vyúčtováni ceny. V opravném vyúčtováni Poskytovatel doúčtuje Účastníkovi cenu v plné výši, jak byla uvedena ve Smlouvě nebo v ceníku v době uzavřeni Smlouvy,</w:t>
      </w:r>
    </w:p>
    <w:p>
      <w:pPr>
        <w:pStyle w:val="Style11"/>
        <w:numPr>
          <w:ilvl w:val="0"/>
          <w:numId w:val="61"/>
        </w:numPr>
        <w:framePr w:w="9950" w:h="10617" w:hRule="exact" w:wrap="none" w:vAnchor="page" w:hAnchor="page" w:x="958" w:y="3933"/>
        <w:tabs>
          <w:tab w:leader="none" w:pos="432" w:val="left"/>
          <w:tab w:leader="none" w:pos="8251"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Neuhrazení ceny Služeb</w:t>
        <w:tab/>
      </w:r>
      <w:r>
        <w:rPr>
          <w:rStyle w:val="CharStyle13"/>
        </w:rPr>
        <w:t>c</w:t>
      </w:r>
    </w:p>
    <w:p>
      <w:pPr>
        <w:pStyle w:val="Style11"/>
        <w:framePr w:w="9950" w:h="10617" w:hRule="exact" w:wrap="none" w:vAnchor="page" w:hAnchor="page" w:x="958" w:y="3933"/>
        <w:widowControl w:val="0"/>
        <w:keepNext w:val="0"/>
        <w:keepLines w:val="0"/>
        <w:shd w:val="clear" w:color="auto" w:fill="auto"/>
        <w:bidi w:val="0"/>
        <w:spacing w:before="0" w:after="180" w:line="178" w:lineRule="exact"/>
        <w:ind w:left="0" w:right="200" w:firstLine="0"/>
      </w:pPr>
      <w:r>
        <w:rPr>
          <w:lang w:val="cs-CZ" w:eastAsia="cs-CZ" w:bidi="cs-CZ"/>
          <w:w w:val="100"/>
          <w:spacing w:val="0"/>
          <w:color w:val="000000"/>
          <w:position w:val="0"/>
        </w:rPr>
        <w:t>Pokud Účastník neuhradí včas nebo řádně cenu za Služby, vyzve ho Poskylovatel znovu k zaplacení stejnou formou, jakou doručuje vyúčtování a poskytne Účastníkovi minimálně 7 - denní náhradní Ihútu k zaplacení. Pokud ani potom nezaplatí Účastník cenu za Služby, může Poskytovatel omezit poskytování Služeb (4.9.2 ).</w:t>
      </w:r>
    </w:p>
    <w:p>
      <w:pPr>
        <w:pStyle w:val="Style11"/>
        <w:numPr>
          <w:ilvl w:val="0"/>
          <w:numId w:val="61"/>
        </w:numPr>
        <w:framePr w:w="9950" w:h="10617" w:hRule="exact" w:wrap="none" w:vAnchor="page" w:hAnchor="page" w:x="958" w:y="3933"/>
        <w:tabs>
          <w:tab w:leader="none" w:pos="432"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Opakované neuhrazení ceny Služeb</w:t>
      </w:r>
    </w:p>
    <w:p>
      <w:pPr>
        <w:pStyle w:val="Style11"/>
        <w:framePr w:w="9950" w:h="10617" w:hRule="exact" w:wrap="none" w:vAnchor="page" w:hAnchor="page" w:x="958" w:y="3933"/>
        <w:widowControl w:val="0"/>
        <w:keepNext w:val="0"/>
        <w:keepLines w:val="0"/>
        <w:shd w:val="clear" w:color="auto" w:fill="auto"/>
        <w:bidi w:val="0"/>
        <w:spacing w:before="0" w:after="184" w:line="178" w:lineRule="exact"/>
        <w:ind w:left="0" w:right="200" w:firstLine="0"/>
      </w:pPr>
      <w:r>
        <w:rPr>
          <w:lang w:val="cs-CZ" w:eastAsia="cs-CZ" w:bidi="cs-CZ"/>
          <w:w w:val="100"/>
          <w:spacing w:val="0"/>
          <w:color w:val="000000"/>
          <w:position w:val="0"/>
        </w:rPr>
        <w:t>Pokud Účastník uhradí 2 po sobě jdoucí vyúčtováni až po splatnosti ačkoli byl na tuto skutečnost upozorněn, může Poskylovatel odstoupit od Smlouvy (2.7.2.b). Od Smlouvy může Poskytovatel rovněž odstoupit, pokud Účastník neuhradí v průběhu trváni Smlouvy jakákoli 3 vyúčtováni a byl na tuto skutečnost upozorněn (2.7.2.a).</w:t>
      </w:r>
    </w:p>
    <w:p>
      <w:pPr>
        <w:pStyle w:val="Style11"/>
        <w:numPr>
          <w:ilvl w:val="0"/>
          <w:numId w:val="61"/>
        </w:numPr>
        <w:framePr w:w="9950" w:h="10617" w:hRule="exact" w:wrap="none" w:vAnchor="page" w:hAnchor="page" w:x="958" w:y="3933"/>
        <w:tabs>
          <w:tab w:leader="none" w:pos="43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Úhrada</w:t>
      </w:r>
    </w:p>
    <w:p>
      <w:pPr>
        <w:pStyle w:val="Style11"/>
        <w:framePr w:w="9950" w:h="10617" w:hRule="exact" w:wrap="none" w:vAnchor="page" w:hAnchor="page" w:x="958" w:y="3933"/>
        <w:widowControl w:val="0"/>
        <w:keepNext w:val="0"/>
        <w:keepLines w:val="0"/>
        <w:shd w:val="clear" w:color="auto" w:fill="auto"/>
        <w:bidi w:val="0"/>
        <w:spacing w:before="0" w:after="176" w:line="173" w:lineRule="exact"/>
        <w:ind w:left="0" w:right="200" w:firstLine="0"/>
      </w:pPr>
      <w:r>
        <w:rPr>
          <w:lang w:val="cs-CZ" w:eastAsia="cs-CZ" w:bidi="cs-CZ"/>
          <w:w w:val="100"/>
          <w:spacing w:val="0"/>
          <w:color w:val="000000"/>
          <w:position w:val="0"/>
        </w:rPr>
        <w:t>Platbu, kterou od Účastníka Poskytovatel obdrží, může dle své volby použit na úhradu jakékoli dlužné částky Účastníka. O tom, na úhradu jaké dlužné částky byla platba použita, se lze informovat prostřednictvím klientského centra.</w:t>
      </w:r>
    </w:p>
    <w:p>
      <w:pPr>
        <w:pStyle w:val="Style11"/>
        <w:numPr>
          <w:ilvl w:val="0"/>
          <w:numId w:val="61"/>
        </w:numPr>
        <w:framePr w:w="9950" w:h="10617" w:hRule="exact" w:wrap="none" w:vAnchor="page" w:hAnchor="page" w:x="958" w:y="3933"/>
        <w:tabs>
          <w:tab w:leader="none" w:pos="432"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Záruka</w:t>
      </w:r>
    </w:p>
    <w:p>
      <w:pPr>
        <w:pStyle w:val="Style11"/>
        <w:framePr w:w="9950" w:h="10617" w:hRule="exact" w:wrap="none" w:vAnchor="page" w:hAnchor="page" w:x="958" w:y="3933"/>
        <w:widowControl w:val="0"/>
        <w:keepNext w:val="0"/>
        <w:keepLines w:val="0"/>
        <w:shd w:val="clear" w:color="auto" w:fill="auto"/>
        <w:bidi w:val="0"/>
        <w:jc w:val="left"/>
        <w:spacing w:before="0" w:after="0" w:line="178" w:lineRule="exact"/>
        <w:ind w:left="0" w:right="0" w:firstLine="0"/>
      </w:pPr>
      <w:r>
        <w:rPr>
          <w:lang w:val="cs-CZ" w:eastAsia="cs-CZ" w:bidi="cs-CZ"/>
          <w:w w:val="100"/>
          <w:spacing w:val="0"/>
          <w:color w:val="000000"/>
          <w:position w:val="0"/>
        </w:rPr>
        <w:t>Poskytovatel může požadovat po Účastníkovi složení záruky dle ceníku. Případnou dlužnou částku Účastníka lze započíst proti poskytnuté záruce. O započtení se lze informovat prostřednictvím klientského centra. Po ukončení Smlouvy vrátí Poskytovatel složenou záruku po započteni všech dlužných částek, a to do 60 dnů od ukončení Smlouvy nebo od vypořádání všech závazků (včetně vrácení Přijímacího zařízeni).</w:t>
      </w:r>
    </w:p>
    <w:p>
      <w:pPr>
        <w:pStyle w:val="Style37"/>
        <w:framePr w:w="6389" w:h="427" w:hRule="exact" w:wrap="none" w:vAnchor="page" w:hAnchor="page" w:x="2638" w:y="15168"/>
        <w:widowControl w:val="0"/>
        <w:keepNext w:val="0"/>
        <w:keepLines w:val="0"/>
        <w:shd w:val="clear" w:color="auto" w:fill="auto"/>
        <w:bidi w:val="0"/>
        <w:spacing w:before="0"/>
        <w:ind w:left="0" w:right="0" w:firstLine="0"/>
      </w:pPr>
      <w:r>
        <w:rPr>
          <w:lang w:val="cs-CZ" w:eastAsia="cs-CZ" w:bidi="cs-CZ"/>
          <w:w w:val="100"/>
          <w:spacing w:val="0"/>
          <w:color w:val="000000"/>
          <w:position w:val="0"/>
        </w:rPr>
        <w:t>UPC České republika s.r o., se sídleni v Praze 4, Nusle, Závišova 502/5, PSČ 140 00.</w:t>
      </w:r>
    </w:p>
    <w:p>
      <w:pPr>
        <w:pStyle w:val="Style37"/>
        <w:framePr w:w="6389" w:h="427" w:hRule="exact" w:wrap="none" w:vAnchor="page" w:hAnchor="page" w:x="2638" w:y="1516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IČ' 00562262 </w:t>
      </w:r>
      <w:r>
        <w:rPr>
          <w:rStyle w:val="CharStyle60"/>
          <w:b w:val="0"/>
          <w:bCs w:val="0"/>
        </w:rPr>
        <w:t>2</w:t>
      </w:r>
      <w:r>
        <w:rPr>
          <w:lang w:val="cs-CZ" w:eastAsia="cs-CZ" w:bidi="cs-CZ"/>
          <w:w w:val="100"/>
          <w:spacing w:val="0"/>
          <w:color w:val="000000"/>
          <w:position w:val="0"/>
        </w:rPr>
        <w:t>apsana v obchodním rejstříku vedeném Městským soudem v Praze, oddíl C, vložka 167465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0476" w:y="660"/>
        <w:widowControl w:val="0"/>
      </w:pPr>
    </w:p>
    <w:p>
      <w:pPr>
        <w:framePr w:wrap="none" w:vAnchor="page" w:hAnchor="page" w:x="10222" w:y="907"/>
        <w:widowControl w:val="0"/>
        <w:rPr>
          <w:sz w:val="2"/>
          <w:szCs w:val="2"/>
        </w:rPr>
      </w:pPr>
      <w:r>
        <w:pict>
          <v:shape id="_x0000_s1033" type="#_x0000_t75" style="width:37pt;height:15pt;">
            <v:imagedata r:id="rId19" r:href="rId20"/>
          </v:shape>
        </w:pict>
      </w:r>
    </w:p>
    <w:p>
      <w:pPr>
        <w:pStyle w:val="Style8"/>
        <w:framePr w:w="10066" w:h="864" w:hRule="exact" w:wrap="none" w:vAnchor="page" w:hAnchor="page" w:x="900" w:y="1772"/>
        <w:widowControl w:val="0"/>
        <w:keepNext w:val="0"/>
        <w:keepLines w:val="0"/>
        <w:shd w:val="clear" w:color="auto" w:fill="auto"/>
        <w:bidi w:val="0"/>
        <w:jc w:val="left"/>
        <w:spacing w:before="0" w:after="0" w:line="269" w:lineRule="exact"/>
        <w:ind w:left="1300" w:right="1160" w:firstLine="0"/>
      </w:pPr>
      <w:r>
        <w:rPr>
          <w:lang w:val="cs-CZ" w:eastAsia="cs-CZ" w:bidi="cs-CZ"/>
          <w:w w:val="100"/>
          <w:spacing w:val="0"/>
          <w:color w:val="000000"/>
          <w:position w:val="0"/>
        </w:rPr>
        <w:t xml:space="preserve">[oiu, č. 3 k Rámcové smlouvě- o poskytován: ve Tejně dostupných sluřei elektronických komunikací (dále jen „Smlouvá") č.ki. 29162 fu si. </w:t>
      </w:r>
      <w:r>
        <w:rPr>
          <w:rStyle w:val="CharStyle79"/>
        </w:rPr>
        <w:t>3612</w:t>
      </w:r>
      <w:r>
        <w:rPr>
          <w:rStyle w:val="CharStyle80"/>
        </w:rPr>
        <w:t>V CFMr</w:t>
      </w:r>
      <w:r>
        <w:rPr>
          <w:rStyle w:val="CharStyle79"/>
        </w:rPr>
        <w:t>56</w:t>
      </w:r>
      <w:r>
        <w:rPr>
          <w:rStyle w:val="CharStyle80"/>
        </w:rPr>
        <w:t>?</w:t>
      </w:r>
      <w:r>
        <w:rPr>
          <w:rStyle w:val="CharStyle79"/>
        </w:rPr>
        <w:t>5</w:t>
      </w:r>
      <w:r>
        <w:rPr>
          <w:rStyle w:val="CharStyle80"/>
        </w:rPr>
        <w:t>VS</w:t>
      </w:r>
      <w:r>
        <w:rPr>
          <w:rStyle w:val="CharStyle79"/>
        </w:rPr>
        <w:t>?43</w:t>
      </w:r>
    </w:p>
    <w:p>
      <w:pPr>
        <w:pStyle w:val="Style11"/>
        <w:framePr w:w="10066" w:h="490" w:hRule="exact" w:wrap="none" w:vAnchor="page" w:hAnchor="page" w:x="900" w:y="2851"/>
        <w:widowControl w:val="0"/>
        <w:keepNext w:val="0"/>
        <w:keepLines w:val="0"/>
        <w:shd w:val="clear" w:color="auto" w:fill="auto"/>
        <w:bidi w:val="0"/>
        <w:jc w:val="center"/>
        <w:spacing w:before="0" w:after="0" w:line="221" w:lineRule="exact"/>
        <w:ind w:left="160" w:right="0" w:firstLine="0"/>
      </w:pPr>
      <w:r>
        <w:rPr>
          <w:lang w:val="cs-CZ" w:eastAsia="cs-CZ" w:bidi="cs-CZ"/>
          <w:w w:val="100"/>
          <w:spacing w:val="0"/>
          <w:color w:val="000000"/>
          <w:position w:val="0"/>
        </w:rPr>
        <w:t>Všeobecní podmínky prs bytováni veřejné dostupných služeb elektronických komunikaci společnosti</w:t>
        <w:br/>
        <w:t>UPC České republika, s.r.o. pto podnikatele</w:t>
      </w:r>
    </w:p>
    <w:p>
      <w:pPr>
        <w:pStyle w:val="Style11"/>
        <w:framePr w:w="10066" w:h="769" w:hRule="exact" w:wrap="none" w:vAnchor="page" w:hAnchor="page" w:x="900" w:y="3484"/>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1. Účastníka Poskytovatel</w:t>
      </w:r>
    </w:p>
    <w:p>
      <w:pPr>
        <w:pStyle w:val="Style11"/>
        <w:framePr w:w="10066" w:h="769" w:hRule="exact" w:wrap="none" w:vAnchor="page" w:hAnchor="page" w:x="900" w:y="3484"/>
        <w:widowControl w:val="0"/>
        <w:keepNext w:val="0"/>
        <w:keepLines w:val="0"/>
        <w:shd w:val="clear" w:color="auto" w:fill="auto"/>
        <w:bidi w:val="0"/>
        <w:spacing w:before="0" w:after="0" w:line="178" w:lineRule="exact"/>
        <w:ind w:left="0" w:right="260" w:firstLine="0"/>
      </w:pPr>
      <w:r>
        <w:rPr>
          <w:lang w:val="cs-CZ" w:eastAsia="cs-CZ" w:bidi="cs-CZ"/>
          <w:w w:val="100"/>
          <w:spacing w:val="0"/>
          <w:color w:val="000000"/>
          <w:position w:val="0"/>
        </w:rPr>
        <w:t xml:space="preserve">V těchto Všeobecných podmínkách jsou upravena práva a povinnosti Účastníka a Poskytovatele služeb elektronických komunikaci (déle jen Služby). Poskytovatelem služeb je společnost UPC České republika, s.r.o. Účastníkem je buď fyzická osoba - podnikatel nebo </w:t>
      </w:r>
      <w:r>
        <w:rPr>
          <w:rStyle w:val="CharStyle66"/>
        </w:rPr>
        <w:t xml:space="preserve">právnické </w:t>
      </w:r>
      <w:r>
        <w:rPr>
          <w:lang w:val="cs-CZ" w:eastAsia="cs-CZ" w:bidi="cs-CZ"/>
          <w:w w:val="100"/>
          <w:spacing w:val="0"/>
          <w:color w:val="000000"/>
          <w:position w:val="0"/>
        </w:rPr>
        <w:t>osoba.</w:t>
      </w:r>
    </w:p>
    <w:p>
      <w:pPr>
        <w:pStyle w:val="Style11"/>
        <w:framePr w:w="10066" w:h="10234" w:hRule="exact" w:wrap="none" w:vAnchor="page" w:hAnchor="page" w:x="900" w:y="4392"/>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2. Smlouva</w:t>
      </w:r>
    </w:p>
    <w:p>
      <w:pPr>
        <w:pStyle w:val="Style11"/>
        <w:numPr>
          <w:ilvl w:val="0"/>
          <w:numId w:val="67"/>
        </w:numPr>
        <w:framePr w:w="10066" w:h="10234" w:hRule="exact" w:wrap="none" w:vAnchor="page" w:hAnchor="page" w:x="900" w:y="4392"/>
        <w:tabs>
          <w:tab w:leader="none" w:pos="428" w:val="left"/>
        </w:tabs>
        <w:widowControl w:val="0"/>
        <w:keepNext w:val="0"/>
        <w:keepLines w:val="0"/>
        <w:shd w:val="clear" w:color="auto" w:fill="auto"/>
        <w:bidi w:val="0"/>
        <w:spacing w:before="0" w:after="0" w:line="168" w:lineRule="exact"/>
        <w:ind w:left="0" w:right="0" w:firstLine="0"/>
      </w:pPr>
      <w:r>
        <w:rPr>
          <w:lang w:val="cs-CZ" w:eastAsia="cs-CZ" w:bidi="cs-CZ"/>
          <w:w w:val="100"/>
          <w:spacing w:val="0"/>
          <w:color w:val="000000"/>
          <w:position w:val="0"/>
        </w:rPr>
        <w:t>Smlouva</w:t>
      </w:r>
    </w:p>
    <w:p>
      <w:pPr>
        <w:pStyle w:val="Style11"/>
        <w:framePr w:w="10066" w:h="10234" w:hRule="exact" w:wrap="none" w:vAnchor="page" w:hAnchor="page" w:x="900" w:y="4392"/>
        <w:widowControl w:val="0"/>
        <w:keepNext w:val="0"/>
        <w:keepLines w:val="0"/>
        <w:shd w:val="clear" w:color="auto" w:fill="auto"/>
        <w:bidi w:val="0"/>
        <w:spacing w:before="0" w:after="176" w:line="168" w:lineRule="exact"/>
        <w:ind w:left="0" w:right="260" w:firstLine="0"/>
      </w:pPr>
      <w:r>
        <w:rPr>
          <w:lang w:val="cs-CZ" w:eastAsia="cs-CZ" w:bidi="cs-CZ"/>
          <w:w w:val="100"/>
          <w:spacing w:val="0"/>
          <w:color w:val="000000"/>
          <w:position w:val="0"/>
        </w:rPr>
        <w:t xml:space="preserve">Služby elektronických komunikací jsou poskytovány na základě smlouvy </w:t>
      </w:r>
      <w:r>
        <w:rPr>
          <w:rStyle w:val="CharStyle14"/>
        </w:rPr>
        <w:t xml:space="preserve">o </w:t>
      </w:r>
      <w:r>
        <w:rPr>
          <w:lang w:val="cs-CZ" w:eastAsia="cs-CZ" w:bidi="cs-CZ"/>
          <w:w w:val="100"/>
          <w:spacing w:val="0"/>
          <w:color w:val="000000"/>
          <w:position w:val="0"/>
        </w:rPr>
        <w:t xml:space="preserve">poskytováni veřejně dostupných služeb elektronických </w:t>
      </w:r>
      <w:r>
        <w:rPr>
          <w:rStyle w:val="CharStyle14"/>
        </w:rPr>
        <w:t xml:space="preserve">komunikaci </w:t>
      </w:r>
      <w:r>
        <w:rPr>
          <w:lang w:val="cs-CZ" w:eastAsia="cs-CZ" w:bidi="cs-CZ"/>
          <w:w w:val="100"/>
          <w:spacing w:val="0"/>
          <w:color w:val="000000"/>
          <w:position w:val="0"/>
        </w:rPr>
        <w:t>(dále jen Smlouva). Tyto Všeobecné podmínky jsou vždy nedílnou součásti Smlouvy.</w:t>
      </w:r>
    </w:p>
    <w:p>
      <w:pPr>
        <w:pStyle w:val="Style11"/>
        <w:numPr>
          <w:ilvl w:val="1"/>
          <w:numId w:val="67"/>
        </w:numPr>
        <w:framePr w:w="10066" w:h="10234" w:hRule="exact" w:wrap="none" w:vAnchor="page" w:hAnchor="page" w:x="900" w:y="4392"/>
        <w:tabs>
          <w:tab w:leader="none" w:pos="42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Kdy je Smlouva uzavřena</w:t>
      </w:r>
    </w:p>
    <w:p>
      <w:pPr>
        <w:pStyle w:val="Style11"/>
        <w:framePr w:w="10066" w:h="10234" w:hRule="exact" w:wrap="none" w:vAnchor="page" w:hAnchor="page" w:x="900" w:y="4392"/>
        <w:widowControl w:val="0"/>
        <w:keepNext w:val="0"/>
        <w:keepLines w:val="0"/>
        <w:shd w:val="clear" w:color="auto" w:fill="auto"/>
        <w:bidi w:val="0"/>
        <w:spacing w:before="0" w:after="0" w:line="173" w:lineRule="exact"/>
        <w:ind w:left="0" w:right="260" w:firstLine="0"/>
      </w:pPr>
      <w:r>
        <w:rPr>
          <w:lang w:val="cs-CZ" w:eastAsia="cs-CZ" w:bidi="cs-CZ"/>
          <w:w w:val="100"/>
          <w:spacing w:val="0"/>
          <w:color w:val="000000"/>
          <w:position w:val="0"/>
        </w:rPr>
        <w:t xml:space="preserve">Poskytovatel může nabízet uzavřeni Smlouvy různými způsoby, zejm. písemně, ale podle aktuálních technických možnosti i některými prostředky komunikace na délku. Podle toho, jaký z aktuálně nabízených způsobů uzavření smlouvy si Účastník vybral, je smlouva </w:t>
      </w:r>
      <w:r>
        <w:rPr>
          <w:rStyle w:val="CharStyle14"/>
        </w:rPr>
        <w:t xml:space="preserve">uzavřená </w:t>
      </w:r>
      <w:r>
        <w:rPr>
          <w:lang w:val="cs-CZ" w:eastAsia="cs-CZ" w:bidi="cs-CZ"/>
          <w:w w:val="100"/>
          <w:spacing w:val="0"/>
          <w:color w:val="000000"/>
          <w:position w:val="0"/>
        </w:rPr>
        <w:t xml:space="preserve">(platná </w:t>
      </w:r>
      <w:r>
        <w:rPr>
          <w:rStyle w:val="CharStyle14"/>
        </w:rPr>
        <w:t xml:space="preserve">a </w:t>
      </w:r>
      <w:r>
        <w:rPr>
          <w:lang w:val="cs-CZ" w:eastAsia="cs-CZ" w:bidi="cs-CZ"/>
          <w:w w:val="100"/>
          <w:spacing w:val="0"/>
          <w:color w:val="000000"/>
          <w:position w:val="0"/>
        </w:rPr>
        <w:t>účinné):</w:t>
      </w:r>
    </w:p>
    <w:p>
      <w:pPr>
        <w:pStyle w:val="Style11"/>
        <w:numPr>
          <w:ilvl w:val="0"/>
          <w:numId w:val="69"/>
        </w:numPr>
        <w:framePr w:w="10066" w:h="10234" w:hRule="exact" w:wrap="none" w:vAnchor="page" w:hAnchor="page" w:x="900" w:y="4392"/>
        <w:tabs>
          <w:tab w:leader="none" w:pos="42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oboustranným podpisem Smlouvy, byla-li uzavřena písemně, nebo</w:t>
      </w:r>
    </w:p>
    <w:p>
      <w:pPr>
        <w:pStyle w:val="Style11"/>
        <w:numPr>
          <w:ilvl w:val="0"/>
          <w:numId w:val="69"/>
        </w:numPr>
        <w:framePr w:w="10066" w:h="10234" w:hRule="exact" w:wrap="none" w:vAnchor="page" w:hAnchor="page" w:x="900" w:y="4392"/>
        <w:tabs>
          <w:tab w:leader="none" w:pos="42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vyplněním a odesláním webového formuláře ze strany Účastníka a následným potvrzením ze strany Poskytovatele, nebo</w:t>
      </w:r>
    </w:p>
    <w:p>
      <w:pPr>
        <w:pStyle w:val="Style11"/>
        <w:numPr>
          <w:ilvl w:val="0"/>
          <w:numId w:val="69"/>
        </w:numPr>
        <w:framePr w:w="10066" w:h="10234" w:hRule="exact" w:wrap="none" w:vAnchor="page" w:hAnchor="page" w:x="900" w:y="4392"/>
        <w:tabs>
          <w:tab w:leader="none" w:pos="42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prostřednictvím e-mailu, pokud byly dohodnuty veškeré náležitosti Smlouvy a smluvní strany si je vzájemně odsouhlasily, nebo</w:t>
      </w:r>
    </w:p>
    <w:p>
      <w:pPr>
        <w:pStyle w:val="Style11"/>
        <w:numPr>
          <w:ilvl w:val="0"/>
          <w:numId w:val="69"/>
        </w:numPr>
        <w:framePr w:w="10066" w:h="10234" w:hRule="exact" w:wrap="none" w:vAnchor="page" w:hAnchor="page" w:x="900" w:y="4392"/>
        <w:tabs>
          <w:tab w:leader="none" w:pos="428" w:val="left"/>
        </w:tabs>
        <w:widowControl w:val="0"/>
        <w:keepNext w:val="0"/>
        <w:keepLines w:val="0"/>
        <w:shd w:val="clear" w:color="auto" w:fill="auto"/>
        <w:bidi w:val="0"/>
        <w:spacing w:before="0" w:after="180" w:line="173" w:lineRule="exact"/>
        <w:ind w:left="0" w:right="0" w:firstLine="0"/>
      </w:pPr>
      <w:r>
        <w:rPr>
          <w:lang w:val="cs-CZ" w:eastAsia="cs-CZ" w:bidi="cs-CZ"/>
          <w:w w:val="100"/>
          <w:spacing w:val="0"/>
          <w:color w:val="000000"/>
          <w:position w:val="0"/>
        </w:rPr>
        <w:t>prostřednictvím telefonu pokud byly dohodnuty veškeré náležitosti Smlouvy a smluvní strany šije vzájemné odsouhlasily.</w:t>
      </w:r>
    </w:p>
    <w:p>
      <w:pPr>
        <w:pStyle w:val="Style11"/>
        <w:numPr>
          <w:ilvl w:val="0"/>
          <w:numId w:val="71"/>
        </w:numPr>
        <w:framePr w:w="10066" w:h="10234" w:hRule="exact" w:wrap="none" w:vAnchor="page" w:hAnchor="page" w:x="900" w:y="4392"/>
        <w:tabs>
          <w:tab w:leader="none" w:pos="42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Podmínky pro uzavření Smlouvy</w:t>
      </w:r>
    </w:p>
    <w:p>
      <w:pPr>
        <w:pStyle w:val="Style11"/>
        <w:framePr w:w="10066" w:h="10234" w:hRule="exact" w:wrap="none" w:vAnchor="page" w:hAnchor="page" w:x="900" w:y="4392"/>
        <w:widowControl w:val="0"/>
        <w:keepNext w:val="0"/>
        <w:keepLines w:val="0"/>
        <w:shd w:val="clear" w:color="auto" w:fill="auto"/>
        <w:bidi w:val="0"/>
        <w:spacing w:before="0" w:after="180" w:line="173" w:lineRule="exact"/>
        <w:ind w:left="0" w:right="260" w:firstLine="0"/>
      </w:pPr>
      <w:r>
        <w:rPr>
          <w:lang w:val="cs-CZ" w:eastAsia="cs-CZ" w:bidi="cs-CZ"/>
          <w:w w:val="100"/>
          <w:spacing w:val="0"/>
          <w:color w:val="000000"/>
          <w:position w:val="0"/>
        </w:rPr>
        <w:t xml:space="preserve">Poskytovatel uzavře s Účastníkem Smlouvu v případě, že mu Účastník sdělí všechny údaje vyžadované zákonem (3.1). Déle může Poskytovatel žádat, aby Účastník prokázal právo k užívání místa instalace </w:t>
      </w:r>
      <w:r>
        <w:rPr>
          <w:rStyle w:val="CharStyle13"/>
        </w:rPr>
        <w:t>(4A.).</w:t>
      </w:r>
      <w:r>
        <w:rPr>
          <w:lang w:val="cs-CZ" w:eastAsia="cs-CZ" w:bidi="cs-CZ"/>
          <w:w w:val="100"/>
          <w:spacing w:val="0"/>
          <w:color w:val="000000"/>
          <w:position w:val="0"/>
        </w:rPr>
        <w:t xml:space="preserve"> Pokud Účastník v minulosti neplnil závazky vůči Poskytovateli není Poskytovatel povinen s nim Smlouvu uzavřít.</w:t>
      </w:r>
    </w:p>
    <w:p>
      <w:pPr>
        <w:pStyle w:val="Style50"/>
        <w:numPr>
          <w:ilvl w:val="0"/>
          <w:numId w:val="71"/>
        </w:numPr>
        <w:framePr w:w="10066" w:h="10234" w:hRule="exact" w:wrap="none" w:vAnchor="page" w:hAnchor="page" w:x="900" w:y="4392"/>
        <w:tabs>
          <w:tab w:leader="none" w:pos="42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Zrněna Smlouvy</w:t>
      </w:r>
    </w:p>
    <w:p>
      <w:pPr>
        <w:pStyle w:val="Style11"/>
        <w:numPr>
          <w:ilvl w:val="0"/>
          <w:numId w:val="73"/>
        </w:numPr>
        <w:framePr w:w="10066" w:h="10234" w:hRule="exact" w:wrap="none" w:vAnchor="page" w:hAnchor="page" w:x="900" w:y="4392"/>
        <w:tabs>
          <w:tab w:leader="none" w:pos="51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Změnu Smlouvy je možné uskutečnit stejnými způsoby, jako jsou způsoby uzavřeni Smlouvy, a to na základě dohody smluvních stran.</w:t>
      </w:r>
    </w:p>
    <w:p>
      <w:pPr>
        <w:pStyle w:val="Style11"/>
        <w:numPr>
          <w:ilvl w:val="0"/>
          <w:numId w:val="73"/>
        </w:numPr>
        <w:framePr w:w="10066" w:h="10234" w:hRule="exact" w:wrap="none" w:vAnchor="page" w:hAnchor="page" w:x="900" w:y="4392"/>
        <w:tabs>
          <w:tab w:leader="none" w:pos="518" w:val="left"/>
        </w:tabs>
        <w:widowControl w:val="0"/>
        <w:keepNext w:val="0"/>
        <w:keepLines w:val="0"/>
        <w:shd w:val="clear" w:color="auto" w:fill="auto"/>
        <w:bidi w:val="0"/>
        <w:spacing w:before="0" w:after="0" w:line="173" w:lineRule="exact"/>
        <w:ind w:left="0" w:right="260" w:firstLine="0"/>
      </w:pPr>
      <w:r>
        <w:rPr>
          <w:lang w:val="cs-CZ" w:eastAsia="cs-CZ" w:bidi="cs-CZ"/>
          <w:w w:val="100"/>
          <w:spacing w:val="0"/>
          <w:color w:val="000000"/>
          <w:position w:val="0"/>
        </w:rPr>
        <w:t xml:space="preserve">Poskytovatel je oprávněn změnil podmínky Smlouvy, tzn. i jakoukoli součást Smlouvy. O takové změně informuje Poskytovatel Účastníka minimálně </w:t>
      </w:r>
      <w:r>
        <w:rPr>
          <w:rStyle w:val="CharStyle49"/>
        </w:rPr>
        <w:t xml:space="preserve">1 </w:t>
      </w:r>
      <w:r>
        <w:rPr>
          <w:lang w:val="cs-CZ" w:eastAsia="cs-CZ" w:bidi="cs-CZ"/>
          <w:w w:val="100"/>
          <w:spacing w:val="0"/>
          <w:color w:val="000000"/>
          <w:position w:val="0"/>
        </w:rPr>
        <w:t xml:space="preserve">měsíc předem, a to na internetových stránkách </w:t>
      </w:r>
      <w:r>
        <w:rPr>
          <w:rStyle w:val="CharStyle81"/>
        </w:rPr>
        <w:t>vww.upc.cz</w:t>
      </w:r>
      <w:r>
        <w:rPr>
          <w:rStyle w:val="CharStyle82"/>
        </w:rPr>
        <w:t xml:space="preserve"> </w:t>
      </w:r>
      <w:r>
        <w:rPr>
          <w:lang w:val="cs-CZ" w:eastAsia="cs-CZ" w:bidi="cs-CZ"/>
          <w:w w:val="100"/>
          <w:spacing w:val="0"/>
          <w:color w:val="000000"/>
          <w:position w:val="0"/>
        </w:rPr>
        <w:t xml:space="preserve">a </w:t>
      </w:r>
      <w:r>
        <w:rPr>
          <w:rStyle w:val="CharStyle49"/>
        </w:rPr>
        <w:t xml:space="preserve">v </w:t>
      </w:r>
      <w:r>
        <w:rPr>
          <w:lang w:val="cs-CZ" w:eastAsia="cs-CZ" w:bidi="cs-CZ"/>
          <w:w w:val="100"/>
          <w:spacing w:val="0"/>
          <w:color w:val="000000"/>
          <w:position w:val="0"/>
        </w:rPr>
        <w:t>každé své provozovně. Poskytovatel může změnit obsah smlouvy v celém rozsahu. Důvodem pro změnu podmínek Smlouvy ze strany Poskytovatele může být inflace, zavedení nových Služeb, změny podmínek na trhu elektronických komunikaci, zkvalitňováni sítě či vývoje nových technologii, či změna jiných technických, provozních, obchodních nebo organizačních podmínek na straně Poskytovatele.</w:t>
      </w:r>
    </w:p>
    <w:p>
      <w:pPr>
        <w:pStyle w:val="Style11"/>
        <w:numPr>
          <w:ilvl w:val="0"/>
          <w:numId w:val="73"/>
        </w:numPr>
        <w:framePr w:w="10066" w:h="10234" w:hRule="exact" w:wrap="none" w:vAnchor="page" w:hAnchor="page" w:x="900" w:y="4392"/>
        <w:tabs>
          <w:tab w:leader="none" w:pos="523" w:val="left"/>
        </w:tabs>
        <w:widowControl w:val="0"/>
        <w:keepNext w:val="0"/>
        <w:keepLines w:val="0"/>
        <w:shd w:val="clear" w:color="auto" w:fill="auto"/>
        <w:bidi w:val="0"/>
        <w:spacing w:before="0" w:after="0" w:line="173" w:lineRule="exact"/>
        <w:ind w:left="0" w:right="260" w:firstLine="0"/>
      </w:pPr>
      <w:r>
        <w:rPr>
          <w:lang w:val="cs-CZ" w:eastAsia="cs-CZ" w:bidi="cs-CZ"/>
          <w:w w:val="100"/>
          <w:spacing w:val="0"/>
          <w:color w:val="000000"/>
          <w:position w:val="0"/>
        </w:rPr>
        <w:t>Pokud Poskytovatel zrněni Smlouvu podstatně v neprospěch Účastníka, oznámí to Účastníkovi minimálně 1 měsíc předem stejnou formou, jakou Účastník zvolil pro zasíláni vyúčtováni.</w:t>
      </w:r>
    </w:p>
    <w:p>
      <w:pPr>
        <w:pStyle w:val="Style11"/>
        <w:numPr>
          <w:ilvl w:val="0"/>
          <w:numId w:val="73"/>
        </w:numPr>
        <w:framePr w:w="10066" w:h="10234" w:hRule="exact" w:wrap="none" w:vAnchor="page" w:hAnchor="page" w:x="900" w:y="4392"/>
        <w:tabs>
          <w:tab w:leader="none" w:pos="523" w:val="left"/>
        </w:tabs>
        <w:widowControl w:val="0"/>
        <w:keepNext w:val="0"/>
        <w:keepLines w:val="0"/>
        <w:shd w:val="clear" w:color="auto" w:fill="auto"/>
        <w:bidi w:val="0"/>
        <w:spacing w:before="0" w:after="184" w:line="173" w:lineRule="exact"/>
        <w:ind w:left="0" w:right="260" w:firstLine="0"/>
      </w:pPr>
      <w:r>
        <w:rPr>
          <w:lang w:val="cs-CZ" w:eastAsia="cs-CZ" w:bidi="cs-CZ"/>
          <w:w w:val="100"/>
          <w:spacing w:val="0"/>
          <w:color w:val="000000"/>
          <w:position w:val="0"/>
        </w:rPr>
        <w:t>Pokud Poskytovatel změní podmínky Smlouvy dle bodu 2.4.3. a Účastník s touto změnou nesouhlasí, je oprávněn ukončit Smlouvu ke dni, kdy se mají podmínky Smlouvy změnit. Doporučuje se, aby Účastnik o tom, že s novými podmínkami Smlouvy nesouhlasí, písemně informoval Poskytovatele alespoň 15 dnů před plánovanou změnou. Účastník však není oprávněn ukončit smlouvu z tohoto důvodu v případě, že dojde ke změně podmínek Smlouvy na základě změny právní úpravy nebo v případě změny uložené Českým telekomunikačním úřadem.</w:t>
      </w:r>
    </w:p>
    <w:p>
      <w:pPr>
        <w:pStyle w:val="Style50"/>
        <w:numPr>
          <w:ilvl w:val="0"/>
          <w:numId w:val="71"/>
        </w:numPr>
        <w:framePr w:w="10066" w:h="10234" w:hRule="exact" w:wrap="none" w:vAnchor="page" w:hAnchor="page" w:x="900" w:y="4392"/>
        <w:tabs>
          <w:tab w:leader="none" w:pos="42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fša jak dlouho je Smlouva uzavřena</w:t>
      </w:r>
    </w:p>
    <w:p>
      <w:pPr>
        <w:pStyle w:val="Style11"/>
        <w:framePr w:w="10066" w:h="10234" w:hRule="exact" w:wrap="none" w:vAnchor="page" w:hAnchor="page" w:x="900" w:y="4392"/>
        <w:widowControl w:val="0"/>
        <w:keepNext w:val="0"/>
        <w:keepLines w:val="0"/>
        <w:shd w:val="clear" w:color="auto" w:fill="auto"/>
        <w:bidi w:val="0"/>
        <w:spacing w:before="0" w:after="172" w:line="168" w:lineRule="exact"/>
        <w:ind w:left="0" w:right="0" w:firstLine="0"/>
      </w:pPr>
      <w:r>
        <w:rPr>
          <w:lang w:val="cs-CZ" w:eastAsia="cs-CZ" w:bidi="cs-CZ"/>
          <w:w w:val="100"/>
          <w:spacing w:val="0"/>
          <w:color w:val="000000"/>
          <w:position w:val="0"/>
        </w:rPr>
        <w:t>Smlouva se uzavírá na dobu neurčitou, pokud není ve Smlouvě nebo ve Specifikaci Služby uvedeno jinak.</w:t>
      </w:r>
    </w:p>
    <w:p>
      <w:pPr>
        <w:pStyle w:val="Style50"/>
        <w:numPr>
          <w:ilvl w:val="0"/>
          <w:numId w:val="71"/>
        </w:numPr>
        <w:framePr w:w="10066" w:h="10234" w:hRule="exact" w:wrap="none" w:vAnchor="page" w:hAnchor="page" w:x="900" w:y="4392"/>
        <w:tabs>
          <w:tab w:leader="none" w:pos="42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Výpověď Smlouvy nebo jednotlivé Služby</w:t>
      </w:r>
    </w:p>
    <w:p>
      <w:pPr>
        <w:pStyle w:val="Style11"/>
        <w:numPr>
          <w:ilvl w:val="0"/>
          <w:numId w:val="75"/>
        </w:numPr>
        <w:framePr w:w="10066" w:h="10234" w:hRule="exact" w:wrap="none" w:vAnchor="page" w:hAnchor="page" w:x="900" w:y="4392"/>
        <w:tabs>
          <w:tab w:leader="none" w:pos="508" w:val="left"/>
        </w:tabs>
        <w:widowControl w:val="0"/>
        <w:keepNext w:val="0"/>
        <w:keepLines w:val="0"/>
        <w:shd w:val="clear" w:color="auto" w:fill="auto"/>
        <w:bidi w:val="0"/>
        <w:spacing w:before="0" w:after="0" w:line="178" w:lineRule="exact"/>
        <w:ind w:left="0" w:right="260" w:firstLine="0"/>
      </w:pPr>
      <w:r>
        <w:rPr>
          <w:lang w:val="cs-CZ" w:eastAsia="cs-CZ" w:bidi="cs-CZ"/>
          <w:w w:val="100"/>
          <w:spacing w:val="0"/>
          <w:color w:val="000000"/>
          <w:position w:val="0"/>
        </w:rPr>
        <w:t>Pokud byla Smlouva uzavřena na dobu určitou, nelze Smlouvu nebo jednotlivou Službu před uplynutím doby trváni vypovědět. V takovém případě je třeba počkat, dokud tato doba určité neuplyne.</w:t>
      </w:r>
    </w:p>
    <w:p>
      <w:pPr>
        <w:pStyle w:val="Style11"/>
        <w:numPr>
          <w:ilvl w:val="0"/>
          <w:numId w:val="75"/>
        </w:numPr>
        <w:framePr w:w="10066" w:h="10234" w:hRule="exact" w:wrap="none" w:vAnchor="page" w:hAnchor="page" w:x="900" w:y="4392"/>
        <w:tabs>
          <w:tab w:leader="none" w:pos="513" w:val="left"/>
        </w:tabs>
        <w:widowControl w:val="0"/>
        <w:keepNext w:val="0"/>
        <w:keepLines w:val="0"/>
        <w:shd w:val="clear" w:color="auto" w:fill="auto"/>
        <w:bidi w:val="0"/>
        <w:spacing w:before="0" w:after="0" w:line="178" w:lineRule="exact"/>
        <w:ind w:left="0" w:right="260" w:firstLine="0"/>
      </w:pPr>
      <w:r>
        <w:rPr>
          <w:lang w:val="cs-CZ" w:eastAsia="cs-CZ" w:bidi="cs-CZ"/>
          <w:w w:val="100"/>
          <w:spacing w:val="0"/>
          <w:color w:val="000000"/>
          <w:position w:val="0"/>
        </w:rPr>
        <w:t>Pokud byla Smlouva či jednotlivá Služba uzavřena na dobu neurčitou, je možné ji vypovědět bez udání důvodu v i měsíční výpovědní lhůtě, pokud není ve Smlouvě dohodnulo jinak. Výpovědní Ihúta začne běžet první den následujícího měsíce po doručeni písemné výpovědi.</w:t>
      </w:r>
    </w:p>
    <w:p>
      <w:pPr>
        <w:pStyle w:val="Style11"/>
        <w:numPr>
          <w:ilvl w:val="0"/>
          <w:numId w:val="75"/>
        </w:numPr>
        <w:framePr w:w="10066" w:h="10234" w:hRule="exact" w:wrap="none" w:vAnchor="page" w:hAnchor="page" w:x="900" w:y="4392"/>
        <w:tabs>
          <w:tab w:leader="none" w:pos="513" w:val="left"/>
        </w:tabs>
        <w:widowControl w:val="0"/>
        <w:keepNext w:val="0"/>
        <w:keepLines w:val="0"/>
        <w:shd w:val="clear" w:color="auto" w:fill="auto"/>
        <w:bidi w:val="0"/>
        <w:jc w:val="left"/>
        <w:spacing w:before="0" w:after="180" w:line="178" w:lineRule="exact"/>
        <w:ind w:left="0" w:right="0" w:firstLine="0"/>
      </w:pPr>
      <w:r>
        <w:rPr>
          <w:lang w:val="cs-CZ" w:eastAsia="cs-CZ" w:bidi="cs-CZ"/>
          <w:w w:val="100"/>
          <w:spacing w:val="0"/>
          <w:color w:val="000000"/>
          <w:position w:val="0"/>
        </w:rPr>
        <w:t>Pokud výpověď neobsahuje údaj o tom, která konkrétní Služba je vypovídána, bude mil Poskytovatel za to, že se jedná o výpověď celé Smlouvy.</w:t>
      </w:r>
    </w:p>
    <w:p>
      <w:pPr>
        <w:pStyle w:val="Style50"/>
        <w:numPr>
          <w:ilvl w:val="0"/>
          <w:numId w:val="71"/>
        </w:numPr>
        <w:framePr w:w="10066" w:h="10234" w:hRule="exact" w:wrap="none" w:vAnchor="page" w:hAnchor="page" w:x="900" w:y="4392"/>
        <w:tabs>
          <w:tab w:leader="none" w:pos="42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Odstoupení</w:t>
      </w:r>
    </w:p>
    <w:p>
      <w:pPr>
        <w:pStyle w:val="Style11"/>
        <w:framePr w:w="10066" w:h="10234" w:hRule="exact" w:wrap="none" w:vAnchor="page" w:hAnchor="page" w:x="900" w:y="4392"/>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Smlouvu je možné ukončit také písemným odstoupením, ale pouze z uvedených důvodů.</w:t>
      </w:r>
    </w:p>
    <w:p>
      <w:pPr>
        <w:pStyle w:val="Style11"/>
        <w:numPr>
          <w:ilvl w:val="0"/>
          <w:numId w:val="77"/>
        </w:numPr>
        <w:framePr w:w="10066" w:h="10234" w:hRule="exact" w:wrap="none" w:vAnchor="page" w:hAnchor="page" w:x="900" w:y="4392"/>
        <w:tabs>
          <w:tab w:leader="none" w:pos="50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Účastník může odstoupit od Smlouvy nebo jednotlivé Služby v případě, že Poskytovatel neoprávněné nedodává Službu déle než 30 dni.</w:t>
      </w:r>
    </w:p>
    <w:p>
      <w:pPr>
        <w:pStyle w:val="Style11"/>
        <w:numPr>
          <w:ilvl w:val="0"/>
          <w:numId w:val="77"/>
        </w:numPr>
        <w:framePr w:w="10066" w:h="10234" w:hRule="exact" w:wrap="none" w:vAnchor="page" w:hAnchor="page" w:x="900" w:y="4392"/>
        <w:tabs>
          <w:tab w:leader="none" w:pos="51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Poskytovatel může odstoupit od Smlouvy nebo od jednotlivé Služby, pokud:</w:t>
      </w:r>
    </w:p>
    <w:p>
      <w:pPr>
        <w:pStyle w:val="Style11"/>
        <w:numPr>
          <w:ilvl w:val="0"/>
          <w:numId w:val="79"/>
        </w:numPr>
        <w:framePr w:w="10066" w:h="10234" w:hRule="exact" w:wrap="none" w:vAnchor="page" w:hAnchor="page" w:x="900" w:y="4392"/>
        <w:tabs>
          <w:tab w:leader="none" w:pos="42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Účastník neuhradí v průběhu trvání Smlouvy jakékoli 3 vyúčtování a byl na tulo skutečnost upozorněn;</w:t>
      </w:r>
    </w:p>
    <w:p>
      <w:pPr>
        <w:pStyle w:val="Style11"/>
        <w:numPr>
          <w:ilvl w:val="0"/>
          <w:numId w:val="79"/>
        </w:numPr>
        <w:framePr w:w="10066" w:h="10234" w:hRule="exact" w:wrap="none" w:vAnchor="page" w:hAnchor="page" w:x="900" w:y="4392"/>
        <w:tabs>
          <w:tab w:leader="none" w:pos="42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Účastnik uhradí 2 po sobě jdoucí vyúčtováni až po splatnosti a byl na tuto skutečnost upozorněn;</w:t>
      </w:r>
    </w:p>
    <w:p>
      <w:pPr>
        <w:pStyle w:val="Style11"/>
        <w:numPr>
          <w:ilvl w:val="0"/>
          <w:numId w:val="79"/>
        </w:numPr>
        <w:framePr w:w="10066" w:h="10234" w:hRule="exact" w:wrap="none" w:vAnchor="page" w:hAnchor="page" w:x="900" w:y="4392"/>
        <w:tabs>
          <w:tab w:leader="none" w:pos="428" w:val="left"/>
        </w:tabs>
        <w:widowControl w:val="0"/>
        <w:keepNext w:val="0"/>
        <w:keepLines w:val="0"/>
        <w:shd w:val="clear" w:color="auto" w:fill="auto"/>
        <w:bidi w:val="0"/>
        <w:spacing w:before="0" w:after="0" w:line="178" w:lineRule="exact"/>
        <w:ind w:left="0" w:right="0" w:firstLine="0"/>
      </w:pPr>
      <w:r>
        <w:rPr>
          <w:lang w:val="cs-CZ" w:eastAsia="cs-CZ" w:bidi="cs-CZ"/>
          <w:w w:val="100"/>
          <w:spacing w:val="0"/>
          <w:color w:val="000000"/>
          <w:position w:val="0"/>
        </w:rPr>
        <w:t>Účastnik sdělil nebo do Smlouvy doplnil nepravdivý údaj, který je podmínkou k uzavřeni Smlouvy (3.1.)</w:t>
      </w:r>
    </w:p>
    <w:p>
      <w:pPr>
        <w:pStyle w:val="Style11"/>
        <w:numPr>
          <w:ilvl w:val="0"/>
          <w:numId w:val="79"/>
        </w:numPr>
        <w:framePr w:w="10066" w:h="10234" w:hRule="exact" w:wrap="none" w:vAnchor="page" w:hAnchor="page" w:x="900" w:y="4392"/>
        <w:tabs>
          <w:tab w:leader="none" w:pos="428" w:val="left"/>
        </w:tabs>
        <w:widowControl w:val="0"/>
        <w:keepNext w:val="0"/>
        <w:keepLines w:val="0"/>
        <w:shd w:val="clear" w:color="auto" w:fill="auto"/>
        <w:bidi w:val="0"/>
        <w:spacing w:before="0" w:after="0" w:line="178" w:lineRule="exact"/>
        <w:ind w:left="380" w:right="360" w:hanging="380"/>
      </w:pPr>
      <w:r>
        <w:rPr>
          <w:lang w:val="cs-CZ" w:eastAsia="cs-CZ" w:bidi="cs-CZ"/>
          <w:w w:val="100"/>
          <w:spacing w:val="0"/>
          <w:color w:val="000000"/>
          <w:position w:val="0"/>
        </w:rPr>
        <w:t>Účastnik neposkytl nutnou součinnost pro plněni Smlouvy, zejm. neumožnil umístění potřebného zařízení pro poskytováni Služeb anebo neumožnil přistup k místu instalace nebo k umístěnému zařízeni. Za neposkytnutí přiměřené součinnosti se považuje i ohrožující, hrubé nebo neuctivé chování vůči zaměstnancům či dodavatelům při plněni Smlouvy;</w:t>
      </w:r>
    </w:p>
    <w:p>
      <w:pPr>
        <w:pStyle w:val="Style11"/>
        <w:framePr w:w="10066" w:h="10234" w:hRule="exact" w:wrap="none" w:vAnchor="page" w:hAnchor="page" w:x="900" w:y="4392"/>
        <w:widowControl w:val="0"/>
        <w:keepNext w:val="0"/>
        <w:keepLines w:val="0"/>
        <w:shd w:val="clear" w:color="auto" w:fill="auto"/>
        <w:bidi w:val="0"/>
        <w:jc w:val="left"/>
        <w:spacing w:before="0" w:after="0" w:line="178" w:lineRule="exact"/>
        <w:ind w:left="380" w:right="0" w:hanging="380"/>
      </w:pPr>
      <w:r>
        <w:rPr>
          <w:lang w:val="cs-CZ" w:eastAsia="cs-CZ" w:bidi="cs-CZ"/>
          <w:w w:val="100"/>
          <w:spacing w:val="0"/>
          <w:color w:val="000000"/>
          <w:position w:val="0"/>
        </w:rPr>
        <w:t>(t) Služby užívá jiná osoba nad rámec souhlasu (4.5.)</w:t>
      </w:r>
    </w:p>
    <w:p>
      <w:pPr>
        <w:pStyle w:val="Style11"/>
        <w:framePr w:w="10066" w:h="10234" w:hRule="exact" w:wrap="none" w:vAnchor="page" w:hAnchor="page" w:x="900" w:y="4392"/>
        <w:widowControl w:val="0"/>
        <w:keepNext w:val="0"/>
        <w:keepLines w:val="0"/>
        <w:shd w:val="clear" w:color="auto" w:fill="auto"/>
        <w:bidi w:val="0"/>
        <w:jc w:val="left"/>
        <w:spacing w:before="0" w:after="0" w:line="178" w:lineRule="exact"/>
        <w:ind w:left="380" w:right="0" w:hanging="380"/>
      </w:pPr>
      <w:r>
        <w:rPr>
          <w:lang w:val="cs-CZ" w:eastAsia="cs-CZ" w:bidi="cs-CZ"/>
          <w:w w:val="100"/>
          <w:spacing w:val="0"/>
          <w:color w:val="000000"/>
          <w:position w:val="0"/>
        </w:rPr>
        <w:t>(f) Účastnik používá nebo šíři nástroje, které by mohly ohrozit bezpečnost a integritu šitě UPC nebo dalších osob (4.6.d);</w:t>
      </w:r>
    </w:p>
    <w:p>
      <w:pPr>
        <w:pStyle w:val="Style11"/>
        <w:framePr w:w="10066" w:h="10234" w:hRule="exact" w:wrap="none" w:vAnchor="page" w:hAnchor="page" w:x="900" w:y="4392"/>
        <w:widowControl w:val="0"/>
        <w:keepNext w:val="0"/>
        <w:keepLines w:val="0"/>
        <w:shd w:val="clear" w:color="auto" w:fill="auto"/>
        <w:bidi w:val="0"/>
        <w:jc w:val="left"/>
        <w:spacing w:before="0" w:after="0" w:line="178" w:lineRule="exact"/>
        <w:ind w:left="380" w:right="360" w:hanging="380"/>
      </w:pPr>
      <w:r>
        <w:rPr>
          <w:lang w:val="cs-CZ" w:eastAsia="cs-CZ" w:bidi="cs-CZ"/>
          <w:w w:val="100"/>
          <w:spacing w:val="0"/>
          <w:color w:val="000000"/>
          <w:position w:val="0"/>
        </w:rPr>
        <w:t xml:space="preserve">(o) </w:t>
      </w:r>
      <w:r>
        <w:rPr>
          <w:lang w:val="cs-CZ" w:eastAsia="cs-CZ" w:bidi="cs-CZ"/>
          <w:vertAlign w:val="subscript"/>
          <w:w w:val="100"/>
          <w:spacing w:val="0"/>
          <w:color w:val="000000"/>
          <w:position w:val="0"/>
        </w:rPr>
        <w:t>z</w:t>
      </w:r>
      <w:r>
        <w:rPr>
          <w:lang w:val="cs-CZ" w:eastAsia="cs-CZ" w:bidi="cs-CZ"/>
          <w:w w:val="100"/>
          <w:spacing w:val="0"/>
          <w:color w:val="000000"/>
          <w:position w:val="0"/>
        </w:rPr>
        <w:t xml:space="preserve"> technických důvodů na straně Poskytovatele, které znemožni plnit předmět Smlouvy po dobu delší než 30 (třicet) dnů a smluvní strany se nedohodnou jinak</w:t>
      </w:r>
    </w:p>
    <w:p>
      <w:pPr>
        <w:pStyle w:val="Style37"/>
        <w:framePr w:w="6360" w:h="418" w:hRule="exact" w:wrap="none" w:vAnchor="page" w:hAnchor="page" w:x="2561" w:y="15129"/>
        <w:widowControl w:val="0"/>
        <w:keepNext w:val="0"/>
        <w:keepLines w:val="0"/>
        <w:shd w:val="clear" w:color="auto" w:fill="auto"/>
        <w:bidi w:val="0"/>
        <w:spacing w:before="0"/>
        <w:ind w:left="0" w:right="0" w:firstLine="0"/>
      </w:pPr>
      <w:r>
        <w:rPr>
          <w:lang w:val="cs-CZ" w:eastAsia="cs-CZ" w:bidi="cs-CZ"/>
          <w:w w:val="100"/>
          <w:spacing w:val="0"/>
          <w:color w:val="000000"/>
          <w:position w:val="0"/>
        </w:rPr>
        <w:t>UPC České republika, s.r.o., se sídlem v Praze 4, Nusle, Zévišova 502/5, PSČ 140 00.</w:t>
      </w:r>
    </w:p>
    <w:p>
      <w:pPr>
        <w:pStyle w:val="Style37"/>
        <w:framePr w:w="6360" w:h="418" w:hRule="exact" w:wrap="none" w:vAnchor="page" w:hAnchor="page" w:x="2561" w:y="1512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IČ: 00562262 </w:t>
      </w:r>
      <w:r>
        <w:rPr>
          <w:rStyle w:val="CharStyle60"/>
          <w:b w:val="0"/>
          <w:bCs w:val="0"/>
        </w:rPr>
        <w:t>2</w:t>
      </w:r>
      <w:r>
        <w:rPr>
          <w:lang w:val="cs-CZ" w:eastAsia="cs-CZ" w:bidi="cs-CZ"/>
          <w:w w:val="100"/>
          <w:spacing w:val="0"/>
          <w:color w:val="000000"/>
          <w:position w:val="0"/>
        </w:rPr>
        <w:t>apsána v obchodním rejstříku vedeném Městským soudem v Praze, oddíl C, vložka 167465</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
    <w:multiLevelType w:val="multilevel"/>
    <w:lvl w:ilvl="0">
      <w:start w:val="2"/>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
    <w:multiLevelType w:val="multilevel"/>
    <w:lvl w:ilvl="0">
      <w:start w:val="9"/>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
    <w:multiLevelType w:val="multilevel"/>
    <w:lvl w:ilvl="0">
      <w:start w:val="12"/>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15"/>
        <w:szCs w:val="15"/>
        <w:rFonts w:ascii="Arial" w:eastAsia="Arial" w:hAnsi="Arial" w:cs="Arial"/>
        <w:w w:val="100"/>
        <w:spacing w:val="0"/>
        <w:color w:val="000000"/>
        <w:position w:val="0"/>
      </w:rPr>
    </w:lvl>
  </w:abstractNum>
  <w:abstractNum w:abstractNumId="12">
    <w:multiLevelType w:val="multilevel"/>
    <w:lvl w:ilvl="0">
      <w:start w:val="5"/>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6">
    <w:multiLevelType w:val="multilevel"/>
    <w:lvl w:ilvl="0">
      <w:start w:val="15"/>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8">
    <w:multiLevelType w:val="multilevel"/>
    <w:lvl w:ilvl="0">
      <w:start w:val="3"/>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0">
    <w:multiLevelType w:val="multilevel"/>
    <w:lvl w:ilvl="0">
      <w:start w:val="9"/>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2">
    <w:multiLevelType w:val="multilevel"/>
    <w:lvl w:ilvl="0">
      <w:start w:val="10"/>
      <w:numFmt w:val="decimal"/>
      <w:lvlText w:val="5.%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4">
    <w:multiLevelType w:val="multilevel"/>
    <w:lvl w:ilvl="0">
      <w:start w:val="11"/>
      <w:numFmt w:val="decimal"/>
      <w:lvlText w:val="5.%1."/>
      <w:rPr>
        <w:lang w:val="cs-CZ" w:eastAsia="cs-CZ" w:bidi="cs-CZ"/>
        <w:b w:val="0"/>
        <w:bCs w:val="0"/>
        <w:i w:val="0"/>
        <w:iCs w:val="0"/>
        <w:u w:val="none"/>
        <w:strike w:val="0"/>
        <w:smallCaps w:val="0"/>
        <w:sz w:val="15"/>
        <w:szCs w:val="15"/>
        <w:rFonts w:ascii="Mistral" w:eastAsia="Mistral" w:hAnsi="Mistral" w:cs="Mistral"/>
        <w:w w:val="100"/>
        <w:spacing w:val="2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8">
    <w:multiLevelType w:val="multilevel"/>
    <w:lvl w:ilvl="0">
      <w:start w:val="5"/>
      <w:numFmt w:val="decimal"/>
      <w:lvlText w:val="4.%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0">
    <w:multiLevelType w:val="multilevel"/>
    <w:lvl w:ilvl="0">
      <w:start w:val="4"/>
      <w:numFmt w:val="decimal"/>
      <w:lvlText w:val="4.%1."/>
      <w:rPr>
        <w:lang w:val="cs-CZ" w:eastAsia="cs-CZ" w:bidi="cs-CZ"/>
        <w:b/>
        <w:bCs/>
        <w:i w:val="0"/>
        <w:iCs w:val="0"/>
        <w:u w:val="none"/>
        <w:strike w:val="0"/>
        <w:smallCaps w:val="0"/>
        <w:sz w:val="15"/>
        <w:szCs w:val="15"/>
        <w:rFonts w:ascii="Arial" w:eastAsia="Arial" w:hAnsi="Arial" w:cs="Arial"/>
        <w:w w:val="100"/>
        <w:spacing w:val="0"/>
        <w:color w:val="000000"/>
        <w:position w:val="0"/>
      </w:rPr>
    </w:lvl>
  </w:abstractNum>
  <w:abstractNum w:abstractNumId="32">
    <w:multiLevelType w:val="multilevel"/>
    <w:lvl w:ilvl="0">
      <w:start w:val="1"/>
      <w:numFmt w:val="decimal"/>
      <w:lvlText w:val="4.4.%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4">
    <w:multiLevelType w:val="multilevel"/>
    <w:lvl w:ilvl="0">
      <w:start w:val="5"/>
      <w:numFmt w:val="decimal"/>
      <w:lvlText w:val="4.4.%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38">
    <w:multiLevelType w:val="multilevel"/>
    <w:lvl w:ilvl="0">
      <w:start w:val="2"/>
      <w:numFmt w:val="decimal"/>
      <w:lvlText w:val="4.9.%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2">
    <w:multiLevelType w:val="multilevel"/>
    <w:lvl w:ilvl="0">
      <w:start w:val="2"/>
      <w:numFmt w:val="decimal"/>
      <w:lvlText w:val="%1."/>
      <w:rPr>
        <w:lang w:val="cs-CZ" w:eastAsia="cs-CZ" w:bidi="cs-CZ"/>
        <w:b/>
        <w:bCs/>
        <w:i w:val="0"/>
        <w:iCs w:val="0"/>
        <w:u w:val="none"/>
        <w:strike w:val="0"/>
        <w:smallCaps w:val="0"/>
        <w:sz w:val="15"/>
        <w:szCs w:val="15"/>
        <w:rFonts w:ascii="Arial" w:eastAsia="Arial" w:hAnsi="Arial" w:cs="Arial"/>
        <w:w w:val="100"/>
        <w:spacing w:val="0"/>
        <w:color w:val="000000"/>
        <w:position w:val="0"/>
      </w:rPr>
    </w:lvl>
    <w:lvl w:ilvl="1">
      <w:start w:val="8"/>
      <w:numFmt w:val="decimal"/>
      <w:lvlText w:val="%1.%2."/>
      <w:rPr>
        <w:lang w:val="en-US" w:eastAsia="en-US" w:bidi="en-US"/>
        <w:b w:val="0"/>
        <w:bCs w:val="0"/>
        <w:i w:val="0"/>
        <w:iCs w:val="0"/>
        <w:u w:val="none"/>
        <w:strike w:val="0"/>
        <w:smallCaps w:val="0"/>
        <w:sz w:val="15"/>
        <w:szCs w:val="15"/>
        <w:rFonts w:ascii="Arial" w:eastAsia="Arial" w:hAnsi="Arial" w:cs="Arial"/>
        <w:w w:val="100"/>
        <w:spacing w:val="0"/>
        <w:color w:val="000000"/>
        <w:position w:val="0"/>
      </w:rPr>
    </w:lvl>
    <w:lvl w:ilvl="2">
      <w:start w:val="2"/>
      <w:numFmt w:val="decimal"/>
      <w:lvlText w:val="%1.%2.%3."/>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4">
    <w:multiLevelType w:val="multilevel"/>
    <w:lvl w:ilvl="0">
      <w:start w:val="1"/>
      <w:numFmt w:val="decimal"/>
      <w:lvlText w:val="3.%1."/>
      <w:rPr>
        <w:lang w:val="cs-CZ" w:eastAsia="cs-CZ" w:bidi="cs-CZ"/>
        <w:b/>
        <w:bCs/>
        <w:i w:val="0"/>
        <w:iCs w:val="0"/>
        <w:u w:val="none"/>
        <w:strike w:val="0"/>
        <w:smallCaps w:val="0"/>
        <w:sz w:val="15"/>
        <w:szCs w:val="15"/>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cs-CZ" w:eastAsia="cs-CZ" w:bidi="cs-CZ"/>
        <w:b w:val="0"/>
        <w:bCs w:val="0"/>
        <w:i w:val="0"/>
        <w:iCs w:val="0"/>
        <w:u w:val="none"/>
        <w:strike w:val="0"/>
        <w:smallCaps w:val="0"/>
        <w:sz w:val="14"/>
        <w:szCs w:val="14"/>
        <w:rFonts w:ascii="Arial" w:eastAsia="Arial" w:hAnsi="Arial" w:cs="Arial"/>
        <w:w w:val="100"/>
        <w:spacing w:val="10"/>
        <w:color w:val="000000"/>
        <w:position w:val="0"/>
      </w:rPr>
    </w:lvl>
  </w:abstractNum>
  <w:abstractNum w:abstractNumId="48">
    <w:multiLevelType w:val="multilevel"/>
    <w:lvl w:ilvl="0">
      <w:start w:val="1"/>
      <w:numFmt w:val="decimal"/>
      <w:lvlText w:val="3.7.%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lvl w:ilvl="1">
      <w:start w:val="8"/>
      <w:numFmt w:val="decimal"/>
      <w:lvlText w:val="%1.%2."/>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0">
    <w:multiLevelType w:val="multilevel"/>
    <w:lvl w:ilvl="0">
      <w:start w:val="3"/>
      <w:numFmt w:val="decimal"/>
      <w:lvlText w:val="6.%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2">
    <w:multiLevelType w:val="multilevel"/>
    <w:lvl w:ilvl="0">
      <w:start w:val="7"/>
      <w:numFmt w:val="decimal"/>
      <w:lvlText w:val="%1."/>
      <w:rPr>
        <w:lang w:val="cs-CZ" w:eastAsia="cs-CZ" w:bidi="cs-CZ"/>
        <w:b/>
        <w:bCs/>
        <w:i w:val="0"/>
        <w:iCs w:val="0"/>
        <w:u w:val="none"/>
        <w:strike w:val="0"/>
        <w:smallCaps w:val="0"/>
        <w:sz w:val="15"/>
        <w:szCs w:val="15"/>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15"/>
        <w:szCs w:val="15"/>
        <w:rFonts w:ascii="Arial" w:eastAsia="Arial" w:hAnsi="Arial" w:cs="Arial"/>
        <w:w w:val="100"/>
        <w:spacing w:val="0"/>
        <w:color w:val="000000"/>
        <w:position w:val="0"/>
      </w:rPr>
    </w:lvl>
  </w:abstractNum>
  <w:abstractNum w:abstractNumId="54">
    <w:multiLevelType w:val="multilevel"/>
    <w:lvl w:ilvl="0">
      <w:start w:val="11"/>
      <w:numFmt w:val="decimal"/>
      <w:lvlText w:val="4.%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6">
    <w:multiLevelType w:val="multilevel"/>
    <w:lvl w:ilvl="0">
      <w:start w:val="6"/>
      <w:numFmt w:val="decimal"/>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8">
    <w:multiLevelType w:val="multilevel"/>
    <w:lvl w:ilvl="0">
      <w:start w:val="1"/>
      <w:numFmt w:val="decimal"/>
      <w:lvlText w:val="5.%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0">
    <w:multiLevelType w:val="multilevel"/>
    <w:lvl w:ilvl="0">
      <w:start w:val="3"/>
      <w:numFmt w:val="decimal"/>
      <w:lvlText w:val="5.%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2">
    <w:multiLevelType w:val="multilevel"/>
    <w:lvl w:ilvl="0">
      <w:start w:val="1"/>
      <w:numFmt w:val="decimal"/>
      <w:lvlText w:val="5.4.%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4">
    <w:multiLevelType w:val="multilevel"/>
    <w:lvl w:ilvl="0">
      <w:start w:val="1"/>
      <w:numFmt w:val="lowerLetter"/>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6">
    <w:multiLevelType w:val="multilevel"/>
    <w:lvl w:ilvl="0">
      <w:start w:val="1"/>
      <w:numFmt w:val="decimal"/>
      <w:lvlText w:val="2.%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lvl w:ilvl="1">
      <w:start w:val="2"/>
      <w:numFmt w:val="decimal"/>
      <w:lvlText w:val="%1.%2."/>
      <w:rPr>
        <w:lang w:val="cs-CZ" w:eastAsia="cs-CZ" w:bidi="cs-CZ"/>
        <w:b w:val="0"/>
        <w:bCs w:val="0"/>
        <w:i/>
        <w:iCs/>
        <w:u w:val="none"/>
        <w:strike w:val="0"/>
        <w:smallCaps w:val="0"/>
        <w:sz w:val="15"/>
        <w:szCs w:val="15"/>
        <w:rFonts w:ascii="Arial" w:eastAsia="Arial" w:hAnsi="Arial" w:cs="Arial"/>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0">
    <w:multiLevelType w:val="multilevel"/>
    <w:lvl w:ilvl="0">
      <w:start w:val="3"/>
      <w:numFmt w:val="decimal"/>
      <w:lvlText w:val="2.%1."/>
      <w:rPr>
        <w:lang w:val="cs-CZ" w:eastAsia="cs-CZ" w:bidi="cs-CZ"/>
        <w:b/>
        <w:bCs/>
        <w:i w:val="0"/>
        <w:iCs w:val="0"/>
        <w:u w:val="none"/>
        <w:strike w:val="0"/>
        <w:smallCaps w:val="0"/>
        <w:sz w:val="15"/>
        <w:szCs w:val="15"/>
        <w:rFonts w:ascii="Arial" w:eastAsia="Arial" w:hAnsi="Arial" w:cs="Arial"/>
        <w:w w:val="100"/>
        <w:spacing w:val="0"/>
        <w:color w:val="000000"/>
        <w:position w:val="0"/>
      </w:rPr>
    </w:lvl>
  </w:abstractNum>
  <w:abstractNum w:abstractNumId="72">
    <w:multiLevelType w:val="multilevel"/>
    <w:lvl w:ilvl="0">
      <w:start w:val="1"/>
      <w:numFmt w:val="decimal"/>
      <w:lvlText w:val="2.4.%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4">
    <w:multiLevelType w:val="multilevel"/>
    <w:lvl w:ilvl="0">
      <w:start w:val="1"/>
      <w:numFmt w:val="decimal"/>
      <w:lvlText w:val="2.6.%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6">
    <w:multiLevelType w:val="multilevel"/>
    <w:lvl w:ilvl="0">
      <w:start w:val="1"/>
      <w:numFmt w:val="decimal"/>
      <w:lvlText w:val="2.7.%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8">
    <w:multiLevelType w:val="multilevel"/>
    <w:lvl w:ilvl="0">
      <w:start w:val="1"/>
      <w:numFmt w:val="lowerLetter"/>
      <w:lvlText w:val="(%1)"/>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Other_"/>
    <w:basedOn w:val="DefaultParagraphFont"/>
    <w:link w:val="Style2"/>
    <w:rPr>
      <w:b w:val="0"/>
      <w:bCs w:val="0"/>
      <w:i w:val="0"/>
      <w:iCs w:val="0"/>
      <w:u w:val="none"/>
      <w:strike w:val="0"/>
      <w:smallCaps w:val="0"/>
      <w:sz w:val="20"/>
      <w:szCs w:val="20"/>
    </w:rPr>
  </w:style>
  <w:style w:type="character" w:customStyle="1" w:styleId="CharStyle4">
    <w:name w:val="Other + Arial,7.5 pt,Bold"/>
    <w:basedOn w:val="CharStyle3"/>
    <w:rPr>
      <w:lang w:val="cs-CZ" w:eastAsia="cs-CZ" w:bidi="cs-CZ"/>
      <w:b/>
      <w:bCs/>
      <w:sz w:val="15"/>
      <w:szCs w:val="15"/>
      <w:rFonts w:ascii="Arial" w:eastAsia="Arial" w:hAnsi="Arial" w:cs="Arial"/>
      <w:w w:val="100"/>
      <w:spacing w:val="0"/>
      <w:color w:val="000000"/>
      <w:position w:val="0"/>
    </w:rPr>
  </w:style>
  <w:style w:type="character" w:customStyle="1" w:styleId="CharStyle6">
    <w:name w:val="Body text (3)_"/>
    <w:basedOn w:val="DefaultParagraphFont"/>
    <w:link w:val="Style5"/>
    <w:rPr>
      <w:b/>
      <w:bCs/>
      <w:i w:val="0"/>
      <w:iCs w:val="0"/>
      <w:u w:val="none"/>
      <w:strike w:val="0"/>
      <w:smallCaps w:val="0"/>
      <w:sz w:val="22"/>
      <w:szCs w:val="22"/>
      <w:rFonts w:ascii="Arial" w:eastAsia="Arial" w:hAnsi="Arial" w:cs="Arial"/>
    </w:rPr>
  </w:style>
  <w:style w:type="character" w:customStyle="1" w:styleId="CharStyle7">
    <w:name w:val="Body text (3) + Not Bold,Italic"/>
    <w:basedOn w:val="CharStyle6"/>
    <w:rPr>
      <w:lang w:val="cs-CZ" w:eastAsia="cs-CZ" w:bidi="cs-CZ"/>
      <w:b/>
      <w:bCs/>
      <w:i/>
      <w:iCs/>
      <w:w w:val="100"/>
      <w:spacing w:val="0"/>
      <w:color w:val="000000"/>
      <w:position w:val="0"/>
    </w:rPr>
  </w:style>
  <w:style w:type="character" w:customStyle="1" w:styleId="CharStyle9">
    <w:name w:val="Body text (4)_"/>
    <w:basedOn w:val="DefaultParagraphFont"/>
    <w:link w:val="Style8"/>
    <w:rPr>
      <w:b w:val="0"/>
      <w:bCs w:val="0"/>
      <w:i w:val="0"/>
      <w:iCs w:val="0"/>
      <w:u w:val="none"/>
      <w:strike w:val="0"/>
      <w:smallCaps w:val="0"/>
      <w:sz w:val="22"/>
      <w:szCs w:val="22"/>
      <w:rFonts w:ascii="Arial" w:eastAsia="Arial" w:hAnsi="Arial" w:cs="Arial"/>
    </w:rPr>
  </w:style>
  <w:style w:type="character" w:customStyle="1" w:styleId="CharStyle10">
    <w:name w:val="Body text (4) + Tahoma,10.5 pt,Italic"/>
    <w:basedOn w:val="CharStyle9"/>
    <w:rPr>
      <w:lang w:val="cs-CZ" w:eastAsia="cs-CZ" w:bidi="cs-CZ"/>
      <w:b/>
      <w:bCs/>
      <w:i/>
      <w:iCs/>
      <w:sz w:val="21"/>
      <w:szCs w:val="21"/>
      <w:rFonts w:ascii="Tahoma" w:eastAsia="Tahoma" w:hAnsi="Tahoma" w:cs="Tahoma"/>
      <w:w w:val="100"/>
      <w:spacing w:val="0"/>
      <w:color w:val="000000"/>
      <w:position w:val="0"/>
    </w:rPr>
  </w:style>
  <w:style w:type="character" w:customStyle="1" w:styleId="CharStyle12">
    <w:name w:val="Body text (2)_"/>
    <w:basedOn w:val="DefaultParagraphFont"/>
    <w:link w:val="Style11"/>
    <w:rPr>
      <w:b w:val="0"/>
      <w:bCs w:val="0"/>
      <w:i w:val="0"/>
      <w:iCs w:val="0"/>
      <w:u w:val="none"/>
      <w:strike w:val="0"/>
      <w:smallCaps w:val="0"/>
      <w:sz w:val="15"/>
      <w:szCs w:val="15"/>
      <w:rFonts w:ascii="Arial" w:eastAsia="Arial" w:hAnsi="Arial" w:cs="Arial"/>
    </w:rPr>
  </w:style>
  <w:style w:type="character" w:customStyle="1" w:styleId="CharStyle13">
    <w:name w:val="Body text (2) + Italic"/>
    <w:basedOn w:val="CharStyle12"/>
    <w:rPr>
      <w:lang w:val="cs-CZ" w:eastAsia="cs-CZ" w:bidi="cs-CZ"/>
      <w:i/>
      <w:iCs/>
      <w:w w:val="100"/>
      <w:spacing w:val="0"/>
      <w:color w:val="000000"/>
      <w:position w:val="0"/>
    </w:rPr>
  </w:style>
  <w:style w:type="character" w:customStyle="1" w:styleId="CharStyle14">
    <w:name w:val="Body text (2) + Bold"/>
    <w:basedOn w:val="CharStyle12"/>
    <w:rPr>
      <w:lang w:val="cs-CZ" w:eastAsia="cs-CZ" w:bidi="cs-CZ"/>
      <w:b/>
      <w:bCs/>
      <w:w w:val="100"/>
      <w:spacing w:val="0"/>
      <w:color w:val="000000"/>
      <w:position w:val="0"/>
    </w:rPr>
  </w:style>
  <w:style w:type="character" w:customStyle="1" w:styleId="CharStyle15">
    <w:name w:val="Body text (2) + Mistral,Spacing 1 pt"/>
    <w:basedOn w:val="CharStyle12"/>
    <w:rPr>
      <w:lang w:val="cs-CZ" w:eastAsia="cs-CZ" w:bidi="cs-CZ"/>
      <w:rFonts w:ascii="Mistral" w:eastAsia="Mistral" w:hAnsi="Mistral" w:cs="Mistral"/>
      <w:w w:val="100"/>
      <w:spacing w:val="20"/>
      <w:color w:val="000000"/>
      <w:position w:val="0"/>
    </w:rPr>
  </w:style>
  <w:style w:type="character" w:customStyle="1" w:styleId="CharStyle16">
    <w:name w:val="Body text (2)"/>
    <w:basedOn w:val="CharStyle12"/>
    <w:rPr>
      <w:lang w:val="en-US" w:eastAsia="en-US" w:bidi="en-US"/>
      <w:u w:val="single"/>
      <w:w w:val="100"/>
      <w:spacing w:val="0"/>
      <w:color w:val="000000"/>
      <w:position w:val="0"/>
    </w:rPr>
  </w:style>
  <w:style w:type="character" w:customStyle="1" w:styleId="CharStyle18">
    <w:name w:val="Body text (5)_"/>
    <w:basedOn w:val="DefaultParagraphFont"/>
    <w:link w:val="Style17"/>
    <w:rPr>
      <w:b w:val="0"/>
      <w:bCs w:val="0"/>
      <w:i w:val="0"/>
      <w:iCs w:val="0"/>
      <w:u w:val="none"/>
      <w:strike w:val="0"/>
      <w:smallCaps w:val="0"/>
      <w:sz w:val="14"/>
      <w:szCs w:val="14"/>
      <w:rFonts w:ascii="Arial" w:eastAsia="Arial" w:hAnsi="Arial" w:cs="Arial"/>
    </w:rPr>
  </w:style>
  <w:style w:type="character" w:customStyle="1" w:styleId="CharStyle19">
    <w:name w:val="Body text (5) + 7.5 pt"/>
    <w:basedOn w:val="CharStyle18"/>
    <w:rPr>
      <w:lang w:val="cs-CZ" w:eastAsia="cs-CZ" w:bidi="cs-CZ"/>
      <w:sz w:val="15"/>
      <w:szCs w:val="15"/>
      <w:w w:val="100"/>
      <w:spacing w:val="0"/>
      <w:color w:val="000000"/>
      <w:position w:val="0"/>
    </w:rPr>
  </w:style>
  <w:style w:type="character" w:customStyle="1" w:styleId="CharStyle21">
    <w:name w:val="Body text (6)_"/>
    <w:basedOn w:val="DefaultParagraphFont"/>
    <w:link w:val="Style20"/>
    <w:rPr>
      <w:b/>
      <w:bCs/>
      <w:i w:val="0"/>
      <w:iCs w:val="0"/>
      <w:u w:val="none"/>
      <w:strike w:val="0"/>
      <w:smallCaps w:val="0"/>
      <w:sz w:val="15"/>
      <w:szCs w:val="15"/>
      <w:rFonts w:ascii="Arial" w:eastAsia="Arial" w:hAnsi="Arial" w:cs="Arial"/>
    </w:rPr>
  </w:style>
  <w:style w:type="character" w:customStyle="1" w:styleId="CharStyle23">
    <w:name w:val="Body text (7)_"/>
    <w:basedOn w:val="DefaultParagraphFont"/>
    <w:link w:val="Style22"/>
    <w:rPr>
      <w:b w:val="0"/>
      <w:bCs w:val="0"/>
      <w:i w:val="0"/>
      <w:iCs w:val="0"/>
      <w:u w:val="none"/>
      <w:strike w:val="0"/>
      <w:smallCaps w:val="0"/>
      <w:sz w:val="12"/>
      <w:szCs w:val="12"/>
      <w:rFonts w:ascii="Arial" w:eastAsia="Arial" w:hAnsi="Arial" w:cs="Arial"/>
    </w:rPr>
  </w:style>
  <w:style w:type="character" w:customStyle="1" w:styleId="CharStyle24">
    <w:name w:val="Body text (7) + 7.5 pt,Bold"/>
    <w:basedOn w:val="CharStyle23"/>
    <w:rPr>
      <w:lang w:val="cs-CZ" w:eastAsia="cs-CZ" w:bidi="cs-CZ"/>
      <w:b/>
      <w:bCs/>
      <w:sz w:val="15"/>
      <w:szCs w:val="15"/>
      <w:w w:val="100"/>
      <w:spacing w:val="0"/>
      <w:color w:val="000000"/>
      <w:position w:val="0"/>
    </w:rPr>
  </w:style>
  <w:style w:type="character" w:customStyle="1" w:styleId="CharStyle26">
    <w:name w:val="Body text (8)_"/>
    <w:basedOn w:val="DefaultParagraphFont"/>
    <w:link w:val="Style25"/>
    <w:rPr>
      <w:b w:val="0"/>
      <w:bCs w:val="0"/>
      <w:i w:val="0"/>
      <w:iCs w:val="0"/>
      <w:u w:val="none"/>
      <w:strike w:val="0"/>
      <w:smallCaps w:val="0"/>
      <w:sz w:val="12"/>
      <w:szCs w:val="12"/>
      <w:rFonts w:ascii="Tahoma" w:eastAsia="Tahoma" w:hAnsi="Tahoma" w:cs="Tahoma"/>
    </w:rPr>
  </w:style>
  <w:style w:type="character" w:customStyle="1" w:styleId="CharStyle27">
    <w:name w:val="Body text (8) + Small Caps"/>
    <w:basedOn w:val="CharStyle26"/>
    <w:rPr>
      <w:lang w:val="cs-CZ" w:eastAsia="cs-CZ" w:bidi="cs-CZ"/>
      <w:smallCaps/>
      <w:w w:val="100"/>
      <w:spacing w:val="0"/>
      <w:color w:val="000000"/>
      <w:position w:val="0"/>
    </w:rPr>
  </w:style>
  <w:style w:type="character" w:customStyle="1" w:styleId="CharStyle29">
    <w:name w:val="Body text (9)_"/>
    <w:basedOn w:val="DefaultParagraphFont"/>
    <w:link w:val="Style28"/>
    <w:rPr>
      <w:b w:val="0"/>
      <w:bCs w:val="0"/>
      <w:i w:val="0"/>
      <w:iCs w:val="0"/>
      <w:u w:val="none"/>
      <w:strike w:val="0"/>
      <w:smallCaps w:val="0"/>
      <w:sz w:val="14"/>
      <w:szCs w:val="14"/>
      <w:rFonts w:ascii="Tahoma" w:eastAsia="Tahoma" w:hAnsi="Tahoma" w:cs="Tahoma"/>
      <w:spacing w:val="10"/>
    </w:rPr>
  </w:style>
  <w:style w:type="character" w:customStyle="1" w:styleId="CharStyle31">
    <w:name w:val="Picture caption (2)_"/>
    <w:basedOn w:val="DefaultParagraphFont"/>
    <w:link w:val="Style30"/>
    <w:rPr>
      <w:b w:val="0"/>
      <w:bCs w:val="0"/>
      <w:i/>
      <w:iCs/>
      <w:u w:val="none"/>
      <w:strike w:val="0"/>
      <w:smallCaps w:val="0"/>
      <w:sz w:val="15"/>
      <w:szCs w:val="15"/>
      <w:rFonts w:ascii="Mistral" w:eastAsia="Mistral" w:hAnsi="Mistral" w:cs="Mistral"/>
    </w:rPr>
  </w:style>
  <w:style w:type="character" w:customStyle="1" w:styleId="CharStyle33">
    <w:name w:val="Body text (10)_"/>
    <w:basedOn w:val="DefaultParagraphFont"/>
    <w:link w:val="Style32"/>
    <w:rPr>
      <w:b w:val="0"/>
      <w:bCs w:val="0"/>
      <w:i/>
      <w:iCs/>
      <w:u w:val="none"/>
      <w:strike w:val="0"/>
      <w:smallCaps w:val="0"/>
      <w:sz w:val="28"/>
      <w:szCs w:val="28"/>
      <w:rFonts w:ascii="Modern No. 20" w:eastAsia="Modern No. 20" w:hAnsi="Modern No. 20" w:cs="Modern No. 20"/>
    </w:rPr>
  </w:style>
  <w:style w:type="character" w:customStyle="1" w:styleId="CharStyle35">
    <w:name w:val="Picture caption_"/>
    <w:basedOn w:val="DefaultParagraphFont"/>
    <w:link w:val="Style34"/>
    <w:rPr>
      <w:b w:val="0"/>
      <w:bCs w:val="0"/>
      <w:i w:val="0"/>
      <w:iCs w:val="0"/>
      <w:u w:val="none"/>
      <w:strike w:val="0"/>
      <w:smallCaps w:val="0"/>
      <w:sz w:val="14"/>
      <w:szCs w:val="14"/>
      <w:rFonts w:ascii="Arial" w:eastAsia="Arial" w:hAnsi="Arial" w:cs="Arial"/>
    </w:rPr>
  </w:style>
  <w:style w:type="character" w:customStyle="1" w:styleId="CharStyle36">
    <w:name w:val="Picture caption"/>
    <w:basedOn w:val="CharStyle35"/>
    <w:rPr>
      <w:lang w:val="cs-CZ" w:eastAsia="cs-CZ" w:bidi="cs-CZ"/>
      <w:u w:val="single"/>
      <w:w w:val="100"/>
      <w:spacing w:val="0"/>
      <w:color w:val="000000"/>
      <w:position w:val="0"/>
    </w:rPr>
  </w:style>
  <w:style w:type="character" w:customStyle="1" w:styleId="CharStyle38">
    <w:name w:val="Header or footer_"/>
    <w:basedOn w:val="DefaultParagraphFont"/>
    <w:link w:val="Style37"/>
    <w:rPr>
      <w:b/>
      <w:bCs/>
      <w:i w:val="0"/>
      <w:iCs w:val="0"/>
      <w:u w:val="none"/>
      <w:strike w:val="0"/>
      <w:smallCaps w:val="0"/>
      <w:sz w:val="12"/>
      <w:szCs w:val="12"/>
      <w:rFonts w:ascii="Arial" w:eastAsia="Arial" w:hAnsi="Arial" w:cs="Arial"/>
    </w:rPr>
  </w:style>
  <w:style w:type="character" w:customStyle="1" w:styleId="CharStyle40">
    <w:name w:val="Body text (12)_"/>
    <w:basedOn w:val="DefaultParagraphFont"/>
    <w:link w:val="Style39"/>
    <w:rPr>
      <w:b w:val="0"/>
      <w:bCs w:val="0"/>
      <w:i w:val="0"/>
      <w:iCs w:val="0"/>
      <w:u w:val="none"/>
      <w:strike w:val="0"/>
      <w:smallCaps w:val="0"/>
      <w:sz w:val="20"/>
      <w:szCs w:val="20"/>
      <w:rFonts w:ascii="Arial" w:eastAsia="Arial" w:hAnsi="Arial" w:cs="Arial"/>
      <w:spacing w:val="20"/>
    </w:rPr>
  </w:style>
  <w:style w:type="character" w:customStyle="1" w:styleId="CharStyle42">
    <w:name w:val="Heading #2_"/>
    <w:basedOn w:val="DefaultParagraphFont"/>
    <w:link w:val="Style41"/>
    <w:rPr>
      <w:b w:val="0"/>
      <w:bCs w:val="0"/>
      <w:i w:val="0"/>
      <w:iCs w:val="0"/>
      <w:u w:val="none"/>
      <w:strike w:val="0"/>
      <w:smallCaps w:val="0"/>
      <w:sz w:val="15"/>
      <w:szCs w:val="15"/>
      <w:rFonts w:ascii="Arial" w:eastAsia="Arial" w:hAnsi="Arial" w:cs="Arial"/>
    </w:rPr>
  </w:style>
  <w:style w:type="character" w:customStyle="1" w:styleId="CharStyle43">
    <w:name w:val="Heading #2 + Italic"/>
    <w:basedOn w:val="CharStyle42"/>
    <w:rPr>
      <w:lang w:val="cs-CZ" w:eastAsia="cs-CZ" w:bidi="cs-CZ"/>
      <w:i/>
      <w:iCs/>
      <w:w w:val="100"/>
      <w:spacing w:val="0"/>
      <w:color w:val="000000"/>
      <w:position w:val="0"/>
    </w:rPr>
  </w:style>
  <w:style w:type="character" w:customStyle="1" w:styleId="CharStyle45">
    <w:name w:val="Body text (13)_"/>
    <w:basedOn w:val="DefaultParagraphFont"/>
    <w:link w:val="Style44"/>
    <w:rPr>
      <w:b w:val="0"/>
      <w:bCs w:val="0"/>
      <w:i w:val="0"/>
      <w:iCs w:val="0"/>
      <w:u w:val="none"/>
      <w:strike w:val="0"/>
      <w:smallCaps w:val="0"/>
      <w:sz w:val="22"/>
      <w:szCs w:val="22"/>
      <w:rFonts w:ascii="Arial" w:eastAsia="Arial" w:hAnsi="Arial" w:cs="Arial"/>
    </w:rPr>
  </w:style>
  <w:style w:type="character" w:customStyle="1" w:styleId="CharStyle46">
    <w:name w:val="Body text (12) + 11 pt,Spacing 0 pt"/>
    <w:basedOn w:val="CharStyle40"/>
    <w:rPr>
      <w:lang w:val="cs-CZ" w:eastAsia="cs-CZ" w:bidi="cs-CZ"/>
      <w:sz w:val="22"/>
      <w:szCs w:val="22"/>
      <w:w w:val="100"/>
      <w:spacing w:val="0"/>
      <w:color w:val="000000"/>
      <w:position w:val="0"/>
    </w:rPr>
  </w:style>
  <w:style w:type="character" w:customStyle="1" w:styleId="CharStyle47">
    <w:name w:val="Body text (2)"/>
    <w:basedOn w:val="CharStyle12"/>
    <w:rPr>
      <w:lang w:val="cs-CZ" w:eastAsia="cs-CZ" w:bidi="cs-CZ"/>
      <w:w w:val="100"/>
      <w:spacing w:val="0"/>
      <w:color w:val="000000"/>
      <w:position w:val="0"/>
    </w:rPr>
  </w:style>
  <w:style w:type="character" w:customStyle="1" w:styleId="CharStyle48">
    <w:name w:val="Body text (2) + Italic"/>
    <w:basedOn w:val="CharStyle12"/>
    <w:rPr>
      <w:lang w:val="cs-CZ" w:eastAsia="cs-CZ" w:bidi="cs-CZ"/>
      <w:i/>
      <w:iCs/>
      <w:w w:val="100"/>
      <w:spacing w:val="0"/>
      <w:color w:val="000000"/>
      <w:position w:val="0"/>
    </w:rPr>
  </w:style>
  <w:style w:type="character" w:customStyle="1" w:styleId="CharStyle49">
    <w:name w:val="Body text (2) + 7 pt"/>
    <w:basedOn w:val="CharStyle12"/>
    <w:rPr>
      <w:lang w:val="cs-CZ" w:eastAsia="cs-CZ" w:bidi="cs-CZ"/>
      <w:sz w:val="14"/>
      <w:szCs w:val="14"/>
      <w:w w:val="100"/>
      <w:spacing w:val="0"/>
      <w:color w:val="000000"/>
      <w:position w:val="0"/>
    </w:rPr>
  </w:style>
  <w:style w:type="character" w:customStyle="1" w:styleId="CharStyle51">
    <w:name w:val="Body text (11)_"/>
    <w:basedOn w:val="DefaultParagraphFont"/>
    <w:link w:val="Style50"/>
    <w:rPr>
      <w:b/>
      <w:bCs/>
      <w:i w:val="0"/>
      <w:iCs w:val="0"/>
      <w:u w:val="none"/>
      <w:strike w:val="0"/>
      <w:smallCaps w:val="0"/>
      <w:sz w:val="15"/>
      <w:szCs w:val="15"/>
      <w:rFonts w:ascii="Arial" w:eastAsia="Arial" w:hAnsi="Arial" w:cs="Arial"/>
    </w:rPr>
  </w:style>
  <w:style w:type="character" w:customStyle="1" w:styleId="CharStyle53">
    <w:name w:val="Table caption_"/>
    <w:basedOn w:val="DefaultParagraphFont"/>
    <w:link w:val="Style52"/>
    <w:rPr>
      <w:b/>
      <w:bCs/>
      <w:i w:val="0"/>
      <w:iCs w:val="0"/>
      <w:u w:val="none"/>
      <w:strike w:val="0"/>
      <w:smallCaps w:val="0"/>
      <w:sz w:val="15"/>
      <w:szCs w:val="15"/>
      <w:rFonts w:ascii="Arial" w:eastAsia="Arial" w:hAnsi="Arial" w:cs="Arial"/>
    </w:rPr>
  </w:style>
  <w:style w:type="character" w:customStyle="1" w:styleId="CharStyle54">
    <w:name w:val="Body text (2) + 6 pt"/>
    <w:basedOn w:val="CharStyle12"/>
    <w:rPr>
      <w:lang w:val="cs-CZ" w:eastAsia="cs-CZ" w:bidi="cs-CZ"/>
      <w:sz w:val="12"/>
      <w:szCs w:val="12"/>
      <w:w w:val="100"/>
      <w:spacing w:val="0"/>
      <w:color w:val="000000"/>
      <w:position w:val="0"/>
    </w:rPr>
  </w:style>
  <w:style w:type="character" w:customStyle="1" w:styleId="CharStyle56">
    <w:name w:val="Body text (14)_"/>
    <w:basedOn w:val="DefaultParagraphFont"/>
    <w:link w:val="Style55"/>
    <w:rPr>
      <w:b w:val="0"/>
      <w:bCs w:val="0"/>
      <w:i w:val="0"/>
      <w:iCs w:val="0"/>
      <w:u w:val="none"/>
      <w:strike w:val="0"/>
      <w:smallCaps w:val="0"/>
      <w:sz w:val="9"/>
      <w:szCs w:val="9"/>
      <w:rFonts w:ascii="Tw Cen MT Condensed Extra Bold" w:eastAsia="Tw Cen MT Condensed Extra Bold" w:hAnsi="Tw Cen MT Condensed Extra Bold" w:cs="Tw Cen MT Condensed Extra Bold"/>
      <w:spacing w:val="30"/>
    </w:rPr>
  </w:style>
  <w:style w:type="character" w:customStyle="1" w:styleId="CharStyle57">
    <w:name w:val="Body text (14) + Small Caps"/>
    <w:basedOn w:val="CharStyle56"/>
    <w:rPr>
      <w:lang w:val="cs-CZ" w:eastAsia="cs-CZ" w:bidi="cs-CZ"/>
      <w:smallCaps/>
      <w:w w:val="100"/>
      <w:color w:val="000000"/>
      <w:position w:val="0"/>
    </w:rPr>
  </w:style>
  <w:style w:type="character" w:customStyle="1" w:styleId="CharStyle58">
    <w:name w:val="Body text (14) + Arial,7.5 pt,Spacing 0 pt"/>
    <w:basedOn w:val="CharStyle56"/>
    <w:rPr>
      <w:lang w:val="cs-CZ" w:eastAsia="cs-CZ" w:bidi="cs-CZ"/>
      <w:sz w:val="15"/>
      <w:szCs w:val="15"/>
      <w:rFonts w:ascii="Arial" w:eastAsia="Arial" w:hAnsi="Arial" w:cs="Arial"/>
      <w:w w:val="100"/>
      <w:spacing w:val="0"/>
      <w:color w:val="000000"/>
      <w:position w:val="0"/>
    </w:rPr>
  </w:style>
  <w:style w:type="character" w:customStyle="1" w:styleId="CharStyle59">
    <w:name w:val="Body text (2) + Small Caps"/>
    <w:basedOn w:val="CharStyle12"/>
    <w:rPr>
      <w:lang w:val="cs-CZ" w:eastAsia="cs-CZ" w:bidi="cs-CZ"/>
      <w:u w:val="single"/>
      <w:smallCaps/>
      <w:w w:val="100"/>
      <w:spacing w:val="0"/>
      <w:color w:val="000000"/>
      <w:position w:val="0"/>
    </w:rPr>
  </w:style>
  <w:style w:type="character" w:customStyle="1" w:styleId="CharStyle60">
    <w:name w:val="Header or footer + Javanese Text,5.5 pt,Not Bold"/>
    <w:basedOn w:val="CharStyle38"/>
    <w:rPr>
      <w:lang w:val="cs-CZ" w:eastAsia="cs-CZ" w:bidi="cs-CZ"/>
      <w:b/>
      <w:bCs/>
      <w:sz w:val="11"/>
      <w:szCs w:val="11"/>
      <w:rFonts w:ascii="Javanese Text" w:eastAsia="Javanese Text" w:hAnsi="Javanese Text" w:cs="Javanese Text"/>
      <w:w w:val="100"/>
      <w:spacing w:val="0"/>
      <w:color w:val="000000"/>
      <w:position w:val="0"/>
    </w:rPr>
  </w:style>
  <w:style w:type="character" w:customStyle="1" w:styleId="CharStyle62">
    <w:name w:val="Heading #1_"/>
    <w:basedOn w:val="DefaultParagraphFont"/>
    <w:link w:val="Style61"/>
    <w:rPr>
      <w:lang w:val="en-US" w:eastAsia="en-US" w:bidi="en-US"/>
      <w:b w:val="0"/>
      <w:bCs w:val="0"/>
      <w:i w:val="0"/>
      <w:iCs w:val="0"/>
      <w:u w:val="none"/>
      <w:strike w:val="0"/>
      <w:smallCaps w:val="0"/>
      <w:sz w:val="15"/>
      <w:szCs w:val="15"/>
      <w:rFonts w:ascii="Arial" w:eastAsia="Arial" w:hAnsi="Arial" w:cs="Arial"/>
    </w:rPr>
  </w:style>
  <w:style w:type="character" w:customStyle="1" w:styleId="CharStyle63">
    <w:name w:val="Body text (5) + 4 pt,Italic"/>
    <w:basedOn w:val="CharStyle18"/>
    <w:rPr>
      <w:lang w:val="en-US" w:eastAsia="en-US" w:bidi="en-US"/>
      <w:i/>
      <w:iCs/>
      <w:sz w:val="8"/>
      <w:szCs w:val="8"/>
      <w:w w:val="100"/>
      <w:spacing w:val="0"/>
      <w:color w:val="000000"/>
      <w:position w:val="0"/>
    </w:rPr>
  </w:style>
  <w:style w:type="character" w:customStyle="1" w:styleId="CharStyle64">
    <w:name w:val="Body text (2) + Tw Cen MT Condensed,9 pt,Italic,Spacing 1 pt"/>
    <w:basedOn w:val="CharStyle12"/>
    <w:rPr>
      <w:lang w:val="cs-CZ" w:eastAsia="cs-CZ" w:bidi="cs-CZ"/>
      <w:i/>
      <w:iCs/>
      <w:sz w:val="18"/>
      <w:szCs w:val="18"/>
      <w:rFonts w:ascii="Tw Cen MT Condensed" w:eastAsia="Tw Cen MT Condensed" w:hAnsi="Tw Cen MT Condensed" w:cs="Tw Cen MT Condensed"/>
      <w:w w:val="100"/>
      <w:spacing w:val="20"/>
      <w:color w:val="000000"/>
      <w:position w:val="0"/>
    </w:rPr>
  </w:style>
  <w:style w:type="character" w:customStyle="1" w:styleId="CharStyle65">
    <w:name w:val="Body text (2) + 10 pt"/>
    <w:basedOn w:val="CharStyle12"/>
    <w:rPr>
      <w:lang w:val="cs-CZ" w:eastAsia="cs-CZ" w:bidi="cs-CZ"/>
      <w:sz w:val="20"/>
      <w:szCs w:val="20"/>
      <w:w w:val="100"/>
      <w:spacing w:val="0"/>
      <w:color w:val="000000"/>
      <w:position w:val="0"/>
    </w:rPr>
  </w:style>
  <w:style w:type="character" w:customStyle="1" w:styleId="CharStyle66">
    <w:name w:val="Body text (2) + 7 pt,Spacing 0 pt"/>
    <w:basedOn w:val="CharStyle12"/>
    <w:rPr>
      <w:lang w:val="cs-CZ" w:eastAsia="cs-CZ" w:bidi="cs-CZ"/>
      <w:sz w:val="14"/>
      <w:szCs w:val="14"/>
      <w:w w:val="100"/>
      <w:spacing w:val="10"/>
      <w:color w:val="000000"/>
      <w:position w:val="0"/>
    </w:rPr>
  </w:style>
  <w:style w:type="character" w:customStyle="1" w:styleId="CharStyle67">
    <w:name w:val="Body text (11) + Italic,Spacing 0 pt"/>
    <w:basedOn w:val="CharStyle51"/>
    <w:rPr>
      <w:lang w:val="cs-CZ" w:eastAsia="cs-CZ" w:bidi="cs-CZ"/>
      <w:b/>
      <w:bCs/>
      <w:i/>
      <w:iCs/>
      <w:sz w:val="15"/>
      <w:szCs w:val="15"/>
      <w:w w:val="100"/>
      <w:spacing w:val="10"/>
      <w:color w:val="000000"/>
      <w:position w:val="0"/>
    </w:rPr>
  </w:style>
  <w:style w:type="character" w:customStyle="1" w:styleId="CharStyle68">
    <w:name w:val="Body text (11) + Not Bold"/>
    <w:basedOn w:val="CharStyle51"/>
    <w:rPr>
      <w:lang w:val="cs-CZ" w:eastAsia="cs-CZ" w:bidi="cs-CZ"/>
      <w:b/>
      <w:bCs/>
      <w:w w:val="100"/>
      <w:spacing w:val="0"/>
      <w:color w:val="000000"/>
      <w:position w:val="0"/>
    </w:rPr>
  </w:style>
  <w:style w:type="character" w:customStyle="1" w:styleId="CharStyle69">
    <w:name w:val="Body text (2) + Small Caps"/>
    <w:basedOn w:val="CharStyle12"/>
    <w:rPr>
      <w:lang w:val="en-US" w:eastAsia="en-US" w:bidi="en-US"/>
      <w:smallCaps/>
      <w:w w:val="100"/>
      <w:spacing w:val="0"/>
      <w:color w:val="000000"/>
      <w:position w:val="0"/>
    </w:rPr>
  </w:style>
  <w:style w:type="character" w:customStyle="1" w:styleId="CharStyle70">
    <w:name w:val="Body text (2) + 7 pt"/>
    <w:basedOn w:val="CharStyle12"/>
    <w:rPr>
      <w:lang w:val="en-US" w:eastAsia="en-US" w:bidi="en-US"/>
      <w:u w:val="single"/>
      <w:sz w:val="14"/>
      <w:szCs w:val="14"/>
      <w:w w:val="100"/>
      <w:spacing w:val="0"/>
      <w:color w:val="000000"/>
      <w:position w:val="0"/>
    </w:rPr>
  </w:style>
  <w:style w:type="character" w:customStyle="1" w:styleId="CharStyle72">
    <w:name w:val="Picture caption (3)_"/>
    <w:basedOn w:val="DefaultParagraphFont"/>
    <w:link w:val="Style71"/>
    <w:rPr>
      <w:b w:val="0"/>
      <w:bCs w:val="0"/>
      <w:i w:val="0"/>
      <w:iCs w:val="0"/>
      <w:u w:val="none"/>
      <w:strike w:val="0"/>
      <w:smallCaps w:val="0"/>
      <w:sz w:val="15"/>
      <w:szCs w:val="15"/>
      <w:rFonts w:ascii="Arial" w:eastAsia="Arial" w:hAnsi="Arial" w:cs="Arial"/>
    </w:rPr>
  </w:style>
  <w:style w:type="character" w:customStyle="1" w:styleId="CharStyle74">
    <w:name w:val="Picture caption (4)_"/>
    <w:basedOn w:val="DefaultParagraphFont"/>
    <w:link w:val="Style73"/>
    <w:rPr>
      <w:lang w:val="en-US" w:eastAsia="en-US" w:bidi="en-US"/>
      <w:b w:val="0"/>
      <w:bCs w:val="0"/>
      <w:i w:val="0"/>
      <w:iCs w:val="0"/>
      <w:u w:val="none"/>
      <w:strike w:val="0"/>
      <w:smallCaps w:val="0"/>
      <w:sz w:val="8"/>
      <w:szCs w:val="8"/>
      <w:rFonts w:ascii="Tw Cen MT Condensed" w:eastAsia="Tw Cen MT Condensed" w:hAnsi="Tw Cen MT Condensed" w:cs="Tw Cen MT Condensed"/>
      <w:spacing w:val="10"/>
    </w:rPr>
  </w:style>
  <w:style w:type="character" w:customStyle="1" w:styleId="CharStyle76">
    <w:name w:val="Body text (15)_"/>
    <w:basedOn w:val="DefaultParagraphFont"/>
    <w:link w:val="Style75"/>
    <w:rPr>
      <w:b w:val="0"/>
      <w:bCs w:val="0"/>
      <w:i w:val="0"/>
      <w:iCs w:val="0"/>
      <w:u w:val="none"/>
      <w:strike w:val="0"/>
      <w:smallCaps w:val="0"/>
      <w:sz w:val="8"/>
      <w:szCs w:val="8"/>
      <w:rFonts w:ascii="Gill Sans Ultra Bold" w:eastAsia="Gill Sans Ultra Bold" w:hAnsi="Gill Sans Ultra Bold" w:cs="Gill Sans Ultra Bold"/>
    </w:rPr>
  </w:style>
  <w:style w:type="character" w:customStyle="1" w:styleId="CharStyle77">
    <w:name w:val="Body text (2) + Tw Cen MT Condensed,9.5 pt,Italic"/>
    <w:basedOn w:val="CharStyle12"/>
    <w:rPr>
      <w:lang w:val="cs-CZ" w:eastAsia="cs-CZ" w:bidi="cs-CZ"/>
      <w:i/>
      <w:iCs/>
      <w:sz w:val="19"/>
      <w:szCs w:val="19"/>
      <w:rFonts w:ascii="Tw Cen MT Condensed" w:eastAsia="Tw Cen MT Condensed" w:hAnsi="Tw Cen MT Condensed" w:cs="Tw Cen MT Condensed"/>
      <w:w w:val="100"/>
      <w:spacing w:val="0"/>
      <w:color w:val="000000"/>
      <w:position w:val="0"/>
    </w:rPr>
  </w:style>
  <w:style w:type="character" w:customStyle="1" w:styleId="CharStyle78">
    <w:name w:val="Body text (2) + 8 pt"/>
    <w:basedOn w:val="CharStyle12"/>
    <w:rPr>
      <w:lang w:val="cs-CZ" w:eastAsia="cs-CZ" w:bidi="cs-CZ"/>
      <w:sz w:val="16"/>
      <w:szCs w:val="16"/>
      <w:w w:val="100"/>
      <w:spacing w:val="0"/>
      <w:color w:val="000000"/>
      <w:position w:val="0"/>
    </w:rPr>
  </w:style>
  <w:style w:type="character" w:customStyle="1" w:styleId="CharStyle79">
    <w:name w:val="Body text (4) + Spacing 1 pt"/>
    <w:basedOn w:val="CharStyle9"/>
    <w:rPr>
      <w:lang w:val="cs-CZ" w:eastAsia="cs-CZ" w:bidi="cs-CZ"/>
      <w:w w:val="100"/>
      <w:spacing w:val="20"/>
      <w:color w:val="000000"/>
      <w:position w:val="0"/>
    </w:rPr>
  </w:style>
  <w:style w:type="character" w:customStyle="1" w:styleId="CharStyle80">
    <w:name w:val="Body text (4) + Bold"/>
    <w:basedOn w:val="CharStyle9"/>
    <w:rPr>
      <w:lang w:val="cs-CZ" w:eastAsia="cs-CZ" w:bidi="cs-CZ"/>
      <w:b/>
      <w:bCs/>
      <w:w w:val="100"/>
      <w:spacing w:val="0"/>
      <w:color w:val="000000"/>
      <w:position w:val="0"/>
    </w:rPr>
  </w:style>
  <w:style w:type="character" w:customStyle="1" w:styleId="CharStyle81">
    <w:name w:val="Body text (2) + 7 pt,Small Caps"/>
    <w:basedOn w:val="CharStyle12"/>
    <w:rPr>
      <w:lang w:val="en-US" w:eastAsia="en-US" w:bidi="en-US"/>
      <w:u w:val="single"/>
      <w:smallCaps/>
      <w:sz w:val="14"/>
      <w:szCs w:val="14"/>
      <w:w w:val="100"/>
      <w:spacing w:val="0"/>
      <w:color w:val="000000"/>
      <w:position w:val="0"/>
    </w:rPr>
  </w:style>
  <w:style w:type="character" w:customStyle="1" w:styleId="CharStyle82">
    <w:name w:val="Body text (2) + 7 pt,Small Caps"/>
    <w:basedOn w:val="CharStyle12"/>
    <w:rPr>
      <w:lang w:val="en-US" w:eastAsia="en-US" w:bidi="en-US"/>
      <w:smallCaps/>
      <w:sz w:val="14"/>
      <w:szCs w:val="14"/>
      <w:w w:val="100"/>
      <w:spacing w:val="0"/>
      <w:color w:val="000000"/>
      <w:position w:val="0"/>
    </w:rPr>
  </w:style>
  <w:style w:type="paragraph" w:customStyle="1" w:styleId="Style2">
    <w:name w:val="Other"/>
    <w:basedOn w:val="Normal"/>
    <w:link w:val="CharStyle3"/>
    <w:pPr>
      <w:widowControl w:val="0"/>
      <w:shd w:val="clear" w:color="auto" w:fill="FFFFFF"/>
    </w:pPr>
    <w:rPr>
      <w:b w:val="0"/>
      <w:bCs w:val="0"/>
      <w:i w:val="0"/>
      <w:iCs w:val="0"/>
      <w:u w:val="none"/>
      <w:strike w:val="0"/>
      <w:smallCaps w:val="0"/>
      <w:sz w:val="20"/>
      <w:szCs w:val="20"/>
    </w:rPr>
  </w:style>
  <w:style w:type="paragraph" w:customStyle="1" w:styleId="Style5">
    <w:name w:val="Body text (3)"/>
    <w:basedOn w:val="Normal"/>
    <w:link w:val="CharStyle6"/>
    <w:pPr>
      <w:widowControl w:val="0"/>
      <w:shd w:val="clear" w:color="auto" w:fill="FFFFFF"/>
      <w:spacing w:line="246" w:lineRule="exact"/>
    </w:pPr>
    <w:rPr>
      <w:b/>
      <w:bCs/>
      <w:i w:val="0"/>
      <w:iCs w:val="0"/>
      <w:u w:val="none"/>
      <w:strike w:val="0"/>
      <w:smallCaps w:val="0"/>
      <w:sz w:val="22"/>
      <w:szCs w:val="22"/>
      <w:rFonts w:ascii="Arial" w:eastAsia="Arial" w:hAnsi="Arial" w:cs="Arial"/>
    </w:rPr>
  </w:style>
  <w:style w:type="paragraph" w:customStyle="1" w:styleId="Style8">
    <w:name w:val="Body text (4)"/>
    <w:basedOn w:val="Normal"/>
    <w:link w:val="CharStyle9"/>
    <w:pPr>
      <w:widowControl w:val="0"/>
      <w:shd w:val="clear" w:color="auto" w:fill="FFFFFF"/>
      <w:jc w:val="center"/>
      <w:spacing w:after="540" w:line="246" w:lineRule="exact"/>
    </w:pPr>
    <w:rPr>
      <w:b w:val="0"/>
      <w:bCs w:val="0"/>
      <w:i w:val="0"/>
      <w:iCs w:val="0"/>
      <w:u w:val="none"/>
      <w:strike w:val="0"/>
      <w:smallCaps w:val="0"/>
      <w:sz w:val="22"/>
      <w:szCs w:val="22"/>
      <w:rFonts w:ascii="Arial" w:eastAsia="Arial" w:hAnsi="Arial" w:cs="Arial"/>
    </w:rPr>
  </w:style>
  <w:style w:type="paragraph" w:customStyle="1" w:styleId="Style11">
    <w:name w:val="Body text (2)"/>
    <w:basedOn w:val="Normal"/>
    <w:link w:val="CharStyle12"/>
    <w:pPr>
      <w:widowControl w:val="0"/>
      <w:shd w:val="clear" w:color="auto" w:fill="FFFFFF"/>
      <w:jc w:val="both"/>
      <w:spacing w:before="540" w:line="206" w:lineRule="exact"/>
      <w:ind w:hanging="420"/>
    </w:pPr>
    <w:rPr>
      <w:b w:val="0"/>
      <w:bCs w:val="0"/>
      <w:i w:val="0"/>
      <w:iCs w:val="0"/>
      <w:u w:val="none"/>
      <w:strike w:val="0"/>
      <w:smallCaps w:val="0"/>
      <w:sz w:val="15"/>
      <w:szCs w:val="15"/>
      <w:rFonts w:ascii="Arial" w:eastAsia="Arial" w:hAnsi="Arial" w:cs="Arial"/>
    </w:rPr>
  </w:style>
  <w:style w:type="paragraph" w:customStyle="1" w:styleId="Style17">
    <w:name w:val="Body text (5)"/>
    <w:basedOn w:val="Normal"/>
    <w:link w:val="CharStyle18"/>
    <w:pPr>
      <w:widowControl w:val="0"/>
      <w:shd w:val="clear" w:color="auto" w:fill="FFFFFF"/>
      <w:spacing w:after="140" w:line="168" w:lineRule="exact"/>
      <w:ind w:hanging="80"/>
    </w:pPr>
    <w:rPr>
      <w:b w:val="0"/>
      <w:bCs w:val="0"/>
      <w:i w:val="0"/>
      <w:iCs w:val="0"/>
      <w:u w:val="none"/>
      <w:strike w:val="0"/>
      <w:smallCaps w:val="0"/>
      <w:sz w:val="14"/>
      <w:szCs w:val="14"/>
      <w:rFonts w:ascii="Arial" w:eastAsia="Arial" w:hAnsi="Arial" w:cs="Arial"/>
    </w:rPr>
  </w:style>
  <w:style w:type="paragraph" w:customStyle="1" w:styleId="Style20">
    <w:name w:val="Body text (6)"/>
    <w:basedOn w:val="Normal"/>
    <w:link w:val="CharStyle21"/>
    <w:pPr>
      <w:widowControl w:val="0"/>
      <w:shd w:val="clear" w:color="auto" w:fill="FFFFFF"/>
      <w:spacing w:before="120" w:line="192" w:lineRule="exact"/>
    </w:pPr>
    <w:rPr>
      <w:b/>
      <w:bCs/>
      <w:i w:val="0"/>
      <w:iCs w:val="0"/>
      <w:u w:val="none"/>
      <w:strike w:val="0"/>
      <w:smallCaps w:val="0"/>
      <w:sz w:val="15"/>
      <w:szCs w:val="15"/>
      <w:rFonts w:ascii="Arial" w:eastAsia="Arial" w:hAnsi="Arial" w:cs="Arial"/>
    </w:rPr>
  </w:style>
  <w:style w:type="paragraph" w:customStyle="1" w:styleId="Style22">
    <w:name w:val="Body text (7)"/>
    <w:basedOn w:val="Normal"/>
    <w:link w:val="CharStyle23"/>
    <w:pPr>
      <w:widowControl w:val="0"/>
      <w:shd w:val="clear" w:color="auto" w:fill="FFFFFF"/>
      <w:jc w:val="both"/>
      <w:spacing w:line="216" w:lineRule="exact"/>
    </w:pPr>
    <w:rPr>
      <w:b w:val="0"/>
      <w:bCs w:val="0"/>
      <w:i w:val="0"/>
      <w:iCs w:val="0"/>
      <w:u w:val="none"/>
      <w:strike w:val="0"/>
      <w:smallCaps w:val="0"/>
      <w:sz w:val="12"/>
      <w:szCs w:val="12"/>
      <w:rFonts w:ascii="Arial" w:eastAsia="Arial" w:hAnsi="Arial" w:cs="Arial"/>
    </w:rPr>
  </w:style>
  <w:style w:type="paragraph" w:customStyle="1" w:styleId="Style25">
    <w:name w:val="Body text (8)"/>
    <w:basedOn w:val="Normal"/>
    <w:link w:val="CharStyle26"/>
    <w:pPr>
      <w:widowControl w:val="0"/>
      <w:shd w:val="clear" w:color="auto" w:fill="FFFFFF"/>
      <w:jc w:val="both"/>
      <w:spacing w:line="146" w:lineRule="exact"/>
    </w:pPr>
    <w:rPr>
      <w:b w:val="0"/>
      <w:bCs w:val="0"/>
      <w:i w:val="0"/>
      <w:iCs w:val="0"/>
      <w:u w:val="none"/>
      <w:strike w:val="0"/>
      <w:smallCaps w:val="0"/>
      <w:sz w:val="12"/>
      <w:szCs w:val="12"/>
      <w:rFonts w:ascii="Tahoma" w:eastAsia="Tahoma" w:hAnsi="Tahoma" w:cs="Tahoma"/>
    </w:rPr>
  </w:style>
  <w:style w:type="paragraph" w:customStyle="1" w:styleId="Style28">
    <w:name w:val="Body text (9)"/>
    <w:basedOn w:val="Normal"/>
    <w:link w:val="CharStyle29"/>
    <w:pPr>
      <w:widowControl w:val="0"/>
      <w:shd w:val="clear" w:color="auto" w:fill="FFFFFF"/>
      <w:jc w:val="right"/>
      <w:spacing w:line="168" w:lineRule="exact"/>
    </w:pPr>
    <w:rPr>
      <w:b w:val="0"/>
      <w:bCs w:val="0"/>
      <w:i w:val="0"/>
      <w:iCs w:val="0"/>
      <w:u w:val="none"/>
      <w:strike w:val="0"/>
      <w:smallCaps w:val="0"/>
      <w:sz w:val="14"/>
      <w:szCs w:val="14"/>
      <w:rFonts w:ascii="Tahoma" w:eastAsia="Tahoma" w:hAnsi="Tahoma" w:cs="Tahoma"/>
      <w:spacing w:val="10"/>
    </w:rPr>
  </w:style>
  <w:style w:type="paragraph" w:customStyle="1" w:styleId="Style30">
    <w:name w:val="Picture caption (2)"/>
    <w:basedOn w:val="Normal"/>
    <w:link w:val="CharStyle31"/>
    <w:pPr>
      <w:widowControl w:val="0"/>
      <w:shd w:val="clear" w:color="auto" w:fill="FFFFFF"/>
      <w:spacing w:line="100" w:lineRule="exact"/>
    </w:pPr>
    <w:rPr>
      <w:b w:val="0"/>
      <w:bCs w:val="0"/>
      <w:i/>
      <w:iCs/>
      <w:u w:val="none"/>
      <w:strike w:val="0"/>
      <w:smallCaps w:val="0"/>
      <w:sz w:val="15"/>
      <w:szCs w:val="15"/>
      <w:rFonts w:ascii="Mistral" w:eastAsia="Mistral" w:hAnsi="Mistral" w:cs="Mistral"/>
    </w:rPr>
  </w:style>
  <w:style w:type="paragraph" w:customStyle="1" w:styleId="Style32">
    <w:name w:val="Body text (10)"/>
    <w:basedOn w:val="Normal"/>
    <w:link w:val="CharStyle33"/>
    <w:pPr>
      <w:widowControl w:val="0"/>
      <w:shd w:val="clear" w:color="auto" w:fill="FFFFFF"/>
      <w:spacing w:line="212" w:lineRule="exact"/>
    </w:pPr>
    <w:rPr>
      <w:b w:val="0"/>
      <w:bCs w:val="0"/>
      <w:i/>
      <w:iCs/>
      <w:u w:val="none"/>
      <w:strike w:val="0"/>
      <w:smallCaps w:val="0"/>
      <w:sz w:val="28"/>
      <w:szCs w:val="28"/>
      <w:rFonts w:ascii="Modern No. 20" w:eastAsia="Modern No. 20" w:hAnsi="Modern No. 20" w:cs="Modern No. 20"/>
    </w:rPr>
  </w:style>
  <w:style w:type="paragraph" w:customStyle="1" w:styleId="Style34">
    <w:name w:val="Picture caption"/>
    <w:basedOn w:val="Normal"/>
    <w:link w:val="CharStyle35"/>
    <w:pPr>
      <w:widowControl w:val="0"/>
      <w:shd w:val="clear" w:color="auto" w:fill="FFFFFF"/>
      <w:spacing w:line="156" w:lineRule="exact"/>
    </w:pPr>
    <w:rPr>
      <w:b w:val="0"/>
      <w:bCs w:val="0"/>
      <w:i w:val="0"/>
      <w:iCs w:val="0"/>
      <w:u w:val="none"/>
      <w:strike w:val="0"/>
      <w:smallCaps w:val="0"/>
      <w:sz w:val="14"/>
      <w:szCs w:val="14"/>
      <w:rFonts w:ascii="Arial" w:eastAsia="Arial" w:hAnsi="Arial" w:cs="Arial"/>
    </w:rPr>
  </w:style>
  <w:style w:type="paragraph" w:customStyle="1" w:styleId="Style37">
    <w:name w:val="Header or footer"/>
    <w:basedOn w:val="Normal"/>
    <w:link w:val="CharStyle38"/>
    <w:pPr>
      <w:widowControl w:val="0"/>
      <w:shd w:val="clear" w:color="auto" w:fill="FFFFFF"/>
      <w:jc w:val="center"/>
      <w:spacing w:after="80" w:line="134" w:lineRule="exact"/>
    </w:pPr>
    <w:rPr>
      <w:b/>
      <w:bCs/>
      <w:i w:val="0"/>
      <w:iCs w:val="0"/>
      <w:u w:val="none"/>
      <w:strike w:val="0"/>
      <w:smallCaps w:val="0"/>
      <w:sz w:val="12"/>
      <w:szCs w:val="12"/>
      <w:rFonts w:ascii="Arial" w:eastAsia="Arial" w:hAnsi="Arial" w:cs="Arial"/>
    </w:rPr>
  </w:style>
  <w:style w:type="paragraph" w:customStyle="1" w:styleId="Style39">
    <w:name w:val="Body text (12)"/>
    <w:basedOn w:val="Normal"/>
    <w:link w:val="CharStyle40"/>
    <w:pPr>
      <w:widowControl w:val="0"/>
      <w:shd w:val="clear" w:color="auto" w:fill="FFFFFF"/>
      <w:spacing w:line="224" w:lineRule="exact"/>
    </w:pPr>
    <w:rPr>
      <w:b w:val="0"/>
      <w:bCs w:val="0"/>
      <w:i w:val="0"/>
      <w:iCs w:val="0"/>
      <w:u w:val="none"/>
      <w:strike w:val="0"/>
      <w:smallCaps w:val="0"/>
      <w:sz w:val="20"/>
      <w:szCs w:val="20"/>
      <w:rFonts w:ascii="Arial" w:eastAsia="Arial" w:hAnsi="Arial" w:cs="Arial"/>
      <w:spacing w:val="20"/>
    </w:rPr>
  </w:style>
  <w:style w:type="paragraph" w:customStyle="1" w:styleId="Style41">
    <w:name w:val="Heading #2"/>
    <w:basedOn w:val="Normal"/>
    <w:link w:val="CharStyle42"/>
    <w:pPr>
      <w:widowControl w:val="0"/>
      <w:shd w:val="clear" w:color="auto" w:fill="FFFFFF"/>
      <w:outlineLvl w:val="1"/>
      <w:spacing w:line="168" w:lineRule="exact"/>
    </w:pPr>
    <w:rPr>
      <w:b w:val="0"/>
      <w:bCs w:val="0"/>
      <w:i w:val="0"/>
      <w:iCs w:val="0"/>
      <w:u w:val="none"/>
      <w:strike w:val="0"/>
      <w:smallCaps w:val="0"/>
      <w:sz w:val="15"/>
      <w:szCs w:val="15"/>
      <w:rFonts w:ascii="Arial" w:eastAsia="Arial" w:hAnsi="Arial" w:cs="Arial"/>
    </w:rPr>
  </w:style>
  <w:style w:type="paragraph" w:customStyle="1" w:styleId="Style44">
    <w:name w:val="Body text (13)"/>
    <w:basedOn w:val="Normal"/>
    <w:link w:val="CharStyle45"/>
    <w:pPr>
      <w:widowControl w:val="0"/>
      <w:shd w:val="clear" w:color="auto" w:fill="FFFFFF"/>
      <w:jc w:val="right"/>
      <w:spacing w:line="211" w:lineRule="exact"/>
    </w:pPr>
    <w:rPr>
      <w:b w:val="0"/>
      <w:bCs w:val="0"/>
      <w:i w:val="0"/>
      <w:iCs w:val="0"/>
      <w:u w:val="none"/>
      <w:strike w:val="0"/>
      <w:smallCaps w:val="0"/>
      <w:sz w:val="22"/>
      <w:szCs w:val="22"/>
      <w:rFonts w:ascii="Arial" w:eastAsia="Arial" w:hAnsi="Arial" w:cs="Arial"/>
    </w:rPr>
  </w:style>
  <w:style w:type="paragraph" w:customStyle="1" w:styleId="Style50">
    <w:name w:val="Body text (11)"/>
    <w:basedOn w:val="Normal"/>
    <w:link w:val="CharStyle51"/>
    <w:pPr>
      <w:widowControl w:val="0"/>
      <w:shd w:val="clear" w:color="auto" w:fill="FFFFFF"/>
      <w:jc w:val="both"/>
      <w:spacing w:before="440" w:line="168" w:lineRule="exact"/>
    </w:pPr>
    <w:rPr>
      <w:b/>
      <w:bCs/>
      <w:i w:val="0"/>
      <w:iCs w:val="0"/>
      <w:u w:val="none"/>
      <w:strike w:val="0"/>
      <w:smallCaps w:val="0"/>
      <w:sz w:val="15"/>
      <w:szCs w:val="15"/>
      <w:rFonts w:ascii="Arial" w:eastAsia="Arial" w:hAnsi="Arial" w:cs="Arial"/>
    </w:rPr>
  </w:style>
  <w:style w:type="paragraph" w:customStyle="1" w:styleId="Style52">
    <w:name w:val="Table caption"/>
    <w:basedOn w:val="Normal"/>
    <w:link w:val="CharStyle53"/>
    <w:pPr>
      <w:widowControl w:val="0"/>
      <w:shd w:val="clear" w:color="auto" w:fill="FFFFFF"/>
      <w:spacing w:line="168" w:lineRule="exact"/>
    </w:pPr>
    <w:rPr>
      <w:b/>
      <w:bCs/>
      <w:i w:val="0"/>
      <w:iCs w:val="0"/>
      <w:u w:val="none"/>
      <w:strike w:val="0"/>
      <w:smallCaps w:val="0"/>
      <w:sz w:val="15"/>
      <w:szCs w:val="15"/>
      <w:rFonts w:ascii="Arial" w:eastAsia="Arial" w:hAnsi="Arial" w:cs="Arial"/>
    </w:rPr>
  </w:style>
  <w:style w:type="paragraph" w:customStyle="1" w:styleId="Style55">
    <w:name w:val="Body text (14)"/>
    <w:basedOn w:val="Normal"/>
    <w:link w:val="CharStyle56"/>
    <w:pPr>
      <w:widowControl w:val="0"/>
      <w:shd w:val="clear" w:color="auto" w:fill="FFFFFF"/>
      <w:spacing w:line="168" w:lineRule="exact"/>
    </w:pPr>
    <w:rPr>
      <w:b w:val="0"/>
      <w:bCs w:val="0"/>
      <w:i w:val="0"/>
      <w:iCs w:val="0"/>
      <w:u w:val="none"/>
      <w:strike w:val="0"/>
      <w:smallCaps w:val="0"/>
      <w:sz w:val="9"/>
      <w:szCs w:val="9"/>
      <w:rFonts w:ascii="Tw Cen MT Condensed Extra Bold" w:eastAsia="Tw Cen MT Condensed Extra Bold" w:hAnsi="Tw Cen MT Condensed Extra Bold" w:cs="Tw Cen MT Condensed Extra Bold"/>
      <w:spacing w:val="30"/>
    </w:rPr>
  </w:style>
  <w:style w:type="paragraph" w:customStyle="1" w:styleId="Style61">
    <w:name w:val="Heading #1"/>
    <w:basedOn w:val="Normal"/>
    <w:link w:val="CharStyle62"/>
    <w:pPr>
      <w:widowControl w:val="0"/>
      <w:shd w:val="clear" w:color="auto" w:fill="FFFFFF"/>
      <w:jc w:val="right"/>
      <w:outlineLvl w:val="0"/>
      <w:spacing w:line="168" w:lineRule="exact"/>
    </w:pPr>
    <w:rPr>
      <w:lang w:val="en-US" w:eastAsia="en-US" w:bidi="en-US"/>
      <w:b w:val="0"/>
      <w:bCs w:val="0"/>
      <w:i w:val="0"/>
      <w:iCs w:val="0"/>
      <w:u w:val="none"/>
      <w:strike w:val="0"/>
      <w:smallCaps w:val="0"/>
      <w:sz w:val="15"/>
      <w:szCs w:val="15"/>
      <w:rFonts w:ascii="Arial" w:eastAsia="Arial" w:hAnsi="Arial" w:cs="Arial"/>
    </w:rPr>
  </w:style>
  <w:style w:type="paragraph" w:customStyle="1" w:styleId="Style71">
    <w:name w:val="Picture caption (3)"/>
    <w:basedOn w:val="Normal"/>
    <w:link w:val="CharStyle72"/>
    <w:pPr>
      <w:widowControl w:val="0"/>
      <w:shd w:val="clear" w:color="auto" w:fill="FFFFFF"/>
      <w:spacing w:line="168" w:lineRule="exact"/>
    </w:pPr>
    <w:rPr>
      <w:b w:val="0"/>
      <w:bCs w:val="0"/>
      <w:i w:val="0"/>
      <w:iCs w:val="0"/>
      <w:u w:val="none"/>
      <w:strike w:val="0"/>
      <w:smallCaps w:val="0"/>
      <w:sz w:val="15"/>
      <w:szCs w:val="15"/>
      <w:rFonts w:ascii="Arial" w:eastAsia="Arial" w:hAnsi="Arial" w:cs="Arial"/>
    </w:rPr>
  </w:style>
  <w:style w:type="paragraph" w:customStyle="1" w:styleId="Style73">
    <w:name w:val="Picture caption (4)"/>
    <w:basedOn w:val="Normal"/>
    <w:link w:val="CharStyle74"/>
    <w:pPr>
      <w:widowControl w:val="0"/>
      <w:shd w:val="clear" w:color="auto" w:fill="FFFFFF"/>
      <w:spacing w:line="90" w:lineRule="exact"/>
    </w:pPr>
    <w:rPr>
      <w:lang w:val="en-US" w:eastAsia="en-US" w:bidi="en-US"/>
      <w:b w:val="0"/>
      <w:bCs w:val="0"/>
      <w:i w:val="0"/>
      <w:iCs w:val="0"/>
      <w:u w:val="none"/>
      <w:strike w:val="0"/>
      <w:smallCaps w:val="0"/>
      <w:sz w:val="8"/>
      <w:szCs w:val="8"/>
      <w:rFonts w:ascii="Tw Cen MT Condensed" w:eastAsia="Tw Cen MT Condensed" w:hAnsi="Tw Cen MT Condensed" w:cs="Tw Cen MT Condensed"/>
      <w:spacing w:val="10"/>
    </w:rPr>
  </w:style>
  <w:style w:type="paragraph" w:customStyle="1" w:styleId="Style75">
    <w:name w:val="Body text (15)"/>
    <w:basedOn w:val="Normal"/>
    <w:link w:val="CharStyle76"/>
    <w:pPr>
      <w:widowControl w:val="0"/>
      <w:shd w:val="clear" w:color="auto" w:fill="FFFFFF"/>
      <w:jc w:val="both"/>
      <w:spacing w:line="90" w:lineRule="exact"/>
    </w:pPr>
    <w:rPr>
      <w:b w:val="0"/>
      <w:bCs w:val="0"/>
      <w:i w:val="0"/>
      <w:iCs w:val="0"/>
      <w:u w:val="none"/>
      <w:strike w:val="0"/>
      <w:smallCaps w:val="0"/>
      <w:sz w:val="8"/>
      <w:szCs w:val="8"/>
      <w:rFonts w:ascii="Gill Sans Ultra Bold" w:eastAsia="Gill Sans Ultra Bold" w:hAnsi="Gill Sans Ultra Bold" w:cs="Gill Sans Ultra Bol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s>
</file>