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B1F8" w14:textId="77777777" w:rsidR="00BE1936" w:rsidRDefault="00660A92">
      <w:pPr>
        <w:pStyle w:val="Nadpis1"/>
        <w:spacing w:after="419"/>
        <w:ind w:left="-8798" w:right="-12"/>
      </w:pPr>
      <w:r>
        <w:t>Objednávka 0437/2024</w:t>
      </w:r>
    </w:p>
    <w:p w14:paraId="7C61C96F" w14:textId="7A1C01AE" w:rsidR="00660A92" w:rsidRDefault="00660A92">
      <w:pPr>
        <w:spacing w:after="0" w:line="315" w:lineRule="auto"/>
        <w:ind w:right="366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4B764FE2" w14:textId="4B4E0786" w:rsidR="00BE1936" w:rsidRDefault="00660A92">
      <w:pPr>
        <w:spacing w:after="0" w:line="315" w:lineRule="auto"/>
        <w:ind w:right="3663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ALTER, s.r.o.</w:t>
      </w:r>
    </w:p>
    <w:p w14:paraId="14E3744F" w14:textId="77777777" w:rsidR="00BE1936" w:rsidRDefault="00660A92">
      <w:pPr>
        <w:tabs>
          <w:tab w:val="center" w:pos="5852"/>
        </w:tabs>
        <w:spacing w:after="57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Vavákova 963</w:t>
      </w:r>
    </w:p>
    <w:p w14:paraId="74F1C10E" w14:textId="77777777" w:rsidR="00BE1936" w:rsidRDefault="00660A92">
      <w:pPr>
        <w:tabs>
          <w:tab w:val="center" w:pos="2268"/>
          <w:tab w:val="center" w:pos="7138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50003, Hradec Králové - Slezské Předměstí</w:t>
      </w:r>
    </w:p>
    <w:p w14:paraId="7988256D" w14:textId="77777777" w:rsidR="00BE1936" w:rsidRDefault="00660A92">
      <w:pPr>
        <w:tabs>
          <w:tab w:val="center" w:pos="2288"/>
          <w:tab w:val="center" w:pos="6586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47473266, DIČ: CZ47473266</w:t>
      </w:r>
    </w:p>
    <w:p w14:paraId="7710C3CD" w14:textId="77777777" w:rsidR="00BE1936" w:rsidRDefault="00660A92">
      <w:pPr>
        <w:tabs>
          <w:tab w:val="center" w:pos="2388"/>
          <w:tab w:val="center" w:pos="6269"/>
        </w:tabs>
        <w:spacing w:after="127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660A92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ALTER</w:t>
      </w:r>
    </w:p>
    <w:p w14:paraId="59347D64" w14:textId="77777777" w:rsidR="00BE1936" w:rsidRDefault="00660A92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15.10.2024 13:22:38</w:t>
      </w:r>
    </w:p>
    <w:p w14:paraId="4DBB5126" w14:textId="77777777" w:rsidR="00BE1936" w:rsidRDefault="00660A92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6250742" w14:textId="77777777" w:rsidR="00BE1936" w:rsidRDefault="00660A92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5942A64" w14:textId="77777777" w:rsidR="00BE1936" w:rsidRDefault="00660A92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Všeobecný materiál</w:t>
      </w:r>
    </w:p>
    <w:p w14:paraId="502B401A" w14:textId="77777777" w:rsidR="00BE1936" w:rsidRDefault="00660A92">
      <w:pPr>
        <w:tabs>
          <w:tab w:val="center" w:pos="1496"/>
          <w:tab w:val="center" w:pos="7082"/>
          <w:tab w:val="center" w:pos="8504"/>
          <w:tab w:val="right" w:pos="10412"/>
        </w:tabs>
        <w:spacing w:after="4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2647165D" w14:textId="77777777" w:rsidR="00BE1936" w:rsidRDefault="00660A92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46B0C903" wp14:editId="071C402D">
                <wp:extent cx="6603528" cy="9525"/>
                <wp:effectExtent l="0" t="0" r="0" b="0"/>
                <wp:docPr id="1042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01" name="Shape 140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" style="width:519.963pt;height:0.75pt;mso-position-horizontal-relative:char;mso-position-vertical-relative:line" coordsize="66035,95">
                <v:shape id="Shape 140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0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0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0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1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31BD5D" w14:textId="77777777" w:rsidR="00BE1936" w:rsidRDefault="00660A92">
      <w:pPr>
        <w:tabs>
          <w:tab w:val="center" w:pos="3264"/>
          <w:tab w:val="center" w:pos="6986"/>
          <w:tab w:val="center" w:pos="8589"/>
          <w:tab w:val="right" w:pos="10412"/>
        </w:tabs>
        <w:spacing w:after="142"/>
        <w:ind w:right="-12"/>
      </w:pPr>
      <w:r>
        <w:tab/>
      </w:r>
      <w:r>
        <w:rPr>
          <w:rFonts w:ascii="Arial" w:eastAsia="Arial" w:hAnsi="Arial" w:cs="Arial"/>
          <w:sz w:val="18"/>
        </w:rPr>
        <w:t>UBROUSKY 33x33cm BÍLÉ 1V - 1 balení = 100ks</w:t>
      </w:r>
      <w:r>
        <w:rPr>
          <w:rFonts w:ascii="Arial" w:eastAsia="Arial" w:hAnsi="Arial" w:cs="Arial"/>
          <w:sz w:val="18"/>
        </w:rPr>
        <w:tab/>
        <w:t>480,00 bal</w:t>
      </w:r>
      <w:r>
        <w:rPr>
          <w:rFonts w:ascii="Arial" w:eastAsia="Arial" w:hAnsi="Arial" w:cs="Arial"/>
          <w:sz w:val="18"/>
        </w:rPr>
        <w:tab/>
        <w:t>17,0000</w:t>
      </w:r>
      <w:r>
        <w:rPr>
          <w:rFonts w:ascii="Arial" w:eastAsia="Arial" w:hAnsi="Arial" w:cs="Arial"/>
          <w:sz w:val="18"/>
        </w:rPr>
        <w:tab/>
        <w:t>8 160,00</w:t>
      </w:r>
    </w:p>
    <w:p w14:paraId="5F3A4883" w14:textId="77777777" w:rsidR="00BE1936" w:rsidRDefault="00660A92">
      <w:pPr>
        <w:tabs>
          <w:tab w:val="center" w:pos="2411"/>
          <w:tab w:val="center" w:pos="6905"/>
          <w:tab w:val="center" w:pos="7352"/>
          <w:tab w:val="center" w:pos="8589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90103383</w:t>
      </w:r>
      <w:r>
        <w:rPr>
          <w:rFonts w:ascii="Arial" w:eastAsia="Arial" w:hAnsi="Arial" w:cs="Arial"/>
          <w:sz w:val="18"/>
        </w:rPr>
        <w:tab/>
        <w:t>SIDOLUX Professional čistič</w:t>
      </w:r>
      <w:r>
        <w:rPr>
          <w:rFonts w:ascii="Arial" w:eastAsia="Arial" w:hAnsi="Arial" w:cs="Arial"/>
          <w:sz w:val="18"/>
        </w:rPr>
        <w:tab/>
        <w:t>4,00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62,0000</w:t>
      </w:r>
      <w:r>
        <w:rPr>
          <w:rFonts w:ascii="Arial" w:eastAsia="Arial" w:hAnsi="Arial" w:cs="Arial"/>
          <w:sz w:val="18"/>
        </w:rPr>
        <w:tab/>
        <w:t>248,00</w:t>
      </w:r>
    </w:p>
    <w:p w14:paraId="59FCBE7A" w14:textId="77777777" w:rsidR="00BE1936" w:rsidRDefault="00660A92">
      <w:pPr>
        <w:tabs>
          <w:tab w:val="center" w:pos="2902"/>
          <w:tab w:val="center" w:pos="6905"/>
          <w:tab w:val="center" w:pos="7352"/>
          <w:tab w:val="center" w:pos="8539"/>
          <w:tab w:val="right" w:pos="10412"/>
        </w:tabs>
        <w:spacing w:after="149" w:line="250" w:lineRule="auto"/>
        <w:ind w:left="-2"/>
      </w:pPr>
      <w:r>
        <w:rPr>
          <w:rFonts w:ascii="Arial" w:eastAsia="Arial" w:hAnsi="Arial" w:cs="Arial"/>
          <w:sz w:val="18"/>
        </w:rPr>
        <w:t>91500554</w:t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sz w:val="18"/>
        </w:rPr>
        <w:t>WETmop</w:t>
      </w:r>
      <w:proofErr w:type="spellEnd"/>
      <w:r>
        <w:rPr>
          <w:rFonts w:ascii="Arial" w:eastAsia="Arial" w:hAnsi="Arial" w:cs="Arial"/>
          <w:sz w:val="18"/>
        </w:rPr>
        <w:t xml:space="preserve"> SET 12l s mopem 180g bavlna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120,0000</w:t>
      </w:r>
      <w:r>
        <w:rPr>
          <w:rFonts w:ascii="Arial" w:eastAsia="Arial" w:hAnsi="Arial" w:cs="Arial"/>
          <w:sz w:val="18"/>
        </w:rPr>
        <w:tab/>
        <w:t>120,00</w:t>
      </w:r>
    </w:p>
    <w:p w14:paraId="502435F2" w14:textId="77777777" w:rsidR="00BE1936" w:rsidRDefault="00660A92">
      <w:pPr>
        <w:spacing w:after="4" w:line="424" w:lineRule="auto"/>
        <w:ind w:left="1269" w:hanging="1271"/>
      </w:pPr>
      <w:r>
        <w:rPr>
          <w:rFonts w:ascii="Arial" w:eastAsia="Arial" w:hAnsi="Arial" w:cs="Arial"/>
          <w:sz w:val="18"/>
        </w:rPr>
        <w:t xml:space="preserve"> 91530199</w:t>
      </w:r>
      <w:r>
        <w:rPr>
          <w:rFonts w:ascii="Arial" w:eastAsia="Arial" w:hAnsi="Arial" w:cs="Arial"/>
          <w:sz w:val="18"/>
        </w:rPr>
        <w:tab/>
        <w:t>MOP třásňový 250g s koncovkou na hůl s HZ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36,0000</w:t>
      </w:r>
      <w:r>
        <w:rPr>
          <w:rFonts w:ascii="Arial" w:eastAsia="Arial" w:hAnsi="Arial" w:cs="Arial"/>
          <w:sz w:val="18"/>
        </w:rPr>
        <w:tab/>
        <w:t>36,00 zaokrouhlení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0,4628</w:t>
      </w:r>
      <w:r>
        <w:rPr>
          <w:rFonts w:ascii="Arial" w:eastAsia="Arial" w:hAnsi="Arial" w:cs="Arial"/>
          <w:sz w:val="18"/>
        </w:rPr>
        <w:tab/>
        <w:t>0,46</w:t>
      </w:r>
    </w:p>
    <w:p w14:paraId="183666C6" w14:textId="77777777" w:rsidR="00BE1936" w:rsidRDefault="00660A92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61D6A7C8" wp14:editId="02EF8EA8">
                <wp:extent cx="6619575" cy="9525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3" style="width:521.226pt;height:0.75pt;mso-position-horizontal-relative:char;mso-position-vertical-relative:line" coordsize="66195,95">
                <v:shape id="Shape 79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A1175F2" w14:textId="77777777" w:rsidR="00BE1936" w:rsidRDefault="00660A92">
      <w:pPr>
        <w:tabs>
          <w:tab w:val="center" w:pos="6423"/>
          <w:tab w:val="center" w:pos="9582"/>
        </w:tabs>
        <w:spacing w:after="109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bez DPH</w:t>
      </w:r>
      <w:r>
        <w:rPr>
          <w:rFonts w:ascii="Arial" w:eastAsia="Arial" w:hAnsi="Arial" w:cs="Arial"/>
          <w:b/>
          <w:sz w:val="18"/>
        </w:rPr>
        <w:tab/>
        <w:t>8 564,46 CZK</w:t>
      </w:r>
    </w:p>
    <w:p w14:paraId="0AE6B1B7" w14:textId="77777777" w:rsidR="00BE1936" w:rsidRDefault="00660A92">
      <w:pPr>
        <w:tabs>
          <w:tab w:val="center" w:pos="6208"/>
          <w:tab w:val="center" w:pos="9577"/>
        </w:tabs>
        <w:spacing w:after="11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408532" wp14:editId="3542918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sz w:val="18"/>
        </w:rPr>
        <w:t>Částka DPH</w:t>
      </w:r>
      <w:r>
        <w:rPr>
          <w:rFonts w:ascii="Arial" w:eastAsia="Arial" w:hAnsi="Arial" w:cs="Arial"/>
          <w:sz w:val="18"/>
        </w:rPr>
        <w:tab/>
        <w:t>1 798,54 CZK</w:t>
      </w:r>
    </w:p>
    <w:p w14:paraId="4F3C6311" w14:textId="77777777" w:rsidR="00BE1936" w:rsidRDefault="00660A92">
      <w:pPr>
        <w:tabs>
          <w:tab w:val="center" w:pos="6558"/>
          <w:tab w:val="center" w:pos="9532"/>
        </w:tabs>
        <w:spacing w:after="6513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včetně DPH</w:t>
      </w:r>
      <w:r>
        <w:rPr>
          <w:rFonts w:ascii="Arial" w:eastAsia="Arial" w:hAnsi="Arial" w:cs="Arial"/>
          <w:b/>
          <w:sz w:val="18"/>
        </w:rPr>
        <w:tab/>
        <w:t>10 363,00 CZ</w:t>
      </w:r>
      <w:r>
        <w:rPr>
          <w:rFonts w:ascii="Arial" w:eastAsia="Arial" w:hAnsi="Arial" w:cs="Arial"/>
          <w:b/>
          <w:sz w:val="18"/>
        </w:rPr>
        <w:t>K</w:t>
      </w:r>
    </w:p>
    <w:p w14:paraId="5AB155BF" w14:textId="77777777" w:rsidR="00BE1936" w:rsidRDefault="00660A92" w:rsidP="00660A92">
      <w:pPr>
        <w:spacing w:after="108"/>
        <w:ind w:right="1839"/>
      </w:pPr>
      <w:r>
        <w:rPr>
          <w:rFonts w:ascii="Arial" w:eastAsia="Arial" w:hAnsi="Arial" w:cs="Arial"/>
          <w:b/>
          <w:sz w:val="18"/>
        </w:rPr>
        <w:lastRenderedPageBreak/>
        <w:t>Nejsme plátci DPH.</w:t>
      </w:r>
    </w:p>
    <w:p w14:paraId="603360AB" w14:textId="77777777" w:rsidR="00BE1936" w:rsidRDefault="00660A92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E10699F" w14:textId="77777777" w:rsidR="00BE1936" w:rsidRDefault="00660A92">
      <w:pPr>
        <w:spacing w:after="113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E193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36"/>
    <w:rsid w:val="00660A92"/>
    <w:rsid w:val="00B93D18"/>
    <w:rsid w:val="00B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3D97"/>
  <w15:docId w15:val="{178AFDB4-AE6C-467E-8FAC-F9F2B4B8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2024-10-21T06:42:00Z</dcterms:created>
  <dcterms:modified xsi:type="dcterms:W3CDTF">2024-10-21T06:42:00Z</dcterms:modified>
</cp:coreProperties>
</file>