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framePr w:wrap="none" w:vAnchor="page" w:hAnchor="page" w:x="1453" w:y="1279"/>
        <w:widowControl w:val="0"/>
        <w:keepNext w:val="0"/>
        <w:keepLines w:val="0"/>
        <w:shd w:val="clear" w:color="auto" w:fill="auto"/>
        <w:bidi w:val="0"/>
        <w:jc w:val="left"/>
        <w:spacing w:before="0" w:after="0"/>
        <w:ind w:left="0" w:right="0" w:firstLine="0"/>
      </w:pPr>
      <w:bookmarkStart w:id="0" w:name="bookmark0"/>
      <w:r>
        <w:rPr>
          <w:lang w:val="cs-CZ" w:eastAsia="cs-CZ" w:bidi="cs-CZ"/>
          <w:w w:val="100"/>
          <w:spacing w:val="0"/>
          <w:color w:val="000000"/>
          <w:position w:val="0"/>
        </w:rPr>
        <w:t>V. Termín s stravování</w:t>
      </w:r>
      <w:bookmarkEnd w:id="0"/>
    </w:p>
    <w:p>
      <w:pPr>
        <w:pStyle w:val="Style4"/>
        <w:framePr w:w="9043" w:h="7347" w:hRule="exact" w:wrap="none" w:vAnchor="page" w:hAnchor="page" w:x="1453" w:y="1762"/>
        <w:widowControl w:val="0"/>
        <w:keepNext w:val="0"/>
        <w:keepLines w:val="0"/>
        <w:shd w:val="clear" w:color="auto" w:fill="auto"/>
        <w:bidi w:val="0"/>
        <w:jc w:val="left"/>
        <w:spacing w:before="0" w:after="277"/>
        <w:ind w:left="0" w:right="0" w:firstLine="0"/>
      </w:pPr>
      <w:r>
        <w:rPr>
          <w:lang w:val="cs-CZ" w:eastAsia="cs-CZ" w:bidi="cs-CZ"/>
          <w:w w:val="100"/>
          <w:spacing w:val="0"/>
          <w:color w:val="000000"/>
          <w:position w:val="0"/>
        </w:rPr>
        <w:t xml:space="preserve">Den nástupu klienta je </w:t>
      </w:r>
      <w:r>
        <w:rPr>
          <w:rStyle w:val="CharStyle6"/>
        </w:rPr>
        <w:t xml:space="preserve">8. </w:t>
      </w:r>
      <w:r>
        <w:rPr>
          <w:lang w:val="cs-CZ" w:eastAsia="cs-CZ" w:bidi="cs-CZ"/>
          <w:w w:val="100"/>
          <w:spacing w:val="0"/>
          <w:color w:val="000000"/>
          <w:position w:val="0"/>
        </w:rPr>
        <w:t xml:space="preserve">5. </w:t>
      </w:r>
      <w:r>
        <w:rPr>
          <w:rStyle w:val="CharStyle6"/>
        </w:rPr>
        <w:t xml:space="preserve">201/ </w:t>
      </w:r>
      <w:r>
        <w:rPr>
          <w:lang w:val="cs-CZ" w:eastAsia="cs-CZ" w:bidi="cs-CZ"/>
          <w:w w:val="100"/>
          <w:spacing w:val="0"/>
          <w:color w:val="000000"/>
          <w:position w:val="0"/>
        </w:rPr>
        <w:t xml:space="preserve">a první jídlo, kterým pobyt začíná, je </w:t>
      </w:r>
      <w:r>
        <w:rPr>
          <w:rStyle w:val="CharStyle6"/>
        </w:rPr>
        <w:t xml:space="preserve">oběd. </w:t>
      </w:r>
      <w:r>
        <w:rPr>
          <w:lang w:val="cs-CZ" w:eastAsia="cs-CZ" w:bidi="cs-CZ"/>
          <w:w w:val="100"/>
          <w:spacing w:val="0"/>
          <w:color w:val="000000"/>
          <w:position w:val="0"/>
        </w:rPr>
        <w:t xml:space="preserve">Den odjezdu klienta je </w:t>
      </w:r>
      <w:r>
        <w:rPr>
          <w:rStyle w:val="CharStyle6"/>
        </w:rPr>
        <w:t xml:space="preserve">12. 5. 2017 </w:t>
      </w:r>
      <w:r>
        <w:rPr>
          <w:lang w:val="cs-CZ" w:eastAsia="cs-CZ" w:bidi="cs-CZ"/>
          <w:w w:val="100"/>
          <w:spacing w:val="0"/>
          <w:color w:val="000000"/>
          <w:position w:val="0"/>
        </w:rPr>
        <w:t xml:space="preserve">a poslední jídlo, kterým pobyt končí, je </w:t>
      </w:r>
      <w:r>
        <w:rPr>
          <w:rStyle w:val="CharStyle6"/>
        </w:rPr>
        <w:t>snídaně.</w:t>
      </w:r>
    </w:p>
    <w:p>
      <w:pPr>
        <w:pStyle w:val="Style2"/>
        <w:framePr w:w="9043" w:h="7347" w:hRule="exact" w:wrap="none" w:vAnchor="page" w:hAnchor="page" w:x="1453" w:y="1762"/>
        <w:widowControl w:val="0"/>
        <w:keepNext w:val="0"/>
        <w:keepLines w:val="0"/>
        <w:shd w:val="clear" w:color="auto" w:fill="auto"/>
        <w:bidi w:val="0"/>
        <w:jc w:val="left"/>
        <w:spacing w:before="0" w:after="243"/>
        <w:ind w:left="0" w:right="0" w:firstLine="0"/>
      </w:pPr>
      <w:bookmarkStart w:id="1" w:name="bookmark1"/>
      <w:r>
        <w:rPr>
          <w:lang w:val="cs-CZ" w:eastAsia="cs-CZ" w:bidi="cs-CZ"/>
          <w:w w:val="100"/>
          <w:spacing w:val="0"/>
          <w:color w:val="000000"/>
          <w:position w:val="0"/>
        </w:rPr>
        <w:t>Vi. Další ustanovení</w:t>
      </w:r>
      <w:bookmarkEnd w:id="1"/>
    </w:p>
    <w:p>
      <w:pPr>
        <w:pStyle w:val="Style4"/>
        <w:framePr w:w="9043" w:h="7347" w:hRule="exact" w:wrap="none" w:vAnchor="page" w:hAnchor="page" w:x="1453" w:y="1762"/>
        <w:widowControl w:val="0"/>
        <w:keepNext w:val="0"/>
        <w:keepLines w:val="0"/>
        <w:shd w:val="clear" w:color="auto" w:fill="auto"/>
        <w:bidi w:val="0"/>
        <w:jc w:val="left"/>
        <w:spacing w:before="0" w:after="304"/>
        <w:ind w:left="0" w:right="0" w:firstLine="0"/>
      </w:pPr>
      <w:r>
        <w:rPr>
          <w:lang w:val="cs-CZ" w:eastAsia="cs-CZ" w:bidi="cs-CZ"/>
          <w:w w:val="100"/>
          <w:spacing w:val="0"/>
          <w:color w:val="000000"/>
          <w:position w:val="0"/>
        </w:rPr>
        <w:t>Poskytovatel služeb a Klient se dohodli, že každý pedagogický pracovník bude zdarma. Fakturace pro pobyt každé třídy bude vystavena zvlášť.</w:t>
      </w:r>
    </w:p>
    <w:p>
      <w:pPr>
        <w:pStyle w:val="Style4"/>
        <w:framePr w:w="9043" w:h="7347" w:hRule="exact" w:wrap="none" w:vAnchor="page" w:hAnchor="page" w:x="1453" w:y="1762"/>
        <w:widowControl w:val="0"/>
        <w:keepNext w:val="0"/>
        <w:keepLines w:val="0"/>
        <w:shd w:val="clear" w:color="auto" w:fill="auto"/>
        <w:bidi w:val="0"/>
        <w:jc w:val="left"/>
        <w:spacing w:before="0" w:line="190" w:lineRule="exact"/>
        <w:ind w:left="0" w:right="0" w:firstLine="0"/>
      </w:pPr>
      <w:r>
        <w:rPr>
          <w:lang w:val="cs-CZ" w:eastAsia="cs-CZ" w:bidi="cs-CZ"/>
          <w:w w:val="100"/>
          <w:spacing w:val="0"/>
          <w:color w:val="000000"/>
          <w:position w:val="0"/>
        </w:rPr>
        <w:t>Pokoje budou Klientovi předány v den příjezdu nejpozději v 16 hodin.</w:t>
      </w:r>
    </w:p>
    <w:p>
      <w:pPr>
        <w:pStyle w:val="Style4"/>
        <w:framePr w:w="9043" w:h="7347" w:hRule="exact" w:wrap="none" w:vAnchor="page" w:hAnchor="page" w:x="1453" w:y="1762"/>
        <w:widowControl w:val="0"/>
        <w:keepNext w:val="0"/>
        <w:keepLines w:val="0"/>
        <w:shd w:val="clear" w:color="auto" w:fill="auto"/>
        <w:bidi w:val="0"/>
        <w:jc w:val="left"/>
        <w:spacing w:before="0" w:after="220" w:line="190" w:lineRule="exact"/>
        <w:ind w:left="0" w:right="0" w:firstLine="0"/>
      </w:pPr>
      <w:r>
        <w:rPr>
          <w:lang w:val="cs-CZ" w:eastAsia="cs-CZ" w:bidi="cs-CZ"/>
          <w:w w:val="100"/>
          <w:spacing w:val="0"/>
          <w:color w:val="000000"/>
          <w:position w:val="0"/>
        </w:rPr>
        <w:t>Nejbližší lékařskou péči poskytuje MUDr. Dagmar Paverová, Hudební 309, 542 01 Žacléř.</w:t>
      </w:r>
    </w:p>
    <w:p>
      <w:pPr>
        <w:pStyle w:val="Style4"/>
        <w:framePr w:w="9043" w:h="7347" w:hRule="exact" w:wrap="none" w:vAnchor="page" w:hAnchor="page" w:x="1453" w:y="1762"/>
        <w:widowControl w:val="0"/>
        <w:keepNext w:val="0"/>
        <w:keepLines w:val="0"/>
        <w:shd w:val="clear" w:color="auto" w:fill="auto"/>
        <w:bidi w:val="0"/>
        <w:jc w:val="left"/>
        <w:spacing w:before="0" w:after="256" w:line="240" w:lineRule="exact"/>
        <w:ind w:left="0" w:right="0" w:firstLine="0"/>
      </w:pPr>
      <w:r>
        <w:rPr>
          <w:lang w:val="cs-CZ" w:eastAsia="cs-CZ" w:bidi="cs-CZ"/>
          <w:w w:val="100"/>
          <w:spacing w:val="0"/>
          <w:color w:val="000000"/>
          <w:position w:val="0"/>
        </w:rPr>
        <w:t>Klient bude mít k dispozici zdarma veškerá sportoviště, bazén a prostory pro dopolední výuku a večerní program (školící místnost, jídelna ...).</w:t>
      </w:r>
    </w:p>
    <w:p>
      <w:pPr>
        <w:pStyle w:val="Style4"/>
        <w:framePr w:w="9043" w:h="7347" w:hRule="exact" w:wrap="none" w:vAnchor="page" w:hAnchor="page" w:x="1453" w:y="1762"/>
        <w:widowControl w:val="0"/>
        <w:keepNext w:val="0"/>
        <w:keepLines w:val="0"/>
        <w:shd w:val="clear" w:color="auto" w:fill="auto"/>
        <w:bidi w:val="0"/>
        <w:jc w:val="left"/>
        <w:spacing w:before="0" w:after="260"/>
        <w:ind w:left="0" w:right="0" w:firstLine="0"/>
      </w:pPr>
      <w:r>
        <w:rPr>
          <w:lang w:val="cs-CZ" w:eastAsia="cs-CZ" w:bidi="cs-CZ"/>
          <w:w w:val="100"/>
          <w:spacing w:val="0"/>
          <w:color w:val="000000"/>
          <w:position w:val="0"/>
        </w:rPr>
        <w:t>Pobyt ŠvP nebude narušen ubytovacími nebo restauračními službami pro cizí osoby. Pro zdravotníka bude zdarma vyčleněn zvláštní pokoj, který bude zároveň ošetřovnou a další pokoj jako izolace pro nemocné</w:t>
      </w:r>
    </w:p>
    <w:p>
      <w:pPr>
        <w:pStyle w:val="Style4"/>
        <w:framePr w:w="9043" w:h="7347" w:hRule="exact" w:wrap="none" w:vAnchor="page" w:hAnchor="page" w:x="1453" w:y="1762"/>
        <w:widowControl w:val="0"/>
        <w:keepNext w:val="0"/>
        <w:keepLines w:val="0"/>
        <w:shd w:val="clear" w:color="auto" w:fill="auto"/>
        <w:bidi w:val="0"/>
        <w:jc w:val="left"/>
        <w:spacing w:before="0" w:after="264"/>
        <w:ind w:left="0" w:right="0" w:firstLine="0"/>
      </w:pPr>
      <w:r>
        <w:rPr>
          <w:lang w:val="cs-CZ" w:eastAsia="cs-CZ" w:bidi="cs-CZ"/>
          <w:w w:val="100"/>
          <w:spacing w:val="0"/>
          <w:color w:val="000000"/>
          <w:position w:val="0"/>
        </w:rPr>
        <w:t>Doprava zajištěna majitelem objektu. Celková částka včetně DPH 36 000 Kč (třicet šest tisíc Korun). Doprava je zajištěna pro celkem 64 osob. Na dopravu bude vystavena samostatná faktura splatná 19. 5. 2017.</w:t>
      </w:r>
    </w:p>
    <w:p>
      <w:pPr>
        <w:pStyle w:val="Style4"/>
        <w:framePr w:w="9043" w:h="7347" w:hRule="exact" w:wrap="none" w:vAnchor="page" w:hAnchor="page" w:x="1453" w:y="1762"/>
        <w:widowControl w:val="0"/>
        <w:keepNext w:val="0"/>
        <w:keepLines w:val="0"/>
        <w:shd w:val="clear" w:color="auto" w:fill="auto"/>
        <w:bidi w:val="0"/>
        <w:jc w:val="left"/>
        <w:spacing w:before="0" w:after="264" w:line="240" w:lineRule="exact"/>
        <w:ind w:left="0" w:right="0" w:firstLine="0"/>
      </w:pPr>
      <w:r>
        <w:rPr>
          <w:lang w:val="cs-CZ" w:eastAsia="cs-CZ" w:bidi="cs-CZ"/>
          <w:w w:val="100"/>
          <w:spacing w:val="0"/>
          <w:color w:val="000000"/>
          <w:position w:val="0"/>
        </w:rPr>
        <w:t>V případě epidemie nebo karantény potvrzené hygienikem nebude zařízení účtovat žádné storno-poplatky. Obě smluvní strany jsou povinny se okamžitě navzájem informovat.</w:t>
      </w:r>
    </w:p>
    <w:p>
      <w:pPr>
        <w:pStyle w:val="Style4"/>
        <w:framePr w:w="9043" w:h="7347" w:hRule="exact" w:wrap="none" w:vAnchor="page" w:hAnchor="page" w:x="1453" w:y="1762"/>
        <w:widowControl w:val="0"/>
        <w:keepNext w:val="0"/>
        <w:keepLines w:val="0"/>
        <w:shd w:val="clear" w:color="auto" w:fill="auto"/>
        <w:bidi w:val="0"/>
        <w:jc w:val="left"/>
        <w:spacing w:before="0" w:after="260" w:line="235" w:lineRule="exact"/>
        <w:ind w:left="0" w:right="0" w:firstLine="0"/>
      </w:pPr>
      <w:r>
        <w:rPr>
          <w:lang w:val="cs-CZ" w:eastAsia="cs-CZ" w:bidi="cs-CZ"/>
          <w:w w:val="100"/>
          <w:spacing w:val="0"/>
          <w:color w:val="000000"/>
          <w:position w:val="0"/>
        </w:rPr>
        <w:t>Poskytovatel služeb a Klient se dohodli, že pobyt bude poskytnut na pokojích a chatách s vlastním sociálním zařízením.</w:t>
      </w:r>
    </w:p>
    <w:p>
      <w:pPr>
        <w:pStyle w:val="Style4"/>
        <w:framePr w:w="9043" w:h="7347" w:hRule="exact" w:wrap="none" w:vAnchor="page" w:hAnchor="page" w:x="1453" w:y="1762"/>
        <w:widowControl w:val="0"/>
        <w:keepNext w:val="0"/>
        <w:keepLines w:val="0"/>
        <w:shd w:val="clear" w:color="auto" w:fill="auto"/>
        <w:bidi w:val="0"/>
        <w:jc w:val="left"/>
        <w:spacing w:before="0" w:after="0" w:line="235" w:lineRule="exact"/>
        <w:ind w:left="0" w:right="0" w:firstLine="0"/>
      </w:pPr>
      <w:r>
        <w:rPr>
          <w:lang w:val="cs-CZ" w:eastAsia="cs-CZ" w:bidi="cs-CZ"/>
          <w:w w:val="100"/>
          <w:spacing w:val="0"/>
          <w:color w:val="000000"/>
          <w:position w:val="0"/>
        </w:rPr>
        <w:t>Všechny ceny jsou uvedeny včetně DPH. Tato smlouva nabývá platnosti a účinnosti dnem podpisu oběma stranami, pokud ji objednatel podepíše a doručí ve dvou vyhotoveních na adresu zhotovitele nejpozději do 7 pracovních dnů.</w:t>
      </w:r>
    </w:p>
    <w:p>
      <w:pPr>
        <w:pStyle w:val="Style7"/>
        <w:framePr w:wrap="none" w:vAnchor="page" w:hAnchor="page" w:x="1779" w:y="9572"/>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V Praze, dne</w:t>
      </w:r>
    </w:p>
    <w:p>
      <w:pPr>
        <w:framePr w:wrap="none" w:vAnchor="page" w:hAnchor="page" w:x="2888" w:y="9354"/>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78pt;height:16pt;">
            <v:imagedata r:id="rId5" r:href="rId6"/>
          </v:shape>
        </w:pict>
      </w:r>
    </w:p>
    <w:p>
      <w:pPr>
        <w:pStyle w:val="Style7"/>
        <w:framePr w:wrap="none" w:vAnchor="page" w:hAnchor="page" w:x="7770" w:y="9582"/>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V Praze, dne</w:t>
      </w:r>
    </w:p>
    <w:p>
      <w:pPr>
        <w:pStyle w:val="Style7"/>
        <w:framePr w:wrap="none" w:vAnchor="page" w:hAnchor="page" w:x="1453" w:y="10854"/>
        <w:widowControl w:val="0"/>
        <w:keepNext w:val="0"/>
        <w:keepLines w:val="0"/>
        <w:shd w:val="clear" w:color="auto" w:fill="auto"/>
        <w:bidi w:val="0"/>
        <w:jc w:val="left"/>
        <w:spacing w:before="0" w:after="0"/>
        <w:ind w:left="500" w:right="0" w:firstLine="0"/>
      </w:pPr>
      <w:r>
        <w:rPr>
          <w:lang w:val="cs-CZ" w:eastAsia="cs-CZ" w:bidi="cs-CZ"/>
          <w:w w:val="100"/>
          <w:spacing w:val="0"/>
          <w:color w:val="000000"/>
          <w:position w:val="0"/>
        </w:rPr>
        <w:t>Poskytovatel služeb</w:t>
      </w:r>
    </w:p>
    <w:p>
      <w:pPr>
        <w:framePr w:wrap="none" w:vAnchor="page" w:hAnchor="page" w:x="8466" w:y="10761"/>
        <w:widowControl w:val="0"/>
        <w:rPr>
          <w:sz w:val="2"/>
          <w:szCs w:val="2"/>
        </w:rPr>
      </w:pPr>
      <w:r>
        <w:pict>
          <v:shape id="_x0000_s1027" type="#_x0000_t75" style="width:19pt;height:15pt;">
            <v:imagedata r:id="rId7" r:href="rId8"/>
          </v:shape>
        </w:pic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Heading #1_"/>
    <w:basedOn w:val="DefaultParagraphFont"/>
    <w:link w:val="Style2"/>
    <w:rPr>
      <w:b w:val="0"/>
      <w:bCs w:val="0"/>
      <w:i w:val="0"/>
      <w:iCs w:val="0"/>
      <w:u w:val="none"/>
      <w:strike w:val="0"/>
      <w:smallCaps w:val="0"/>
      <w:sz w:val="19"/>
      <w:szCs w:val="19"/>
      <w:rFonts w:ascii="Microsoft YaHei" w:eastAsia="Microsoft YaHei" w:hAnsi="Microsoft YaHei" w:cs="Microsoft YaHei"/>
    </w:rPr>
  </w:style>
  <w:style w:type="character" w:customStyle="1" w:styleId="CharStyle5">
    <w:name w:val="Body text (2)_"/>
    <w:basedOn w:val="DefaultParagraphFont"/>
    <w:link w:val="Style4"/>
    <w:rPr>
      <w:b w:val="0"/>
      <w:bCs w:val="0"/>
      <w:i w:val="0"/>
      <w:iCs w:val="0"/>
      <w:u w:val="none"/>
      <w:strike w:val="0"/>
      <w:smallCaps w:val="0"/>
      <w:sz w:val="20"/>
      <w:szCs w:val="20"/>
      <w:rFonts w:ascii="Calibri Light" w:eastAsia="Calibri Light" w:hAnsi="Calibri Light" w:cs="Calibri Light"/>
    </w:rPr>
  </w:style>
  <w:style w:type="character" w:customStyle="1" w:styleId="CharStyle6">
    <w:name w:val="Body text (2) + Bold"/>
    <w:basedOn w:val="CharStyle5"/>
    <w:rPr>
      <w:lang w:val="cs-CZ" w:eastAsia="cs-CZ" w:bidi="cs-CZ"/>
      <w:b/>
      <w:bCs/>
      <w:w w:val="100"/>
      <w:spacing w:val="0"/>
      <w:color w:val="000000"/>
      <w:position w:val="0"/>
    </w:rPr>
  </w:style>
  <w:style w:type="character" w:customStyle="1" w:styleId="CharStyle8">
    <w:name w:val="Body text (3)_"/>
    <w:basedOn w:val="DefaultParagraphFont"/>
    <w:link w:val="Style7"/>
    <w:rPr>
      <w:b w:val="0"/>
      <w:bCs w:val="0"/>
      <w:i w:val="0"/>
      <w:iCs w:val="0"/>
      <w:u w:val="none"/>
      <w:strike w:val="0"/>
      <w:smallCaps w:val="0"/>
      <w:sz w:val="18"/>
      <w:szCs w:val="18"/>
      <w:rFonts w:ascii="Calibri Light" w:eastAsia="Calibri Light" w:hAnsi="Calibri Light" w:cs="Calibri Light"/>
    </w:rPr>
  </w:style>
  <w:style w:type="paragraph" w:customStyle="1" w:styleId="Style2">
    <w:name w:val="Heading #1"/>
    <w:basedOn w:val="Normal"/>
    <w:link w:val="CharStyle3"/>
    <w:pPr>
      <w:widowControl w:val="0"/>
      <w:shd w:val="clear" w:color="auto" w:fill="FFFFFF"/>
      <w:outlineLvl w:val="0"/>
      <w:spacing w:after="260" w:line="224" w:lineRule="exact"/>
    </w:pPr>
    <w:rPr>
      <w:b w:val="0"/>
      <w:bCs w:val="0"/>
      <w:i w:val="0"/>
      <w:iCs w:val="0"/>
      <w:u w:val="none"/>
      <w:strike w:val="0"/>
      <w:smallCaps w:val="0"/>
      <w:sz w:val="19"/>
      <w:szCs w:val="19"/>
      <w:rFonts w:ascii="Microsoft YaHei" w:eastAsia="Microsoft YaHei" w:hAnsi="Microsoft YaHei" w:cs="Microsoft YaHei"/>
    </w:rPr>
  </w:style>
  <w:style w:type="paragraph" w:customStyle="1" w:styleId="Style4">
    <w:name w:val="Body text (2)"/>
    <w:basedOn w:val="Normal"/>
    <w:link w:val="CharStyle5"/>
    <w:pPr>
      <w:widowControl w:val="0"/>
      <w:shd w:val="clear" w:color="auto" w:fill="FFFFFF"/>
      <w:spacing w:before="260" w:after="260" w:line="245" w:lineRule="exact"/>
    </w:pPr>
    <w:rPr>
      <w:b w:val="0"/>
      <w:bCs w:val="0"/>
      <w:i w:val="0"/>
      <w:iCs w:val="0"/>
      <w:u w:val="none"/>
      <w:strike w:val="0"/>
      <w:smallCaps w:val="0"/>
      <w:sz w:val="20"/>
      <w:szCs w:val="20"/>
      <w:rFonts w:ascii="Calibri Light" w:eastAsia="Calibri Light" w:hAnsi="Calibri Light" w:cs="Calibri Light"/>
    </w:rPr>
  </w:style>
  <w:style w:type="paragraph" w:customStyle="1" w:styleId="Style7">
    <w:name w:val="Body text (3)"/>
    <w:basedOn w:val="Normal"/>
    <w:link w:val="CharStyle8"/>
    <w:pPr>
      <w:widowControl w:val="0"/>
      <w:shd w:val="clear" w:color="auto" w:fill="FFFFFF"/>
      <w:spacing w:line="178" w:lineRule="exact"/>
    </w:pPr>
    <w:rPr>
      <w:b w:val="0"/>
      <w:bCs w:val="0"/>
      <w:i w:val="0"/>
      <w:iCs w:val="0"/>
      <w:u w:val="none"/>
      <w:strike w:val="0"/>
      <w:smallCaps w:val="0"/>
      <w:sz w:val="18"/>
      <w:szCs w:val="18"/>
      <w:rFonts w:ascii="Calibri Light" w:eastAsia="Calibri Light" w:hAnsi="Calibri Light" w:cs="Calibri Light"/>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