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B55B3" w14:textId="77777777" w:rsidR="0085681B" w:rsidRPr="00795C59" w:rsidRDefault="0085681B" w:rsidP="0085681B">
      <w:pPr>
        <w:pStyle w:val="Nadpis1"/>
        <w:spacing w:before="60" w:after="60"/>
      </w:pPr>
      <w:r w:rsidRPr="00795C59">
        <w:t>S</w:t>
      </w:r>
      <w:bookmarkStart w:id="0" w:name="_Ref77945695"/>
      <w:bookmarkEnd w:id="0"/>
      <w:r>
        <w:t>mlouva č. 1</w:t>
      </w:r>
      <w:r>
        <w:rPr>
          <w:lang w:val="pt-BR"/>
        </w:rPr>
        <w:t>_1</w:t>
      </w:r>
      <w:r w:rsidRPr="00101679">
        <w:rPr>
          <w:lang w:val="pt-BR"/>
        </w:rPr>
        <w:t>_20</w:t>
      </w:r>
      <w:r>
        <w:rPr>
          <w:lang w:val="pt-BR"/>
        </w:rPr>
        <w:t>25</w:t>
      </w:r>
      <w:r>
        <w:t xml:space="preserve"> </w:t>
      </w:r>
      <w:r w:rsidRPr="00795C59">
        <w:t>o poskytování daňového poradenství</w:t>
      </w:r>
    </w:p>
    <w:p w14:paraId="35636B7A" w14:textId="77777777" w:rsidR="0085681B" w:rsidRDefault="0085681B" w:rsidP="0085681B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421EEAAE" w14:textId="77777777" w:rsidR="0085681B" w:rsidRDefault="0085681B" w:rsidP="0085681B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371DFA5D" w14:textId="77777777" w:rsidR="0085681B" w:rsidRPr="00795C59" w:rsidRDefault="0085681B" w:rsidP="0085681B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85681B" w:rsidRPr="00795C59" w:rsidSect="0085681B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footnotePr>
            <w:numRestart w:val="eachSect"/>
          </w:footnotePr>
          <w:pgSz w:w="11907" w:h="16840" w:code="9"/>
          <w:pgMar w:top="1418" w:right="868" w:bottom="1588" w:left="1440" w:header="794" w:footer="843" w:gutter="0"/>
          <w:paperSrc w:first="1" w:other="2"/>
          <w:pgNumType w:chapStyle="1"/>
          <w:cols w:space="720"/>
          <w:docGrid w:linePitch="272"/>
        </w:sectPr>
      </w:pPr>
    </w:p>
    <w:p w14:paraId="141AA3DF" w14:textId="4C11582E" w:rsidR="0085681B" w:rsidRPr="00795C59" w:rsidRDefault="0085681B" w:rsidP="0085681B">
      <w:pPr>
        <w:pStyle w:val="Podnadpis"/>
        <w:numPr>
          <w:ilvl w:val="0"/>
          <w:numId w:val="10"/>
        </w:numPr>
        <w:tabs>
          <w:tab w:val="left" w:pos="426"/>
          <w:tab w:val="left" w:pos="851"/>
        </w:tabs>
        <w:spacing w:before="60" w:after="60"/>
        <w:jc w:val="center"/>
        <w:outlineLvl w:val="1"/>
      </w:pPr>
      <w:r>
        <w:t>SMLUVNÍ S</w:t>
      </w:r>
      <w:r>
        <w:t>TRANY</w:t>
      </w:r>
    </w:p>
    <w:p w14:paraId="5D0D4C92" w14:textId="77777777" w:rsidR="0085681B" w:rsidRDefault="0085681B" w:rsidP="0085681B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623F5D78" w14:textId="77777777" w:rsidR="0085681B" w:rsidRDefault="0085681B" w:rsidP="0085681B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33F1BC08" w14:textId="77777777" w:rsidR="0085681B" w:rsidRPr="00795C59" w:rsidRDefault="0085681B" w:rsidP="0085681B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85681B" w:rsidRPr="00795C59" w:rsidSect="0085681B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32" w:other="1"/>
          <w:pgNumType w:chapStyle="1"/>
          <w:cols w:sep="1" w:space="567"/>
          <w:titlePg/>
        </w:sectPr>
      </w:pPr>
    </w:p>
    <w:p w14:paraId="5BC746E9" w14:textId="77777777" w:rsidR="0085681B" w:rsidRPr="00D067A2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  <w:szCs w:val="22"/>
        </w:rPr>
        <w:t>Daňový poradce</w:t>
      </w:r>
      <w:r w:rsidRPr="00795C59">
        <w:rPr>
          <w:rFonts w:ascii="Arial" w:hAnsi="Arial" w:cs="Arial"/>
          <w:b/>
          <w:sz w:val="22"/>
          <w:szCs w:val="22"/>
        </w:rPr>
        <w:t>:</w:t>
      </w:r>
      <w:r w:rsidRPr="00795C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Zdeněk Wertheim</w:t>
      </w:r>
    </w:p>
    <w:p w14:paraId="06F847D8" w14:textId="77777777" w:rsidR="0085681B" w:rsidRPr="00361EED" w:rsidRDefault="0085681B" w:rsidP="0085681B">
      <w:pPr>
        <w:pStyle w:val="dka"/>
        <w:tabs>
          <w:tab w:val="left" w:pos="1843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795C59">
        <w:rPr>
          <w:rFonts w:ascii="Arial" w:hAnsi="Arial" w:cs="Arial"/>
          <w:b/>
          <w:sz w:val="22"/>
          <w:szCs w:val="22"/>
        </w:rPr>
        <w:tab/>
      </w:r>
      <w:r w:rsidRPr="00361EED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361EED">
        <w:rPr>
          <w:rFonts w:ascii="Arial" w:hAnsi="Arial" w:cs="Arial"/>
          <w:sz w:val="22"/>
          <w:szCs w:val="22"/>
        </w:rPr>
        <w:t>osv</w:t>
      </w:r>
      <w:proofErr w:type="spellEnd"/>
      <w:r w:rsidRPr="00361EE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361EED">
        <w:rPr>
          <w:rFonts w:ascii="Arial" w:hAnsi="Arial" w:cs="Arial"/>
          <w:sz w:val="22"/>
          <w:szCs w:val="22"/>
        </w:rPr>
        <w:t>KDP ČR: 966</w:t>
      </w:r>
    </w:p>
    <w:p w14:paraId="7DE8CBDB" w14:textId="77777777" w:rsidR="0085681B" w:rsidRDefault="0085681B" w:rsidP="0085681B">
      <w:pPr>
        <w:rPr>
          <w:rFonts w:ascii="Arial" w:hAnsi="Arial" w:cs="Arial"/>
          <w:b/>
          <w:sz w:val="22"/>
          <w:szCs w:val="22"/>
        </w:rPr>
      </w:pPr>
    </w:p>
    <w:p w14:paraId="66E19F12" w14:textId="77777777" w:rsidR="0085681B" w:rsidRPr="00361EED" w:rsidRDefault="0085681B" w:rsidP="0085681B">
      <w:pPr>
        <w:rPr>
          <w:rFonts w:ascii="Arial" w:hAnsi="Arial" w:cs="Arial"/>
          <w:sz w:val="22"/>
          <w:szCs w:val="22"/>
        </w:rPr>
      </w:pPr>
      <w:r w:rsidRPr="00361EED">
        <w:rPr>
          <w:rFonts w:ascii="Arial" w:hAnsi="Arial" w:cs="Arial"/>
          <w:b/>
          <w:sz w:val="22"/>
          <w:szCs w:val="22"/>
        </w:rPr>
        <w:t>se sídlem:</w:t>
      </w:r>
      <w:r w:rsidRPr="00361EE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361EED">
        <w:rPr>
          <w:rFonts w:ascii="Arial" w:hAnsi="Arial" w:cs="Arial"/>
          <w:sz w:val="22"/>
          <w:szCs w:val="22"/>
        </w:rPr>
        <w:t>Švihovská 264/1</w:t>
      </w:r>
    </w:p>
    <w:p w14:paraId="78A061F5" w14:textId="77777777" w:rsidR="0085681B" w:rsidRPr="00361EED" w:rsidRDefault="0085681B" w:rsidP="0085681B">
      <w:pPr>
        <w:rPr>
          <w:rFonts w:ascii="Arial" w:hAnsi="Arial" w:cs="Arial"/>
          <w:sz w:val="22"/>
          <w:szCs w:val="22"/>
        </w:rPr>
      </w:pPr>
      <w:r w:rsidRPr="00361EE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361EED">
        <w:rPr>
          <w:rFonts w:ascii="Arial" w:hAnsi="Arial" w:cs="Arial"/>
          <w:sz w:val="22"/>
          <w:szCs w:val="22"/>
        </w:rPr>
        <w:t>Praha 4 - Písnice</w:t>
      </w:r>
    </w:p>
    <w:p w14:paraId="3BDAEDD7" w14:textId="77777777" w:rsidR="0085681B" w:rsidRPr="00361EED" w:rsidRDefault="0085681B" w:rsidP="0085681B">
      <w:pPr>
        <w:rPr>
          <w:rFonts w:ascii="Arial" w:hAnsi="Arial" w:cs="Arial"/>
          <w:sz w:val="22"/>
          <w:szCs w:val="22"/>
        </w:rPr>
      </w:pPr>
      <w:r w:rsidRPr="00361E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361EED">
        <w:rPr>
          <w:rFonts w:ascii="Arial" w:hAnsi="Arial" w:cs="Arial"/>
          <w:sz w:val="22"/>
          <w:szCs w:val="22"/>
        </w:rPr>
        <w:t>PSČ: 142 00</w:t>
      </w:r>
      <w:r w:rsidRPr="00361EED">
        <w:rPr>
          <w:rFonts w:ascii="Arial" w:hAnsi="Arial" w:cs="Arial"/>
          <w:sz w:val="22"/>
          <w:szCs w:val="22"/>
        </w:rPr>
        <w:fldChar w:fldCharType="begin"/>
      </w:r>
      <w:r w:rsidRPr="00361EED">
        <w:rPr>
          <w:rFonts w:ascii="Arial" w:hAnsi="Arial" w:cs="Arial"/>
          <w:sz w:val="22"/>
          <w:szCs w:val="22"/>
        </w:rPr>
        <w:instrText xml:space="preserve"> AUTHOR </w:instrText>
      </w:r>
      <w:r w:rsidRPr="00361EED">
        <w:rPr>
          <w:rFonts w:ascii="Arial" w:hAnsi="Arial" w:cs="Arial"/>
          <w:sz w:val="22"/>
          <w:szCs w:val="22"/>
        </w:rPr>
        <w:fldChar w:fldCharType="end"/>
      </w:r>
    </w:p>
    <w:p w14:paraId="58E31211" w14:textId="77777777" w:rsidR="0085681B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1A390286" w14:textId="77777777" w:rsidR="0085681B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795C59">
        <w:rPr>
          <w:rFonts w:ascii="Arial" w:hAnsi="Arial" w:cs="Arial"/>
          <w:b/>
          <w:sz w:val="22"/>
          <w:szCs w:val="22"/>
        </w:rPr>
        <w:t>:</w:t>
      </w:r>
      <w:r w:rsidRPr="00795C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16944950</w:t>
      </w:r>
    </w:p>
    <w:p w14:paraId="18229B2F" w14:textId="77777777" w:rsidR="0085681B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DIČ:</w:t>
      </w:r>
      <w:r w:rsidRPr="00795C59">
        <w:rPr>
          <w:rFonts w:ascii="Arial" w:hAnsi="Arial" w:cs="Arial"/>
          <w:b/>
          <w:sz w:val="22"/>
          <w:szCs w:val="22"/>
        </w:rPr>
        <w:tab/>
      </w:r>
      <w:r w:rsidRPr="006C6A6C">
        <w:rPr>
          <w:rFonts w:ascii="Arial" w:hAnsi="Arial" w:cs="Arial"/>
          <w:sz w:val="22"/>
          <w:szCs w:val="22"/>
        </w:rPr>
        <w:t>CZ6</w:t>
      </w:r>
      <w:r>
        <w:rPr>
          <w:rFonts w:ascii="Arial" w:hAnsi="Arial" w:cs="Arial"/>
          <w:sz w:val="22"/>
          <w:szCs w:val="22"/>
        </w:rPr>
        <w:t>805111214</w:t>
      </w:r>
    </w:p>
    <w:p w14:paraId="02A81F03" w14:textId="77777777" w:rsidR="0085681B" w:rsidRPr="00795C59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6BA6DC4" w14:textId="77777777" w:rsidR="0085681B" w:rsidRPr="00795C59" w:rsidRDefault="0085681B" w:rsidP="0085681B">
      <w:pPr>
        <w:pStyle w:val="dka"/>
        <w:tabs>
          <w:tab w:val="left" w:pos="1843"/>
        </w:tabs>
        <w:spacing w:before="60" w:after="60"/>
        <w:ind w:left="2160" w:hanging="21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Bankovní spojení:</w:t>
      </w:r>
      <w:r w:rsidRPr="00795C59">
        <w:rPr>
          <w:rFonts w:ascii="Arial" w:hAnsi="Arial" w:cs="Arial"/>
          <w:b/>
          <w:sz w:val="22"/>
          <w:szCs w:val="22"/>
        </w:rPr>
        <w:tab/>
      </w:r>
    </w:p>
    <w:p w14:paraId="3911AA1C" w14:textId="77777777" w:rsidR="0085681B" w:rsidRPr="00795C59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Číslo účtu:</w:t>
      </w:r>
      <w:r w:rsidRPr="00795C59">
        <w:rPr>
          <w:rFonts w:ascii="Arial" w:hAnsi="Arial" w:cs="Arial"/>
          <w:b/>
          <w:sz w:val="22"/>
          <w:szCs w:val="22"/>
        </w:rPr>
        <w:tab/>
      </w:r>
      <w:r w:rsidRPr="00B56FA5">
        <w:rPr>
          <w:rFonts w:ascii="Arial" w:hAnsi="Arial" w:cs="Arial"/>
          <w:b/>
          <w:bCs/>
          <w:sz w:val="22"/>
          <w:szCs w:val="22"/>
        </w:rPr>
        <w:t>107-5375350237</w:t>
      </w:r>
      <w:r w:rsidRPr="006C6A6C">
        <w:rPr>
          <w:rFonts w:ascii="Arial" w:hAnsi="Arial" w:cs="Arial"/>
          <w:sz w:val="22"/>
          <w:szCs w:val="22"/>
        </w:rPr>
        <w:t>/</w:t>
      </w:r>
      <w:r w:rsidRPr="00B56FA5">
        <w:rPr>
          <w:rFonts w:ascii="Arial" w:hAnsi="Arial" w:cs="Arial"/>
          <w:b/>
          <w:bCs/>
          <w:sz w:val="22"/>
          <w:szCs w:val="22"/>
        </w:rPr>
        <w:t>0100</w:t>
      </w:r>
    </w:p>
    <w:p w14:paraId="75B7BD97" w14:textId="77777777" w:rsidR="0085681B" w:rsidRPr="00FF6083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 w:rsidRPr="00795C59">
        <w:rPr>
          <w:rFonts w:ascii="Arial" w:hAnsi="Arial" w:cs="Arial"/>
          <w:b/>
          <w:sz w:val="22"/>
          <w:szCs w:val="22"/>
        </w:rPr>
        <w:t xml:space="preserve">: </w:t>
      </w:r>
      <w:r w:rsidRPr="00795C59">
        <w:rPr>
          <w:rFonts w:ascii="Arial" w:hAnsi="Arial" w:cs="Arial"/>
          <w:b/>
          <w:sz w:val="22"/>
          <w:szCs w:val="22"/>
        </w:rPr>
        <w:tab/>
      </w:r>
      <w:r w:rsidRPr="00FF6083">
        <w:rPr>
          <w:rFonts w:ascii="Arial" w:hAnsi="Arial" w:cs="Arial"/>
          <w:bCs/>
          <w:sz w:val="22"/>
          <w:szCs w:val="22"/>
        </w:rPr>
        <w:t>77</w:t>
      </w:r>
      <w:r>
        <w:rPr>
          <w:rFonts w:ascii="Arial" w:hAnsi="Arial" w:cs="Arial"/>
          <w:bCs/>
          <w:sz w:val="22"/>
          <w:szCs w:val="22"/>
        </w:rPr>
        <w:t>7</w:t>
      </w:r>
      <w:r w:rsidRPr="00FF6083">
        <w:rPr>
          <w:rFonts w:ascii="Arial" w:hAnsi="Arial" w:cs="Arial"/>
          <w:bCs/>
          <w:sz w:val="22"/>
          <w:szCs w:val="22"/>
        </w:rPr>
        <w:t>300012</w:t>
      </w:r>
    </w:p>
    <w:p w14:paraId="24F13B13" w14:textId="77777777" w:rsidR="0085681B" w:rsidRPr="00FF6083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Skype / web:</w:t>
      </w:r>
      <w:r w:rsidRPr="00795C59">
        <w:rPr>
          <w:rFonts w:ascii="Arial" w:hAnsi="Arial" w:cs="Arial"/>
          <w:b/>
          <w:sz w:val="22"/>
          <w:szCs w:val="22"/>
        </w:rPr>
        <w:tab/>
      </w:r>
      <w:r w:rsidRPr="00FF6083">
        <w:rPr>
          <w:rFonts w:ascii="Arial" w:hAnsi="Arial" w:cs="Arial"/>
          <w:bCs/>
          <w:sz w:val="22"/>
          <w:szCs w:val="22"/>
        </w:rPr>
        <w:t>wertheim.cz</w:t>
      </w:r>
    </w:p>
    <w:p w14:paraId="55740D0F" w14:textId="77777777" w:rsidR="0085681B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E-mail:</w:t>
      </w:r>
      <w:r w:rsidRPr="00795C59">
        <w:rPr>
          <w:rFonts w:ascii="Arial" w:hAnsi="Arial" w:cs="Arial"/>
          <w:b/>
          <w:sz w:val="22"/>
          <w:szCs w:val="22"/>
        </w:rPr>
        <w:tab/>
      </w:r>
      <w:hyperlink r:id="rId11" w:history="1">
        <w:r w:rsidRPr="00296A79">
          <w:rPr>
            <w:rStyle w:val="Hypertextovodkaz"/>
            <w:rFonts w:ascii="Arial" w:hAnsi="Arial" w:cs="Arial"/>
            <w:bCs/>
            <w:sz w:val="22"/>
            <w:szCs w:val="22"/>
          </w:rPr>
          <w:t>info@wertheim.cz</w:t>
        </w:r>
      </w:hyperlink>
    </w:p>
    <w:p w14:paraId="6025EB63" w14:textId="77777777" w:rsidR="0085681B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t>dále jen</w:t>
      </w:r>
      <w:r w:rsidRPr="00795C59">
        <w:rPr>
          <w:rFonts w:ascii="Arial" w:hAnsi="Arial" w:cs="Arial"/>
          <w:b/>
          <w:sz w:val="22"/>
          <w:szCs w:val="22"/>
        </w:rPr>
        <w:t xml:space="preserve"> „</w:t>
      </w:r>
      <w:r>
        <w:rPr>
          <w:rFonts w:ascii="Arial" w:hAnsi="Arial" w:cs="Arial"/>
          <w:b/>
          <w:sz w:val="22"/>
          <w:szCs w:val="22"/>
        </w:rPr>
        <w:t>P</w:t>
      </w:r>
      <w:r w:rsidRPr="00795C59">
        <w:rPr>
          <w:rFonts w:ascii="Arial" w:hAnsi="Arial" w:cs="Arial"/>
          <w:b/>
          <w:sz w:val="22"/>
          <w:szCs w:val="22"/>
        </w:rPr>
        <w:t>oradce“</w:t>
      </w:r>
    </w:p>
    <w:p w14:paraId="29C4273B" w14:textId="77777777" w:rsidR="0085681B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6521DC58" w14:textId="77777777" w:rsidR="0085681B" w:rsidRDefault="0085681B" w:rsidP="0085681B">
      <w:pPr>
        <w:pStyle w:val="dka"/>
        <w:tabs>
          <w:tab w:val="left" w:pos="1843"/>
        </w:tabs>
        <w:rPr>
          <w:rFonts w:ascii="Arial" w:hAnsi="Arial" w:cs="Arial"/>
          <w:b/>
          <w:sz w:val="22"/>
          <w:szCs w:val="22"/>
        </w:rPr>
      </w:pPr>
      <w:proofErr w:type="gramStart"/>
      <w:r w:rsidRPr="00367CF8">
        <w:rPr>
          <w:rFonts w:ascii="Arial" w:hAnsi="Arial" w:cs="Arial"/>
          <w:b/>
          <w:sz w:val="22"/>
          <w:szCs w:val="22"/>
        </w:rPr>
        <w:t xml:space="preserve">Název:   </w:t>
      </w:r>
      <w:proofErr w:type="gramEnd"/>
      <w:r w:rsidRPr="00367CF8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563EF9">
        <w:rPr>
          <w:rFonts w:ascii="Arial" w:hAnsi="Arial" w:cs="Arial"/>
          <w:b/>
          <w:sz w:val="22"/>
          <w:szCs w:val="22"/>
        </w:rPr>
        <w:t xml:space="preserve">Základní škola Solidarita, 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5F0F1AF8" w14:textId="77777777" w:rsidR="0085681B" w:rsidRDefault="0085681B" w:rsidP="0085681B">
      <w:pPr>
        <w:pStyle w:val="dka"/>
        <w:tabs>
          <w:tab w:val="left" w:pos="184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63EF9">
        <w:rPr>
          <w:rFonts w:ascii="Arial" w:hAnsi="Arial" w:cs="Arial"/>
          <w:b/>
          <w:sz w:val="22"/>
          <w:szCs w:val="22"/>
        </w:rPr>
        <w:t>Praha 10, Brigádníků 510/14</w:t>
      </w:r>
      <w:r>
        <w:rPr>
          <w:rFonts w:ascii="Arial" w:hAnsi="Arial" w:cs="Arial"/>
          <w:b/>
          <w:sz w:val="22"/>
          <w:szCs w:val="22"/>
        </w:rPr>
        <w:t xml:space="preserve">,  </w:t>
      </w:r>
    </w:p>
    <w:p w14:paraId="618A97B9" w14:textId="77777777" w:rsidR="0085681B" w:rsidRPr="00367CF8" w:rsidRDefault="0085681B" w:rsidP="0085681B">
      <w:pPr>
        <w:pStyle w:val="dka"/>
        <w:tabs>
          <w:tab w:val="left" w:pos="184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př</w:t>
      </w:r>
      <w:r w:rsidRPr="00563EF9">
        <w:rPr>
          <w:rFonts w:ascii="Arial" w:hAnsi="Arial" w:cs="Arial"/>
          <w:b/>
          <w:sz w:val="22"/>
          <w:szCs w:val="22"/>
        </w:rPr>
        <w:t>íspěvková organizace</w:t>
      </w:r>
    </w:p>
    <w:p w14:paraId="1CEB892C" w14:textId="77777777" w:rsidR="0085681B" w:rsidRPr="00367CF8" w:rsidRDefault="0085681B" w:rsidP="0085681B">
      <w:pPr>
        <w:pStyle w:val="dka"/>
        <w:tabs>
          <w:tab w:val="left" w:pos="1843"/>
        </w:tabs>
        <w:spacing w:after="60"/>
        <w:ind w:left="1797" w:hanging="17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</w:t>
      </w:r>
      <w:r w:rsidRPr="00367CF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3EF9">
        <w:rPr>
          <w:rFonts w:ascii="Arial" w:hAnsi="Arial" w:cs="Arial"/>
          <w:sz w:val="22"/>
          <w:szCs w:val="22"/>
        </w:rPr>
        <w:t>Mgr. Karin Marques</w:t>
      </w:r>
      <w:r>
        <w:rPr>
          <w:rFonts w:ascii="Arial" w:hAnsi="Arial" w:cs="Arial"/>
          <w:sz w:val="22"/>
          <w:szCs w:val="22"/>
        </w:rPr>
        <w:t>, ředitelkou</w:t>
      </w:r>
    </w:p>
    <w:p w14:paraId="12FA2538" w14:textId="77777777" w:rsidR="0085681B" w:rsidRDefault="0085681B" w:rsidP="0085681B">
      <w:pPr>
        <w:rPr>
          <w:rFonts w:ascii="Arial" w:hAnsi="Arial" w:cs="Arial"/>
          <w:sz w:val="22"/>
          <w:szCs w:val="22"/>
        </w:rPr>
      </w:pPr>
      <w:r w:rsidRPr="00367CF8">
        <w:rPr>
          <w:rFonts w:ascii="Arial" w:hAnsi="Arial" w:cs="Arial"/>
          <w:b/>
          <w:sz w:val="22"/>
          <w:szCs w:val="22"/>
        </w:rPr>
        <w:t xml:space="preserve">se </w:t>
      </w:r>
      <w:proofErr w:type="gramStart"/>
      <w:r w:rsidRPr="00367CF8">
        <w:rPr>
          <w:rFonts w:ascii="Arial" w:hAnsi="Arial" w:cs="Arial"/>
          <w:b/>
          <w:sz w:val="22"/>
          <w:szCs w:val="22"/>
        </w:rPr>
        <w:t>sídlem:</w:t>
      </w:r>
      <w:r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415BF5">
        <w:rPr>
          <w:rFonts w:ascii="Arial" w:hAnsi="Arial" w:cs="Arial"/>
          <w:bCs/>
          <w:sz w:val="22"/>
          <w:szCs w:val="22"/>
        </w:rPr>
        <w:t>Brigádníků 510/14</w:t>
      </w:r>
    </w:p>
    <w:p w14:paraId="21728CB8" w14:textId="77777777" w:rsidR="0085681B" w:rsidRDefault="0085681B" w:rsidP="008568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367CF8">
        <w:rPr>
          <w:rFonts w:ascii="Arial" w:hAnsi="Arial" w:cs="Arial"/>
          <w:sz w:val="22"/>
          <w:szCs w:val="22"/>
        </w:rPr>
        <w:t xml:space="preserve">Praha </w:t>
      </w:r>
      <w:r>
        <w:rPr>
          <w:rFonts w:ascii="Arial" w:hAnsi="Arial" w:cs="Arial"/>
          <w:sz w:val="22"/>
          <w:szCs w:val="22"/>
        </w:rPr>
        <w:t>10</w:t>
      </w:r>
      <w:r w:rsidRPr="001C55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Strašnice</w:t>
      </w:r>
    </w:p>
    <w:p w14:paraId="428D2B3C" w14:textId="77777777" w:rsidR="0085681B" w:rsidRPr="001C55B8" w:rsidRDefault="0085681B" w:rsidP="008568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1C55B8"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 xml:space="preserve"> 100 00</w:t>
      </w:r>
    </w:p>
    <w:p w14:paraId="3CC08612" w14:textId="77777777" w:rsidR="0085681B" w:rsidRPr="00367CF8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proofErr w:type="gramStart"/>
      <w:r w:rsidRPr="00367CF8">
        <w:rPr>
          <w:rFonts w:ascii="Arial" w:hAnsi="Arial" w:cs="Arial"/>
          <w:b/>
          <w:sz w:val="22"/>
          <w:szCs w:val="22"/>
        </w:rPr>
        <w:t>IČO:</w:t>
      </w:r>
      <w:r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   </w:t>
      </w:r>
      <w:r w:rsidRPr="00A412D1">
        <w:rPr>
          <w:rFonts w:ascii="Arial" w:hAnsi="Arial" w:cs="Arial"/>
          <w:bCs/>
          <w:sz w:val="22"/>
          <w:szCs w:val="22"/>
        </w:rPr>
        <w:t xml:space="preserve"> 47611898</w:t>
      </w:r>
    </w:p>
    <w:p w14:paraId="40E4423F" w14:textId="77777777" w:rsidR="0085681B" w:rsidRPr="00367CF8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proofErr w:type="gramStart"/>
      <w:r w:rsidRPr="00367CF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ZO</w:t>
      </w:r>
      <w:r w:rsidRPr="00367CF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169AA">
        <w:rPr>
          <w:rFonts w:ascii="Arial" w:hAnsi="Arial" w:cs="Arial"/>
          <w:bCs/>
          <w:sz w:val="22"/>
          <w:szCs w:val="22"/>
        </w:rPr>
        <w:t>0</w:t>
      </w:r>
      <w:r w:rsidRPr="00D169AA">
        <w:rPr>
          <w:rFonts w:ascii="Arial" w:hAnsi="Arial" w:cs="Arial"/>
          <w:bCs/>
          <w:color w:val="000000"/>
          <w:sz w:val="22"/>
          <w:szCs w:val="22"/>
        </w:rPr>
        <w:t>47611898</w:t>
      </w:r>
    </w:p>
    <w:p w14:paraId="0FCE3F56" w14:textId="77777777" w:rsidR="0085681B" w:rsidRPr="00367CF8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367CF8">
        <w:rPr>
          <w:rFonts w:ascii="Arial" w:hAnsi="Arial" w:cs="Arial"/>
          <w:b/>
          <w:sz w:val="22"/>
          <w:szCs w:val="22"/>
        </w:rPr>
        <w:t>Bankovní spojení:</w:t>
      </w:r>
      <w:r w:rsidRPr="00367CF8">
        <w:rPr>
          <w:rFonts w:ascii="Arial" w:hAnsi="Arial" w:cs="Arial"/>
          <w:b/>
          <w:sz w:val="22"/>
          <w:szCs w:val="22"/>
        </w:rPr>
        <w:tab/>
      </w:r>
    </w:p>
    <w:p w14:paraId="76606E8D" w14:textId="77777777" w:rsidR="0085681B" w:rsidRPr="009A6657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9A6657">
        <w:rPr>
          <w:rFonts w:ascii="Arial" w:hAnsi="Arial" w:cs="Arial"/>
          <w:b/>
          <w:sz w:val="22"/>
          <w:szCs w:val="22"/>
        </w:rPr>
        <w:t xml:space="preserve">Číslo </w:t>
      </w:r>
      <w:proofErr w:type="gramStart"/>
      <w:r w:rsidRPr="009A6657">
        <w:rPr>
          <w:rFonts w:ascii="Arial" w:hAnsi="Arial" w:cs="Arial"/>
          <w:b/>
          <w:sz w:val="22"/>
          <w:szCs w:val="22"/>
        </w:rPr>
        <w:t xml:space="preserve">účtu:   </w:t>
      </w:r>
      <w:proofErr w:type="gramEnd"/>
      <w:r w:rsidRPr="00A412D1">
        <w:rPr>
          <w:rFonts w:ascii="Arial" w:hAnsi="Arial" w:cs="Arial"/>
          <w:bCs/>
          <w:sz w:val="22"/>
          <w:szCs w:val="22"/>
        </w:rPr>
        <w:t>2701981509/2010</w:t>
      </w:r>
    </w:p>
    <w:p w14:paraId="6C7E0CC8" w14:textId="77777777" w:rsidR="0085681B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proofErr w:type="gramStart"/>
      <w:r w:rsidRPr="009A6657">
        <w:rPr>
          <w:rFonts w:ascii="Arial" w:hAnsi="Arial" w:cs="Arial"/>
          <w:b/>
          <w:sz w:val="22"/>
          <w:szCs w:val="22"/>
        </w:rPr>
        <w:t xml:space="preserve">Telefon:   </w:t>
      </w:r>
      <w:proofErr w:type="gramEnd"/>
      <w:r w:rsidRPr="009A6657">
        <w:rPr>
          <w:rFonts w:ascii="Arial" w:hAnsi="Arial" w:cs="Arial"/>
          <w:b/>
          <w:sz w:val="22"/>
          <w:szCs w:val="22"/>
        </w:rPr>
        <w:t xml:space="preserve">     </w:t>
      </w:r>
      <w:r w:rsidRPr="00A412D1">
        <w:rPr>
          <w:rFonts w:ascii="Arial" w:hAnsi="Arial" w:cs="Arial"/>
          <w:bCs/>
          <w:sz w:val="22"/>
          <w:szCs w:val="22"/>
        </w:rPr>
        <w:t>274 820 795</w:t>
      </w:r>
    </w:p>
    <w:p w14:paraId="3ABD54B6" w14:textId="77777777" w:rsidR="0085681B" w:rsidRPr="009A6657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w</w:t>
      </w:r>
      <w:r w:rsidRPr="009479B9">
        <w:rPr>
          <w:rFonts w:ascii="Arial" w:hAnsi="Arial" w:cs="Arial"/>
          <w:b/>
          <w:bCs/>
          <w:sz w:val="22"/>
          <w:szCs w:val="22"/>
        </w:rPr>
        <w:t>eb:</w:t>
      </w:r>
      <w:r>
        <w:rPr>
          <w:rFonts w:ascii="Arial" w:hAnsi="Arial" w:cs="Arial"/>
          <w:sz w:val="22"/>
          <w:szCs w:val="22"/>
        </w:rPr>
        <w:t xml:space="preserve"> </w:t>
      </w:r>
      <w:r w:rsidRPr="009A66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          </w:t>
      </w:r>
      <w:r w:rsidRPr="00A412D1">
        <w:rPr>
          <w:rFonts w:ascii="Arial" w:hAnsi="Arial" w:cs="Arial"/>
          <w:sz w:val="22"/>
          <w:szCs w:val="22"/>
        </w:rPr>
        <w:t>zssolidarita.edupage.org</w:t>
      </w:r>
    </w:p>
    <w:p w14:paraId="0C678DEE" w14:textId="77777777" w:rsidR="0085681B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proofErr w:type="gramStart"/>
      <w:r w:rsidRPr="009A6657">
        <w:rPr>
          <w:rFonts w:ascii="Arial" w:hAnsi="Arial" w:cs="Arial"/>
          <w:b/>
          <w:sz w:val="22"/>
          <w:szCs w:val="22"/>
        </w:rPr>
        <w:t>E-mail:</w:t>
      </w:r>
      <w:r w:rsidRPr="009A6657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9A6657">
        <w:rPr>
          <w:rFonts w:ascii="Arial" w:hAnsi="Arial" w:cs="Arial"/>
          <w:sz w:val="22"/>
          <w:szCs w:val="22"/>
        </w:rPr>
        <w:t xml:space="preserve">      </w:t>
      </w:r>
      <w:hyperlink r:id="rId12" w:history="1">
        <w:r w:rsidRPr="00121FE7">
          <w:rPr>
            <w:rStyle w:val="Hypertextovodkaz"/>
            <w:rFonts w:ascii="Arial" w:hAnsi="Arial" w:cs="Arial"/>
            <w:sz w:val="22"/>
            <w:szCs w:val="22"/>
          </w:rPr>
          <w:t>skola@zssolidarita.cz</w:t>
        </w:r>
      </w:hyperlink>
    </w:p>
    <w:p w14:paraId="7BBCA5B2" w14:textId="77777777" w:rsidR="0085681B" w:rsidRPr="00296A79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Cs/>
          <w:i/>
          <w:iCs/>
          <w:sz w:val="18"/>
          <w:szCs w:val="18"/>
        </w:rPr>
      </w:pPr>
      <w:r w:rsidRPr="00296A79">
        <w:rPr>
          <w:rFonts w:ascii="Arial" w:hAnsi="Arial" w:cs="Arial"/>
          <w:bCs/>
          <w:i/>
          <w:iCs/>
          <w:sz w:val="18"/>
          <w:szCs w:val="18"/>
        </w:rPr>
        <w:t xml:space="preserve">Škola je zapsána v rejstříku škol a školských zařízení vedeném </w:t>
      </w:r>
      <w:r w:rsidRPr="00296A79">
        <w:rPr>
          <w:rFonts w:ascii="Arial" w:hAnsi="Arial" w:cs="Arial"/>
          <w:bCs/>
          <w:i/>
          <w:iCs/>
          <w:color w:val="000000"/>
          <w:sz w:val="18"/>
          <w:szCs w:val="18"/>
          <w:shd w:val="clear" w:color="auto" w:fill="FFFFFF"/>
        </w:rPr>
        <w:t>Ministerstvem školství, mládeže a tělovýchovy.</w:t>
      </w:r>
    </w:p>
    <w:p w14:paraId="0F2D8D63" w14:textId="77777777" w:rsidR="0085681B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1C55B8">
        <w:rPr>
          <w:rFonts w:ascii="Arial" w:hAnsi="Arial" w:cs="Arial"/>
          <w:sz w:val="22"/>
          <w:szCs w:val="22"/>
        </w:rPr>
        <w:t>dále jen</w:t>
      </w:r>
      <w:r w:rsidRPr="001C55B8">
        <w:rPr>
          <w:rFonts w:ascii="Arial" w:hAnsi="Arial" w:cs="Arial"/>
          <w:b/>
          <w:sz w:val="22"/>
          <w:szCs w:val="22"/>
        </w:rPr>
        <w:t xml:space="preserve"> „Klient“</w:t>
      </w:r>
    </w:p>
    <w:p w14:paraId="6195BBD8" w14:textId="77777777" w:rsidR="0085681B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4854461A" w14:textId="77777777" w:rsidR="0085681B" w:rsidRPr="001C55B8" w:rsidRDefault="0085681B" w:rsidP="0085681B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  <w:sectPr w:rsidR="0085681B" w:rsidRPr="001C55B8" w:rsidSect="0085681B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15" w:other="15"/>
          <w:pgNumType w:chapStyle="1"/>
          <w:cols w:num="2" w:sep="1" w:space="340"/>
          <w:titlePg/>
        </w:sectPr>
      </w:pPr>
    </w:p>
    <w:p w14:paraId="64123E37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AE9BDF7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t>uzavírají v souladu s</w:t>
      </w:r>
      <w:r>
        <w:rPr>
          <w:rFonts w:ascii="Arial" w:hAnsi="Arial" w:cs="Arial"/>
          <w:sz w:val="22"/>
          <w:szCs w:val="22"/>
        </w:rPr>
        <w:t> </w:t>
      </w:r>
      <w:r w:rsidRPr="00795C59">
        <w:rPr>
          <w:rFonts w:ascii="Arial" w:hAnsi="Arial" w:cs="Arial"/>
          <w:sz w:val="22"/>
          <w:szCs w:val="22"/>
        </w:rPr>
        <w:t>ustanovením</w:t>
      </w:r>
      <w:r>
        <w:rPr>
          <w:rFonts w:ascii="Arial" w:hAnsi="Arial" w:cs="Arial"/>
          <w:sz w:val="22"/>
          <w:szCs w:val="22"/>
        </w:rPr>
        <w:t xml:space="preserve"> § 1746 odst. 2 zákona č. 89/2012 Sb., občanského zákoníku (dále též „OZ“),</w:t>
      </w:r>
      <w:r w:rsidRPr="00795C59">
        <w:rPr>
          <w:rFonts w:ascii="Arial" w:hAnsi="Arial" w:cs="Arial"/>
          <w:sz w:val="22"/>
          <w:szCs w:val="22"/>
        </w:rPr>
        <w:t xml:space="preserve"> a přiměřeně podle zákona č. 523/1992 Sb.</w:t>
      </w:r>
      <w:r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o daňovém poradenství a Komoře daňových poradců České republiky</w:t>
      </w:r>
      <w:r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níže psaného dne, měsíce a roku tuto </w:t>
      </w:r>
      <w:r w:rsidRPr="00CE44DE">
        <w:rPr>
          <w:rFonts w:ascii="Arial" w:hAnsi="Arial" w:cs="Arial"/>
          <w:sz w:val="22"/>
          <w:szCs w:val="22"/>
        </w:rPr>
        <w:t xml:space="preserve">smlouvu </w:t>
      </w:r>
      <w:r w:rsidRPr="00CE44DE">
        <w:rPr>
          <w:rFonts w:ascii="Arial" w:hAnsi="Arial" w:cs="Arial"/>
          <w:sz w:val="22"/>
          <w:szCs w:val="22"/>
        </w:rPr>
        <w:br/>
        <w:t>o poskytování daňového poradenství</w:t>
      </w:r>
      <w:r w:rsidRPr="00795C59">
        <w:rPr>
          <w:rFonts w:ascii="Arial" w:hAnsi="Arial" w:cs="Arial"/>
          <w:sz w:val="22"/>
          <w:szCs w:val="22"/>
        </w:rPr>
        <w:t xml:space="preserve">, dále jen </w:t>
      </w:r>
      <w:r w:rsidRPr="00CE44DE">
        <w:rPr>
          <w:rFonts w:ascii="Arial" w:hAnsi="Arial" w:cs="Arial"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.</w:t>
      </w:r>
    </w:p>
    <w:p w14:paraId="64297B7A" w14:textId="77777777" w:rsidR="0085681B" w:rsidRPr="00E219A2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E219A2">
        <w:rPr>
          <w:rFonts w:ascii="Arial" w:hAnsi="Arial" w:cs="Arial"/>
          <w:sz w:val="22"/>
          <w:szCs w:val="22"/>
        </w:rPr>
        <w:t>Nedílnou součástí smlouvy jsou Obecné podmínky pro poskytování daňového poradenství (dále jen „OPDP“); dále uvedená smluvní ujednání mají přednost před OPDP.</w:t>
      </w:r>
      <w:r>
        <w:rPr>
          <w:rFonts w:ascii="Arial" w:hAnsi="Arial" w:cs="Arial"/>
          <w:sz w:val="22"/>
          <w:szCs w:val="22"/>
        </w:rPr>
        <w:t xml:space="preserve"> Klient bere na vědomí</w:t>
      </w:r>
      <w:r w:rsidRPr="00FD7CCB">
        <w:rPr>
          <w:rFonts w:ascii="Arial" w:hAnsi="Arial" w:cs="Arial"/>
          <w:sz w:val="22"/>
          <w:szCs w:val="22"/>
        </w:rPr>
        <w:t xml:space="preserve">, že díky této doložce je vázán nejen smlouvou, ale i všemi povinnostmi, které jsou obsaženy v </w:t>
      </w:r>
      <w:r>
        <w:rPr>
          <w:rFonts w:ascii="Arial" w:hAnsi="Arial" w:cs="Arial"/>
          <w:sz w:val="22"/>
          <w:szCs w:val="22"/>
        </w:rPr>
        <w:t>OPDP</w:t>
      </w:r>
      <w:r w:rsidRPr="00FD7CCB">
        <w:rPr>
          <w:rFonts w:ascii="Arial" w:hAnsi="Arial" w:cs="Arial"/>
          <w:sz w:val="22"/>
          <w:szCs w:val="22"/>
        </w:rPr>
        <w:t xml:space="preserve">, že nesplnění povinnosti vyplývající z </w:t>
      </w:r>
      <w:r>
        <w:rPr>
          <w:rFonts w:ascii="Arial" w:hAnsi="Arial" w:cs="Arial"/>
          <w:sz w:val="22"/>
          <w:szCs w:val="22"/>
        </w:rPr>
        <w:t>OPDP</w:t>
      </w:r>
      <w:r w:rsidRPr="00FD7CCB">
        <w:rPr>
          <w:rFonts w:ascii="Arial" w:hAnsi="Arial" w:cs="Arial"/>
          <w:sz w:val="22"/>
          <w:szCs w:val="22"/>
        </w:rPr>
        <w:t xml:space="preserve"> má stejné důsledky jako nesplnění povinnosti vyplývající ze </w:t>
      </w:r>
      <w:r>
        <w:rPr>
          <w:rFonts w:ascii="Arial" w:hAnsi="Arial" w:cs="Arial"/>
          <w:sz w:val="22"/>
          <w:szCs w:val="22"/>
        </w:rPr>
        <w:t>S</w:t>
      </w:r>
      <w:r w:rsidRPr="00FD7CCB">
        <w:rPr>
          <w:rFonts w:ascii="Arial" w:hAnsi="Arial" w:cs="Arial"/>
          <w:sz w:val="22"/>
          <w:szCs w:val="22"/>
        </w:rPr>
        <w:t>mlouvy.</w:t>
      </w:r>
    </w:p>
    <w:p w14:paraId="2672F3DA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závazek ze Smlouvy se podpůrně použijí ustanovení OZ o příkazu (§ 2430 a násl. OZ), ledaže je sjednáno jinak, anebo zvláštní právní předpis stanoví jinak.</w:t>
      </w:r>
    </w:p>
    <w:p w14:paraId="2301C7B1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 souladu s § 1801 OZ vylučují použití pravidel o smlouvách uzavíraných adhezním způsobem (§ 1799 a § 1800 OZ).</w:t>
      </w:r>
    </w:p>
    <w:p w14:paraId="16568E72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1A36749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83814AF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ACCDC1C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5C3739D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9842C23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F37464A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4BE1404" w14:textId="77777777" w:rsidR="0085681B" w:rsidRDefault="0085681B" w:rsidP="0085681B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B12B5A5" w14:textId="77777777" w:rsidR="0085681B" w:rsidRPr="002B11C6" w:rsidRDefault="0085681B" w:rsidP="0085681B">
      <w:pPr>
        <w:pStyle w:val="Podnadpis"/>
        <w:numPr>
          <w:ilvl w:val="0"/>
          <w:numId w:val="10"/>
        </w:numPr>
        <w:spacing w:before="120" w:after="120"/>
        <w:ind w:left="567" w:hanging="567"/>
        <w:outlineLvl w:val="1"/>
        <w:rPr>
          <w:rFonts w:cs="Arial"/>
          <w:sz w:val="22"/>
          <w:szCs w:val="22"/>
        </w:rPr>
      </w:pPr>
      <w:r>
        <w:tab/>
      </w:r>
      <w:r w:rsidRPr="002B11C6">
        <w:t>PŘEDMĚT</w:t>
      </w:r>
      <w:r w:rsidRPr="00795C59">
        <w:t xml:space="preserve"> A ROZSAH SMLOUVY</w:t>
      </w:r>
    </w:p>
    <w:p w14:paraId="27CF4CC4" w14:textId="77777777" w:rsidR="0085681B" w:rsidRDefault="0085681B" w:rsidP="0085681B">
      <w:pPr>
        <w:pStyle w:val="SML2"/>
        <w:tabs>
          <w:tab w:val="clear" w:pos="1106"/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bookmarkStart w:id="1" w:name="_Ref53047075"/>
      <w:r w:rsidRPr="00795C59">
        <w:rPr>
          <w:rFonts w:ascii="Arial" w:hAnsi="Arial" w:cs="Arial"/>
          <w:sz w:val="22"/>
          <w:szCs w:val="22"/>
        </w:rPr>
        <w:t>Předmětem smlouvy je poskytování daňového poradenství v souladu s články 1 a 2</w:t>
      </w:r>
      <w:r>
        <w:rPr>
          <w:rFonts w:ascii="Arial" w:hAnsi="Arial" w:cs="Arial"/>
          <w:sz w:val="22"/>
          <w:szCs w:val="22"/>
        </w:rPr>
        <w:t xml:space="preserve"> OPDP</w:t>
      </w:r>
      <w:r w:rsidRPr="00795C59">
        <w:rPr>
          <w:rFonts w:ascii="Arial" w:hAnsi="Arial" w:cs="Arial"/>
          <w:sz w:val="22"/>
          <w:szCs w:val="22"/>
        </w:rPr>
        <w:t xml:space="preserve"> v dále vymezeném časovém a věcném rozsahu.</w:t>
      </w:r>
      <w:bookmarkEnd w:id="1"/>
    </w:p>
    <w:p w14:paraId="56C0BC2A" w14:textId="77777777" w:rsidR="0085681B" w:rsidRDefault="0085681B" w:rsidP="0085681B">
      <w:pPr>
        <w:pStyle w:val="SML2"/>
        <w:tabs>
          <w:tab w:val="num" w:pos="540"/>
          <w:tab w:val="left" w:pos="851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C153FB">
        <w:rPr>
          <w:rFonts w:ascii="Arial" w:hAnsi="Arial" w:cs="Arial"/>
          <w:sz w:val="22"/>
          <w:szCs w:val="22"/>
        </w:rPr>
        <w:t>Poradce bude poskytovat klientovi právní pomoc</w:t>
      </w:r>
    </w:p>
    <w:p w14:paraId="3AFF839B" w14:textId="77777777" w:rsidR="0085681B" w:rsidRPr="00543A1E" w:rsidRDefault="0085681B" w:rsidP="0085681B">
      <w:pPr>
        <w:pStyle w:val="SML2"/>
        <w:numPr>
          <w:ilvl w:val="1"/>
          <w:numId w:val="7"/>
        </w:numPr>
        <w:tabs>
          <w:tab w:val="left" w:pos="851"/>
          <w:tab w:val="num" w:pos="1106"/>
        </w:tabs>
        <w:spacing w:before="60" w:after="60"/>
        <w:rPr>
          <w:rFonts w:ascii="Arial" w:hAnsi="Arial" w:cs="Arial"/>
          <w:sz w:val="22"/>
          <w:szCs w:val="22"/>
        </w:rPr>
      </w:pPr>
      <w:r w:rsidRPr="00C153FB">
        <w:rPr>
          <w:rFonts w:ascii="Arial" w:hAnsi="Arial" w:cs="Arial"/>
          <w:sz w:val="22"/>
          <w:szCs w:val="22"/>
        </w:rPr>
        <w:t xml:space="preserve">v souvislosti s </w:t>
      </w:r>
      <w:r>
        <w:rPr>
          <w:rFonts w:ascii="Arial" w:hAnsi="Arial" w:cs="Arial"/>
          <w:sz w:val="22"/>
          <w:szCs w:val="22"/>
        </w:rPr>
        <w:t>vedením</w:t>
      </w:r>
      <w:r w:rsidRPr="00C15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mzdových a personálních agend – měsíčně vypočíst platy a odměny zaměstnanců klienta </w:t>
      </w:r>
      <w:r w:rsidRPr="00C153FB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předaných </w:t>
      </w:r>
      <w:r w:rsidRPr="00C153FB">
        <w:rPr>
          <w:rFonts w:ascii="Arial" w:hAnsi="Arial" w:cs="Arial"/>
          <w:sz w:val="22"/>
          <w:szCs w:val="22"/>
        </w:rPr>
        <w:t>podkladů</w:t>
      </w:r>
    </w:p>
    <w:p w14:paraId="77689DCF" w14:textId="77777777" w:rsidR="0085681B" w:rsidRDefault="0085681B" w:rsidP="0085681B">
      <w:pPr>
        <w:pStyle w:val="SML2"/>
        <w:numPr>
          <w:ilvl w:val="1"/>
          <w:numId w:val="7"/>
        </w:numPr>
        <w:tabs>
          <w:tab w:val="left" w:pos="851"/>
          <w:tab w:val="num" w:pos="110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formou zastupování před správou sociálního zabezpečení, všemi zdravotními pojišťovnami v ČR a před správcem daně v rozsahu daně z příjmů ze závislé činnosti.</w:t>
      </w:r>
    </w:p>
    <w:p w14:paraId="037AF980" w14:textId="77777777" w:rsidR="0085681B" w:rsidRPr="00A67048" w:rsidRDefault="0085681B" w:rsidP="0085681B">
      <w:pPr>
        <w:pStyle w:val="SML2"/>
        <w:tabs>
          <w:tab w:val="clear" w:pos="1106"/>
          <w:tab w:val="num" w:pos="540"/>
          <w:tab w:val="num" w:pos="709"/>
        </w:tabs>
        <w:spacing w:before="60" w:after="60"/>
        <w:ind w:left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Zpracování mzdových a personálních agend zahrnuje měsíčně zasílání sestavených </w:t>
      </w:r>
      <w:r w:rsidRPr="00B77828">
        <w:rPr>
          <w:rFonts w:ascii="Arial" w:hAnsi="Arial" w:cs="Arial"/>
          <w:sz w:val="22"/>
          <w:szCs w:val="22"/>
        </w:rPr>
        <w:t>výplatních pásek a příkazů k úhradě dobírek, povinných odvodů vztahujících se k platům a odměnám v elektronické formě, sestavení a podání r</w:t>
      </w:r>
      <w:r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>očního zúčtování daní ze závislé činnosti a v zákonné lhůtě, měsíčně v</w:t>
      </w:r>
      <w:r w:rsidRPr="00B77828">
        <w:rPr>
          <w:rFonts w:ascii="Arial" w:hAnsi="Arial" w:cs="Arial"/>
          <w:color w:val="222222"/>
          <w:sz w:val="22"/>
          <w:szCs w:val="22"/>
        </w:rPr>
        <w:t xml:space="preserve">ýpočty odvodů pojistného na sociální zabezpečení, zdravotního pojištění a daní z příjmů ze závislé činnosti, výpočty náhrad DPN a příloh, výpočty exekucí, přihlašování a odhlašování zaměstnanců k důchodovému a zdravotnímu pojištění do 8 dnů, </w:t>
      </w:r>
      <w:r w:rsidRPr="00B77828">
        <w:rPr>
          <w:rFonts w:ascii="Arial" w:hAnsi="Arial" w:cs="Arial"/>
          <w:color w:val="232323"/>
          <w:sz w:val="22"/>
          <w:szCs w:val="22"/>
          <w:shd w:val="clear" w:color="auto" w:fill="FFFFFF"/>
        </w:rPr>
        <w:t>v</w:t>
      </w:r>
      <w:r>
        <w:rPr>
          <w:rFonts w:ascii="Arial" w:hAnsi="Arial" w:cs="Arial"/>
          <w:color w:val="232323"/>
          <w:sz w:val="22"/>
          <w:szCs w:val="22"/>
          <w:shd w:val="clear" w:color="auto" w:fill="FFFFFF"/>
        </w:rPr>
        <w:t>edení</w:t>
      </w:r>
      <w:r w:rsidRPr="00B77828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 záznam</w:t>
      </w:r>
      <w:r>
        <w:rPr>
          <w:rFonts w:ascii="Arial" w:hAnsi="Arial" w:cs="Arial"/>
          <w:color w:val="232323"/>
          <w:sz w:val="22"/>
          <w:szCs w:val="22"/>
          <w:shd w:val="clear" w:color="auto" w:fill="FFFFFF"/>
        </w:rPr>
        <w:t>ů</w:t>
      </w:r>
      <w:r w:rsidRPr="00B77828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 o skutečnostech rozhodných pro nárok na dávky důchodového pojištění, jejich výši a výplatu a předklád</w:t>
      </w:r>
      <w:r>
        <w:rPr>
          <w:rFonts w:ascii="Arial" w:hAnsi="Arial" w:cs="Arial"/>
          <w:color w:val="232323"/>
          <w:sz w:val="22"/>
          <w:szCs w:val="22"/>
          <w:shd w:val="clear" w:color="auto" w:fill="FFFFFF"/>
        </w:rPr>
        <w:t>ání</w:t>
      </w:r>
      <w:r w:rsidRPr="00B77828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 příslušným orgánům sociálního zabezpečení, vyhotovování a předkládání evidenčních listů, hlášení o zaměstnávání důchodců, vedení mzdových listů, </w:t>
      </w:r>
      <w:r w:rsidRPr="00B77828">
        <w:rPr>
          <w:rFonts w:ascii="Arial" w:hAnsi="Arial" w:cs="Arial"/>
          <w:color w:val="222222"/>
          <w:sz w:val="22"/>
          <w:szCs w:val="22"/>
        </w:rPr>
        <w:t xml:space="preserve">vedení </w:t>
      </w:r>
      <w:r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evidence </w:t>
      </w:r>
      <w:r w:rsidRPr="00B77828">
        <w:rPr>
          <w:rFonts w:ascii="Arial" w:hAnsi="Arial" w:cs="Arial"/>
          <w:color w:val="222222"/>
          <w:sz w:val="22"/>
          <w:szCs w:val="22"/>
        </w:rPr>
        <w:t xml:space="preserve">platových postupů, vyhotovování zápočtových listů, potvrzení o příjmech, provedení ročního zúčtování daní zaměstnanců, kteří o něj požádají, vedení evidence ostatních příjmů a srážek z platu, </w:t>
      </w:r>
      <w:r>
        <w:rPr>
          <w:rFonts w:ascii="Arial" w:hAnsi="Arial" w:cs="Arial"/>
          <w:color w:val="222222"/>
          <w:sz w:val="22"/>
          <w:szCs w:val="22"/>
        </w:rPr>
        <w:t xml:space="preserve">zpracování platových inventur, </w:t>
      </w:r>
      <w:r w:rsidRPr="00B77828">
        <w:rPr>
          <w:rFonts w:ascii="Arial" w:hAnsi="Arial" w:cs="Arial"/>
          <w:color w:val="222222"/>
          <w:sz w:val="22"/>
          <w:szCs w:val="22"/>
        </w:rPr>
        <w:t>vyplnění požadovaných statistických výkazů ČSÚ (v rozsahu údajů, které jsou k dispozici, zpracování výkazů P1 - 04 Čtvrtletní výkaz o zaměstnancích a mzdových prostředcích v regionálním školství a P1c - 01 Výkaz o evidenčním počtu zaměstnanců v regionálním školství.</w:t>
      </w:r>
    </w:p>
    <w:p w14:paraId="1FC25B2D" w14:textId="77777777" w:rsidR="0085681B" w:rsidRDefault="0085681B" w:rsidP="0085681B">
      <w:pPr>
        <w:pStyle w:val="SML2"/>
        <w:numPr>
          <w:ilvl w:val="0"/>
          <w:numId w:val="0"/>
        </w:numPr>
        <w:tabs>
          <w:tab w:val="left" w:pos="851"/>
          <w:tab w:val="num" w:pos="1440"/>
        </w:tabs>
        <w:spacing w:before="60" w:after="60"/>
        <w:ind w:left="1080"/>
        <w:rPr>
          <w:rFonts w:ascii="Arial" w:hAnsi="Arial" w:cs="Arial"/>
          <w:sz w:val="22"/>
          <w:szCs w:val="22"/>
        </w:rPr>
      </w:pPr>
    </w:p>
    <w:p w14:paraId="79A8F495" w14:textId="77777777" w:rsidR="0085681B" w:rsidRPr="00A7482E" w:rsidRDefault="0085681B" w:rsidP="0085681B">
      <w:pPr>
        <w:pStyle w:val="SML2"/>
        <w:numPr>
          <w:ilvl w:val="0"/>
          <w:numId w:val="0"/>
        </w:numPr>
        <w:tabs>
          <w:tab w:val="left" w:pos="851"/>
          <w:tab w:val="num" w:pos="1440"/>
        </w:tabs>
        <w:spacing w:before="60" w:after="60"/>
        <w:ind w:left="1080"/>
        <w:rPr>
          <w:rFonts w:ascii="Arial" w:hAnsi="Arial" w:cs="Arial"/>
          <w:sz w:val="22"/>
          <w:szCs w:val="22"/>
        </w:rPr>
      </w:pPr>
    </w:p>
    <w:p w14:paraId="7E307F3F" w14:textId="77777777" w:rsidR="0085681B" w:rsidRPr="002B11C6" w:rsidRDefault="0085681B" w:rsidP="0085681B">
      <w:pPr>
        <w:pStyle w:val="Podnadpis"/>
        <w:tabs>
          <w:tab w:val="left" w:pos="709"/>
        </w:tabs>
        <w:rPr>
          <w:rFonts w:cs="Arial"/>
          <w:sz w:val="22"/>
          <w:szCs w:val="22"/>
        </w:rPr>
      </w:pPr>
      <w:r>
        <w:t>3.</w:t>
      </w:r>
      <w:r>
        <w:tab/>
      </w:r>
      <w:r w:rsidRPr="00795C59">
        <w:t>ODMĚN</w:t>
      </w:r>
      <w:r>
        <w:t>Y</w:t>
      </w:r>
      <w:r w:rsidRPr="00795C59">
        <w:t xml:space="preserve">, PLACENÍ, </w:t>
      </w:r>
      <w:r>
        <w:t>SANKCE</w:t>
      </w:r>
    </w:p>
    <w:p w14:paraId="258E930B" w14:textId="77777777" w:rsidR="0085681B" w:rsidRPr="00795C59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F3E3F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Klient se zavazuje zaplatit za </w:t>
      </w:r>
      <w:r>
        <w:rPr>
          <w:rFonts w:ascii="Arial" w:hAnsi="Arial" w:cs="Arial"/>
          <w:sz w:val="22"/>
          <w:szCs w:val="22"/>
        </w:rPr>
        <w:t xml:space="preserve">právní pomoc </w:t>
      </w:r>
      <w:r w:rsidRPr="00795C59">
        <w:rPr>
          <w:rFonts w:ascii="Arial" w:hAnsi="Arial" w:cs="Arial"/>
          <w:sz w:val="22"/>
          <w:szCs w:val="22"/>
        </w:rPr>
        <w:t>poskytovan</w:t>
      </w:r>
      <w:r>
        <w:rPr>
          <w:rFonts w:ascii="Arial" w:hAnsi="Arial" w:cs="Arial"/>
          <w:sz w:val="22"/>
          <w:szCs w:val="22"/>
        </w:rPr>
        <w:t>ou</w:t>
      </w:r>
      <w:r w:rsidRPr="00795C59">
        <w:rPr>
          <w:rFonts w:ascii="Arial" w:hAnsi="Arial" w:cs="Arial"/>
          <w:sz w:val="22"/>
          <w:szCs w:val="22"/>
        </w:rPr>
        <w:t xml:space="preserve"> v rozsahu dle čl.</w:t>
      </w:r>
      <w:r>
        <w:rPr>
          <w:rFonts w:ascii="Arial" w:hAnsi="Arial" w:cs="Arial"/>
          <w:sz w:val="22"/>
          <w:szCs w:val="22"/>
        </w:rPr>
        <w:t xml:space="preserve"> 2.2 základní </w:t>
      </w:r>
      <w:r w:rsidRPr="00795C59">
        <w:rPr>
          <w:rFonts w:ascii="Arial" w:hAnsi="Arial" w:cs="Arial"/>
          <w:sz w:val="22"/>
          <w:szCs w:val="22"/>
        </w:rPr>
        <w:t xml:space="preserve">odměnu ve výši </w:t>
      </w:r>
      <w:r>
        <w:rPr>
          <w:rFonts w:ascii="Arial" w:hAnsi="Arial" w:cs="Arial"/>
          <w:sz w:val="22"/>
          <w:szCs w:val="22"/>
        </w:rPr>
        <w:t>380,61 Kč měsíčně za každého zaměstnance a jednorázovou odměnu ve výši 368,33 Kč za každého nového zaměstnance.</w:t>
      </w:r>
    </w:p>
    <w:p w14:paraId="69ABC9E9" w14:textId="77777777" w:rsidR="0085681B" w:rsidRPr="00DD4E2A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DD4E2A">
        <w:rPr>
          <w:rFonts w:ascii="Arial" w:hAnsi="Arial" w:cs="Arial"/>
          <w:b/>
          <w:sz w:val="22"/>
          <w:szCs w:val="22"/>
        </w:rPr>
        <w:t>3.2</w:t>
      </w:r>
      <w:r w:rsidRPr="00DD4E2A">
        <w:rPr>
          <w:rFonts w:ascii="Arial" w:hAnsi="Arial" w:cs="Arial"/>
          <w:sz w:val="22"/>
          <w:szCs w:val="22"/>
        </w:rPr>
        <w:tab/>
      </w:r>
      <w:r w:rsidRPr="00DD4E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Základní odměna a jednorázová odměna náleží Poradci měsíčně za každého pracovníka Klienta s nenulovou částkou k výplatě (HPP, DPČ a DPP).</w:t>
      </w:r>
    </w:p>
    <w:p w14:paraId="7E6DE355" w14:textId="77777777" w:rsidR="0085681B" w:rsidRPr="00DD4E2A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DD4E2A">
        <w:rPr>
          <w:rFonts w:ascii="Arial" w:hAnsi="Arial" w:cs="Arial"/>
          <w:b/>
          <w:sz w:val="22"/>
          <w:szCs w:val="22"/>
        </w:rPr>
        <w:t>3.3</w:t>
      </w:r>
      <w:r w:rsidRPr="00DD4E2A">
        <w:rPr>
          <w:rFonts w:ascii="Arial" w:hAnsi="Arial" w:cs="Arial"/>
          <w:sz w:val="22"/>
          <w:szCs w:val="22"/>
        </w:rPr>
        <w:tab/>
      </w:r>
      <w:r w:rsidRPr="00DD4E2A">
        <w:rPr>
          <w:rFonts w:ascii="Arial" w:hAnsi="Arial" w:cs="Arial"/>
          <w:sz w:val="22"/>
          <w:szCs w:val="22"/>
        </w:rPr>
        <w:tab/>
        <w:t>neobsazeno</w:t>
      </w:r>
    </w:p>
    <w:p w14:paraId="58B71F1A" w14:textId="77777777" w:rsidR="0085681B" w:rsidRPr="00DD4E2A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DD4E2A">
        <w:rPr>
          <w:rFonts w:ascii="Arial" w:hAnsi="Arial" w:cs="Arial"/>
          <w:b/>
          <w:sz w:val="22"/>
          <w:szCs w:val="22"/>
        </w:rPr>
        <w:t>3.4</w:t>
      </w:r>
      <w:r w:rsidRPr="00DD4E2A">
        <w:rPr>
          <w:rFonts w:ascii="Arial" w:hAnsi="Arial" w:cs="Arial"/>
          <w:sz w:val="22"/>
          <w:szCs w:val="22"/>
        </w:rPr>
        <w:tab/>
      </w:r>
      <w:r w:rsidRPr="00DD4E2A">
        <w:rPr>
          <w:rFonts w:ascii="Arial" w:hAnsi="Arial" w:cs="Arial"/>
          <w:sz w:val="22"/>
          <w:szCs w:val="22"/>
        </w:rPr>
        <w:tab/>
        <w:t>neobsazeno</w:t>
      </w:r>
    </w:p>
    <w:p w14:paraId="0430FF97" w14:textId="77777777" w:rsidR="0085681B" w:rsidRPr="00795C59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DD4E2A">
        <w:rPr>
          <w:rFonts w:ascii="Arial" w:hAnsi="Arial" w:cs="Arial"/>
          <w:b/>
          <w:sz w:val="22"/>
          <w:szCs w:val="22"/>
        </w:rPr>
        <w:t>3.5</w:t>
      </w:r>
      <w:r w:rsidRPr="00DD4E2A">
        <w:rPr>
          <w:rFonts w:ascii="Arial" w:hAnsi="Arial" w:cs="Arial"/>
          <w:sz w:val="22"/>
          <w:szCs w:val="22"/>
        </w:rPr>
        <w:tab/>
      </w:r>
      <w:r w:rsidRPr="00DD4E2A">
        <w:rPr>
          <w:rFonts w:ascii="Arial" w:hAnsi="Arial" w:cs="Arial"/>
          <w:sz w:val="22"/>
          <w:szCs w:val="22"/>
        </w:rPr>
        <w:tab/>
        <w:t>neobsazeno</w:t>
      </w:r>
    </w:p>
    <w:p w14:paraId="66CA00D8" w14:textId="77777777" w:rsidR="0085681B" w:rsidRPr="00795C59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F3E3F">
        <w:rPr>
          <w:rFonts w:ascii="Arial" w:hAnsi="Arial" w:cs="Arial"/>
          <w:b/>
          <w:sz w:val="22"/>
          <w:szCs w:val="22"/>
        </w:rPr>
        <w:t>.6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>lient před</w:t>
      </w:r>
      <w:r>
        <w:rPr>
          <w:rFonts w:ascii="Arial" w:hAnsi="Arial" w:cs="Arial"/>
          <w:sz w:val="22"/>
          <w:szCs w:val="22"/>
        </w:rPr>
        <w:t>á</w:t>
      </w:r>
      <w:r w:rsidRPr="00795C59">
        <w:rPr>
          <w:rFonts w:ascii="Arial" w:hAnsi="Arial" w:cs="Arial"/>
          <w:sz w:val="22"/>
          <w:szCs w:val="22"/>
        </w:rPr>
        <w:t xml:space="preserve"> potřebné </w:t>
      </w:r>
      <w:r>
        <w:rPr>
          <w:rFonts w:ascii="Arial" w:hAnsi="Arial" w:cs="Arial"/>
          <w:sz w:val="22"/>
          <w:szCs w:val="22"/>
        </w:rPr>
        <w:t>či zpřístupní podklady</w:t>
      </w:r>
      <w:r w:rsidRPr="00795C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</w:t>
      </w:r>
      <w:r w:rsidRPr="00795C59">
        <w:rPr>
          <w:rFonts w:ascii="Arial" w:hAnsi="Arial" w:cs="Arial"/>
          <w:sz w:val="22"/>
          <w:szCs w:val="22"/>
        </w:rPr>
        <w:t xml:space="preserve"> poskytne </w:t>
      </w:r>
      <w:r>
        <w:rPr>
          <w:rFonts w:ascii="Arial" w:hAnsi="Arial" w:cs="Arial"/>
          <w:sz w:val="22"/>
          <w:szCs w:val="22"/>
        </w:rPr>
        <w:t>nezbytné</w:t>
      </w:r>
      <w:r w:rsidRPr="00795C59">
        <w:rPr>
          <w:rFonts w:ascii="Arial" w:hAnsi="Arial" w:cs="Arial"/>
          <w:sz w:val="22"/>
          <w:szCs w:val="22"/>
        </w:rPr>
        <w:t xml:space="preserve"> informace (dle čl.</w:t>
      </w:r>
      <w:r>
        <w:rPr>
          <w:rFonts w:ascii="Arial" w:hAnsi="Arial" w:cs="Arial"/>
          <w:sz w:val="22"/>
          <w:szCs w:val="22"/>
        </w:rPr>
        <w:t xml:space="preserve"> 4.1. smlouvy</w:t>
      </w:r>
      <w:r w:rsidRPr="00795C59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čl. 4 OPDP</w:t>
      </w:r>
      <w:r w:rsidRPr="00795C59">
        <w:rPr>
          <w:rFonts w:ascii="Arial" w:hAnsi="Arial" w:cs="Arial"/>
          <w:sz w:val="22"/>
          <w:szCs w:val="22"/>
        </w:rPr>
        <w:t xml:space="preserve">) méně než </w:t>
      </w:r>
      <w:r>
        <w:rPr>
          <w:rFonts w:ascii="Arial" w:hAnsi="Arial" w:cs="Arial"/>
          <w:b/>
          <w:bCs/>
          <w:sz w:val="22"/>
          <w:szCs w:val="22"/>
          <w:u w:val="single"/>
        </w:rPr>
        <w:t>8</w:t>
      </w:r>
      <w:r>
        <w:rPr>
          <w:rFonts w:ascii="Arial" w:hAnsi="Arial" w:cs="Arial"/>
          <w:sz w:val="22"/>
          <w:szCs w:val="22"/>
        </w:rPr>
        <w:t xml:space="preserve"> pracovních dní </w:t>
      </w:r>
      <w:r w:rsidRPr="00795C59">
        <w:rPr>
          <w:rFonts w:ascii="Arial" w:hAnsi="Arial" w:cs="Arial"/>
          <w:sz w:val="22"/>
          <w:szCs w:val="22"/>
        </w:rPr>
        <w:t xml:space="preserve">před </w:t>
      </w:r>
      <w:r>
        <w:rPr>
          <w:rFonts w:ascii="Arial" w:hAnsi="Arial" w:cs="Arial"/>
          <w:sz w:val="22"/>
          <w:szCs w:val="22"/>
        </w:rPr>
        <w:t xml:space="preserve">výplatním termínem či </w:t>
      </w:r>
      <w:r w:rsidRPr="00795C59">
        <w:rPr>
          <w:rFonts w:ascii="Arial" w:hAnsi="Arial" w:cs="Arial"/>
          <w:sz w:val="22"/>
          <w:szCs w:val="22"/>
        </w:rPr>
        <w:t xml:space="preserve">zákonným termínem pro podání </w:t>
      </w:r>
      <w:r w:rsidRPr="00A67048">
        <w:rPr>
          <w:rFonts w:ascii="Arial" w:hAnsi="Arial" w:cs="Arial"/>
          <w:sz w:val="22"/>
          <w:szCs w:val="22"/>
        </w:rPr>
        <w:t>r</w:t>
      </w:r>
      <w:r w:rsidRPr="00A6704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očního zúčtování daní ze závislé činnosti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anebo k </w:t>
      </w:r>
      <w:r>
        <w:rPr>
          <w:rFonts w:ascii="Arial" w:hAnsi="Arial" w:cs="Arial"/>
          <w:color w:val="222222"/>
          <w:sz w:val="22"/>
          <w:szCs w:val="22"/>
        </w:rPr>
        <w:t>provedení ročního zúčtování daní zaměstnanců</w:t>
      </w:r>
      <w:r w:rsidRPr="00795C59">
        <w:rPr>
          <w:rFonts w:ascii="Arial" w:hAnsi="Arial" w:cs="Arial"/>
          <w:sz w:val="22"/>
          <w:szCs w:val="22"/>
        </w:rPr>
        <w:t xml:space="preserve"> nebo po těchto lhůtách tyto opraví a doloží, či požaduje provést změny, je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>oradce oprávněn účtovat si expresní přirážku. Celková odměna je pak dána součinem odměny dle č</w:t>
      </w:r>
      <w:r>
        <w:rPr>
          <w:rFonts w:ascii="Arial" w:hAnsi="Arial" w:cs="Arial"/>
          <w:sz w:val="22"/>
          <w:szCs w:val="22"/>
        </w:rPr>
        <w:t xml:space="preserve">l. 3.1 a </w:t>
      </w:r>
      <w:r w:rsidRPr="00795C59">
        <w:rPr>
          <w:rFonts w:ascii="Arial" w:hAnsi="Arial" w:cs="Arial"/>
          <w:sz w:val="22"/>
          <w:szCs w:val="22"/>
        </w:rPr>
        <w:t>koeficientu dle délky období. Koeficient činí 1,0</w:t>
      </w:r>
      <w:r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jde-li o prodlení</w:t>
      </w:r>
      <w:r>
        <w:rPr>
          <w:rFonts w:ascii="Arial" w:hAnsi="Arial" w:cs="Arial"/>
          <w:sz w:val="22"/>
          <w:szCs w:val="22"/>
        </w:rPr>
        <w:t xml:space="preserve"> </w:t>
      </w:r>
      <w:r w:rsidRPr="00795C59">
        <w:rPr>
          <w:rFonts w:ascii="Arial" w:hAnsi="Arial" w:cs="Arial"/>
          <w:sz w:val="22"/>
          <w:szCs w:val="22"/>
        </w:rPr>
        <w:t>do 2</w:t>
      </w:r>
      <w:r>
        <w:rPr>
          <w:rFonts w:ascii="Arial" w:hAnsi="Arial" w:cs="Arial"/>
          <w:sz w:val="22"/>
          <w:szCs w:val="22"/>
        </w:rPr>
        <w:t>5</w:t>
      </w:r>
      <w:r w:rsidRPr="00795C59">
        <w:rPr>
          <w:rFonts w:ascii="Arial" w:hAnsi="Arial" w:cs="Arial"/>
          <w:sz w:val="22"/>
          <w:szCs w:val="22"/>
        </w:rPr>
        <w:t>% stanovené lhůty pro předání dokladů. Koeficienty dále činí 1,5 prodlení do 3</w:t>
      </w:r>
      <w:r>
        <w:rPr>
          <w:rFonts w:ascii="Arial" w:hAnsi="Arial" w:cs="Arial"/>
          <w:sz w:val="22"/>
          <w:szCs w:val="22"/>
        </w:rPr>
        <w:t>7,5</w:t>
      </w:r>
      <w:r w:rsidRPr="00795C59">
        <w:rPr>
          <w:rFonts w:ascii="Arial" w:hAnsi="Arial" w:cs="Arial"/>
          <w:sz w:val="22"/>
          <w:szCs w:val="22"/>
        </w:rPr>
        <w:t xml:space="preserve">% stanovené lhůty, 2,0 při prodlení do </w:t>
      </w:r>
      <w:r>
        <w:rPr>
          <w:rFonts w:ascii="Arial" w:hAnsi="Arial" w:cs="Arial"/>
          <w:sz w:val="22"/>
          <w:szCs w:val="22"/>
        </w:rPr>
        <w:t>5</w:t>
      </w:r>
      <w:r w:rsidRPr="00795C59">
        <w:rPr>
          <w:rFonts w:ascii="Arial" w:hAnsi="Arial" w:cs="Arial"/>
          <w:sz w:val="22"/>
          <w:szCs w:val="22"/>
        </w:rPr>
        <w:t xml:space="preserve">0% stanovené lhůty, 3,0 při prodlení do </w:t>
      </w:r>
      <w:r>
        <w:rPr>
          <w:rFonts w:ascii="Arial" w:hAnsi="Arial" w:cs="Arial"/>
          <w:sz w:val="22"/>
          <w:szCs w:val="22"/>
        </w:rPr>
        <w:t>62,5</w:t>
      </w:r>
      <w:r w:rsidRPr="00795C59">
        <w:rPr>
          <w:rFonts w:ascii="Arial" w:hAnsi="Arial" w:cs="Arial"/>
          <w:sz w:val="22"/>
          <w:szCs w:val="22"/>
        </w:rPr>
        <w:t xml:space="preserve">% stanovené lhůty a 5,0 při prodlení větším. </w:t>
      </w:r>
    </w:p>
    <w:p w14:paraId="6E8F5920" w14:textId="77777777" w:rsidR="0085681B" w:rsidRPr="00795C59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DE6F3C">
        <w:rPr>
          <w:rFonts w:ascii="Arial" w:hAnsi="Arial" w:cs="Arial"/>
          <w:b/>
          <w:sz w:val="22"/>
          <w:szCs w:val="22"/>
        </w:rPr>
        <w:t>3.7</w:t>
      </w:r>
      <w:r w:rsidRPr="00DE6F3C">
        <w:rPr>
          <w:rFonts w:ascii="Arial" w:hAnsi="Arial" w:cs="Arial"/>
          <w:sz w:val="22"/>
          <w:szCs w:val="22"/>
        </w:rPr>
        <w:tab/>
      </w:r>
      <w:r w:rsidRPr="00DE6F3C">
        <w:rPr>
          <w:rFonts w:ascii="Arial" w:hAnsi="Arial" w:cs="Arial"/>
          <w:sz w:val="22"/>
          <w:szCs w:val="22"/>
        </w:rPr>
        <w:tab/>
        <w:t>neobsazeno</w:t>
      </w:r>
    </w:p>
    <w:p w14:paraId="0C5B07BB" w14:textId="77777777" w:rsidR="0085681B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F3E3F">
        <w:rPr>
          <w:rFonts w:ascii="Arial" w:hAnsi="Arial" w:cs="Arial"/>
          <w:b/>
          <w:sz w:val="22"/>
          <w:szCs w:val="22"/>
        </w:rPr>
        <w:t>.8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>Výdaje účelně vynaložené při poskytování daňového poradenství</w:t>
      </w:r>
      <w:r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základní odměn</w:t>
      </w:r>
      <w:r>
        <w:rPr>
          <w:rFonts w:ascii="Arial" w:hAnsi="Arial" w:cs="Arial"/>
          <w:sz w:val="22"/>
          <w:szCs w:val="22"/>
        </w:rPr>
        <w:t>u a jednorázovou odměnu</w:t>
      </w:r>
      <w:r w:rsidRPr="00795C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účtuje Poradce</w:t>
      </w:r>
      <w:r w:rsidRPr="00795C59">
        <w:rPr>
          <w:rFonts w:ascii="Arial" w:hAnsi="Arial" w:cs="Arial"/>
          <w:sz w:val="22"/>
          <w:szCs w:val="22"/>
        </w:rPr>
        <w:t xml:space="preserve"> samostatným daňovým dokladem (fakturou). </w:t>
      </w:r>
    </w:p>
    <w:p w14:paraId="4B98975D" w14:textId="77777777" w:rsidR="0085681B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</w:p>
    <w:p w14:paraId="206ABD7C" w14:textId="77777777" w:rsidR="0085681B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</w:p>
    <w:p w14:paraId="1B444204" w14:textId="77777777" w:rsidR="0085681B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181773">
        <w:rPr>
          <w:rFonts w:ascii="Arial" w:hAnsi="Arial" w:cs="Arial"/>
          <w:b/>
          <w:sz w:val="22"/>
          <w:szCs w:val="22"/>
        </w:rPr>
        <w:t>3.9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Fakturu Poradce vystaví </w:t>
      </w:r>
      <w:r w:rsidRPr="00FC5195">
        <w:rPr>
          <w:rFonts w:ascii="Arial" w:hAnsi="Arial" w:cs="Arial"/>
          <w:sz w:val="22"/>
          <w:szCs w:val="22"/>
        </w:rPr>
        <w:t xml:space="preserve">nejpozději do 15 dnů od data </w:t>
      </w:r>
      <w:r>
        <w:rPr>
          <w:rFonts w:ascii="Arial" w:hAnsi="Arial" w:cs="Arial"/>
          <w:sz w:val="22"/>
          <w:szCs w:val="22"/>
        </w:rPr>
        <w:t>zpracování platů</w:t>
      </w:r>
      <w:r w:rsidRPr="00FC5195">
        <w:rPr>
          <w:rFonts w:ascii="Arial" w:hAnsi="Arial" w:cs="Arial"/>
          <w:sz w:val="22"/>
          <w:szCs w:val="22"/>
        </w:rPr>
        <w:t xml:space="preserve"> se splatností do </w:t>
      </w:r>
      <w:r>
        <w:rPr>
          <w:rFonts w:ascii="Arial" w:hAnsi="Arial" w:cs="Arial"/>
          <w:sz w:val="22"/>
          <w:szCs w:val="22"/>
        </w:rPr>
        <w:t>7</w:t>
      </w:r>
      <w:r w:rsidRPr="00FC5195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ode dne jejího vystavení</w:t>
      </w:r>
      <w:r w:rsidRPr="00FC5195">
        <w:rPr>
          <w:rFonts w:ascii="Arial" w:hAnsi="Arial" w:cs="Arial"/>
          <w:sz w:val="22"/>
          <w:szCs w:val="22"/>
        </w:rPr>
        <w:t xml:space="preserve">. Den splatnosti je den, kdy má být částka připsána na účet Poradce. Klient souhlasí, aby mu byl daňový doklad </w:t>
      </w:r>
      <w:r>
        <w:rPr>
          <w:rFonts w:ascii="Arial" w:hAnsi="Arial" w:cs="Arial"/>
          <w:sz w:val="22"/>
          <w:szCs w:val="22"/>
        </w:rPr>
        <w:t xml:space="preserve">(faktura) </w:t>
      </w:r>
      <w:r w:rsidRPr="00FC5195">
        <w:rPr>
          <w:rFonts w:ascii="Arial" w:hAnsi="Arial" w:cs="Arial"/>
          <w:sz w:val="22"/>
          <w:szCs w:val="22"/>
        </w:rPr>
        <w:t>vystaven v elektronické podobě a zaslán elektronick</w:t>
      </w:r>
      <w:r>
        <w:rPr>
          <w:rFonts w:ascii="Arial" w:hAnsi="Arial" w:cs="Arial"/>
          <w:sz w:val="22"/>
          <w:szCs w:val="22"/>
        </w:rPr>
        <w:t>y</w:t>
      </w:r>
      <w:r w:rsidRPr="00FC5195">
        <w:rPr>
          <w:rFonts w:ascii="Arial" w:hAnsi="Arial" w:cs="Arial"/>
          <w:sz w:val="22"/>
          <w:szCs w:val="22"/>
        </w:rPr>
        <w:t>.</w:t>
      </w:r>
    </w:p>
    <w:p w14:paraId="24A545F5" w14:textId="77777777" w:rsidR="0085681B" w:rsidRPr="00795C59" w:rsidRDefault="0085681B" w:rsidP="0085681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F3E3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Poradce je povinen uvést na daňovém dokladu </w:t>
      </w:r>
      <w:r>
        <w:rPr>
          <w:rFonts w:ascii="Arial" w:hAnsi="Arial" w:cs="Arial"/>
          <w:sz w:val="22"/>
          <w:szCs w:val="22"/>
        </w:rPr>
        <w:t xml:space="preserve">(faktuře) </w:t>
      </w:r>
      <w:r w:rsidRPr="00795C59">
        <w:rPr>
          <w:rFonts w:ascii="Arial" w:hAnsi="Arial" w:cs="Arial"/>
          <w:sz w:val="22"/>
          <w:szCs w:val="22"/>
        </w:rPr>
        <w:t xml:space="preserve">kromě výpočtu odměny sjednané dle této smlouvy i další účtované náhrady. Rozsah a výši vyúčtování je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>lient oprávněn reklamovat, přičemž reklamaci je povinen provést písemně</w:t>
      </w:r>
      <w:r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to </w:t>
      </w:r>
      <w:r w:rsidRPr="00795C59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5</w:t>
      </w:r>
      <w:r w:rsidRPr="00795C59">
        <w:rPr>
          <w:rFonts w:ascii="Arial" w:hAnsi="Arial" w:cs="Arial"/>
          <w:sz w:val="22"/>
          <w:szCs w:val="22"/>
        </w:rPr>
        <w:t xml:space="preserve"> dnů od </w:t>
      </w:r>
      <w:r>
        <w:rPr>
          <w:rFonts w:ascii="Arial" w:hAnsi="Arial" w:cs="Arial"/>
          <w:sz w:val="22"/>
          <w:szCs w:val="22"/>
        </w:rPr>
        <w:t>doručení</w:t>
      </w:r>
      <w:r w:rsidRPr="00795C59">
        <w:rPr>
          <w:rFonts w:ascii="Arial" w:hAnsi="Arial" w:cs="Arial"/>
          <w:sz w:val="22"/>
          <w:szCs w:val="22"/>
        </w:rPr>
        <w:t xml:space="preserve"> daňového dokladu. </w:t>
      </w:r>
    </w:p>
    <w:p w14:paraId="73798BD0" w14:textId="77777777" w:rsidR="0085681B" w:rsidRPr="00795C59" w:rsidRDefault="0085681B" w:rsidP="0085681B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DD098C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Všechny platby dle této smlouvy lze zaplatit </w:t>
      </w:r>
      <w:r>
        <w:rPr>
          <w:rFonts w:ascii="Arial" w:hAnsi="Arial" w:cs="Arial"/>
          <w:sz w:val="22"/>
          <w:szCs w:val="22"/>
        </w:rPr>
        <w:t xml:space="preserve">pouze </w:t>
      </w:r>
      <w:r w:rsidRPr="00795C59">
        <w:rPr>
          <w:rFonts w:ascii="Arial" w:hAnsi="Arial" w:cs="Arial"/>
          <w:sz w:val="22"/>
          <w:szCs w:val="22"/>
        </w:rPr>
        <w:t>zaplacením na účet. Zaplacením na účet se pro účely této smlouvy rozu</w:t>
      </w:r>
      <w:r>
        <w:rPr>
          <w:rFonts w:ascii="Arial" w:hAnsi="Arial" w:cs="Arial"/>
          <w:sz w:val="22"/>
          <w:szCs w:val="22"/>
        </w:rPr>
        <w:t xml:space="preserve">mí připsání příslušné částky </w:t>
      </w:r>
      <w:r w:rsidRPr="00795C59">
        <w:rPr>
          <w:rFonts w:ascii="Arial" w:hAnsi="Arial" w:cs="Arial"/>
          <w:sz w:val="22"/>
          <w:szCs w:val="22"/>
        </w:rPr>
        <w:t xml:space="preserve">ve prospěch účtu příjemce uvedeného v čl. </w:t>
      </w:r>
      <w:r>
        <w:rPr>
          <w:rFonts w:ascii="Arial" w:hAnsi="Arial" w:cs="Arial"/>
          <w:sz w:val="22"/>
          <w:szCs w:val="22"/>
        </w:rPr>
        <w:t>1</w:t>
      </w:r>
      <w:r w:rsidRPr="00795C59">
        <w:rPr>
          <w:rFonts w:ascii="Arial" w:hAnsi="Arial" w:cs="Arial"/>
          <w:sz w:val="22"/>
          <w:szCs w:val="22"/>
        </w:rPr>
        <w:t xml:space="preserve">, a to pod konstantním symbolem </w:t>
      </w:r>
      <w:r>
        <w:rPr>
          <w:rFonts w:ascii="Arial" w:hAnsi="Arial" w:cs="Arial"/>
          <w:sz w:val="22"/>
          <w:szCs w:val="22"/>
        </w:rPr>
        <w:t>0</w:t>
      </w:r>
      <w:smartTag w:uri="urn:schemas-microsoft-com:office:smarttags" w:element="metricconverter">
        <w:smartTagPr>
          <w:attr w:name="ProductID" w:val="308 a"/>
        </w:smartTagPr>
        <w:r w:rsidRPr="00795C59">
          <w:rPr>
            <w:rFonts w:ascii="Arial" w:hAnsi="Arial" w:cs="Arial"/>
            <w:sz w:val="22"/>
            <w:szCs w:val="22"/>
          </w:rPr>
          <w:t>308 a</w:t>
        </w:r>
      </w:smartTag>
      <w:r w:rsidRPr="00795C59">
        <w:rPr>
          <w:rFonts w:ascii="Arial" w:hAnsi="Arial" w:cs="Arial"/>
          <w:sz w:val="22"/>
          <w:szCs w:val="22"/>
        </w:rPr>
        <w:t xml:space="preserve"> variabilním symbolem, kterým je číslo daňového dokladu </w:t>
      </w:r>
      <w:r>
        <w:rPr>
          <w:rFonts w:ascii="Arial" w:hAnsi="Arial" w:cs="Arial"/>
          <w:sz w:val="22"/>
          <w:szCs w:val="22"/>
        </w:rPr>
        <w:t xml:space="preserve">(faktury) </w:t>
      </w:r>
      <w:r w:rsidRPr="00795C59">
        <w:rPr>
          <w:rFonts w:ascii="Arial" w:hAnsi="Arial" w:cs="Arial"/>
          <w:sz w:val="22"/>
          <w:szCs w:val="22"/>
        </w:rPr>
        <w:t>(dle čl.</w:t>
      </w:r>
      <w:r>
        <w:rPr>
          <w:rFonts w:ascii="Arial" w:hAnsi="Arial" w:cs="Arial"/>
          <w:sz w:val="22"/>
          <w:szCs w:val="22"/>
        </w:rPr>
        <w:t xml:space="preserve"> 3.8.</w:t>
      </w:r>
      <w:r w:rsidRPr="00795C59">
        <w:rPr>
          <w:rFonts w:ascii="Arial" w:hAnsi="Arial" w:cs="Arial"/>
          <w:sz w:val="22"/>
          <w:szCs w:val="22"/>
        </w:rPr>
        <w:t>); není-li dokladu, pak je variabilním symbolem číslo této smlouvy. Za den zaplacení se považuje den uvedený bankou na výpise z tohoto účtu.</w:t>
      </w:r>
    </w:p>
    <w:p w14:paraId="18F5932A" w14:textId="77777777" w:rsidR="0085681B" w:rsidRPr="00795C59" w:rsidRDefault="0085681B" w:rsidP="0085681B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DD098C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Je-li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>lient v prodlení s</w:t>
      </w:r>
      <w:r>
        <w:rPr>
          <w:rFonts w:ascii="Arial" w:hAnsi="Arial" w:cs="Arial"/>
          <w:sz w:val="22"/>
          <w:szCs w:val="22"/>
        </w:rPr>
        <w:t> hrazením plateb,</w:t>
      </w:r>
      <w:r w:rsidRPr="00795C59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Poradce </w:t>
      </w:r>
      <w:r w:rsidRPr="00795C59">
        <w:rPr>
          <w:rFonts w:ascii="Arial" w:hAnsi="Arial" w:cs="Arial"/>
          <w:sz w:val="22"/>
          <w:szCs w:val="22"/>
        </w:rPr>
        <w:t xml:space="preserve">oprávněn požadovat smluvní pokutu ve </w:t>
      </w:r>
      <w:r>
        <w:rPr>
          <w:rFonts w:ascii="Arial" w:hAnsi="Arial" w:cs="Arial"/>
          <w:sz w:val="22"/>
          <w:szCs w:val="22"/>
        </w:rPr>
        <w:t xml:space="preserve">výši </w:t>
      </w:r>
      <w:r w:rsidRPr="00795C59">
        <w:rPr>
          <w:rFonts w:ascii="Arial" w:hAnsi="Arial" w:cs="Arial"/>
          <w:sz w:val="22"/>
          <w:szCs w:val="22"/>
        </w:rPr>
        <w:t xml:space="preserve">0,05 % </w:t>
      </w:r>
      <w:r>
        <w:rPr>
          <w:rFonts w:ascii="Arial" w:hAnsi="Arial" w:cs="Arial"/>
          <w:sz w:val="22"/>
          <w:szCs w:val="22"/>
        </w:rPr>
        <w:t xml:space="preserve">z dlužné částky </w:t>
      </w:r>
      <w:r w:rsidRPr="00795C59">
        <w:rPr>
          <w:rFonts w:ascii="Arial" w:hAnsi="Arial" w:cs="Arial"/>
          <w:sz w:val="22"/>
          <w:szCs w:val="22"/>
        </w:rPr>
        <w:t xml:space="preserve">za každý den prodlení. </w:t>
      </w:r>
    </w:p>
    <w:p w14:paraId="201B7B9D" w14:textId="77777777" w:rsidR="0085681B" w:rsidRDefault="0085681B" w:rsidP="0085681B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DD098C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>Za porušení mlčenlivo</w:t>
      </w:r>
      <w:r>
        <w:rPr>
          <w:rFonts w:ascii="Arial" w:hAnsi="Arial" w:cs="Arial"/>
          <w:sz w:val="22"/>
          <w:szCs w:val="22"/>
        </w:rPr>
        <w:t xml:space="preserve">sti ze strany klienta </w:t>
      </w:r>
      <w:r w:rsidRPr="00795C59">
        <w:rPr>
          <w:rFonts w:ascii="Arial" w:hAnsi="Arial" w:cs="Arial"/>
          <w:sz w:val="22"/>
          <w:szCs w:val="22"/>
        </w:rPr>
        <w:t>nebo poradce (</w:t>
      </w:r>
      <w:r>
        <w:rPr>
          <w:rFonts w:ascii="Arial" w:hAnsi="Arial" w:cs="Arial"/>
          <w:sz w:val="22"/>
          <w:szCs w:val="22"/>
        </w:rPr>
        <w:t xml:space="preserve">dle </w:t>
      </w:r>
      <w:r w:rsidRPr="00795C59">
        <w:rPr>
          <w:rFonts w:ascii="Arial" w:hAnsi="Arial" w:cs="Arial"/>
          <w:sz w:val="22"/>
          <w:szCs w:val="22"/>
        </w:rPr>
        <w:t xml:space="preserve">OPDP) se sjednává smluvní pokuta ve výši </w:t>
      </w:r>
      <w:r>
        <w:rPr>
          <w:rFonts w:ascii="Arial" w:hAnsi="Arial" w:cs="Arial"/>
          <w:sz w:val="22"/>
          <w:szCs w:val="22"/>
        </w:rPr>
        <w:t xml:space="preserve">15.000 </w:t>
      </w:r>
      <w:r w:rsidRPr="00795C59">
        <w:rPr>
          <w:rFonts w:ascii="Arial" w:hAnsi="Arial" w:cs="Arial"/>
          <w:sz w:val="22"/>
          <w:szCs w:val="22"/>
        </w:rPr>
        <w:t>Kč za každé porušení této povinnost</w:t>
      </w:r>
      <w:r>
        <w:rPr>
          <w:rFonts w:ascii="Arial" w:hAnsi="Arial" w:cs="Arial"/>
          <w:sz w:val="22"/>
          <w:szCs w:val="22"/>
        </w:rPr>
        <w:t>i</w:t>
      </w:r>
      <w:r w:rsidRPr="00795C5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620934" w14:textId="77777777" w:rsidR="0085681B" w:rsidRDefault="0085681B" w:rsidP="0085681B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</w:p>
    <w:p w14:paraId="0332A6A1" w14:textId="77777777" w:rsidR="0085681B" w:rsidRDefault="0085681B" w:rsidP="0085681B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</w:p>
    <w:p w14:paraId="2108018F" w14:textId="77777777" w:rsidR="0085681B" w:rsidRPr="002B11C6" w:rsidRDefault="0085681B" w:rsidP="0085681B">
      <w:pPr>
        <w:pStyle w:val="Podnadpis"/>
        <w:numPr>
          <w:ilvl w:val="0"/>
          <w:numId w:val="11"/>
        </w:numPr>
        <w:spacing w:before="120" w:after="120"/>
        <w:ind w:left="709" w:hanging="709"/>
        <w:outlineLvl w:val="1"/>
        <w:rPr>
          <w:rFonts w:cs="Arial"/>
          <w:sz w:val="22"/>
          <w:szCs w:val="22"/>
        </w:rPr>
      </w:pPr>
      <w:r w:rsidRPr="00795C59">
        <w:t>PRÁVA A POVINNOSTI KLIENTA A PORADCE</w:t>
      </w:r>
      <w:bookmarkStart w:id="2" w:name="_Ref53049631"/>
    </w:p>
    <w:p w14:paraId="4B30937B" w14:textId="77777777" w:rsidR="0085681B" w:rsidRPr="002B11C6" w:rsidRDefault="0085681B" w:rsidP="0085681B">
      <w:pPr>
        <w:pStyle w:val="SML5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CF3E3F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ab/>
      </w:r>
      <w:r w:rsidRPr="002B11C6">
        <w:rPr>
          <w:rFonts w:ascii="Arial" w:hAnsi="Arial" w:cs="Arial"/>
          <w:sz w:val="22"/>
          <w:szCs w:val="22"/>
        </w:rPr>
        <w:t xml:space="preserve">Klient </w:t>
      </w:r>
      <w:r>
        <w:rPr>
          <w:rFonts w:ascii="Arial" w:hAnsi="Arial" w:cs="Arial"/>
          <w:sz w:val="22"/>
          <w:szCs w:val="22"/>
        </w:rPr>
        <w:t>v souladu s čl. 4.6. OPDP předá či jinak zpřístupní Poradci</w:t>
      </w:r>
      <w:r w:rsidRPr="002B11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5. dne následujícího měsíce cestou personalisty </w:t>
      </w:r>
      <w:r w:rsidRPr="002B11C6">
        <w:rPr>
          <w:rFonts w:ascii="Arial" w:hAnsi="Arial" w:cs="Arial"/>
          <w:sz w:val="22"/>
          <w:szCs w:val="22"/>
        </w:rPr>
        <w:t xml:space="preserve">zejména tyto </w:t>
      </w:r>
      <w:r>
        <w:rPr>
          <w:rFonts w:ascii="Arial" w:hAnsi="Arial" w:cs="Arial"/>
          <w:sz w:val="22"/>
          <w:szCs w:val="22"/>
        </w:rPr>
        <w:t>podklady:</w:t>
      </w:r>
    </w:p>
    <w:p w14:paraId="2196A8EE" w14:textId="77777777" w:rsidR="0085681B" w:rsidRPr="008934DB" w:rsidRDefault="0085681B" w:rsidP="0085681B">
      <w:pPr>
        <w:pStyle w:val="SML5"/>
        <w:numPr>
          <w:ilvl w:val="0"/>
          <w:numId w:val="3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8934DB">
        <w:rPr>
          <w:rFonts w:ascii="Arial" w:hAnsi="Arial" w:cs="Arial"/>
          <w:sz w:val="22"/>
          <w:szCs w:val="22"/>
        </w:rPr>
        <w:t>docházk</w:t>
      </w:r>
      <w:r>
        <w:rPr>
          <w:rFonts w:ascii="Arial" w:hAnsi="Arial" w:cs="Arial"/>
          <w:sz w:val="22"/>
          <w:szCs w:val="22"/>
        </w:rPr>
        <w:t>u</w:t>
      </w:r>
      <w:r w:rsidRPr="008934DB">
        <w:rPr>
          <w:rFonts w:ascii="Arial" w:hAnsi="Arial" w:cs="Arial"/>
          <w:sz w:val="22"/>
          <w:szCs w:val="22"/>
        </w:rPr>
        <w:t xml:space="preserve"> zaměstnanců, tj. informace o </w:t>
      </w:r>
      <w:r>
        <w:rPr>
          <w:rFonts w:ascii="Arial" w:hAnsi="Arial" w:cs="Arial"/>
          <w:sz w:val="22"/>
          <w:szCs w:val="22"/>
        </w:rPr>
        <w:t xml:space="preserve">jejich </w:t>
      </w:r>
      <w:r w:rsidRPr="008934DB">
        <w:rPr>
          <w:rFonts w:ascii="Arial" w:hAnsi="Arial" w:cs="Arial"/>
          <w:sz w:val="22"/>
          <w:szCs w:val="22"/>
        </w:rPr>
        <w:t xml:space="preserve">odpracované době </w:t>
      </w:r>
      <w:r>
        <w:rPr>
          <w:rFonts w:ascii="Arial" w:hAnsi="Arial" w:cs="Arial"/>
          <w:sz w:val="22"/>
          <w:szCs w:val="22"/>
        </w:rPr>
        <w:t>za předcházející měsíc</w:t>
      </w:r>
    </w:p>
    <w:p w14:paraId="2BDB84BC" w14:textId="77777777" w:rsidR="0085681B" w:rsidRPr="008934DB" w:rsidRDefault="0085681B" w:rsidP="0085681B">
      <w:pPr>
        <w:pStyle w:val="SML5"/>
        <w:numPr>
          <w:ilvl w:val="0"/>
          <w:numId w:val="3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8934DB">
        <w:rPr>
          <w:rFonts w:ascii="Arial" w:hAnsi="Arial" w:cs="Arial"/>
          <w:sz w:val="22"/>
          <w:szCs w:val="22"/>
        </w:rPr>
        <w:t xml:space="preserve">informace o nepřítomnosti </w:t>
      </w:r>
      <w:r>
        <w:rPr>
          <w:rFonts w:ascii="Arial" w:hAnsi="Arial" w:cs="Arial"/>
          <w:sz w:val="22"/>
          <w:szCs w:val="22"/>
        </w:rPr>
        <w:t xml:space="preserve">zaměstnanců </w:t>
      </w:r>
      <w:r w:rsidRPr="008934DB">
        <w:rPr>
          <w:rFonts w:ascii="Arial" w:hAnsi="Arial" w:cs="Arial"/>
          <w:sz w:val="22"/>
          <w:szCs w:val="22"/>
        </w:rPr>
        <w:t>na pracovišti (čerpání dovolené, neschopenky, indispoziční volno</w:t>
      </w:r>
      <w:r>
        <w:rPr>
          <w:rFonts w:ascii="Arial" w:hAnsi="Arial" w:cs="Arial"/>
          <w:sz w:val="22"/>
          <w:szCs w:val="22"/>
        </w:rPr>
        <w:t xml:space="preserve"> apod.</w:t>
      </w:r>
      <w:r w:rsidRPr="008934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za předcházející měsíc</w:t>
      </w:r>
    </w:p>
    <w:p w14:paraId="1F7FE4B5" w14:textId="77777777" w:rsidR="0085681B" w:rsidRPr="008934DB" w:rsidRDefault="0085681B" w:rsidP="0085681B">
      <w:pPr>
        <w:pStyle w:val="SML5"/>
        <w:numPr>
          <w:ilvl w:val="0"/>
          <w:numId w:val="3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8934DB">
        <w:rPr>
          <w:rFonts w:ascii="Arial" w:hAnsi="Arial" w:cs="Arial"/>
          <w:sz w:val="22"/>
          <w:szCs w:val="22"/>
        </w:rPr>
        <w:t xml:space="preserve">přiznané odměny či jiné pohyblivé složky platů (prémie, </w:t>
      </w:r>
      <w:r>
        <w:rPr>
          <w:rFonts w:ascii="Arial" w:hAnsi="Arial" w:cs="Arial"/>
          <w:sz w:val="22"/>
          <w:szCs w:val="22"/>
        </w:rPr>
        <w:t>příplatky,</w:t>
      </w:r>
      <w:r w:rsidRPr="008934DB">
        <w:rPr>
          <w:rFonts w:ascii="Arial" w:hAnsi="Arial" w:cs="Arial"/>
          <w:sz w:val="22"/>
          <w:szCs w:val="22"/>
        </w:rPr>
        <w:t xml:space="preserve"> osobní ohodnocení, přesčasy, srá</w:t>
      </w:r>
      <w:r>
        <w:rPr>
          <w:rFonts w:ascii="Arial" w:hAnsi="Arial" w:cs="Arial"/>
          <w:sz w:val="22"/>
          <w:szCs w:val="22"/>
        </w:rPr>
        <w:t>ž</w:t>
      </w:r>
      <w:r w:rsidRPr="008934DB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apod.</w:t>
      </w:r>
      <w:r w:rsidRPr="008934DB">
        <w:rPr>
          <w:rFonts w:ascii="Arial" w:hAnsi="Arial" w:cs="Arial"/>
          <w:sz w:val="22"/>
          <w:szCs w:val="22"/>
        </w:rPr>
        <w:t>)</w:t>
      </w:r>
      <w:r w:rsidRPr="00F027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předcházející měsíc</w:t>
      </w:r>
    </w:p>
    <w:p w14:paraId="0875C761" w14:textId="77777777" w:rsidR="0085681B" w:rsidRDefault="0085681B" w:rsidP="0085681B">
      <w:pPr>
        <w:pStyle w:val="SML5"/>
        <w:numPr>
          <w:ilvl w:val="0"/>
          <w:numId w:val="3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 xml:space="preserve">uzavřené </w:t>
      </w:r>
      <w:r>
        <w:rPr>
          <w:rFonts w:ascii="Arial" w:hAnsi="Arial" w:cs="Arial"/>
          <w:sz w:val="22"/>
          <w:szCs w:val="22"/>
        </w:rPr>
        <w:t>pracovní smlouvy, DPČ a DPP s údaji o zdravotních pojišťovnách zaměstnanců, a o číslech bankovních účtů zaměstnanců, na které si přejí posílat platy</w:t>
      </w:r>
    </w:p>
    <w:p w14:paraId="296E7CA0" w14:textId="77777777" w:rsidR="0085681B" w:rsidRPr="002848D2" w:rsidRDefault="0085681B" w:rsidP="0085681B">
      <w:pPr>
        <w:pStyle w:val="SML5"/>
        <w:numPr>
          <w:ilvl w:val="0"/>
          <w:numId w:val="3"/>
        </w:numPr>
        <w:spacing w:before="60" w:after="60" w:line="276" w:lineRule="auto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vyplněná a </w:t>
      </w:r>
      <w:r w:rsidRPr="002848D2">
        <w:rPr>
          <w:rFonts w:ascii="Arial" w:hAnsi="Arial" w:cs="Arial"/>
          <w:sz w:val="22"/>
          <w:szCs w:val="22"/>
        </w:rPr>
        <w:t>podepsaná Prohlášení</w:t>
      </w:r>
      <w:r w:rsidRPr="002848D2">
        <w:rPr>
          <w:rFonts w:ascii="Arial" w:hAnsi="Arial" w:cs="Arial"/>
          <w:sz w:val="22"/>
          <w:szCs w:val="22"/>
          <w:shd w:val="clear" w:color="auto" w:fill="FFFFFF"/>
        </w:rPr>
        <w:t> poplatníků </w:t>
      </w:r>
      <w:r w:rsidRPr="002848D2">
        <w:rPr>
          <w:rStyle w:val="Zdraznn"/>
          <w:rFonts w:ascii="Arial" w:hAnsi="Arial" w:cs="Arial"/>
          <w:sz w:val="22"/>
          <w:szCs w:val="22"/>
          <w:shd w:val="clear" w:color="auto" w:fill="FFFFFF"/>
        </w:rPr>
        <w:t>daně</w:t>
      </w:r>
      <w:r w:rsidRPr="002848D2">
        <w:rPr>
          <w:rFonts w:ascii="Arial" w:hAnsi="Arial" w:cs="Arial"/>
          <w:sz w:val="22"/>
          <w:szCs w:val="22"/>
          <w:shd w:val="clear" w:color="auto" w:fill="FFFFFF"/>
        </w:rPr>
        <w:t> z </w:t>
      </w:r>
      <w:r w:rsidRPr="002848D2">
        <w:rPr>
          <w:rStyle w:val="Zdraznn"/>
          <w:rFonts w:ascii="Arial" w:hAnsi="Arial" w:cs="Arial"/>
          <w:sz w:val="22"/>
          <w:szCs w:val="22"/>
          <w:shd w:val="clear" w:color="auto" w:fill="FFFFFF"/>
        </w:rPr>
        <w:t>příjmů</w:t>
      </w:r>
      <w:r w:rsidRPr="002848D2">
        <w:rPr>
          <w:rFonts w:ascii="Arial" w:hAnsi="Arial" w:cs="Arial"/>
          <w:sz w:val="22"/>
          <w:szCs w:val="22"/>
          <w:shd w:val="clear" w:color="auto" w:fill="FFFFFF"/>
        </w:rPr>
        <w:t> fyzických osob ze </w:t>
      </w:r>
      <w:r w:rsidRPr="002848D2">
        <w:rPr>
          <w:rStyle w:val="Zdraznn"/>
          <w:rFonts w:ascii="Arial" w:hAnsi="Arial" w:cs="Arial"/>
          <w:sz w:val="22"/>
          <w:szCs w:val="22"/>
          <w:shd w:val="clear" w:color="auto" w:fill="FFFFFF"/>
        </w:rPr>
        <w:t>závislé činnosti na příslušný rok a po jeho skončení</w:t>
      </w:r>
    </w:p>
    <w:p w14:paraId="0EAFDC4C" w14:textId="77777777" w:rsidR="0085681B" w:rsidRPr="00F027DC" w:rsidRDefault="0085681B" w:rsidP="0085681B">
      <w:pPr>
        <w:pStyle w:val="SML5"/>
        <w:numPr>
          <w:ilvl w:val="0"/>
          <w:numId w:val="3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F027DC">
        <w:rPr>
          <w:rStyle w:val="Zdraznn"/>
          <w:rFonts w:ascii="Arial" w:hAnsi="Arial" w:cs="Arial"/>
          <w:sz w:val="22"/>
          <w:szCs w:val="22"/>
          <w:shd w:val="clear" w:color="auto" w:fill="FFFFFF"/>
        </w:rPr>
        <w:t>rodné listy dětí zaměstnanců a Prohlášení zaměstnavatele druhého z rodičů o uplatňování daňového zvýhodnění na vyživované děti</w:t>
      </w:r>
    </w:p>
    <w:p w14:paraId="0BA2FEBE" w14:textId="77777777" w:rsidR="0085681B" w:rsidRPr="000F016D" w:rsidRDefault="0085681B" w:rsidP="0085681B">
      <w:pPr>
        <w:pStyle w:val="SML5"/>
        <w:numPr>
          <w:ilvl w:val="0"/>
          <w:numId w:val="3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cestovní náhrady k vyplacení</w:t>
      </w:r>
    </w:p>
    <w:p w14:paraId="07137C2B" w14:textId="77777777" w:rsidR="0085681B" w:rsidRPr="000F016D" w:rsidRDefault="0085681B" w:rsidP="0085681B">
      <w:pPr>
        <w:pStyle w:val="SML5"/>
        <w:numPr>
          <w:ilvl w:val="0"/>
          <w:numId w:val="3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 xml:space="preserve">účetní knihy a evidence, zejména o </w:t>
      </w:r>
      <w:r>
        <w:rPr>
          <w:rFonts w:ascii="Arial" w:hAnsi="Arial" w:cs="Arial"/>
          <w:sz w:val="22"/>
          <w:szCs w:val="22"/>
        </w:rPr>
        <w:t>placení odvodů a daní</w:t>
      </w:r>
    </w:p>
    <w:p w14:paraId="118F397E" w14:textId="77777777" w:rsidR="0085681B" w:rsidRDefault="0085681B" w:rsidP="0085681B">
      <w:pPr>
        <w:pStyle w:val="SML5"/>
        <w:numPr>
          <w:ilvl w:val="0"/>
          <w:numId w:val="3"/>
        </w:numPr>
        <w:tabs>
          <w:tab w:val="clear" w:pos="680"/>
          <w:tab w:val="num" w:pos="0"/>
        </w:tabs>
        <w:spacing w:before="60" w:after="60" w:line="276" w:lineRule="auto"/>
        <w:ind w:left="0" w:firstLine="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rozhodnutí</w:t>
      </w:r>
      <w:r>
        <w:rPr>
          <w:rFonts w:ascii="Arial" w:hAnsi="Arial" w:cs="Arial"/>
          <w:sz w:val="22"/>
          <w:szCs w:val="22"/>
        </w:rPr>
        <w:t xml:space="preserve"> statutárního </w:t>
      </w:r>
      <w:r w:rsidRPr="000F016D">
        <w:rPr>
          <w:rFonts w:ascii="Arial" w:hAnsi="Arial" w:cs="Arial"/>
          <w:sz w:val="22"/>
          <w:szCs w:val="22"/>
        </w:rPr>
        <w:t>orgán</w:t>
      </w:r>
      <w:r>
        <w:rPr>
          <w:rFonts w:ascii="Arial" w:hAnsi="Arial" w:cs="Arial"/>
          <w:sz w:val="22"/>
          <w:szCs w:val="22"/>
        </w:rPr>
        <w:t>u Klienta.</w:t>
      </w:r>
    </w:p>
    <w:p w14:paraId="3E9D4F45" w14:textId="77777777" w:rsidR="0085681B" w:rsidRDefault="0085681B" w:rsidP="0085681B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zpracování platů za poslední měsíc kalendářního čtvrtletí Klient předá podklady do 2. dne následujícího měsíce. Za správnost podkladů předaných ke zpracování odpovídá personalista. Pracovně právní smlouvy a navazující dokumentaci se Klient zavazuje vyhotovit a zpřístupnit poradci nejpozději v den nástupu do práce; na</w:t>
      </w:r>
      <w:r w:rsidRPr="00415BF5">
        <w:rPr>
          <w:rFonts w:ascii="Arial" w:hAnsi="Arial" w:cs="Arial"/>
          <w:sz w:val="22"/>
          <w:szCs w:val="22"/>
        </w:rPr>
        <w:t xml:space="preserve">hlašování cizinců na UP je při kontrolách inspekce </w:t>
      </w:r>
      <w:r>
        <w:rPr>
          <w:rFonts w:ascii="Arial" w:hAnsi="Arial" w:cs="Arial"/>
          <w:sz w:val="22"/>
          <w:szCs w:val="22"/>
        </w:rPr>
        <w:t>vždy sankcionováno</w:t>
      </w:r>
      <w:r w:rsidRPr="00415BF5">
        <w:rPr>
          <w:rFonts w:ascii="Arial" w:hAnsi="Arial" w:cs="Arial"/>
          <w:sz w:val="22"/>
          <w:szCs w:val="22"/>
        </w:rPr>
        <w:t>, pokud nejsou nahlášen</w:t>
      </w:r>
      <w:r>
        <w:rPr>
          <w:rFonts w:ascii="Arial" w:hAnsi="Arial" w:cs="Arial"/>
          <w:sz w:val="22"/>
          <w:szCs w:val="22"/>
        </w:rPr>
        <w:t>i</w:t>
      </w:r>
      <w:r w:rsidRPr="00415BF5">
        <w:rPr>
          <w:rFonts w:ascii="Arial" w:hAnsi="Arial" w:cs="Arial"/>
          <w:sz w:val="22"/>
          <w:szCs w:val="22"/>
        </w:rPr>
        <w:t xml:space="preserve"> nejpozději v den nástupu</w:t>
      </w:r>
      <w:r>
        <w:rPr>
          <w:rFonts w:ascii="Arial" w:hAnsi="Arial" w:cs="Arial"/>
          <w:sz w:val="22"/>
          <w:szCs w:val="22"/>
        </w:rPr>
        <w:t xml:space="preserve"> do práce.</w:t>
      </w:r>
    </w:p>
    <w:p w14:paraId="33F6E242" w14:textId="77777777" w:rsidR="0085681B" w:rsidRDefault="0085681B" w:rsidP="0085681B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DD098C">
        <w:rPr>
          <w:rFonts w:ascii="Arial" w:hAnsi="Arial" w:cs="Arial"/>
          <w:b/>
          <w:sz w:val="22"/>
          <w:szCs w:val="22"/>
        </w:rPr>
        <w:t>.2</w:t>
      </w:r>
      <w:r>
        <w:rPr>
          <w:rFonts w:ascii="Arial" w:hAnsi="Arial" w:cs="Arial"/>
          <w:sz w:val="22"/>
          <w:szCs w:val="22"/>
        </w:rPr>
        <w:tab/>
        <w:t>P</w:t>
      </w:r>
      <w:r w:rsidRPr="000F016D">
        <w:rPr>
          <w:rFonts w:ascii="Arial" w:hAnsi="Arial" w:cs="Arial"/>
          <w:sz w:val="22"/>
          <w:szCs w:val="22"/>
        </w:rPr>
        <w:t xml:space="preserve">oradce může v případě výraznějších nedostatků vypracovat „Zprávu o kontrole dokladů“ (dále jen </w:t>
      </w:r>
      <w:r w:rsidRPr="000F016D">
        <w:rPr>
          <w:rFonts w:ascii="Arial" w:hAnsi="Arial" w:cs="Arial"/>
          <w:b/>
          <w:sz w:val="22"/>
          <w:szCs w:val="22"/>
        </w:rPr>
        <w:t>„</w:t>
      </w:r>
      <w:r w:rsidRPr="00F705BE">
        <w:rPr>
          <w:rFonts w:ascii="Arial" w:hAnsi="Arial" w:cs="Arial"/>
          <w:bCs/>
          <w:sz w:val="22"/>
          <w:szCs w:val="22"/>
        </w:rPr>
        <w:t>Zpráva</w:t>
      </w:r>
      <w:r w:rsidRPr="000F016D">
        <w:rPr>
          <w:rFonts w:ascii="Arial" w:hAnsi="Arial" w:cs="Arial"/>
          <w:sz w:val="22"/>
          <w:szCs w:val="22"/>
        </w:rPr>
        <w:t xml:space="preserve">“), ve které uvede zjištěné nedostatky, návrhy na jejich řešení </w:t>
      </w:r>
      <w:r>
        <w:rPr>
          <w:rFonts w:ascii="Arial" w:hAnsi="Arial" w:cs="Arial"/>
          <w:sz w:val="22"/>
          <w:szCs w:val="22"/>
        </w:rPr>
        <w:br/>
      </w:r>
      <w:r w:rsidRPr="000F016D">
        <w:rPr>
          <w:rFonts w:ascii="Arial" w:hAnsi="Arial" w:cs="Arial"/>
          <w:sz w:val="22"/>
          <w:szCs w:val="22"/>
        </w:rPr>
        <w:t xml:space="preserve">a případně též podklady a příkazy klienta, které jsou </w:t>
      </w:r>
      <w:r>
        <w:rPr>
          <w:rFonts w:ascii="Arial" w:hAnsi="Arial" w:cs="Arial"/>
          <w:sz w:val="22"/>
          <w:szCs w:val="22"/>
        </w:rPr>
        <w:t>zjevně nesprávné</w:t>
      </w:r>
      <w:r w:rsidRPr="000F016D">
        <w:rPr>
          <w:rFonts w:ascii="Arial" w:hAnsi="Arial" w:cs="Arial"/>
          <w:sz w:val="22"/>
          <w:szCs w:val="22"/>
        </w:rPr>
        <w:t>, či v rozporu s</w:t>
      </w:r>
      <w:r>
        <w:rPr>
          <w:rFonts w:ascii="Arial" w:hAnsi="Arial" w:cs="Arial"/>
          <w:sz w:val="22"/>
          <w:szCs w:val="22"/>
        </w:rPr>
        <w:t> právními předpisy</w:t>
      </w:r>
      <w:r w:rsidRPr="000F016D">
        <w:rPr>
          <w:rFonts w:ascii="Arial" w:hAnsi="Arial" w:cs="Arial"/>
          <w:sz w:val="22"/>
          <w:szCs w:val="22"/>
        </w:rPr>
        <w:t xml:space="preserve">, a na jejichž uplatnění </w:t>
      </w:r>
      <w:r>
        <w:rPr>
          <w:rFonts w:ascii="Arial" w:hAnsi="Arial" w:cs="Arial"/>
          <w:sz w:val="22"/>
          <w:szCs w:val="22"/>
        </w:rPr>
        <w:t>K</w:t>
      </w:r>
      <w:r w:rsidRPr="000F016D">
        <w:rPr>
          <w:rFonts w:ascii="Arial" w:hAnsi="Arial" w:cs="Arial"/>
          <w:sz w:val="22"/>
          <w:szCs w:val="22"/>
        </w:rPr>
        <w:t>lient trval</w:t>
      </w:r>
      <w:r w:rsidRPr="00DD098C">
        <w:rPr>
          <w:rFonts w:ascii="Arial" w:hAnsi="Arial" w:cs="Arial"/>
          <w:sz w:val="22"/>
          <w:szCs w:val="22"/>
        </w:rPr>
        <w:t>.</w:t>
      </w:r>
      <w:r w:rsidRPr="000F016D">
        <w:rPr>
          <w:rFonts w:ascii="Arial" w:hAnsi="Arial" w:cs="Arial"/>
          <w:sz w:val="22"/>
          <w:szCs w:val="22"/>
        </w:rPr>
        <w:t xml:space="preserve"> Klient se zavazuje potvrdit přijetí zprávy na její kopii určené </w:t>
      </w:r>
      <w:r>
        <w:rPr>
          <w:rFonts w:ascii="Arial" w:hAnsi="Arial" w:cs="Arial"/>
          <w:sz w:val="22"/>
          <w:szCs w:val="22"/>
        </w:rPr>
        <w:t>P</w:t>
      </w:r>
      <w:r w:rsidRPr="000F016D">
        <w:rPr>
          <w:rFonts w:ascii="Arial" w:hAnsi="Arial" w:cs="Arial"/>
          <w:sz w:val="22"/>
          <w:szCs w:val="22"/>
        </w:rPr>
        <w:t>oradci.</w:t>
      </w:r>
      <w:bookmarkEnd w:id="2"/>
    </w:p>
    <w:p w14:paraId="23D2CAD2" w14:textId="77777777" w:rsidR="0085681B" w:rsidRPr="000F016D" w:rsidRDefault="0085681B" w:rsidP="0085681B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2152CFCD" w14:textId="77777777" w:rsidR="0085681B" w:rsidRDefault="0085681B" w:rsidP="0085681B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3" w:name="_Ref53048609"/>
      <w:r>
        <w:rPr>
          <w:rFonts w:ascii="Arial" w:hAnsi="Arial" w:cs="Arial"/>
          <w:b/>
          <w:sz w:val="22"/>
          <w:szCs w:val="22"/>
        </w:rPr>
        <w:t>4</w:t>
      </w:r>
      <w:r w:rsidRPr="00DD098C">
        <w:rPr>
          <w:rFonts w:ascii="Arial" w:hAnsi="Arial" w:cs="Arial"/>
          <w:b/>
          <w:sz w:val="22"/>
          <w:szCs w:val="22"/>
        </w:rPr>
        <w:t>.3</w:t>
      </w:r>
      <w:r>
        <w:rPr>
          <w:rFonts w:ascii="Arial" w:hAnsi="Arial" w:cs="Arial"/>
          <w:sz w:val="22"/>
          <w:szCs w:val="22"/>
        </w:rPr>
        <w:tab/>
      </w:r>
      <w:r w:rsidRPr="000F016D">
        <w:rPr>
          <w:rFonts w:ascii="Arial" w:hAnsi="Arial" w:cs="Arial"/>
          <w:sz w:val="22"/>
          <w:szCs w:val="22"/>
        </w:rPr>
        <w:t xml:space="preserve">Klient </w:t>
      </w:r>
      <w:r>
        <w:rPr>
          <w:rFonts w:ascii="Arial" w:hAnsi="Arial" w:cs="Arial"/>
          <w:sz w:val="22"/>
          <w:szCs w:val="22"/>
        </w:rPr>
        <w:t>vystaví</w:t>
      </w:r>
      <w:r w:rsidRPr="000F01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0F016D">
        <w:rPr>
          <w:rFonts w:ascii="Arial" w:hAnsi="Arial" w:cs="Arial"/>
          <w:sz w:val="22"/>
          <w:szCs w:val="22"/>
        </w:rPr>
        <w:t xml:space="preserve">oradci </w:t>
      </w:r>
      <w:r>
        <w:rPr>
          <w:rFonts w:ascii="Arial" w:hAnsi="Arial" w:cs="Arial"/>
          <w:sz w:val="22"/>
          <w:szCs w:val="22"/>
        </w:rPr>
        <w:t xml:space="preserve">včas </w:t>
      </w:r>
      <w:r w:rsidRPr="000F016D">
        <w:rPr>
          <w:rFonts w:ascii="Arial" w:hAnsi="Arial" w:cs="Arial"/>
          <w:sz w:val="22"/>
          <w:szCs w:val="22"/>
        </w:rPr>
        <w:t>potřebnou plnou moc</w:t>
      </w:r>
      <w:r>
        <w:rPr>
          <w:rFonts w:ascii="Arial" w:hAnsi="Arial" w:cs="Arial"/>
          <w:sz w:val="22"/>
          <w:szCs w:val="22"/>
        </w:rPr>
        <w:t xml:space="preserve"> v písemné formě</w:t>
      </w:r>
      <w:r w:rsidRPr="000F016D">
        <w:rPr>
          <w:rFonts w:ascii="Arial" w:hAnsi="Arial" w:cs="Arial"/>
          <w:sz w:val="22"/>
          <w:szCs w:val="22"/>
        </w:rPr>
        <w:t>.</w:t>
      </w:r>
      <w:bookmarkEnd w:id="3"/>
    </w:p>
    <w:p w14:paraId="00FAAC71" w14:textId="77777777" w:rsidR="0085681B" w:rsidRDefault="0085681B" w:rsidP="0085681B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4" w:name="_Ref53049225"/>
      <w:r>
        <w:rPr>
          <w:rFonts w:ascii="Arial" w:hAnsi="Arial" w:cs="Arial"/>
          <w:b/>
          <w:sz w:val="22"/>
          <w:szCs w:val="22"/>
        </w:rPr>
        <w:t>4</w:t>
      </w:r>
      <w:r w:rsidRPr="00DD098C">
        <w:rPr>
          <w:rFonts w:ascii="Arial" w:hAnsi="Arial" w:cs="Arial"/>
          <w:b/>
          <w:sz w:val="22"/>
          <w:szCs w:val="22"/>
        </w:rPr>
        <w:t>.4</w:t>
      </w:r>
      <w:r>
        <w:rPr>
          <w:rFonts w:ascii="Arial" w:hAnsi="Arial" w:cs="Arial"/>
          <w:sz w:val="22"/>
          <w:szCs w:val="22"/>
        </w:rPr>
        <w:tab/>
      </w:r>
      <w:bookmarkEnd w:id="4"/>
      <w:r>
        <w:rPr>
          <w:rFonts w:ascii="Arial" w:hAnsi="Arial" w:cs="Arial"/>
          <w:sz w:val="22"/>
          <w:szCs w:val="22"/>
        </w:rPr>
        <w:t>Odchylně od znění platných OPDP se ujednává, že v případech, kdy došlo ke svěření originálních dokumentů, je nutné vrátit veškerou poskytnutou dokumentaci Klienta.</w:t>
      </w:r>
    </w:p>
    <w:p w14:paraId="2BB60AAC" w14:textId="77777777" w:rsidR="0085681B" w:rsidRDefault="0085681B" w:rsidP="0085681B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02DAB499" w14:textId="77777777" w:rsidR="0085681B" w:rsidRDefault="0085681B" w:rsidP="0085681B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01C434FE" w14:textId="77777777" w:rsidR="0085681B" w:rsidRDefault="0085681B" w:rsidP="0085681B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5F319E58" w14:textId="643DC3C8" w:rsidR="0085681B" w:rsidRPr="00795C59" w:rsidRDefault="0085681B" w:rsidP="0085681B">
      <w:pPr>
        <w:pStyle w:val="Podnadpis"/>
        <w:numPr>
          <w:ilvl w:val="0"/>
          <w:numId w:val="11"/>
        </w:numPr>
        <w:spacing w:before="120" w:after="120"/>
        <w:ind w:left="709" w:hanging="709"/>
        <w:outlineLvl w:val="1"/>
      </w:pPr>
      <w:r>
        <w:t>OMEZENÍ POVINNOSTI K NÁHRADĚ</w:t>
      </w:r>
      <w:r>
        <w:t xml:space="preserve"> ŠKODY</w:t>
      </w:r>
    </w:p>
    <w:p w14:paraId="0D9482A8" w14:textId="77777777" w:rsidR="0085681B" w:rsidRDefault="0085681B" w:rsidP="0085681B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Cs/>
          <w:sz w:val="22"/>
          <w:szCs w:val="22"/>
        </w:rPr>
      </w:pPr>
      <w:r w:rsidRPr="00775698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ab/>
      </w:r>
      <w:r w:rsidRPr="00FC5195">
        <w:rPr>
          <w:rFonts w:ascii="Arial" w:hAnsi="Arial" w:cs="Arial"/>
          <w:bCs/>
          <w:sz w:val="22"/>
          <w:szCs w:val="22"/>
        </w:rPr>
        <w:t>Poradce prohlašuje, že je ve smyslu § </w:t>
      </w:r>
      <w:r>
        <w:rPr>
          <w:rFonts w:ascii="Arial" w:hAnsi="Arial" w:cs="Arial"/>
          <w:bCs/>
          <w:sz w:val="22"/>
          <w:szCs w:val="22"/>
        </w:rPr>
        <w:t>6</w:t>
      </w:r>
      <w:r w:rsidRPr="00FC5195">
        <w:rPr>
          <w:rFonts w:ascii="Arial" w:hAnsi="Arial" w:cs="Arial"/>
          <w:bCs/>
          <w:sz w:val="22"/>
          <w:szCs w:val="22"/>
        </w:rPr>
        <w:t xml:space="preserve"> odst.</w:t>
      </w:r>
      <w:r>
        <w:rPr>
          <w:rFonts w:ascii="Arial" w:hAnsi="Arial" w:cs="Arial"/>
          <w:bCs/>
          <w:sz w:val="22"/>
          <w:szCs w:val="22"/>
        </w:rPr>
        <w:t xml:space="preserve"> 10</w:t>
      </w:r>
      <w:r w:rsidRPr="00FC5195">
        <w:rPr>
          <w:rFonts w:ascii="Arial" w:hAnsi="Arial" w:cs="Arial"/>
          <w:bCs/>
          <w:sz w:val="22"/>
          <w:szCs w:val="22"/>
        </w:rPr>
        <w:t xml:space="preserve"> písm. a) zákona č. 523/1992 Sb., </w:t>
      </w:r>
      <w:r>
        <w:rPr>
          <w:rFonts w:ascii="Arial" w:hAnsi="Arial" w:cs="Arial"/>
          <w:bCs/>
          <w:sz w:val="22"/>
          <w:szCs w:val="22"/>
        </w:rPr>
        <w:br/>
      </w:r>
      <w:r w:rsidRPr="00FC5195">
        <w:rPr>
          <w:rFonts w:ascii="Arial" w:hAnsi="Arial" w:cs="Arial"/>
          <w:bCs/>
          <w:sz w:val="22"/>
          <w:szCs w:val="22"/>
        </w:rPr>
        <w:t>o daňovém poradenství a Komoře daňových poradců České republiky, pojištěn na odpovědnost za škodu, která by Klientovi mohla vzniknout v souvislosti s</w:t>
      </w:r>
      <w:r>
        <w:rPr>
          <w:rFonts w:ascii="Arial" w:hAnsi="Arial" w:cs="Arial"/>
          <w:bCs/>
          <w:sz w:val="22"/>
          <w:szCs w:val="22"/>
        </w:rPr>
        <w:t xml:space="preserve"> výkonem </w:t>
      </w:r>
      <w:r w:rsidRPr="00FC5195">
        <w:rPr>
          <w:rFonts w:ascii="Arial" w:hAnsi="Arial" w:cs="Arial"/>
          <w:bCs/>
          <w:sz w:val="22"/>
          <w:szCs w:val="22"/>
        </w:rPr>
        <w:t>daňov</w:t>
      </w:r>
      <w:r>
        <w:rPr>
          <w:rFonts w:ascii="Arial" w:hAnsi="Arial" w:cs="Arial"/>
          <w:bCs/>
          <w:sz w:val="22"/>
          <w:szCs w:val="22"/>
        </w:rPr>
        <w:t>ého</w:t>
      </w:r>
      <w:r w:rsidRPr="00FC5195">
        <w:rPr>
          <w:rFonts w:ascii="Arial" w:hAnsi="Arial" w:cs="Arial"/>
          <w:bCs/>
          <w:sz w:val="22"/>
          <w:szCs w:val="22"/>
        </w:rPr>
        <w:t xml:space="preserve"> poradenství</w:t>
      </w:r>
      <w:r>
        <w:rPr>
          <w:rFonts w:ascii="Arial" w:hAnsi="Arial" w:cs="Arial"/>
          <w:bCs/>
          <w:sz w:val="22"/>
          <w:szCs w:val="22"/>
        </w:rPr>
        <w:t>,</w:t>
      </w:r>
      <w:r w:rsidRPr="00FC5195">
        <w:rPr>
          <w:rFonts w:ascii="Arial" w:hAnsi="Arial" w:cs="Arial"/>
          <w:bCs/>
          <w:sz w:val="22"/>
          <w:szCs w:val="22"/>
        </w:rPr>
        <w:t xml:space="preserve"> a bude takto pojištěn po celou dobu platnosti této smlouvy. </w:t>
      </w:r>
    </w:p>
    <w:p w14:paraId="15653050" w14:textId="77777777" w:rsidR="0085681B" w:rsidRDefault="0085681B" w:rsidP="0085681B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</w:p>
    <w:p w14:paraId="65FB3943" w14:textId="77777777" w:rsidR="0085681B" w:rsidRDefault="0085681B" w:rsidP="0085681B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</w:p>
    <w:p w14:paraId="71D0B520" w14:textId="77777777" w:rsidR="0085681B" w:rsidRPr="00687831" w:rsidRDefault="0085681B" w:rsidP="0085681B">
      <w:pPr>
        <w:pStyle w:val="Podnadpis"/>
        <w:numPr>
          <w:ilvl w:val="0"/>
          <w:numId w:val="11"/>
        </w:numPr>
        <w:spacing w:before="120" w:after="120"/>
        <w:ind w:left="709" w:hanging="709"/>
        <w:outlineLvl w:val="1"/>
      </w:pPr>
      <w:r w:rsidRPr="00687831">
        <w:t>TECHNICKO ORGANIZAČNÍ UJEDNÁNÍ</w:t>
      </w:r>
    </w:p>
    <w:p w14:paraId="6EC17B24" w14:textId="77777777" w:rsidR="0085681B" w:rsidRPr="003F63DB" w:rsidRDefault="0085681B" w:rsidP="0085681B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5" w:name="_Ref77563785"/>
      <w:r>
        <w:rPr>
          <w:rFonts w:ascii="Arial" w:hAnsi="Arial" w:cs="Arial"/>
          <w:b/>
          <w:sz w:val="22"/>
          <w:szCs w:val="22"/>
        </w:rPr>
        <w:t>6</w:t>
      </w:r>
      <w:r w:rsidRPr="00CF3E3F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Klient určuje níže uvedené osoby, které jsou </w:t>
      </w:r>
      <w:r>
        <w:rPr>
          <w:rFonts w:ascii="Arial" w:hAnsi="Arial" w:cs="Arial"/>
          <w:sz w:val="22"/>
          <w:szCs w:val="22"/>
        </w:rPr>
        <w:t xml:space="preserve">také </w:t>
      </w:r>
      <w:r w:rsidRPr="00795C59">
        <w:rPr>
          <w:rFonts w:ascii="Arial" w:hAnsi="Arial" w:cs="Arial"/>
          <w:sz w:val="22"/>
          <w:szCs w:val="22"/>
        </w:rPr>
        <w:t xml:space="preserve">oprávněny jednat s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oradcem jménem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>lienta</w:t>
      </w:r>
      <w:bookmarkEnd w:id="5"/>
    </w:p>
    <w:p w14:paraId="0F9E1149" w14:textId="77777777" w:rsidR="0085681B" w:rsidRPr="003F63DB" w:rsidRDefault="0085681B" w:rsidP="0085681B">
      <w:pPr>
        <w:pStyle w:val="SML7"/>
        <w:numPr>
          <w:ilvl w:val="0"/>
          <w:numId w:val="5"/>
        </w:numPr>
        <w:spacing w:before="60" w:after="60"/>
        <w:rPr>
          <w:rFonts w:ascii="Arial" w:hAnsi="Arial" w:cs="Arial"/>
          <w:sz w:val="22"/>
          <w:szCs w:val="22"/>
        </w:rPr>
      </w:pPr>
      <w:r w:rsidRPr="003F63DB">
        <w:rPr>
          <w:rFonts w:ascii="Arial" w:hAnsi="Arial" w:cs="Arial"/>
          <w:sz w:val="22"/>
          <w:szCs w:val="22"/>
        </w:rPr>
        <w:t>Lucie Pospíšilová, personalistka</w:t>
      </w:r>
    </w:p>
    <w:p w14:paraId="3E09E514" w14:textId="77777777" w:rsidR="0085681B" w:rsidRPr="003F63DB" w:rsidRDefault="0085681B" w:rsidP="0085681B">
      <w:pPr>
        <w:pStyle w:val="Odstavecseseznamem"/>
        <w:numPr>
          <w:ilvl w:val="0"/>
          <w:numId w:val="5"/>
        </w:numPr>
        <w:shd w:val="clear" w:color="auto" w:fill="FFFFFF"/>
        <w:contextualSpacing w:val="0"/>
        <w:rPr>
          <w:rFonts w:ascii="Arial" w:hAnsi="Arial" w:cs="Arial"/>
          <w:color w:val="222222"/>
          <w:sz w:val="22"/>
          <w:szCs w:val="22"/>
          <w:lang w:val="en-AU" w:eastAsia="en-AU"/>
        </w:rPr>
      </w:pPr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Karin Marques,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ředitelka</w:t>
      </w:r>
      <w:proofErr w:type="spellEnd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školy</w:t>
      </w:r>
      <w:proofErr w:type="spellEnd"/>
    </w:p>
    <w:p w14:paraId="1CA5F5A7" w14:textId="77777777" w:rsidR="0085681B" w:rsidRPr="006B3639" w:rsidRDefault="0085681B" w:rsidP="0085681B">
      <w:pPr>
        <w:pStyle w:val="Odstavecseseznamem"/>
        <w:numPr>
          <w:ilvl w:val="0"/>
          <w:numId w:val="5"/>
        </w:numPr>
        <w:shd w:val="clear" w:color="auto" w:fill="FFFFFF"/>
        <w:spacing w:before="60" w:after="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lang w:val="en-AU" w:eastAsia="en-AU"/>
        </w:rPr>
        <w:t>Eva</w:t>
      </w:r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 </w:t>
      </w:r>
      <w:proofErr w:type="spellStart"/>
      <w:r>
        <w:rPr>
          <w:rFonts w:ascii="Arial" w:hAnsi="Arial" w:cs="Arial"/>
          <w:color w:val="222222"/>
          <w:sz w:val="22"/>
          <w:szCs w:val="22"/>
          <w:lang w:val="en-AU" w:eastAsia="en-AU"/>
        </w:rPr>
        <w:t>Bělinová</w:t>
      </w:r>
      <w:proofErr w:type="spellEnd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,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zástup</w:t>
      </w:r>
      <w:r>
        <w:rPr>
          <w:rFonts w:ascii="Arial" w:hAnsi="Arial" w:cs="Arial"/>
          <w:color w:val="222222"/>
          <w:sz w:val="22"/>
          <w:szCs w:val="22"/>
          <w:lang w:val="en-AU" w:eastAsia="en-AU"/>
        </w:rPr>
        <w:t>kyně</w:t>
      </w:r>
      <w:proofErr w:type="spellEnd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ředitelky</w:t>
      </w:r>
      <w:proofErr w:type="spellEnd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školy</w:t>
      </w:r>
      <w:proofErr w:type="spellEnd"/>
    </w:p>
    <w:p w14:paraId="25CDC2CA" w14:textId="77777777" w:rsidR="0085681B" w:rsidRPr="003F63DB" w:rsidRDefault="0085681B" w:rsidP="0085681B">
      <w:pPr>
        <w:pStyle w:val="Odstavecseseznamem"/>
        <w:numPr>
          <w:ilvl w:val="0"/>
          <w:numId w:val="5"/>
        </w:numPr>
        <w:shd w:val="clear" w:color="auto" w:fill="FFFFFF"/>
        <w:spacing w:before="60" w:after="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Ilona Fábry, </w:t>
      </w:r>
      <w:proofErr w:type="spellStart"/>
      <w:r>
        <w:rPr>
          <w:rFonts w:ascii="Arial" w:hAnsi="Arial" w:cs="Arial"/>
          <w:color w:val="222222"/>
          <w:sz w:val="22"/>
          <w:szCs w:val="22"/>
          <w:lang w:val="en-AU" w:eastAsia="en-AU"/>
        </w:rPr>
        <w:t>ekonomka</w:t>
      </w:r>
      <w:proofErr w:type="spellEnd"/>
      <w:r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 </w:t>
      </w:r>
      <w:proofErr w:type="spellStart"/>
      <w:r>
        <w:rPr>
          <w:rFonts w:ascii="Arial" w:hAnsi="Arial" w:cs="Arial"/>
          <w:color w:val="222222"/>
          <w:sz w:val="22"/>
          <w:szCs w:val="22"/>
          <w:lang w:val="en-AU" w:eastAsia="en-AU"/>
        </w:rPr>
        <w:t>školy</w:t>
      </w:r>
      <w:proofErr w:type="spellEnd"/>
      <w:r>
        <w:rPr>
          <w:rFonts w:ascii="Arial" w:hAnsi="Arial" w:cs="Arial"/>
          <w:color w:val="222222"/>
          <w:sz w:val="22"/>
          <w:szCs w:val="22"/>
          <w:lang w:val="en-AU" w:eastAsia="en-AU"/>
        </w:rPr>
        <w:t>.</w:t>
      </w:r>
    </w:p>
    <w:p w14:paraId="61B67EEC" w14:textId="77777777" w:rsidR="0085681B" w:rsidRPr="000B31AA" w:rsidRDefault="0085681B" w:rsidP="0085681B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6" w:name="_Ref77946223"/>
      <w:r>
        <w:rPr>
          <w:rFonts w:ascii="Arial" w:hAnsi="Arial" w:cs="Arial"/>
          <w:b/>
          <w:sz w:val="22"/>
          <w:szCs w:val="22"/>
        </w:rPr>
        <w:t>6</w:t>
      </w:r>
      <w:r w:rsidRPr="00CF3E3F">
        <w:rPr>
          <w:rFonts w:ascii="Arial" w:hAnsi="Arial" w:cs="Arial"/>
          <w:b/>
          <w:sz w:val="22"/>
          <w:szCs w:val="22"/>
        </w:rPr>
        <w:t>.2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Za doručenou písemnost mezi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oradcem a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>lientem se považuje i zpráva předaná elektronick</w:t>
      </w:r>
      <w:r>
        <w:rPr>
          <w:rFonts w:ascii="Arial" w:hAnsi="Arial" w:cs="Arial"/>
          <w:sz w:val="22"/>
          <w:szCs w:val="22"/>
        </w:rPr>
        <w:t>y bez zaručeného elektronického podpisu</w:t>
      </w:r>
      <w:r w:rsidRPr="000B31AA">
        <w:rPr>
          <w:rFonts w:ascii="Arial" w:hAnsi="Arial" w:cs="Arial"/>
          <w:sz w:val="22"/>
          <w:szCs w:val="22"/>
        </w:rPr>
        <w:t>.</w:t>
      </w:r>
      <w:bookmarkEnd w:id="6"/>
    </w:p>
    <w:p w14:paraId="312FFEC6" w14:textId="77777777" w:rsidR="0085681B" w:rsidRDefault="0085681B" w:rsidP="0085681B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7" w:name="_Ref77945958"/>
      <w:r>
        <w:rPr>
          <w:rFonts w:ascii="Arial" w:hAnsi="Arial" w:cs="Arial"/>
          <w:b/>
          <w:sz w:val="22"/>
          <w:szCs w:val="22"/>
        </w:rPr>
        <w:t>6</w:t>
      </w:r>
      <w:r w:rsidRPr="00CF3E3F">
        <w:rPr>
          <w:rFonts w:ascii="Arial" w:hAnsi="Arial" w:cs="Arial"/>
          <w:b/>
          <w:sz w:val="22"/>
          <w:szCs w:val="22"/>
        </w:rPr>
        <w:t>.3</w:t>
      </w:r>
      <w:r>
        <w:rPr>
          <w:rFonts w:ascii="Arial" w:hAnsi="Arial" w:cs="Arial"/>
          <w:sz w:val="22"/>
          <w:szCs w:val="22"/>
        </w:rPr>
        <w:tab/>
        <w:t>R</w:t>
      </w:r>
      <w:r w:rsidRPr="00795C59">
        <w:rPr>
          <w:rFonts w:ascii="Arial" w:hAnsi="Arial" w:cs="Arial"/>
          <w:sz w:val="22"/>
          <w:szCs w:val="22"/>
        </w:rPr>
        <w:t xml:space="preserve">ozsah služeb </w:t>
      </w:r>
      <w:r>
        <w:rPr>
          <w:rFonts w:ascii="Arial" w:hAnsi="Arial" w:cs="Arial"/>
          <w:sz w:val="22"/>
          <w:szCs w:val="22"/>
        </w:rPr>
        <w:t>sjednaný touto smlouvou</w:t>
      </w:r>
      <w:r w:rsidRPr="00795C59">
        <w:rPr>
          <w:rFonts w:ascii="Arial" w:hAnsi="Arial" w:cs="Arial"/>
          <w:sz w:val="22"/>
          <w:szCs w:val="22"/>
        </w:rPr>
        <w:t xml:space="preserve"> může být dle potřeb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 xml:space="preserve">lienta překročen a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 </w:t>
      </w:r>
      <w:r>
        <w:rPr>
          <w:rFonts w:ascii="Arial" w:hAnsi="Arial" w:cs="Arial"/>
          <w:sz w:val="22"/>
          <w:szCs w:val="22"/>
        </w:rPr>
        <w:t xml:space="preserve">je </w:t>
      </w:r>
      <w:r w:rsidRPr="00795C59">
        <w:rPr>
          <w:rFonts w:ascii="Arial" w:hAnsi="Arial" w:cs="Arial"/>
          <w:sz w:val="22"/>
          <w:szCs w:val="22"/>
        </w:rPr>
        <w:t xml:space="preserve">povinen vyhovět požadavkům klienta, jsou-li tyto požadavky doručeny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oradci nejméně 10 dní před požadovaným termínem realizace. Objednávka těchto služeb musí obsahovat jejich specifikaci, a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 je povinen ji obratem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 xml:space="preserve">lientovi potvrdit s tím, že odhadne i předpokládaný časový rozsah a odkáže na ustanovení </w:t>
      </w:r>
      <w:r>
        <w:rPr>
          <w:rFonts w:ascii="Arial" w:hAnsi="Arial" w:cs="Arial"/>
          <w:sz w:val="22"/>
          <w:szCs w:val="22"/>
        </w:rPr>
        <w:t>S</w:t>
      </w:r>
      <w:r w:rsidRPr="00795C59">
        <w:rPr>
          <w:rFonts w:ascii="Arial" w:hAnsi="Arial" w:cs="Arial"/>
          <w:sz w:val="22"/>
          <w:szCs w:val="22"/>
        </w:rPr>
        <w:t xml:space="preserve">mlouvy, podle kterého se určí odměna. Pokud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 xml:space="preserve">lient objednávku, kterou mu potvrzenou zaslal zpět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oradce, schválí svým podpisem (zejména pokud se týká odměny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>oradce) nejpozději do 2 dnů od doručení,</w:t>
      </w:r>
      <w:r>
        <w:rPr>
          <w:rFonts w:ascii="Arial" w:hAnsi="Arial" w:cs="Arial"/>
          <w:sz w:val="22"/>
          <w:szCs w:val="22"/>
        </w:rPr>
        <w:t xml:space="preserve"> </w:t>
      </w:r>
      <w:r w:rsidRPr="00795C59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Poradce povinen službu poskytnout. </w:t>
      </w:r>
      <w:r w:rsidRPr="006B4150">
        <w:rPr>
          <w:rFonts w:ascii="Arial" w:hAnsi="Arial" w:cs="Arial"/>
          <w:sz w:val="22"/>
          <w:szCs w:val="22"/>
        </w:rPr>
        <w:t>Objednávka může být učiněna e-mailem</w:t>
      </w:r>
      <w:r>
        <w:rPr>
          <w:rFonts w:ascii="Arial" w:hAnsi="Arial" w:cs="Arial"/>
          <w:sz w:val="22"/>
          <w:szCs w:val="22"/>
        </w:rPr>
        <w:t xml:space="preserve"> bez zaručeného elektronického podpisu</w:t>
      </w:r>
      <w:r w:rsidRPr="006B4150">
        <w:rPr>
          <w:rFonts w:ascii="Arial" w:hAnsi="Arial" w:cs="Arial"/>
          <w:sz w:val="22"/>
          <w:szCs w:val="22"/>
        </w:rPr>
        <w:t xml:space="preserve">; je-li učiněna ústně, </w:t>
      </w:r>
      <w:r>
        <w:rPr>
          <w:rFonts w:ascii="Arial" w:hAnsi="Arial" w:cs="Arial"/>
          <w:sz w:val="22"/>
          <w:szCs w:val="22"/>
        </w:rPr>
        <w:t>je K</w:t>
      </w:r>
      <w:r w:rsidRPr="006B4150">
        <w:rPr>
          <w:rFonts w:ascii="Arial" w:hAnsi="Arial" w:cs="Arial"/>
          <w:sz w:val="22"/>
          <w:szCs w:val="22"/>
        </w:rPr>
        <w:t>lient povinen ji dodatečně neprodleně potvrdit písemně nebo e-mailem nebo na záznamu z jednání.</w:t>
      </w:r>
      <w:r>
        <w:rPr>
          <w:rFonts w:ascii="Arial" w:hAnsi="Arial" w:cs="Arial"/>
          <w:sz w:val="22"/>
          <w:szCs w:val="22"/>
        </w:rPr>
        <w:t xml:space="preserve"> </w:t>
      </w:r>
      <w:bookmarkStart w:id="8" w:name="_Ref77947432"/>
      <w:bookmarkEnd w:id="7"/>
    </w:p>
    <w:p w14:paraId="194DC002" w14:textId="77777777" w:rsidR="0085681B" w:rsidRDefault="0085681B" w:rsidP="0085681B">
      <w:pPr>
        <w:pStyle w:val="SML7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CB78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6.4   </w:t>
      </w:r>
      <w:r w:rsidRPr="00292721">
        <w:rPr>
          <w:rFonts w:ascii="Arial" w:hAnsi="Arial" w:cs="Arial"/>
          <w:sz w:val="22"/>
          <w:szCs w:val="22"/>
          <w:shd w:val="clear" w:color="auto" w:fill="FFFFFF"/>
        </w:rPr>
        <w:t>Poradce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 souladu se </w:t>
      </w:r>
      <w:r w:rsidRPr="00140884">
        <w:rPr>
          <w:rFonts w:ascii="Arial" w:hAnsi="Arial" w:cs="Arial"/>
          <w:sz w:val="22"/>
          <w:szCs w:val="22"/>
          <w:shd w:val="clear" w:color="auto" w:fill="FFFFFF"/>
        </w:rPr>
        <w:t>SYSTÉM</w:t>
      </w:r>
      <w:r>
        <w:rPr>
          <w:rFonts w:ascii="Arial" w:hAnsi="Arial" w:cs="Arial"/>
          <w:sz w:val="22"/>
          <w:szCs w:val="22"/>
          <w:shd w:val="clear" w:color="auto" w:fill="FFFFFF"/>
        </w:rPr>
        <w:t>EM</w:t>
      </w:r>
      <w:r w:rsidRPr="00140884">
        <w:rPr>
          <w:rFonts w:ascii="Arial" w:hAnsi="Arial" w:cs="Arial"/>
          <w:sz w:val="22"/>
          <w:szCs w:val="22"/>
          <w:shd w:val="clear" w:color="auto" w:fill="FFFFFF"/>
        </w:rPr>
        <w:t xml:space="preserve"> VNITŘNÍCH ZÁSAD, POSTUPŮ A KONTROLNÍCH OPATŘENÍ K NAPLNĚNÍ POVINNOSTÍ STANOVENÝCH ZÁKONEM Č. 253/2008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Sb. </w:t>
      </w:r>
      <w:r w:rsidRPr="00292721">
        <w:rPr>
          <w:rFonts w:ascii="Arial" w:hAnsi="Arial" w:cs="Arial"/>
          <w:sz w:val="22"/>
          <w:szCs w:val="22"/>
          <w:shd w:val="clear" w:color="auto" w:fill="FFFFFF"/>
        </w:rPr>
        <w:t xml:space="preserve">zaznamená identifikační údaje </w:t>
      </w:r>
      <w:r>
        <w:rPr>
          <w:rFonts w:ascii="Arial" w:hAnsi="Arial" w:cs="Arial"/>
          <w:sz w:val="22"/>
          <w:szCs w:val="22"/>
          <w:shd w:val="clear" w:color="auto" w:fill="FFFFFF"/>
        </w:rPr>
        <w:t>K</w:t>
      </w:r>
      <w:r w:rsidRPr="00292721">
        <w:rPr>
          <w:rFonts w:ascii="Arial" w:hAnsi="Arial" w:cs="Arial"/>
          <w:sz w:val="22"/>
          <w:szCs w:val="22"/>
          <w:shd w:val="clear" w:color="auto" w:fill="FFFFFF"/>
        </w:rPr>
        <w:t>lienta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6CBCA8B" w14:textId="77777777" w:rsidR="0085681B" w:rsidRDefault="0085681B" w:rsidP="0085681B">
      <w:pPr>
        <w:pStyle w:val="SML7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  <w:shd w:val="clear" w:color="auto" w:fill="E7F7E7"/>
        </w:rPr>
      </w:pPr>
    </w:p>
    <w:p w14:paraId="63260AB7" w14:textId="77777777" w:rsidR="0085681B" w:rsidRPr="00292721" w:rsidRDefault="0085681B" w:rsidP="0085681B">
      <w:pPr>
        <w:pStyle w:val="SML7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  <w:shd w:val="clear" w:color="auto" w:fill="E7F7E7"/>
        </w:rPr>
      </w:pPr>
    </w:p>
    <w:bookmarkEnd w:id="8"/>
    <w:p w14:paraId="4575EE9D" w14:textId="77777777" w:rsidR="0085681B" w:rsidRPr="00795C59" w:rsidRDefault="0085681B" w:rsidP="0085681B">
      <w:pPr>
        <w:pStyle w:val="Podnadpis"/>
        <w:tabs>
          <w:tab w:val="left" w:pos="709"/>
        </w:tabs>
      </w:pPr>
      <w:r>
        <w:t>7.</w:t>
      </w:r>
      <w:r>
        <w:tab/>
      </w:r>
      <w:r w:rsidRPr="00795C59">
        <w:t xml:space="preserve">DOBA TRVÁNÍ </w:t>
      </w:r>
      <w:r>
        <w:t xml:space="preserve">závazku ze </w:t>
      </w:r>
      <w:r w:rsidRPr="00795C59">
        <w:t>SMLOUVY</w:t>
      </w:r>
    </w:p>
    <w:p w14:paraId="584FD899" w14:textId="77777777" w:rsidR="0085681B" w:rsidRPr="00795C59" w:rsidRDefault="0085681B" w:rsidP="0085681B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>Smlou</w:t>
      </w:r>
      <w:r>
        <w:rPr>
          <w:rFonts w:ascii="Arial" w:hAnsi="Arial" w:cs="Arial"/>
          <w:sz w:val="22"/>
          <w:szCs w:val="22"/>
        </w:rPr>
        <w:t>va se uzavírá na dobu neurčitou s 3měsíční výpovědní lhůtou.</w:t>
      </w:r>
    </w:p>
    <w:p w14:paraId="0A353E13" w14:textId="77777777" w:rsidR="0085681B" w:rsidRDefault="0085681B" w:rsidP="0085681B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Smlouva </w:t>
      </w:r>
      <w:r>
        <w:rPr>
          <w:rFonts w:ascii="Arial" w:hAnsi="Arial" w:cs="Arial"/>
          <w:sz w:val="22"/>
          <w:szCs w:val="22"/>
        </w:rPr>
        <w:t xml:space="preserve">nabývá platnosti </w:t>
      </w:r>
      <w:r w:rsidRPr="00795C59">
        <w:rPr>
          <w:rFonts w:ascii="Arial" w:hAnsi="Arial" w:cs="Arial"/>
          <w:sz w:val="22"/>
          <w:szCs w:val="22"/>
        </w:rPr>
        <w:t xml:space="preserve">dnem </w:t>
      </w:r>
      <w:r>
        <w:rPr>
          <w:rFonts w:ascii="Arial" w:hAnsi="Arial" w:cs="Arial"/>
          <w:sz w:val="22"/>
          <w:szCs w:val="22"/>
        </w:rPr>
        <w:t xml:space="preserve">jejího </w:t>
      </w:r>
      <w:r w:rsidRPr="00795C59">
        <w:rPr>
          <w:rFonts w:ascii="Arial" w:hAnsi="Arial" w:cs="Arial"/>
          <w:sz w:val="22"/>
          <w:szCs w:val="22"/>
        </w:rPr>
        <w:t>podpisu</w:t>
      </w:r>
      <w:r>
        <w:rPr>
          <w:rFonts w:ascii="Arial" w:hAnsi="Arial" w:cs="Arial"/>
          <w:sz w:val="22"/>
          <w:szCs w:val="22"/>
        </w:rPr>
        <w:t xml:space="preserve"> oběma</w:t>
      </w:r>
      <w:r w:rsidRPr="00795C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smluvními stranami</w:t>
      </w:r>
      <w:bookmarkStart w:id="9" w:name="_Ref53050125"/>
      <w:r>
        <w:rPr>
          <w:rFonts w:ascii="Arial" w:hAnsi="Arial" w:cs="Arial"/>
          <w:sz w:val="22"/>
          <w:szCs w:val="22"/>
        </w:rPr>
        <w:t>.</w:t>
      </w:r>
    </w:p>
    <w:p w14:paraId="379B263C" w14:textId="77777777" w:rsidR="0085681B" w:rsidRDefault="0085681B" w:rsidP="0085681B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Smlouva </w:t>
      </w:r>
      <w:r>
        <w:rPr>
          <w:rFonts w:ascii="Arial" w:hAnsi="Arial" w:cs="Arial"/>
          <w:sz w:val="22"/>
          <w:szCs w:val="22"/>
        </w:rPr>
        <w:t>nabývá účinnosti</w:t>
      </w:r>
      <w:r w:rsidRPr="00795C5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1. 1. 2025.</w:t>
      </w:r>
    </w:p>
    <w:p w14:paraId="5616A2A3" w14:textId="77777777" w:rsidR="0085681B" w:rsidRDefault="0085681B" w:rsidP="0085681B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3D6A350F" w14:textId="77777777" w:rsidR="0085681B" w:rsidRDefault="0085681B" w:rsidP="0085681B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73FD5C74" w14:textId="77777777" w:rsidR="0085681B" w:rsidRDefault="0085681B" w:rsidP="0085681B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7B362AFC" w14:textId="77777777" w:rsidR="0085681B" w:rsidRDefault="0085681B" w:rsidP="0085681B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2E82653B" w14:textId="77777777" w:rsidR="0085681B" w:rsidRPr="00795C59" w:rsidRDefault="0085681B" w:rsidP="0085681B">
      <w:pPr>
        <w:pStyle w:val="Podnadpis"/>
        <w:tabs>
          <w:tab w:val="left" w:pos="709"/>
        </w:tabs>
      </w:pPr>
      <w:bookmarkStart w:id="10" w:name="_Ref77947449"/>
      <w:bookmarkEnd w:id="9"/>
      <w:r>
        <w:t>8.</w:t>
      </w:r>
      <w:r>
        <w:tab/>
      </w:r>
      <w:r w:rsidRPr="00795C59">
        <w:t>ZÁVĚREČNÁ UJEDNÁNÍ</w:t>
      </w:r>
      <w:bookmarkEnd w:id="10"/>
    </w:p>
    <w:p w14:paraId="5B7247AC" w14:textId="77777777" w:rsidR="0085681B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>Práva a povinnosti neupravená touto smlouvou se řídí příslušnými právními předpisy.</w:t>
      </w:r>
    </w:p>
    <w:p w14:paraId="4A347703" w14:textId="77777777" w:rsidR="0085681B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775698">
        <w:rPr>
          <w:rFonts w:ascii="Arial" w:hAnsi="Arial" w:cs="Arial"/>
          <w:b/>
          <w:sz w:val="22"/>
          <w:szCs w:val="22"/>
        </w:rPr>
        <w:t>8.2</w:t>
      </w:r>
      <w:r>
        <w:rPr>
          <w:rFonts w:ascii="Arial" w:hAnsi="Arial" w:cs="Arial"/>
          <w:sz w:val="22"/>
          <w:szCs w:val="22"/>
        </w:rPr>
        <w:tab/>
        <w:t>Klient bere na vědomí, že podpisem této smlouvy zbavuje Poradce jeho zákonné povinnosti mlčenlivosti, a to v rozsahu uvedeném v bodě 4.16. OPDP.</w:t>
      </w:r>
    </w:p>
    <w:p w14:paraId="59C68CA6" w14:textId="77777777" w:rsidR="0085681B" w:rsidRPr="00795C59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70208D">
        <w:rPr>
          <w:rFonts w:ascii="Arial" w:hAnsi="Arial" w:cs="Arial"/>
          <w:b/>
          <w:sz w:val="22"/>
          <w:szCs w:val="22"/>
        </w:rPr>
        <w:t>8.3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neobsazeno</w:t>
      </w:r>
    </w:p>
    <w:p w14:paraId="310E9EFD" w14:textId="77777777" w:rsidR="0085681B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11" w:name="_Ref77945712"/>
      <w:r>
        <w:rPr>
          <w:rFonts w:ascii="Arial" w:hAnsi="Arial" w:cs="Arial"/>
          <w:b/>
          <w:sz w:val="22"/>
          <w:szCs w:val="22"/>
        </w:rPr>
        <w:t>8.4</w:t>
      </w:r>
      <w:r>
        <w:rPr>
          <w:rFonts w:ascii="Arial" w:hAnsi="Arial" w:cs="Arial"/>
          <w:sz w:val="22"/>
          <w:szCs w:val="22"/>
        </w:rPr>
        <w:tab/>
        <w:t xml:space="preserve">Změna </w:t>
      </w:r>
      <w:r w:rsidRPr="00795C59">
        <w:rPr>
          <w:rFonts w:ascii="Arial" w:hAnsi="Arial" w:cs="Arial"/>
          <w:sz w:val="22"/>
          <w:szCs w:val="22"/>
        </w:rPr>
        <w:t xml:space="preserve">této smlouvy je možná </w:t>
      </w:r>
      <w:r>
        <w:rPr>
          <w:rFonts w:ascii="Arial" w:hAnsi="Arial" w:cs="Arial"/>
          <w:sz w:val="22"/>
          <w:szCs w:val="22"/>
        </w:rPr>
        <w:t xml:space="preserve">toliko </w:t>
      </w:r>
      <w:r w:rsidRPr="00795C59">
        <w:rPr>
          <w:rFonts w:ascii="Arial" w:hAnsi="Arial" w:cs="Arial"/>
          <w:sz w:val="22"/>
          <w:szCs w:val="22"/>
        </w:rPr>
        <w:t>písemn</w:t>
      </w:r>
      <w:r>
        <w:rPr>
          <w:rFonts w:ascii="Arial" w:hAnsi="Arial" w:cs="Arial"/>
          <w:sz w:val="22"/>
          <w:szCs w:val="22"/>
        </w:rPr>
        <w:t>ou formou</w:t>
      </w:r>
      <w:r w:rsidRPr="00795C59">
        <w:rPr>
          <w:rFonts w:ascii="Arial" w:hAnsi="Arial" w:cs="Arial"/>
          <w:sz w:val="22"/>
          <w:szCs w:val="22"/>
        </w:rPr>
        <w:t xml:space="preserve"> v podobě číslovaného, oběma stranami podepsaného dodatku.</w:t>
      </w:r>
      <w:bookmarkEnd w:id="11"/>
      <w:r>
        <w:rPr>
          <w:rFonts w:ascii="Arial" w:hAnsi="Arial" w:cs="Arial"/>
          <w:sz w:val="22"/>
          <w:szCs w:val="22"/>
        </w:rPr>
        <w:t xml:space="preserve"> Nebude-li písemná forma dodržena, platí, že </w:t>
      </w:r>
      <w:r w:rsidRPr="00FE19EB">
        <w:rPr>
          <w:rFonts w:ascii="Arial" w:hAnsi="Arial" w:cs="Arial"/>
          <w:sz w:val="22"/>
          <w:szCs w:val="22"/>
        </w:rPr>
        <w:t xml:space="preserve">se k tomuto dodatku nepřihlíží a strany jím nejsou vázány. </w:t>
      </w:r>
    </w:p>
    <w:p w14:paraId="18F60BDB" w14:textId="77777777" w:rsidR="0085681B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</w:pPr>
      <w:r w:rsidRPr="006A6B69">
        <w:rPr>
          <w:rFonts w:ascii="Arial" w:hAnsi="Arial" w:cs="Arial"/>
          <w:b/>
          <w:sz w:val="22"/>
          <w:szCs w:val="22"/>
        </w:rPr>
        <w:t>8.5</w:t>
      </w:r>
      <w:r>
        <w:rPr>
          <w:rFonts w:ascii="Arial" w:hAnsi="Arial" w:cs="Arial"/>
          <w:sz w:val="22"/>
          <w:szCs w:val="22"/>
        </w:rPr>
        <w:tab/>
      </w:r>
      <w:r w:rsidRPr="0070208D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Smlouva je vyhotovena ve dvou výtiscích s platností originálu, každá smluvní strana obdrží jedno vyhotovení.</w:t>
      </w:r>
    </w:p>
    <w:p w14:paraId="32319006" w14:textId="77777777" w:rsidR="0085681B" w:rsidRPr="001E3FA6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</w:pPr>
      <w:r w:rsidRPr="00687498">
        <w:rPr>
          <w:rFonts w:ascii="Arial" w:eastAsia="WenQuanYi Zen Hei Sharp" w:hAnsi="Arial" w:cs="Arial"/>
          <w:b/>
          <w:color w:val="00000A"/>
          <w:sz w:val="22"/>
          <w:szCs w:val="22"/>
          <w:lang w:eastAsia="zh-CN" w:bidi="hi-IN"/>
        </w:rPr>
        <w:t>8.6</w:t>
      </w:r>
      <w:r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 </w:t>
      </w:r>
      <w:r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ab/>
      </w:r>
      <w:r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Nedílnou součástí této smlouvy jsou tyto přílohy: Plná moc k zastupování a </w:t>
      </w:r>
      <w:hyperlink r:id="rId13" w:history="1">
        <w:r w:rsidRPr="0055396D">
          <w:rPr>
            <w:rStyle w:val="Hypertextovodkaz"/>
            <w:rFonts w:ascii="Arial" w:hAnsi="Arial" w:cs="Arial"/>
            <w:sz w:val="22"/>
            <w:szCs w:val="22"/>
          </w:rPr>
          <w:t>Oznámení o zmocnění ke službám a tiskopisům ČSSZ</w:t>
        </w:r>
      </w:hyperlink>
      <w:r w:rsidRPr="001E3FA6">
        <w:rPr>
          <w:rFonts w:ascii="Arial" w:hAnsi="Arial" w:cs="Arial"/>
          <w:sz w:val="22"/>
          <w:szCs w:val="22"/>
        </w:rPr>
        <w:t xml:space="preserve"> </w:t>
      </w:r>
      <w:r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s platností do účinnosti smlouvy. </w:t>
      </w:r>
    </w:p>
    <w:p w14:paraId="326F0A40" w14:textId="77777777" w:rsidR="0085681B" w:rsidRPr="0070208D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eastAsia="WenQuanYi Zen Hei Sharp" w:hAnsi="Arial" w:cs="Arial"/>
          <w:b/>
          <w:color w:val="00000A"/>
          <w:sz w:val="22"/>
          <w:szCs w:val="22"/>
          <w:lang w:eastAsia="zh-CN" w:bidi="hi-IN"/>
        </w:rPr>
        <w:t>8.7</w:t>
      </w:r>
      <w:r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 </w:t>
      </w:r>
      <w:r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ab/>
      </w:r>
      <w:r w:rsidRPr="0070208D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Smluvní strany prohlašují, že si smlouvu řádně přečetly, s jejím obsahem jsou srozuměny a na důkaz toho připojují své podpisy.</w:t>
      </w:r>
    </w:p>
    <w:p w14:paraId="68E90B72" w14:textId="77777777" w:rsidR="0085681B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4F68F838" w14:textId="77777777" w:rsidR="0085681B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09075417" w14:textId="77777777" w:rsidR="0085681B" w:rsidRPr="00982449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982449">
        <w:rPr>
          <w:rFonts w:ascii="Arial" w:hAnsi="Arial" w:cs="Arial"/>
          <w:sz w:val="22"/>
          <w:szCs w:val="22"/>
        </w:rPr>
        <w:t xml:space="preserve">V Praze </w:t>
      </w:r>
      <w:proofErr w:type="gramStart"/>
      <w:r w:rsidRPr="00982449">
        <w:rPr>
          <w:rFonts w:ascii="Arial" w:hAnsi="Arial" w:cs="Arial"/>
          <w:sz w:val="22"/>
          <w:szCs w:val="22"/>
        </w:rPr>
        <w:t>dne:</w:t>
      </w:r>
      <w:r>
        <w:rPr>
          <w:rFonts w:ascii="Arial" w:hAnsi="Arial" w:cs="Arial"/>
          <w:sz w:val="22"/>
          <w:szCs w:val="22"/>
        </w:rPr>
        <w:t xml:space="preserve"> </w:t>
      </w:r>
      <w:r w:rsidRPr="009824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.   . 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Praze </w:t>
      </w:r>
      <w:proofErr w:type="gramStart"/>
      <w:r>
        <w:rPr>
          <w:rFonts w:ascii="Arial" w:hAnsi="Arial" w:cs="Arial"/>
          <w:sz w:val="22"/>
          <w:szCs w:val="22"/>
        </w:rPr>
        <w:t xml:space="preserve">dne:   </w:t>
      </w:r>
      <w:proofErr w:type="gramEnd"/>
      <w:r>
        <w:rPr>
          <w:rFonts w:ascii="Arial" w:hAnsi="Arial" w:cs="Arial"/>
          <w:sz w:val="22"/>
          <w:szCs w:val="22"/>
        </w:rPr>
        <w:t xml:space="preserve"> .     . 2024</w:t>
      </w:r>
    </w:p>
    <w:p w14:paraId="79319E5D" w14:textId="77777777" w:rsidR="0085681B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7F9555D6" w14:textId="77777777" w:rsidR="0085681B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1F0ADCEB" w14:textId="761C8A59" w:rsidR="0085681B" w:rsidRPr="006A6B69" w:rsidRDefault="0085681B" w:rsidP="0085681B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</w:t>
      </w:r>
      <w:r w:rsidRPr="006A6B69">
        <w:rPr>
          <w:rFonts w:ascii="Arial" w:hAnsi="Arial" w:cs="Arial"/>
          <w:sz w:val="22"/>
          <w:szCs w:val="22"/>
        </w:rPr>
        <w:t xml:space="preserve">……………………………….                                   </w:t>
      </w:r>
      <w:r>
        <w:rPr>
          <w:rFonts w:ascii="Arial" w:hAnsi="Arial" w:cs="Arial"/>
          <w:sz w:val="22"/>
          <w:szCs w:val="22"/>
        </w:rPr>
        <w:t>….</w:t>
      </w:r>
      <w:r w:rsidRPr="006A6B69">
        <w:rPr>
          <w:rFonts w:ascii="Arial" w:hAnsi="Arial" w:cs="Arial"/>
          <w:sz w:val="22"/>
          <w:szCs w:val="22"/>
        </w:rPr>
        <w:t>…………………………………….</w:t>
      </w:r>
    </w:p>
    <w:p w14:paraId="7EC9E5AE" w14:textId="789180B1" w:rsidR="0085681B" w:rsidRDefault="0085681B" w:rsidP="0085681B">
      <w:pPr>
        <w:pStyle w:val="dka"/>
        <w:tabs>
          <w:tab w:val="left" w:pos="1843"/>
        </w:tabs>
        <w:spacing w:after="60"/>
        <w:ind w:left="1797" w:hanging="1797"/>
        <w:rPr>
          <w:rFonts w:ascii="Arial" w:hAnsi="Arial" w:cs="Arial"/>
          <w:bCs/>
          <w:sz w:val="22"/>
          <w:szCs w:val="22"/>
        </w:rPr>
      </w:pPr>
      <w:r w:rsidRPr="00563EF9">
        <w:rPr>
          <w:rFonts w:ascii="Arial" w:hAnsi="Arial" w:cs="Arial"/>
          <w:sz w:val="22"/>
          <w:szCs w:val="22"/>
        </w:rPr>
        <w:t>Mgr. Karin Marques</w:t>
      </w:r>
      <w:r>
        <w:rPr>
          <w:rFonts w:ascii="Arial" w:hAnsi="Arial" w:cs="Arial"/>
          <w:sz w:val="22"/>
          <w:szCs w:val="22"/>
        </w:rPr>
        <w:t xml:space="preserve">, ředitelka      </w:t>
      </w:r>
      <w:r w:rsidRPr="006A6B69">
        <w:rPr>
          <w:rFonts w:ascii="Arial" w:hAnsi="Arial" w:cs="Arial"/>
          <w:sz w:val="22"/>
          <w:szCs w:val="22"/>
        </w:rPr>
        <w:tab/>
      </w:r>
      <w:r w:rsidRPr="006A6B69">
        <w:rPr>
          <w:rFonts w:ascii="Arial" w:hAnsi="Arial" w:cs="Arial"/>
          <w:sz w:val="22"/>
          <w:szCs w:val="22"/>
        </w:rPr>
        <w:tab/>
      </w:r>
      <w:r w:rsidRPr="006A6B69">
        <w:rPr>
          <w:rFonts w:ascii="Arial" w:hAnsi="Arial" w:cs="Arial"/>
          <w:sz w:val="22"/>
          <w:szCs w:val="22"/>
        </w:rPr>
        <w:tab/>
        <w:t xml:space="preserve">Ing. Zdeněk Wertheim, </w:t>
      </w:r>
      <w:r>
        <w:rPr>
          <w:rFonts w:ascii="Arial" w:hAnsi="Arial" w:cs="Arial"/>
          <w:sz w:val="22"/>
          <w:szCs w:val="22"/>
        </w:rPr>
        <w:t>daňový poradce</w:t>
      </w:r>
    </w:p>
    <w:p w14:paraId="227D3AE6" w14:textId="77777777" w:rsidR="0085681B" w:rsidRPr="007A7476" w:rsidRDefault="0085681B" w:rsidP="0085681B">
      <w:pPr>
        <w:pStyle w:val="dka"/>
        <w:tabs>
          <w:tab w:val="left" w:pos="1843"/>
        </w:tabs>
        <w:spacing w:after="60"/>
        <w:ind w:left="1797" w:hanging="1797"/>
        <w:rPr>
          <w:rFonts w:ascii="Arial" w:hAnsi="Arial" w:cs="Arial"/>
          <w:bCs/>
          <w:sz w:val="22"/>
          <w:szCs w:val="22"/>
        </w:rPr>
      </w:pPr>
      <w:r w:rsidRPr="007A7476">
        <w:rPr>
          <w:rFonts w:ascii="Arial" w:hAnsi="Arial" w:cs="Arial"/>
          <w:bCs/>
          <w:sz w:val="22"/>
          <w:szCs w:val="22"/>
        </w:rPr>
        <w:t xml:space="preserve">Základní škola Solidarita,                                                 </w:t>
      </w:r>
    </w:p>
    <w:p w14:paraId="3949589B" w14:textId="77777777" w:rsidR="0085681B" w:rsidRPr="007A7476" w:rsidRDefault="0085681B" w:rsidP="0085681B">
      <w:pPr>
        <w:pStyle w:val="dka"/>
        <w:tabs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7A7476">
        <w:rPr>
          <w:rFonts w:ascii="Arial" w:hAnsi="Arial" w:cs="Arial"/>
          <w:bCs/>
          <w:sz w:val="22"/>
          <w:szCs w:val="22"/>
        </w:rPr>
        <w:t xml:space="preserve">Praha 10, Brigádníků 510/14,  </w:t>
      </w:r>
    </w:p>
    <w:p w14:paraId="4DD8FDFC" w14:textId="77777777" w:rsidR="0085681B" w:rsidRPr="007A7476" w:rsidRDefault="0085681B" w:rsidP="0085681B">
      <w:pPr>
        <w:pStyle w:val="dka"/>
        <w:tabs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7A7476">
        <w:rPr>
          <w:rFonts w:ascii="Arial" w:hAnsi="Arial" w:cs="Arial"/>
          <w:bCs/>
          <w:sz w:val="22"/>
          <w:szCs w:val="22"/>
        </w:rPr>
        <w:t>příspěvková organizace</w:t>
      </w:r>
    </w:p>
    <w:p w14:paraId="189497EC" w14:textId="77777777" w:rsidR="0085681B" w:rsidRDefault="0085681B" w:rsidP="0085681B">
      <w:pPr>
        <w:pStyle w:val="SML10"/>
        <w:numPr>
          <w:ilvl w:val="0"/>
          <w:numId w:val="0"/>
        </w:numPr>
        <w:spacing w:before="60" w:after="60"/>
        <w:ind w:left="4248" w:hanging="42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067A2">
        <w:rPr>
          <w:rFonts w:ascii="Arial" w:hAnsi="Arial" w:cs="Arial"/>
          <w:b/>
          <w:sz w:val="22"/>
          <w:szCs w:val="22"/>
        </w:rPr>
        <w:t xml:space="preserve"> </w:t>
      </w:r>
    </w:p>
    <w:p w14:paraId="1794F761" w14:textId="77777777" w:rsidR="0085681B" w:rsidRDefault="0085681B" w:rsidP="0085681B">
      <w:pPr>
        <w:rPr>
          <w:rFonts w:ascii="Arial" w:hAnsi="Arial" w:cs="Arial"/>
          <w:sz w:val="24"/>
          <w:szCs w:val="24"/>
        </w:rPr>
      </w:pPr>
    </w:p>
    <w:p w14:paraId="573D55B3" w14:textId="77777777" w:rsidR="000D275B" w:rsidRDefault="000D275B"/>
    <w:sectPr w:rsidR="000D275B" w:rsidSect="0085681B">
      <w:footnotePr>
        <w:numRestart w:val="eachSect"/>
      </w:footnotePr>
      <w:type w:val="continuous"/>
      <w:pgSz w:w="11907" w:h="16840" w:code="9"/>
      <w:pgMar w:top="1588" w:right="868" w:bottom="1588" w:left="1440" w:header="794" w:footer="851" w:gutter="0"/>
      <w:paperSrc w:first="32" w:other="1"/>
      <w:pgNumType w:chapStyle="1"/>
      <w:cols w:space="454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B3C0E" w14:textId="77777777" w:rsidR="0085681B" w:rsidRDefault="0085681B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6</w:t>
    </w:r>
    <w:r>
      <w:rPr>
        <w:rStyle w:val="slostrnky"/>
        <w:rFonts w:eastAsiaTheme="majorEastAsia"/>
      </w:rPr>
      <w:fldChar w:fldCharType="end"/>
    </w:r>
  </w:p>
  <w:p w14:paraId="5C6BD088" w14:textId="77777777" w:rsidR="0085681B" w:rsidRDefault="0085681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E6201" w14:textId="77777777" w:rsidR="0085681B" w:rsidRPr="00612348" w:rsidRDefault="0085681B" w:rsidP="00206843">
    <w:pPr>
      <w:pStyle w:val="Zpat"/>
      <w:pBdr>
        <w:top w:val="single" w:sz="4" w:space="1" w:color="auto"/>
      </w:pBdr>
      <w:tabs>
        <w:tab w:val="left" w:pos="8647"/>
      </w:tabs>
    </w:pPr>
    <w:r w:rsidRPr="00257934">
      <w:rPr>
        <w:rFonts w:ascii="Arial" w:hAnsi="Arial" w:cs="Arial"/>
      </w:rPr>
      <w:t>Sml_DP_1_1</w:t>
    </w:r>
    <w:r w:rsidRPr="00257934">
      <w:rPr>
        <w:rFonts w:ascii="Arial" w:hAnsi="Arial" w:cs="Arial"/>
      </w:rPr>
      <w:t>_202</w:t>
    </w:r>
    <w:r>
      <w:rPr>
        <w:rFonts w:ascii="Arial" w:hAnsi="Arial" w:cs="Arial"/>
      </w:rPr>
      <w:t>5</w:t>
    </w:r>
    <w:r w:rsidRPr="003C7347">
      <w:rPr>
        <w:rFonts w:ascii="Arial" w:hAnsi="Arial" w:cs="Arial"/>
      </w:rPr>
      <w:tab/>
    </w:r>
    <w:r w:rsidRPr="00C30372">
      <w:rPr>
        <w:rFonts w:ascii="Arial" w:hAnsi="Arial" w:cs="Arial"/>
      </w:rPr>
      <w:t xml:space="preserve">strana </w:t>
    </w:r>
    <w:r w:rsidRPr="00C30372">
      <w:rPr>
        <w:rStyle w:val="slostrnky"/>
        <w:rFonts w:ascii="Arial" w:eastAsiaTheme="majorEastAsia" w:hAnsi="Arial" w:cs="Arial"/>
      </w:rPr>
      <w:fldChar w:fldCharType="begin"/>
    </w:r>
    <w:r w:rsidRPr="00C30372">
      <w:rPr>
        <w:rStyle w:val="slostrnky"/>
        <w:rFonts w:ascii="Arial" w:eastAsiaTheme="majorEastAsia" w:hAnsi="Arial" w:cs="Arial"/>
      </w:rPr>
      <w:instrText xml:space="preserve"> PAGE </w:instrText>
    </w:r>
    <w:r w:rsidRPr="00C30372">
      <w:rPr>
        <w:rStyle w:val="slostrnky"/>
        <w:rFonts w:ascii="Arial" w:eastAsiaTheme="majorEastAsia" w:hAnsi="Arial" w:cs="Arial"/>
      </w:rPr>
      <w:fldChar w:fldCharType="separate"/>
    </w:r>
    <w:r>
      <w:rPr>
        <w:rStyle w:val="slostrnky"/>
        <w:rFonts w:ascii="Arial" w:eastAsiaTheme="majorEastAsia" w:hAnsi="Arial" w:cs="Arial"/>
        <w:noProof/>
      </w:rPr>
      <w:t>4</w:t>
    </w:r>
    <w:r w:rsidRPr="00C30372">
      <w:rPr>
        <w:rStyle w:val="slostrnky"/>
        <w:rFonts w:ascii="Arial" w:eastAsiaTheme="majorEastAsia" w:hAnsi="Arial" w:cs="Arial"/>
      </w:rPr>
      <w:fldChar w:fldCharType="end"/>
    </w:r>
    <w:r w:rsidRPr="00C30372">
      <w:rPr>
        <w:rStyle w:val="slostrnky"/>
        <w:rFonts w:ascii="Arial" w:eastAsiaTheme="majorEastAsia" w:hAnsi="Arial" w:cs="Arial"/>
      </w:rPr>
      <w:t>/</w:t>
    </w:r>
    <w:r w:rsidRPr="00C30372">
      <w:rPr>
        <w:rStyle w:val="slostrnky"/>
        <w:rFonts w:ascii="Arial" w:eastAsiaTheme="majorEastAsia" w:hAnsi="Arial" w:cs="Arial"/>
      </w:rPr>
      <w:fldChar w:fldCharType="begin"/>
    </w:r>
    <w:r w:rsidRPr="00C30372">
      <w:rPr>
        <w:rStyle w:val="slostrnky"/>
        <w:rFonts w:ascii="Arial" w:eastAsiaTheme="majorEastAsia" w:hAnsi="Arial" w:cs="Arial"/>
      </w:rPr>
      <w:instrText xml:space="preserve"> NUMPAGES </w:instrText>
    </w:r>
    <w:r w:rsidRPr="00C30372">
      <w:rPr>
        <w:rStyle w:val="slostrnky"/>
        <w:rFonts w:ascii="Arial" w:eastAsiaTheme="majorEastAsia" w:hAnsi="Arial" w:cs="Arial"/>
      </w:rPr>
      <w:fldChar w:fldCharType="separate"/>
    </w:r>
    <w:r>
      <w:rPr>
        <w:rStyle w:val="slostrnky"/>
        <w:rFonts w:ascii="Arial" w:eastAsiaTheme="majorEastAsia" w:hAnsi="Arial" w:cs="Arial"/>
        <w:noProof/>
      </w:rPr>
      <w:t>6</w:t>
    </w:r>
    <w:r w:rsidRPr="00C30372">
      <w:rPr>
        <w:rStyle w:val="slostrnky"/>
        <w:rFonts w:ascii="Arial" w:eastAsiaTheme="majorEastAsia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32780" w14:textId="77777777" w:rsidR="0085681B" w:rsidRDefault="0085681B">
    <w:pPr>
      <w:pStyle w:val="Zpat"/>
      <w:pBdr>
        <w:top w:val="single" w:sz="4" w:space="1" w:color="auto"/>
        <w:bottom w:val="single" w:sz="4" w:space="1" w:color="auto"/>
      </w:pBdr>
      <w:shd w:val="clear" w:color="auto" w:fill="FFFFFF"/>
      <w:tabs>
        <w:tab w:val="clear" w:pos="4536"/>
        <w:tab w:val="clear" w:pos="9072"/>
        <w:tab w:val="center" w:pos="4820"/>
        <w:tab w:val="right" w:pos="9639"/>
      </w:tabs>
      <w:rPr>
        <w:rFonts w:ascii="Tahoma" w:hAnsi="Tahoma"/>
        <w:sz w:val="12"/>
      </w:rPr>
    </w:pPr>
    <w:r>
      <w:rPr>
        <w:rFonts w:ascii="Tahoma" w:hAnsi="Tahoma"/>
        <w:b/>
        <w:sz w:val="12"/>
      </w:rPr>
      <w:t xml:space="preserve">Smlouva o poskytování daňového poradenství </w:t>
    </w:r>
    <w:r>
      <w:rPr>
        <w:rFonts w:ascii="Tahoma" w:hAnsi="Tahoma"/>
        <w:b/>
        <w:sz w:val="12"/>
      </w:rPr>
      <w:tab/>
    </w:r>
    <w:r>
      <w:rPr>
        <w:b/>
        <w:i/>
        <w:sz w:val="12"/>
      </w:rPr>
      <w:tab/>
    </w:r>
    <w:r>
      <w:rPr>
        <w:b/>
        <w:i/>
        <w:sz w:val="12"/>
      </w:rPr>
      <w:fldChar w:fldCharType="begin"/>
    </w:r>
    <w:r>
      <w:rPr>
        <w:b/>
        <w:i/>
        <w:sz w:val="12"/>
      </w:rPr>
      <w:fldChar w:fldCharType="separate"/>
    </w:r>
    <w:r>
      <w:rPr>
        <w:b/>
        <w:i/>
        <w:sz w:val="12"/>
      </w:rPr>
      <w:t>S M L O U V A</w:t>
    </w:r>
    <w:r>
      <w:rPr>
        <w:b/>
        <w:i/>
        <w:sz w:val="1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2F205" w14:textId="77777777" w:rsidR="0085681B" w:rsidRDefault="0085681B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CB6DE" w14:textId="77777777" w:rsidR="0085681B" w:rsidRDefault="0085681B" w:rsidP="0035219F">
    <w:pPr>
      <w:pBdr>
        <w:bottom w:val="single" w:sz="4" w:space="0" w:color="auto"/>
      </w:pBdr>
      <w:tabs>
        <w:tab w:val="center" w:pos="4536"/>
        <w:tab w:val="left" w:pos="5970"/>
        <w:tab w:val="right" w:pos="9072"/>
      </w:tabs>
      <w:spacing w:after="200" w:line="276" w:lineRule="auto"/>
    </w:pPr>
    <w:r>
      <w:rPr>
        <w:rFonts w:ascii="Arial" w:hAnsi="Arial" w:cs="Arial"/>
        <w:noProof/>
      </w:rPr>
      <w:drawing>
        <wp:inline distT="0" distB="0" distL="0" distR="0" wp14:anchorId="7DB132D0" wp14:editId="11F73E17">
          <wp:extent cx="628650" cy="390525"/>
          <wp:effectExtent l="0" t="0" r="0" b="9525"/>
          <wp:docPr id="1" name="obrázek 1" descr="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5C59">
      <w:rPr>
        <w:rFonts w:ascii="Arial" w:hAnsi="Arial" w:cs="Arial"/>
      </w:rPr>
      <w:t xml:space="preserve">   </w:t>
    </w:r>
    <w:r w:rsidRPr="00795C59">
      <w:rPr>
        <w:rFonts w:ascii="Arial" w:hAnsi="Arial" w:cs="Arial"/>
      </w:rPr>
      <w:tab/>
      <w:t xml:space="preserve">     </w:t>
    </w:r>
    <w:r>
      <w:rPr>
        <w:rFonts w:ascii="Arial" w:hAnsi="Arial" w:cs="Arial"/>
      </w:rPr>
      <w:t xml:space="preserve">                                                                  </w:t>
    </w:r>
    <w:r>
      <w:rPr>
        <w:rFonts w:ascii="Arial" w:hAnsi="Arial" w:cs="Arial"/>
      </w:rPr>
      <w:t xml:space="preserve">         </w:t>
    </w:r>
    <w:r>
      <w:rPr>
        <w:rFonts w:ascii="Arial" w:hAnsi="Arial" w:cs="Arial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ADD4F" w14:textId="77777777" w:rsidR="0085681B" w:rsidRPr="00795C59" w:rsidRDefault="0085681B" w:rsidP="00795C59">
    <w:pPr>
      <w:pStyle w:val="Zhlav"/>
      <w:pBdr>
        <w:bottom w:val="single" w:sz="4" w:space="1" w:color="auto"/>
      </w:pBdr>
      <w:tabs>
        <w:tab w:val="left" w:pos="5970"/>
      </w:tabs>
      <w:rPr>
        <w:rFonts w:ascii="Arial" w:hAnsi="Arial" w:cs="Arial"/>
        <w:sz w:val="20"/>
      </w:rPr>
    </w:pPr>
    <w:r w:rsidRPr="00795C59">
      <w:rPr>
        <w:rFonts w:ascii="Arial" w:hAnsi="Arial" w:cs="Arial"/>
        <w:sz w:val="20"/>
      </w:rPr>
      <w:t xml:space="preserve">4. 3. 2014                                              </w:t>
    </w:r>
    <w:r>
      <w:rPr>
        <w:rFonts w:ascii="Arial" w:hAnsi="Arial" w:cs="Arial"/>
        <w:sz w:val="20"/>
      </w:rPr>
      <w:t xml:space="preserve">                           </w:t>
    </w:r>
    <w:r w:rsidRPr="00795C59">
      <w:rPr>
        <w:rFonts w:ascii="Arial" w:hAnsi="Arial" w:cs="Arial"/>
        <w:sz w:val="20"/>
      </w:rPr>
      <w:t xml:space="preserve">       </w:t>
    </w:r>
    <w:r>
      <w:rPr>
        <w:rFonts w:ascii="Arial" w:hAnsi="Arial" w:cs="Arial"/>
        <w:sz w:val="20"/>
      </w:rPr>
      <w:t>02</w:t>
    </w:r>
    <w:r w:rsidRPr="00795C59">
      <w:rPr>
        <w:rFonts w:ascii="Arial" w:hAnsi="Arial" w:cs="Arial"/>
        <w:sz w:val="20"/>
      </w:rPr>
      <w:t>_Návrh_vzor_</w:t>
    </w:r>
    <w:r>
      <w:rPr>
        <w:rFonts w:ascii="Arial" w:hAnsi="Arial" w:cs="Arial"/>
        <w:sz w:val="20"/>
      </w:rPr>
      <w:t xml:space="preserve">smlouva pro </w:t>
    </w:r>
    <w:proofErr w:type="spellStart"/>
    <w:r>
      <w:rPr>
        <w:rFonts w:ascii="Arial" w:hAnsi="Arial" w:cs="Arial"/>
        <w:sz w:val="20"/>
      </w:rPr>
      <w:t>DP</w:t>
    </w:r>
    <w:r w:rsidRPr="00795C59">
      <w:rPr>
        <w:rFonts w:ascii="Arial" w:hAnsi="Arial" w:cs="Arial"/>
        <w:sz w:val="20"/>
      </w:rPr>
      <w:t>_aktualizovaná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6EB1"/>
    <w:multiLevelType w:val="hybridMultilevel"/>
    <w:tmpl w:val="3AF421B4"/>
    <w:lvl w:ilvl="0" w:tplc="7054CF98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B9AA5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66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EC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01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2A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4C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85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D4C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2C3E2F"/>
    <w:multiLevelType w:val="hybridMultilevel"/>
    <w:tmpl w:val="4FDADF6C"/>
    <w:lvl w:ilvl="0" w:tplc="0234E6BC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52F62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67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28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EC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245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A5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2C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0B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543826"/>
    <w:multiLevelType w:val="hybridMultilevel"/>
    <w:tmpl w:val="10F26354"/>
    <w:lvl w:ilvl="0" w:tplc="52E478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DB0763"/>
    <w:multiLevelType w:val="hybridMultilevel"/>
    <w:tmpl w:val="FC6C72D4"/>
    <w:lvl w:ilvl="0" w:tplc="33327D34">
      <w:start w:val="1"/>
      <w:numFmt w:val="decimal"/>
      <w:pStyle w:val="SML2"/>
      <w:lvlText w:val="2.%1 "/>
      <w:lvlJc w:val="left"/>
      <w:pPr>
        <w:tabs>
          <w:tab w:val="num" w:pos="1106"/>
        </w:tabs>
        <w:ind w:left="426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94CE1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7CC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69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66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800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4E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64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4D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86F54"/>
    <w:multiLevelType w:val="hybridMultilevel"/>
    <w:tmpl w:val="8C82F1E2"/>
    <w:lvl w:ilvl="0" w:tplc="292494F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54FEFB9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57942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58A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AE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8A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6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EA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E3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1063B"/>
    <w:multiLevelType w:val="hybridMultilevel"/>
    <w:tmpl w:val="6DD023DC"/>
    <w:lvl w:ilvl="0" w:tplc="0A2A4B2E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77D82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43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20A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CD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62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C5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A8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E7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FB4E6B"/>
    <w:multiLevelType w:val="hybridMultilevel"/>
    <w:tmpl w:val="38F800A0"/>
    <w:lvl w:ilvl="0" w:tplc="77F69BB6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24DC9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2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6A4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86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DA3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64B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077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7A5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F77908"/>
    <w:multiLevelType w:val="hybridMultilevel"/>
    <w:tmpl w:val="E7CAD0D2"/>
    <w:lvl w:ilvl="0" w:tplc="DD42C0C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45A20"/>
    <w:multiLevelType w:val="hybridMultilevel"/>
    <w:tmpl w:val="5BB808A6"/>
    <w:lvl w:ilvl="0" w:tplc="7EFC23E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6310EC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21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AB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09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7AC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E21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6B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1A7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636662">
    <w:abstractNumId w:val="3"/>
  </w:num>
  <w:num w:numId="2" w16cid:durableId="587276849">
    <w:abstractNumId w:val="8"/>
  </w:num>
  <w:num w:numId="3" w16cid:durableId="736518926">
    <w:abstractNumId w:val="5"/>
  </w:num>
  <w:num w:numId="4" w16cid:durableId="104690057">
    <w:abstractNumId w:val="6"/>
  </w:num>
  <w:num w:numId="5" w16cid:durableId="536626920">
    <w:abstractNumId w:val="10"/>
  </w:num>
  <w:num w:numId="6" w16cid:durableId="1780830593">
    <w:abstractNumId w:val="1"/>
  </w:num>
  <w:num w:numId="7" w16cid:durableId="1905143731">
    <w:abstractNumId w:val="4"/>
  </w:num>
  <w:num w:numId="8" w16cid:durableId="1767260894">
    <w:abstractNumId w:val="0"/>
  </w:num>
  <w:num w:numId="9" w16cid:durableId="2124687870">
    <w:abstractNumId w:val="7"/>
  </w:num>
  <w:num w:numId="10" w16cid:durableId="820082602">
    <w:abstractNumId w:val="2"/>
  </w:num>
  <w:num w:numId="11" w16cid:durableId="889028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1B"/>
    <w:rsid w:val="000D275B"/>
    <w:rsid w:val="004A5449"/>
    <w:rsid w:val="00681D0C"/>
    <w:rsid w:val="0085681B"/>
    <w:rsid w:val="00AA27F7"/>
    <w:rsid w:val="00B1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05AFC3"/>
  <w15:chartTrackingRefBased/>
  <w15:docId w15:val="{9B998507-B9D8-47D1-AD2B-335F6B78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8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56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6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8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68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8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8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6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6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6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8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8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8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68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8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8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6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56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85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68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68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68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6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68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681B"/>
    <w:rPr>
      <w:b/>
      <w:bCs/>
      <w:smallCaps/>
      <w:color w:val="0F4761" w:themeColor="accent1" w:themeShade="BF"/>
      <w:spacing w:val="5"/>
    </w:rPr>
  </w:style>
  <w:style w:type="paragraph" w:customStyle="1" w:styleId="dka">
    <w:name w:val="Řádka"/>
    <w:rsid w:val="0085681B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cs-CZ"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85681B"/>
    <w:rPr>
      <w:rFonts w:ascii="Courier" w:hAnsi="Courier"/>
      <w:sz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85681B"/>
    <w:rPr>
      <w:rFonts w:ascii="Courier" w:eastAsia="Times New Roman" w:hAnsi="Courier" w:cs="Times New Roman"/>
      <w:kern w:val="0"/>
      <w:sz w:val="24"/>
      <w:szCs w:val="20"/>
      <w:lang w:val="x-none" w:eastAsia="x-none"/>
      <w14:ligatures w14:val="none"/>
    </w:rPr>
  </w:style>
  <w:style w:type="paragraph" w:styleId="Zpat">
    <w:name w:val="footer"/>
    <w:basedOn w:val="Normln"/>
    <w:link w:val="ZpatChar"/>
    <w:rsid w:val="00856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5681B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character" w:styleId="slostrnky">
    <w:name w:val="page number"/>
    <w:basedOn w:val="Standardnpsmoodstavce"/>
    <w:rsid w:val="0085681B"/>
  </w:style>
  <w:style w:type="paragraph" w:customStyle="1" w:styleId="SML2">
    <w:name w:val="SML 2"/>
    <w:basedOn w:val="Normln"/>
    <w:rsid w:val="0085681B"/>
    <w:pPr>
      <w:numPr>
        <w:numId w:val="7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85681B"/>
    <w:pPr>
      <w:keepNext/>
      <w:keepLines/>
      <w:spacing w:before="120"/>
      <w:jc w:val="center"/>
    </w:pPr>
    <w:rPr>
      <w:b/>
      <w:sz w:val="24"/>
    </w:rPr>
  </w:style>
  <w:style w:type="paragraph" w:customStyle="1" w:styleId="SML5">
    <w:name w:val="SML5"/>
    <w:basedOn w:val="SML2"/>
    <w:rsid w:val="0085681B"/>
    <w:pPr>
      <w:numPr>
        <w:numId w:val="1"/>
      </w:numPr>
    </w:pPr>
  </w:style>
  <w:style w:type="paragraph" w:customStyle="1" w:styleId="SML6">
    <w:name w:val="SML6"/>
    <w:basedOn w:val="SML2"/>
    <w:rsid w:val="0085681B"/>
    <w:pPr>
      <w:numPr>
        <w:numId w:val="2"/>
      </w:numPr>
    </w:pPr>
  </w:style>
  <w:style w:type="paragraph" w:customStyle="1" w:styleId="SML7">
    <w:name w:val="SML7"/>
    <w:basedOn w:val="SML2"/>
    <w:rsid w:val="0085681B"/>
    <w:pPr>
      <w:numPr>
        <w:numId w:val="4"/>
      </w:numPr>
    </w:pPr>
  </w:style>
  <w:style w:type="paragraph" w:customStyle="1" w:styleId="SML8">
    <w:name w:val="SML8"/>
    <w:basedOn w:val="SML2"/>
    <w:rsid w:val="0085681B"/>
    <w:pPr>
      <w:numPr>
        <w:numId w:val="9"/>
      </w:numPr>
    </w:pPr>
  </w:style>
  <w:style w:type="paragraph" w:customStyle="1" w:styleId="SML9">
    <w:name w:val="SML9"/>
    <w:basedOn w:val="SML8"/>
    <w:rsid w:val="0085681B"/>
    <w:pPr>
      <w:numPr>
        <w:numId w:val="6"/>
      </w:numPr>
    </w:pPr>
  </w:style>
  <w:style w:type="paragraph" w:customStyle="1" w:styleId="SML10">
    <w:name w:val="SML10"/>
    <w:basedOn w:val="SML8"/>
    <w:rsid w:val="0085681B"/>
    <w:pPr>
      <w:numPr>
        <w:numId w:val="8"/>
      </w:numPr>
    </w:pPr>
  </w:style>
  <w:style w:type="character" w:styleId="Hypertextovodkaz">
    <w:name w:val="Hyperlink"/>
    <w:rsid w:val="0085681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856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portal.cssz.cz/web/portal/-/tiskopisy/p-oznam-20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kola@zssolidar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yperlink" Target="mailto:info@wertheim.cz" TargetMode="Externa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1816</Words>
  <Characters>10353</Characters>
  <Application>Microsoft Office Word</Application>
  <DocSecurity>0</DocSecurity>
  <Lines>86</Lines>
  <Paragraphs>24</Paragraphs>
  <ScaleCrop>false</ScaleCrop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Wertheim</dc:creator>
  <cp:keywords/>
  <dc:description/>
  <cp:lastModifiedBy>Zdeněk Wertheim</cp:lastModifiedBy>
  <cp:revision>1</cp:revision>
  <dcterms:created xsi:type="dcterms:W3CDTF">2024-10-21T09:42:00Z</dcterms:created>
  <dcterms:modified xsi:type="dcterms:W3CDTF">2024-10-21T09:47:00Z</dcterms:modified>
</cp:coreProperties>
</file>