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437.65pt;margin-top:47.25pt;width:107.3pt;height:27.6pt;z-index:-251658240;mso-position-horizontal-relative:page;mso-position-vertical-relative:page;z-index:-251658752" fillcolor="#A7A9A8" stroked="f"/>
        </w:pict>
      </w:r>
      <w:r>
        <w:pict>
          <v:rect style="position:absolute;margin-left:414.6pt;margin-top:47.95pt;width:22.8pt;height:21.35pt;z-index:-251658240;mso-position-horizontal-relative:page;mso-position-vertical-relative:page;z-index:-251658751" fillcolor="#A7A9A8" stroked="f"/>
        </w:pict>
      </w:r>
      <w:r>
        <w:pict>
          <v:shape o:spt="32" o:oned="1" path="m,l21600,21600e" style="position:absolute;margin-left:38.75pt;margin-top:222.7pt;width:242.4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53.15pt;margin-top:224.1pt;width:193.9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7.3pt;margin-top:460.3pt;width:507.8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7.55pt;margin-top:473.pt;width:507.6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35.65pt;margin-top:755.7pt;width:181.45pt;height:0;z-index:-251658240;mso-position-horizontal-relative:page;mso-position-vertical-relative:page">
            <v:stroke weight="0.7pt"/>
          </v:shape>
        </w:pict>
      </w:r>
    </w:p>
    <w:p>
      <w:pPr>
        <w:pStyle w:val="Style2"/>
        <w:framePr w:w="4339" w:h="427" w:hRule="exact" w:wrap="none" w:vAnchor="page" w:hAnchor="page" w:x="810" w:y="10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CESTOVNÍ SMLOUVA (PŘIHLÁŠKA)</w:t>
      </w:r>
    </w:p>
    <w:p>
      <w:pPr>
        <w:pStyle w:val="Style4"/>
        <w:framePr w:w="2899" w:h="1575" w:hRule="exact" w:wrap="none" w:vAnchor="page" w:hAnchor="page" w:x="848" w:y="14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6"/>
          <w:b/>
          <w:bCs/>
        </w:rPr>
        <w:t>cesto vnTkancelář</w:t>
      </w:r>
      <w:bookmarkEnd w:id="0"/>
    </w:p>
    <w:p>
      <w:pPr>
        <w:pStyle w:val="Style7"/>
        <w:framePr w:w="2899" w:h="1575" w:hRule="exact" w:wrap="none" w:vAnchor="page" w:hAnchor="page" w:x="848" w:y="14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Cestovní kancelář - Sport s.r.o.</w:t>
      </w:r>
    </w:p>
    <w:p>
      <w:pPr>
        <w:pStyle w:val="Style9"/>
        <w:framePr w:w="2899" w:h="1575" w:hRule="exact" w:wrap="none" w:vAnchor="page" w:hAnchor="page" w:x="848" w:y="14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Mattioliho 4, 106 00, Praha 10 ICO: 24746410; D1C: CZ24746410 KB Praha 4, č.ú.</w:t>
      </w:r>
    </w:p>
    <w:p>
      <w:pPr>
        <w:pStyle w:val="Style7"/>
        <w:framePr w:w="2899" w:h="1575" w:hRule="exact" w:wrap="none" w:vAnchor="page" w:hAnchor="page" w:x="848" w:y="14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Tel.:</w:t>
      </w:r>
    </w:p>
    <w:p>
      <w:pPr>
        <w:pStyle w:val="Style11"/>
        <w:framePr w:wrap="none" w:vAnchor="page" w:hAnchor="page" w:x="8768" w:y="923"/>
        <w:widowControl w:val="0"/>
        <w:keepNext w:val="0"/>
        <w:keepLines w:val="0"/>
        <w:shd w:val="clear" w:color="auto" w:fill="A7A9A8"/>
        <w:bidi w:val="0"/>
        <w:jc w:val="left"/>
        <w:spacing w:before="0" w:after="0"/>
        <w:ind w:left="0" w:right="0" w:firstLine="0"/>
      </w:pPr>
      <w:r>
        <w:rPr>
          <w:rStyle w:val="CharStyle13"/>
          <w:b/>
          <w:bCs/>
          <w:i/>
          <w:iCs/>
        </w:rPr>
        <w:t>CK-Sport</w:t>
      </w:r>
    </w:p>
    <w:p>
      <w:pPr>
        <w:pStyle w:val="Style14"/>
        <w:framePr w:wrap="none" w:vAnchor="page" w:hAnchor="page" w:x="839" w:y="41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kontaktní osoba:</w:t>
      </w:r>
    </w:p>
    <w:p>
      <w:pPr>
        <w:pStyle w:val="Style7"/>
        <w:framePr w:w="5606" w:h="1102" w:hRule="exact" w:wrap="none" w:vAnchor="page" w:hAnchor="page" w:x="839" w:y="2944"/>
        <w:tabs>
          <w:tab w:leader="underscore" w:pos="55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3830" w:firstLine="0"/>
      </w:pPr>
      <w:r>
        <w:rPr>
          <w:rStyle w:val="CharStyle16"/>
          <w:b/>
          <w:bCs/>
        </w:rPr>
        <w:t>ZÁKAZNÍK (škola)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</w:r>
    </w:p>
    <w:p>
      <w:pPr>
        <w:pStyle w:val="Style17"/>
        <w:framePr w:w="5606" w:h="1102" w:hRule="exact" w:wrap="none" w:vAnchor="page" w:hAnchor="page" w:x="839" w:y="294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jméno: Nákladní škola a Mateřská škola Emy Destinnové,</w:t>
      </w:r>
    </w:p>
    <w:p>
      <w:pPr>
        <w:pStyle w:val="Style17"/>
        <w:framePr w:w="5606" w:h="1102" w:hRule="exact" w:wrap="none" w:vAnchor="page" w:hAnchor="page" w:x="839" w:y="2944"/>
        <w:widowControl w:val="0"/>
        <w:keepNext w:val="0"/>
        <w:keepLines w:val="0"/>
        <w:shd w:val="clear" w:color="auto" w:fill="auto"/>
        <w:bidi w:val="0"/>
        <w:spacing w:before="0" w:after="0"/>
        <w:ind w:left="0" w:right="2304" w:firstLine="0"/>
      </w:pPr>
      <w:r>
        <w:rPr>
          <w:rStyle w:val="CharStyle19"/>
          <w:b/>
          <w:bCs/>
        </w:rPr>
        <w:t>Praha 6, náměstí Svobody 3/930</w:t>
      </w:r>
    </w:p>
    <w:p>
      <w:pPr>
        <w:pStyle w:val="Style14"/>
        <w:framePr w:w="5606" w:h="1102" w:hRule="exact" w:wrap="none" w:vAnchor="page" w:hAnchor="page" w:x="839" w:y="2944"/>
        <w:widowControl w:val="0"/>
        <w:keepNext w:val="0"/>
        <w:keepLines w:val="0"/>
        <w:shd w:val="clear" w:color="auto" w:fill="auto"/>
        <w:bidi w:val="0"/>
        <w:spacing w:before="0" w:after="0"/>
        <w:ind w:left="0" w:right="5117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adresa:</w:t>
      </w:r>
    </w:p>
    <w:p>
      <w:pPr>
        <w:pStyle w:val="Style17"/>
        <w:framePr w:wrap="none" w:vAnchor="page" w:hAnchor="page" w:x="1338" w:y="3837"/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0" w:right="0" w:firstLine="0"/>
      </w:pPr>
      <w:r>
        <w:rPr>
          <w:rStyle w:val="CharStyle19"/>
          <w:b/>
          <w:bCs/>
        </w:rPr>
        <w:t>Nám. Svobody 3/930, Praha 6, 106 00</w:t>
      </w:r>
    </w:p>
    <w:p>
      <w:pPr>
        <w:pStyle w:val="Style20"/>
        <w:framePr w:wrap="none" w:vAnchor="page" w:hAnchor="page" w:x="7002" w:y="38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zastoupená:</w:t>
      </w:r>
    </w:p>
    <w:p>
      <w:pPr>
        <w:pStyle w:val="Style17"/>
        <w:framePr w:wrap="none" w:vAnchor="page" w:hAnchor="page" w:x="1875" w:y="4178"/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Mgr. Blanka Voráčková</w:t>
      </w:r>
    </w:p>
    <w:p>
      <w:pPr>
        <w:pStyle w:val="Style14"/>
        <w:framePr w:wrap="none" w:vAnchor="page" w:hAnchor="page" w:x="5130" w:y="41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mobil: - -</w:t>
      </w:r>
    </w:p>
    <w:p>
      <w:pPr>
        <w:pStyle w:val="Style22"/>
        <w:framePr w:wrap="none" w:vAnchor="page" w:hAnchor="page" w:x="7712" w:y="38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4"/>
          <w:vertAlign w:val="superscript"/>
          <w:b/>
          <w:bCs/>
        </w:rPr>
        <w:t>:</w:t>
      </w:r>
      <w:r>
        <w:rPr>
          <w:rStyle w:val="CharStyle24"/>
          <w:b/>
          <w:bCs/>
        </w:rPr>
        <w:t xml:space="preserve"> Mgr. Ot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a Bažant</w:t>
      </w:r>
    </w:p>
    <w:p>
      <w:pPr>
        <w:pStyle w:val="Style25"/>
        <w:framePr w:wrap="none" w:vAnchor="page" w:hAnchor="page" w:x="7520" w:y="41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Email:</w:t>
      </w:r>
    </w:p>
    <w:p>
      <w:pPr>
        <w:pStyle w:val="Style27"/>
        <w:framePr w:w="10349" w:h="740" w:hRule="exact" w:wrap="none" w:vAnchor="page" w:hAnchor="page" w:x="723" w:y="4483"/>
        <w:tabs>
          <w:tab w:leader="underscore" w:pos="1538" w:val="left"/>
          <w:tab w:leader="underscore" w:pos="99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rStyle w:val="CharStyle29"/>
          <w:lang w:val="cs-CZ" w:eastAsia="cs-CZ" w:bidi="cs-CZ"/>
          <w:b w:val="0"/>
          <w:bCs w:val="0"/>
          <w:i w:val="0"/>
          <w:iCs w:val="0"/>
        </w:rPr>
        <w:tab/>
      </w:r>
      <w:r>
        <w:rPr>
          <w:rStyle w:val="CharStyle30"/>
          <w:b/>
          <w:bCs/>
          <w:i/>
          <w:iCs/>
        </w:rPr>
        <w:t>Zákazník uzavírá s cestovní kanceláří tuto cestovní smlouvu podle zákona 159/1999 Sb.</w:t>
      </w:r>
      <w:r>
        <w:rPr>
          <w:rStyle w:val="CharStyle29"/>
          <w:lang w:val="cs-CZ" w:eastAsia="cs-CZ" w:bidi="cs-CZ"/>
          <w:b w:val="0"/>
          <w:bCs w:val="0"/>
          <w:i w:val="0"/>
          <w:iCs w:val="0"/>
        </w:rPr>
        <w:tab/>
      </w:r>
    </w:p>
    <w:p>
      <w:pPr>
        <w:pStyle w:val="Style7"/>
        <w:framePr w:w="10349" w:h="740" w:hRule="exact" w:wrap="none" w:vAnchor="page" w:hAnchor="page" w:x="723" w:y="4483"/>
        <w:tabs>
          <w:tab w:leader="underscore" w:pos="3857" w:val="left"/>
          <w:tab w:leader="underscore" w:pos="7639" w:val="left"/>
          <w:tab w:leader="underscore" w:pos="90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00" w:right="420" w:firstLine="10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Cestovní kancelář se zavazuje „cestovní smlouvou“ že poskytne zákazníkovi zájezd a zákazník se tímto zavazuje </w:t>
        <w:tab/>
      </w:r>
      <w:r>
        <w:rPr>
          <w:rStyle w:val="CharStyle16"/>
          <w:b/>
          <w:bCs/>
        </w:rPr>
        <w:t>zaplatit včas stanovenou cenu.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ab/>
      </w:r>
    </w:p>
    <w:p>
      <w:pPr>
        <w:pStyle w:val="Style7"/>
        <w:framePr w:wrap="none" w:vAnchor="page" w:hAnchor="page" w:x="829" w:y="519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VYMEZENI ZÁJEZDU</w:t>
      </w:r>
    </w:p>
    <w:tbl>
      <w:tblPr>
        <w:tblOverlap w:val="never"/>
        <w:tblLayout w:type="fixed"/>
        <w:jc w:val="left"/>
      </w:tblPr>
      <w:tblGrid>
        <w:gridCol w:w="4843"/>
        <w:gridCol w:w="1373"/>
        <w:gridCol w:w="1061"/>
        <w:gridCol w:w="2947"/>
      </w:tblGrid>
      <w:tr>
        <w:trPr>
          <w:trHeight w:val="34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0224" w:h="984" w:wrap="none" w:vAnchor="page" w:hAnchor="page" w:x="723" w:y="54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1"/>
              </w:rPr>
              <w:t xml:space="preserve">název zájezdu (oblast): </w:t>
            </w:r>
            <w:r>
              <w:rPr>
                <w:rStyle w:val="CharStyle32"/>
                <w:vertAlign w:val="subscript"/>
              </w:rPr>
              <w:t>R</w:t>
            </w:r>
            <w:r>
              <w:rPr>
                <w:rStyle w:val="CharStyle32"/>
              </w:rPr>
              <w:t xml:space="preserve">§ </w:t>
            </w:r>
            <w:r>
              <w:rPr>
                <w:rStyle w:val="CharStyle32"/>
                <w:vertAlign w:val="subscript"/>
              </w:rPr>
              <w:t>Xerm</w:t>
            </w:r>
            <w:r>
              <w:rPr>
                <w:rStyle w:val="CharStyle32"/>
              </w:rPr>
              <w:t>j</w:t>
            </w:r>
            <w:r>
              <w:rPr>
                <w:rStyle w:val="CharStyle32"/>
                <w:vertAlign w:val="subscript"/>
              </w:rPr>
              <w:t>t 2</w:t>
            </w:r>
            <w:r>
              <w:rPr>
                <w:rStyle w:val="CharStyle32"/>
              </w:rPr>
              <w:t>5 _ MáchOVO jezero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0224" w:h="984" w:wrap="none" w:vAnchor="page" w:hAnchor="page" w:x="723" w:y="54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1"/>
              </w:rPr>
              <w:t xml:space="preserve">varianta: </w:t>
            </w:r>
            <w:r>
              <w:rPr>
                <w:rStyle w:val="CharStyle33"/>
              </w:rPr>
              <w:t>q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0224" w:h="984" w:wrap="none" w:vAnchor="page" w:hAnchor="page" w:x="723" w:y="5429"/>
              <w:tabs>
                <w:tab w:leader="none" w:pos="307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31"/>
              </w:rPr>
              <w:t xml:space="preserve">začátek pobytu dne: </w:t>
            </w:r>
            <w:r>
              <w:rPr>
                <w:rStyle w:val="CharStyle34"/>
              </w:rPr>
              <w:t>2</w:t>
            </w:r>
            <w:r>
              <w:rPr>
                <w:rStyle w:val="CharStyle31"/>
              </w:rPr>
              <w:t xml:space="preserve">] </w:t>
            </w:r>
            <w:r>
              <w:rPr>
                <w:rStyle w:val="CharStyle35"/>
              </w:rPr>
              <w:t>5</w:t>
            </w:r>
            <w:r>
              <w:rPr>
                <w:rStyle w:val="CharStyle36"/>
              </w:rPr>
              <w:t xml:space="preserve"> 2017</w:t>
              <w:tab/>
            </w:r>
            <w:r>
              <w:rPr>
                <w:rStyle w:val="CharStyle31"/>
              </w:rPr>
              <w:t xml:space="preserve">konec pobytu dne: </w:t>
            </w:r>
            <w:r>
              <w:rPr>
                <w:rStyle w:val="CharStyle34"/>
              </w:rPr>
              <w:t>2</w:t>
            </w:r>
            <w:r>
              <w:rPr>
                <w:rStyle w:val="CharStyle31"/>
              </w:rPr>
              <w:t>^ 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0224" w:h="984" w:wrap="none" w:vAnchor="page" w:hAnchor="page" w:x="723" w:y="54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6"/>
              </w:rPr>
              <w:t>£017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0224" w:h="984" w:wrap="none" w:vAnchor="page" w:hAnchor="page" w:x="723" w:y="54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1"/>
              </w:rPr>
              <w:t>přistavení autot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0224" w:h="984" w:wrap="none" w:vAnchor="page" w:hAnchor="page" w:x="723" w:y="54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6"/>
                <w:vertAlign w:val="superscript"/>
              </w:rPr>
              <w:t>usu</w:t>
            </w:r>
            <w:r>
              <w:rPr>
                <w:rStyle w:val="CharStyle36"/>
              </w:rPr>
              <w:t xml:space="preserve"> u školy v </w:t>
            </w:r>
            <w:r>
              <w:rPr>
                <w:rStyle w:val="CharStyle35"/>
              </w:rPr>
              <w:t>8.00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0224" w:h="984" w:wrap="none" w:vAnchor="page" w:hAnchor="page" w:x="723" w:y="5429"/>
              <w:tabs>
                <w:tab w:leader="none" w:pos="358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31"/>
              </w:rPr>
              <w:t>vymezení odpovědnosti za děti: CK-Sport zodpovídá:</w:t>
              <w:tab/>
              <w:t>jz 12.30-21.00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0224" w:h="984" w:wrap="none" w:vAnchor="page" w:hAnchor="page" w:x="723" w:y="54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600" w:right="0" w:firstLine="0"/>
            </w:pPr>
            <w:r>
              <w:rPr>
                <w:rStyle w:val="CharStyle31"/>
              </w:rPr>
              <w:t>9.00-12.00/14.00-18.00*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0224" w:h="984" w:wrap="none" w:vAnchor="page" w:hAnchor="page" w:x="723" w:y="54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1"/>
              </w:rPr>
              <w:t>^ 22.00-7.00/příplatek 150,-na dítě</w:t>
            </w:r>
          </w:p>
        </w:tc>
      </w:tr>
    </w:tbl>
    <w:p>
      <w:pPr>
        <w:pStyle w:val="Style37"/>
        <w:framePr w:wrap="none" w:vAnchor="page" w:hAnchor="page" w:x="839" w:y="66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předpokládaný počet dětí:</w:t>
      </w:r>
    </w:p>
    <w:p>
      <w:pPr>
        <w:pStyle w:val="Style9"/>
        <w:framePr w:wrap="none" w:vAnchor="page" w:hAnchor="page" w:x="2528" w:y="665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23</w:t>
      </w:r>
    </w:p>
    <w:p>
      <w:pPr>
        <w:pStyle w:val="Style37"/>
        <w:framePr w:wrap="none" w:vAnchor="page" w:hAnchor="page" w:x="3901" w:y="66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minimální počet děti:</w:t>
      </w:r>
    </w:p>
    <w:p>
      <w:pPr>
        <w:pStyle w:val="Style39"/>
        <w:framePr w:wrap="none" w:vAnchor="page" w:hAnchor="page" w:x="5303" w:y="666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21</w:t>
      </w:r>
    </w:p>
    <w:p>
      <w:pPr>
        <w:pStyle w:val="Style37"/>
        <w:framePr w:wrap="none" w:vAnchor="page" w:hAnchor="page" w:x="6963" w:y="66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cena / dítě:</w:t>
      </w:r>
    </w:p>
    <w:p>
      <w:pPr>
        <w:pStyle w:val="Style9"/>
        <w:framePr w:wrap="none" w:vAnchor="page" w:hAnchor="page" w:x="7712" w:y="666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2.970,-</w:t>
      </w:r>
    </w:p>
    <w:p>
      <w:pPr>
        <w:pStyle w:val="Style14"/>
        <w:framePr w:wrap="none" w:vAnchor="page" w:hAnchor="page" w:x="829" w:y="69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poěet dospělých:</w:t>
      </w:r>
    </w:p>
    <w:p>
      <w:pPr>
        <w:pStyle w:val="Style14"/>
        <w:framePr w:wrap="none" w:vAnchor="page" w:hAnchor="page" w:x="3901" w:y="69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počet dospělých zdarma:</w:t>
      </w:r>
    </w:p>
    <w:p>
      <w:pPr>
        <w:pStyle w:val="Style14"/>
        <w:framePr w:wrap="none" w:vAnchor="page" w:hAnchor="page" w:x="3891" w:y="72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počet platících dospělých: </w:t>
      </w:r>
      <w:r>
        <w:rPr>
          <w:rStyle w:val="CharStyle41"/>
        </w:rPr>
        <w:t>q</w:t>
      </w:r>
    </w:p>
    <w:p>
      <w:pPr>
        <w:pStyle w:val="Style14"/>
        <w:framePr w:wrap="none" w:vAnchor="page" w:hAnchor="page" w:x="6954" w:y="72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cena / dospělý: </w:t>
      </w:r>
      <w:r>
        <w:rPr>
          <w:rStyle w:val="CharStyle41"/>
        </w:rPr>
        <w:t>q</w:t>
      </w:r>
    </w:p>
    <w:p>
      <w:pPr>
        <w:pStyle w:val="Style14"/>
        <w:framePr w:wrap="none" w:vAnchor="page" w:hAnchor="page" w:x="829" w:y="7495"/>
        <w:tabs>
          <w:tab w:leader="none" w:pos="4790" w:val="left"/>
          <w:tab w:leader="none" w:pos="5842" w:val="left"/>
          <w:tab w:leader="none" w:pos="6907" w:val="left"/>
          <w:tab w:leader="none" w:pos="7949" w:val="left"/>
          <w:tab w:leader="none" w:pos="9034" w:val="left"/>
        </w:tabs>
        <w:widowControl w:val="0"/>
        <w:keepNext w:val="0"/>
        <w:keepLines w:val="0"/>
        <w:shd w:val="clear" w:color="auto" w:fill="auto"/>
        <w:bidi w:val="0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třídy a počty dětí v jednotlivých třídách, př: 3,A(18): g </w:t>
      </w:r>
      <w:r>
        <w:rPr>
          <w:rStyle w:val="CharStyle42"/>
        </w:rPr>
        <w:t>(23)</w:t>
        <w:tab/>
        <w:t>()</w:t>
        <w:tab/>
        <w:t>()</w:t>
        <w:tab/>
        <w:t>()</w:t>
        <w:tab/>
        <w:t>()</w:t>
        <w:tab/>
        <w:t>()</w:t>
      </w:r>
    </w:p>
    <w:p>
      <w:pPr>
        <w:pStyle w:val="Style14"/>
        <w:framePr w:wrap="none" w:vAnchor="page" w:hAnchor="page" w:x="810" w:y="78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Vymezení stravy':</w:t>
      </w:r>
    </w:p>
    <w:p>
      <w:pPr>
        <w:pStyle w:val="Style17"/>
        <w:framePr w:wrap="none" w:vAnchor="page" w:hAnchor="page" w:x="2595" w:y="7869"/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0" w:right="0" w:firstLine="0"/>
      </w:pPr>
      <w:r>
        <w:rPr>
          <w:rStyle w:val="CharStyle19"/>
          <w:b/>
          <w:bCs/>
        </w:rPr>
        <w:t>bezlepková dieta počet osob.</w:t>
      </w:r>
    </w:p>
    <w:p>
      <w:pPr>
        <w:pStyle w:val="Style7"/>
        <w:framePr w:wrap="none" w:vAnchor="page" w:hAnchor="page" w:x="810" w:y="824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ČASOVÝ ROZVRH PLATEB</w:t>
      </w:r>
    </w:p>
    <w:p>
      <w:pPr>
        <w:pStyle w:val="Style43"/>
        <w:framePr w:wrap="none" w:vAnchor="page" w:hAnchor="page" w:x="810" w:y="84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záloha celkem:</w:t>
      </w:r>
    </w:p>
    <w:p>
      <w:pPr>
        <w:pStyle w:val="Style45"/>
        <w:framePr w:wrap="none" w:vAnchor="page" w:hAnchor="page" w:x="1799" w:y="84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7"/>
          <w:vertAlign w:val="superscript"/>
          <w:b/>
          <w:bCs/>
        </w:rPr>
        <w:t>:</w:t>
      </w:r>
      <w:r>
        <w:rPr>
          <w:rStyle w:val="CharStyle47"/>
          <w:b/>
          <w:bCs/>
        </w:rPr>
        <w:t xml:space="preserve"> </w:t>
      </w:r>
      <w:r>
        <w:rPr>
          <w:rStyle w:val="CharStyle48"/>
          <w:b/>
          <w:bCs/>
        </w:rPr>
        <w:t>27</w:t>
      </w:r>
      <w:r>
        <w:rPr>
          <w:rStyle w:val="CharStyle47"/>
          <w:b/>
          <w:bCs/>
        </w:rPr>
        <w:t>.</w:t>
      </w:r>
      <w:r>
        <w:rPr>
          <w:rStyle w:val="CharStyle48"/>
          <w:b/>
          <w:bCs/>
        </w:rPr>
        <w:t>000</w:t>
      </w:r>
      <w:r>
        <w:rPr>
          <w:rStyle w:val="CharStyle47"/>
          <w:b/>
          <w:bCs/>
        </w:rPr>
        <w:t>,-</w:t>
      </w:r>
    </w:p>
    <w:p>
      <w:pPr>
        <w:pStyle w:val="Style43"/>
        <w:framePr w:wrap="none" w:vAnchor="page" w:hAnchor="page" w:x="3882" w:y="84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způsob úhrady: </w:t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faktura</w:t>
      </w:r>
    </w:p>
    <w:p>
      <w:pPr>
        <w:pStyle w:val="Style43"/>
        <w:framePr w:wrap="none" w:vAnchor="page" w:hAnchor="page" w:x="7357" w:y="85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termín úhrady: J ^ 4 201 7</w:t>
      </w:r>
    </w:p>
    <w:p>
      <w:pPr>
        <w:pStyle w:val="Style7"/>
        <w:framePr w:wrap="none" w:vAnchor="page" w:hAnchor="page" w:x="810" w:y="8818"/>
        <w:tabs>
          <w:tab w:leader="none" w:pos="3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rStyle w:val="CharStyle49"/>
          <w:b/>
          <w:bCs/>
        </w:rPr>
        <w:t xml:space="preserve">doplatek celkem: </w:t>
      </w:r>
      <w:r>
        <w:rPr>
          <w:rStyle w:val="CharStyle49"/>
          <w:vertAlign w:val="subscript"/>
          <w:b/>
          <w:bCs/>
        </w:rPr>
        <w:t>d|e pogtu</w:t>
      </w:r>
      <w:r>
        <w:rPr>
          <w:rStyle w:val="CharStyle49"/>
          <w:b/>
          <w:bCs/>
        </w:rPr>
        <w:t xml:space="preserve">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dětí</w:t>
        <w:tab/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/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Usul&gt; Úhrad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&gt;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: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faktura</w:t>
      </w:r>
    </w:p>
    <w:p>
      <w:pPr>
        <w:pStyle w:val="Style43"/>
        <w:framePr w:wrap="none" w:vAnchor="page" w:hAnchor="page" w:x="7357" w:y="88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termín úhradv:</w:t>
      </w:r>
    </w:p>
    <w:p>
      <w:pPr>
        <w:pStyle w:val="Style50"/>
        <w:framePr w:wrap="none" w:vAnchor="page" w:hAnchor="page" w:x="8106" w:y="88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2"/>
          <w:vertAlign w:val="superscript"/>
          <w:b/>
          <w:bCs/>
        </w:rPr>
        <w:t>adv:</w:t>
      </w:r>
      <w:r>
        <w:rPr>
          <w:rStyle w:val="CharStyle52"/>
          <w:b/>
          <w:bCs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15</w:t>
      </w:r>
      <w:r>
        <w:rPr>
          <w:rStyle w:val="CharStyle52"/>
          <w:b/>
          <w:bCs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>6.2017</w:t>
      </w:r>
    </w:p>
    <w:p>
      <w:pPr>
        <w:pStyle w:val="Style7"/>
        <w:framePr w:wrap="none" w:vAnchor="page" w:hAnchor="page" w:x="723" w:y="921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 MEZENI VARIANT</w:t>
      </w:r>
    </w:p>
    <w:p>
      <w:pPr>
        <w:pStyle w:val="Style14"/>
        <w:framePr w:wrap="none" w:vAnchor="page" w:hAnchor="page" w:x="819" w:y="946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3"/>
        </w:rPr>
        <w:t>Cestovní kancelář je povinna zajistit</w:t>
      </w:r>
    </w:p>
    <w:p>
      <w:pPr>
        <w:pStyle w:val="Style14"/>
        <w:framePr w:wrap="none" w:vAnchor="page" w:hAnchor="page" w:x="800" w:y="96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 - Basic</w:t>
      </w:r>
    </w:p>
    <w:p>
      <w:pPr>
        <w:pStyle w:val="Style14"/>
        <w:framePr w:wrap="none" w:vAnchor="page" w:hAnchor="page" w:x="2029" w:y="96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dopravu tam i zpět, ubytováni s plnou penzí, tzn. snídaní, obědem a večeři včetně pitného režimu a svačin, pojištěni proti úpadku</w:t>
      </w:r>
    </w:p>
    <w:p>
      <w:pPr>
        <w:pStyle w:val="Style14"/>
        <w:framePr w:wrap="none" w:vAnchor="page" w:hAnchor="page" w:x="800" w:y="98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 - Basic plus</w:t>
      </w:r>
    </w:p>
    <w:p>
      <w:pPr>
        <w:pStyle w:val="Style14"/>
        <w:framePr w:w="8227" w:h="433" w:hRule="exact" w:wrap="none" w:vAnchor="page" w:hAnchor="page" w:x="2019" w:y="9868"/>
        <w:tabs>
          <w:tab w:leader="underscore" w:pos="8198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dopravu tam i zpět, ubytováni s plnou penzi, tzn. snídani, obědem a večeří včetně pitného režimu a svačin, pojištěni proti úpadku, </w:t>
      </w:r>
      <w:r>
        <w:rPr>
          <w:rStyle w:val="CharStyle53"/>
        </w:rPr>
        <w:t>jednodenní program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</w:r>
    </w:p>
    <w:p>
      <w:pPr>
        <w:pStyle w:val="Style14"/>
        <w:framePr w:wrap="none" w:vAnchor="page" w:hAnchor="page" w:x="800" w:y="102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C -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Normal</w:t>
      </w:r>
    </w:p>
    <w:p>
      <w:pPr>
        <w:pStyle w:val="Style14"/>
        <w:framePr w:w="8813" w:h="433" w:hRule="exact" w:wrap="none" w:vAnchor="page" w:hAnchor="page" w:x="2019" w:y="10271"/>
        <w:tabs>
          <w:tab w:leader="underscore" w:pos="6984" w:val="left"/>
          <w:tab w:leader="underscore" w:pos="8789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dopravu tam i zpět, ubytování s plnou penzí, tzn. snídaní, obědem a večeří včetně pitného režimu a svačin, pojištění proti úpadku, pojištění odpovědnosti, sportovní program se zaměřením na fyzicky a psychický rozvoj, zdravotníka</w:t>
        <w:tab/>
        <w:tab/>
      </w:r>
    </w:p>
    <w:p>
      <w:pPr>
        <w:pStyle w:val="Style14"/>
        <w:framePr w:wrap="none" w:vAnchor="page" w:hAnchor="page" w:x="2019" w:y="110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</w:t>
      </w:r>
    </w:p>
    <w:p>
      <w:pPr>
        <w:pStyle w:val="Style14"/>
        <w:framePr w:wrap="none" w:vAnchor="page" w:hAnchor="page" w:x="2576" w:y="106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3"/>
        </w:rPr>
        <w:t>míčové sporty (softball, kopaná, bremball, vybíjená,...)</w:t>
      </w:r>
    </w:p>
    <w:p>
      <w:pPr>
        <w:pStyle w:val="Style14"/>
        <w:framePr w:wrap="none" w:vAnchor="page" w:hAnchor="page" w:x="2586" w:y="108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3"/>
        </w:rPr>
        <w:t>Kreativita (výtvarka, kresba, herectví, zajištění vyjetu ,..)</w:t>
      </w:r>
    </w:p>
    <w:p>
      <w:pPr>
        <w:pStyle w:val="Style14"/>
        <w:framePr w:wrap="none" w:vAnchor="page" w:hAnchor="page" w:x="723" w:y="111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52" w:right="0" w:firstLine="0"/>
      </w:pPr>
      <w:r>
        <w:rPr>
          <w:rStyle w:val="CharStyle53"/>
        </w:rPr>
        <w:t>Mrv v přírodě (lanové překážky, bremball, zajištění výletu,...)</w:t>
      </w:r>
    </w:p>
    <w:p>
      <w:pPr>
        <w:pStyle w:val="Style9"/>
        <w:framePr w:wrap="none" w:vAnchor="page" w:hAnchor="page" w:x="800" w:y="1129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 -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High</w:t>
      </w:r>
    </w:p>
    <w:p>
      <w:pPr>
        <w:pStyle w:val="Style43"/>
        <w:framePr w:w="10349" w:h="793" w:hRule="exact" w:wrap="none" w:vAnchor="page" w:hAnchor="page" w:x="723" w:y="11293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1296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adaptační, enviromentální, multimediální, multikulturní a odborné sportovní kurzy</w:t>
      </w:r>
    </w:p>
    <w:p>
      <w:pPr>
        <w:pStyle w:val="Style14"/>
        <w:framePr w:w="10349" w:h="793" w:hRule="exact" w:wrap="none" w:vAnchor="page" w:hAnchor="page" w:x="723" w:y="11293"/>
        <w:tabs>
          <w:tab w:leader="underscore" w:pos="100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1296" w:right="3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dopravu tam i zpět, ubytováni s plnou penzí, tzn. snídaně, oběd, večeře a svačiny, včetně pitného režimu, pojištění proti úpadku, pojištění</w:t>
        <w:br/>
        <w:t xml:space="preserve">odpovědnosti, sportovní program dle typu kurzu se zaměřením na fyzický a psychický' rozvoj, zdravotníka, (možnost golf,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paintball,</w:t>
        <w:br/>
      </w:r>
      <w:r>
        <w:rPr>
          <w:rStyle w:val="CharStyle53"/>
        </w:rPr>
        <w:t>slaňování, lanové překážky - za příplatek)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</w:r>
    </w:p>
    <w:p>
      <w:pPr>
        <w:pStyle w:val="Style14"/>
        <w:framePr w:w="10349" w:h="1789" w:hRule="exact" w:wrap="none" w:vAnchor="page" w:hAnchor="page" w:x="723" w:y="12081"/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9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Stravování účastníků ozdravného pobytu zajistí poskytovatel v souladu s platnými hygienickými a zvláštními právními předpisy pro pořádání ozdravných pobytů</w:t>
        <w:br/>
        <w:t xml:space="preserve">(zejrn. zákon č. 258/2000 Sb., ve zněni pozdějších předpisů, vyhl. </w:t>
      </w:r>
      <w:r>
        <w:rPr>
          <w:rStyle w:val="CharStyle54"/>
        </w:rPr>
        <w:t>i.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410/2005 Sb., ve znění pozdějších předpisů a vyhl. č. 107/2005 Sb., ve znění pozdějších</w:t>
        <w:br/>
        <w:t>předpisů).</w:t>
      </w:r>
    </w:p>
    <w:p>
      <w:pPr>
        <w:pStyle w:val="Style14"/>
        <w:framePr w:w="10349" w:h="1789" w:hRule="exact" w:wrap="none" w:vAnchor="page" w:hAnchor="page" w:x="723" w:y="12081"/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9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Všeobecné podmínky prodeje zájezdů Cestovní kanceláře - Sport s.r o. mi jsou známy, souhlasím </w:t>
      </w:r>
      <w:r>
        <w:rPr>
          <w:rStyle w:val="CharStyle54"/>
        </w:rPr>
        <w:t>s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nimi, </w:t>
      </w:r>
      <w:r>
        <w:rPr>
          <w:rStyle w:val="CharStyle54"/>
        </w:rPr>
        <w:t>a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to i jménem všech výše uvedených osob, které mne</w:t>
        <w:br/>
        <w:t>k jejich přihlášení a účasti zmocnily. Prohlašuji, že všechny údaje jsem vyplnil(a) správné. Dále prohlašuji, že jsem zmocněn(a) a podpisem této smlouvy uděluji</w:t>
        <w:br/>
        <w:t xml:space="preserve">souhlas ve smyslu paragrafu 5 odst. 2 zák. </w:t>
      </w:r>
      <w:r>
        <w:rPr>
          <w:rStyle w:val="CharStyle54"/>
        </w:rPr>
        <w:t>i.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101/200 Sb, rovněž i jménem všech osob uvedených v této smlouvě.</w:t>
      </w:r>
    </w:p>
    <w:p>
      <w:pPr>
        <w:pStyle w:val="Style14"/>
        <w:framePr w:w="10349" w:h="1789" w:hRule="exact" w:wrap="none" w:vAnchor="page" w:hAnchor="page" w:x="723" w:y="12081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9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souhlasí se zveřejněním smlouvy v registru smluv na webových stránkách Portálu veřejné správy v souladu se zákonem č. 340/2015 o zvláštních</w:t>
      </w:r>
    </w:p>
    <w:p>
      <w:pPr>
        <w:pStyle w:val="Style14"/>
        <w:framePr w:w="10349" w:h="1789" w:hRule="exact" w:wrap="none" w:vAnchor="page" w:hAnchor="page" w:x="723" w:y="12081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9" w:right="57" w:firstLine="0"/>
      </w:pPr>
      <w:r>
        <w:rPr>
          <w:rStyle w:val="CharStyle53"/>
        </w:rPr>
        <w:t>podmínkách účinnosti některých smluv, uveřejňování těchto smluv a o registru smluv (zákon o registru smluv). Publikující smluvní stranou do ISRS je zákazní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</w:t>
      </w:r>
    </w:p>
    <w:p>
      <w:pPr>
        <w:pStyle w:val="Style14"/>
        <w:framePr w:w="10349" w:h="1789" w:hRule="exact" w:wrap="none" w:vAnchor="page" w:hAnchor="page" w:x="723" w:y="12081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9" w:right="393" w:firstLine="0"/>
      </w:pPr>
      <w:r>
        <w:rPr>
          <w:rStyle w:val="CharStyle55"/>
        </w:rPr>
        <w:t>ZVLÁŠTNÍ PODMÍNKY. POZNÁMKY:</w:t>
      </w:r>
    </w:p>
    <w:p>
      <w:pPr>
        <w:pStyle w:val="Style56"/>
        <w:framePr w:w="10349" w:h="187" w:hRule="exact" w:wrap="none" w:vAnchor="page" w:hAnchor="page" w:x="723" w:y="14395"/>
        <w:widowControl w:val="0"/>
        <w:keepNext w:val="0"/>
        <w:keepLines w:val="0"/>
        <w:shd w:val="clear" w:color="auto" w:fill="auto"/>
        <w:bidi w:val="0"/>
        <w:spacing w:before="0" w:after="0"/>
        <w:ind w:left="6950" w:right="2515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Podpis prod^ií*.</w:t>
      </w:r>
    </w:p>
    <w:p>
      <w:pPr>
        <w:pStyle w:val="Style43"/>
        <w:framePr w:wrap="none" w:vAnchor="page" w:hAnchor="page" w:x="723" w:y="15053"/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 sv ětliv ky:</w:t>
        <w:tab/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zákazník si doveze pečivo a bezlcpkové suroviny či yv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rooky,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ze kterých by kuchař měl vařit po dobu celého pobytu.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9.55pt;margin-top:78.2pt;width:259.2pt;height:131.5pt;z-index:-251658750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  <w:r>
        <w:pict>
          <v:shape id="_x0000_s1027" type="#_x0000_t75" style="position:absolute;margin-left:35.65pt;margin-top:680.6pt;width:226.1pt;height:72.pt;z-index:-251658749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_"/>
    <w:basedOn w:val="DefaultParagraphFont"/>
    <w:link w:val="Style2"/>
    <w:rPr>
      <w:b/>
      <w:bCs/>
      <w:i w:val="0"/>
      <w:iCs w:val="0"/>
      <w:u w:val="none"/>
      <w:strike w:val="0"/>
      <w:smallCaps w:val="0"/>
    </w:rPr>
  </w:style>
  <w:style w:type="character" w:customStyle="1" w:styleId="CharStyle5">
    <w:name w:val="Heading #1_"/>
    <w:basedOn w:val="DefaultParagraphFont"/>
    <w:link w:val="Style4"/>
    <w:rPr>
      <w:b/>
      <w:bCs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6">
    <w:name w:val="Heading #1 + Small Caps"/>
    <w:basedOn w:val="CharStyle5"/>
    <w:rPr>
      <w:lang w:val="cs-CZ" w:eastAsia="cs-CZ" w:bidi="cs-CZ"/>
      <w:u w:val="single"/>
      <w:smallCap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Body text (3)_"/>
    <w:basedOn w:val="DefaultParagraphFont"/>
    <w:link w:val="Style7"/>
    <w:rPr>
      <w:b/>
      <w:bCs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10">
    <w:name w:val="Body text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12">
    <w:name w:val="Header or footer (2)_"/>
    <w:basedOn w:val="DefaultParagraphFont"/>
    <w:link w:val="Style11"/>
    <w:rPr>
      <w:b/>
      <w:bCs/>
      <w:i/>
      <w:iCs/>
      <w:u w:val="none"/>
      <w:strike w:val="0"/>
      <w:smallCaps w:val="0"/>
      <w:sz w:val="48"/>
      <w:szCs w:val="48"/>
    </w:rPr>
  </w:style>
  <w:style w:type="character" w:customStyle="1" w:styleId="CharStyle13">
    <w:name w:val="Header or footer (2)"/>
    <w:basedOn w:val="CharStyle12"/>
    <w:rPr>
      <w:lang w:val="cs-CZ" w:eastAsia="cs-CZ" w:bidi="cs-CZ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15">
    <w:name w:val="Body text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16">
    <w:name w:val="Body text (3)"/>
    <w:basedOn w:val="CharStyle8"/>
    <w:rPr>
      <w:lang w:val="cs-CZ" w:eastAsia="cs-CZ" w:bidi="cs-CZ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spacing w:val="10"/>
    </w:rPr>
  </w:style>
  <w:style w:type="character" w:customStyle="1" w:styleId="CharStyle19">
    <w:name w:val="Body text (5)"/>
    <w:basedOn w:val="CharStyle18"/>
    <w:rPr>
      <w:lang w:val="cs-CZ" w:eastAsia="cs-CZ" w:bidi="cs-CZ"/>
      <w:u w:val="single"/>
      <w:rFonts w:ascii="Times New Roman" w:eastAsia="Times New Roman" w:hAnsi="Times New Roman" w:cs="Times New Roman"/>
      <w:w w:val="100"/>
      <w:color w:val="000000"/>
      <w:position w:val="0"/>
    </w:rPr>
  </w:style>
  <w:style w:type="character" w:customStyle="1" w:styleId="CharStyle21">
    <w:name w:val="Picture caption (2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23">
    <w:name w:val="Picture caption_"/>
    <w:basedOn w:val="DefaultParagraphFont"/>
    <w:link w:val="Style22"/>
    <w:rPr>
      <w:b/>
      <w:bCs/>
      <w:i w:val="0"/>
      <w:iCs w:val="0"/>
      <w:u w:val="none"/>
      <w:strike w:val="0"/>
      <w:smallCaps w:val="0"/>
      <w:sz w:val="22"/>
      <w:szCs w:val="22"/>
      <w:spacing w:val="10"/>
    </w:rPr>
  </w:style>
  <w:style w:type="character" w:customStyle="1" w:styleId="CharStyle24">
    <w:name w:val="Picture caption"/>
    <w:basedOn w:val="CharStyle23"/>
    <w:rPr>
      <w:lang w:val="cs-CZ" w:eastAsia="cs-CZ" w:bidi="cs-CZ"/>
      <w:u w:val="single"/>
      <w:rFonts w:ascii="Times New Roman" w:eastAsia="Times New Roman" w:hAnsi="Times New Roman" w:cs="Times New Roman"/>
      <w:w w:val="100"/>
      <w:color w:val="000000"/>
      <w:position w:val="0"/>
    </w:rPr>
  </w:style>
  <w:style w:type="character" w:customStyle="1" w:styleId="CharStyle26">
    <w:name w:val="Picture caption (3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28">
    <w:name w:val="Body text (6)_"/>
    <w:basedOn w:val="DefaultParagraphFont"/>
    <w:link w:val="Style27"/>
    <w:rPr>
      <w:b/>
      <w:bCs/>
      <w:i/>
      <w:iCs/>
      <w:u w:val="none"/>
      <w:strike w:val="0"/>
      <w:smallCaps w:val="0"/>
      <w:sz w:val="19"/>
      <w:szCs w:val="19"/>
    </w:rPr>
  </w:style>
  <w:style w:type="character" w:customStyle="1" w:styleId="CharStyle29">
    <w:name w:val="Body text (6) + Not Bold,Not Italic"/>
    <w:basedOn w:val="CharStyle28"/>
    <w:rPr>
      <w:lang w:val="1024"/>
      <w:b/>
      <w:bCs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0">
    <w:name w:val="Body text (6)"/>
    <w:basedOn w:val="CharStyle28"/>
    <w:rPr>
      <w:lang w:val="cs-CZ" w:eastAsia="cs-CZ" w:bidi="cs-CZ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1">
    <w:name w:val="Body text (2)"/>
    <w:basedOn w:val="CharStyle15"/>
    <w:rPr>
      <w:lang w:val="cs-CZ" w:eastAsia="cs-CZ" w:bidi="cs-CZ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2">
    <w:name w:val="Body text (2) + 9 pt,Bold"/>
    <w:basedOn w:val="CharStyle15"/>
    <w:rPr>
      <w:lang w:val="cs-CZ" w:eastAsia="cs-CZ" w:bidi="cs-CZ"/>
      <w:b/>
      <w:b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3">
    <w:name w:val="Body text (2) + Mistral,9.5 pt,Italic,Small Caps"/>
    <w:basedOn w:val="CharStyle15"/>
    <w:rPr>
      <w:lang w:val="cs-CZ" w:eastAsia="cs-CZ" w:bidi="cs-CZ"/>
      <w:i/>
      <w:iCs/>
      <w:smallCaps/>
      <w:sz w:val="19"/>
      <w:szCs w:val="19"/>
      <w:rFonts w:ascii="Mistral" w:eastAsia="Mistral" w:hAnsi="Mistral" w:cs="Mistral"/>
      <w:w w:val="100"/>
      <w:spacing w:val="0"/>
      <w:color w:val="000000"/>
      <w:position w:val="0"/>
    </w:rPr>
  </w:style>
  <w:style w:type="character" w:customStyle="1" w:styleId="CharStyle34">
    <w:name w:val="Body text (2) + 5.5 pt,Bold"/>
    <w:basedOn w:val="CharStyle15"/>
    <w:rPr>
      <w:lang w:val="cs-CZ" w:eastAsia="cs-CZ" w:bidi="cs-CZ"/>
      <w:b/>
      <w:bCs/>
      <w:sz w:val="11"/>
      <w:szCs w:val="1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5">
    <w:name w:val="Body text (2) + Mistral,9.5 pt,Bold"/>
    <w:basedOn w:val="CharStyle15"/>
    <w:rPr>
      <w:lang w:val="cs-CZ" w:eastAsia="cs-CZ" w:bidi="cs-CZ"/>
      <w:b/>
      <w:bCs/>
      <w:sz w:val="19"/>
      <w:szCs w:val="19"/>
      <w:rFonts w:ascii="Mistral" w:eastAsia="Mistral" w:hAnsi="Mistral" w:cs="Mistral"/>
      <w:w w:val="100"/>
      <w:spacing w:val="0"/>
      <w:color w:val="000000"/>
      <w:position w:val="0"/>
    </w:rPr>
  </w:style>
  <w:style w:type="character" w:customStyle="1" w:styleId="CharStyle36">
    <w:name w:val="Body text (2) + 9.5 pt"/>
    <w:basedOn w:val="CharStyle15"/>
    <w:rPr>
      <w:lang w:val="cs-CZ" w:eastAsia="cs-CZ" w:bidi="cs-CZ"/>
      <w:sz w:val="19"/>
      <w:szCs w:val="1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8">
    <w:name w:val="Table caption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40">
    <w:name w:val="Body text (7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YaHei" w:eastAsia="Microsoft YaHei" w:hAnsi="Microsoft YaHei" w:cs="Microsoft YaHei"/>
    </w:rPr>
  </w:style>
  <w:style w:type="character" w:customStyle="1" w:styleId="CharStyle41">
    <w:name w:val="Body text (2) + Small Caps"/>
    <w:basedOn w:val="CharStyle15"/>
    <w:rPr>
      <w:lang w:val="cs-CZ" w:eastAsia="cs-CZ" w:bidi="cs-CZ"/>
      <w:smallCap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2">
    <w:name w:val="Body text (2) + 11 pt,Bold,Spacing 0 pt"/>
    <w:basedOn w:val="CharStyle15"/>
    <w:rPr>
      <w:lang w:val="cs-CZ" w:eastAsia="cs-CZ" w:bidi="cs-CZ"/>
      <w:b/>
      <w:bCs/>
      <w:sz w:val="22"/>
      <w:szCs w:val="22"/>
      <w:rFonts w:ascii="Times New Roman" w:eastAsia="Times New Roman" w:hAnsi="Times New Roman" w:cs="Times New Roman"/>
      <w:w w:val="100"/>
      <w:spacing w:val="10"/>
      <w:color w:val="000000"/>
      <w:position w:val="0"/>
    </w:rPr>
  </w:style>
  <w:style w:type="character" w:customStyle="1" w:styleId="CharStyle44">
    <w:name w:val="Body text (8)_"/>
    <w:basedOn w:val="DefaultParagraphFont"/>
    <w:link w:val="Style43"/>
    <w:rPr>
      <w:b/>
      <w:bCs/>
      <w:i w:val="0"/>
      <w:iCs w:val="0"/>
      <w:u w:val="none"/>
      <w:strike w:val="0"/>
      <w:smallCaps w:val="0"/>
      <w:sz w:val="14"/>
      <w:szCs w:val="14"/>
      <w:rFonts w:ascii="Constantia" w:eastAsia="Constantia" w:hAnsi="Constantia" w:cs="Constantia"/>
    </w:rPr>
  </w:style>
  <w:style w:type="character" w:customStyle="1" w:styleId="CharStyle46">
    <w:name w:val="Body text (9)_"/>
    <w:basedOn w:val="DefaultParagraphFont"/>
    <w:link w:val="Style45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47">
    <w:name w:val="Body text (9)"/>
    <w:basedOn w:val="CharStyle46"/>
    <w:rPr>
      <w:lang w:val="cs-CZ" w:eastAsia="cs-CZ" w:bidi="cs-CZ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8">
    <w:name w:val="Body text (9) + Microsoft YaHei,9.5 pt"/>
    <w:basedOn w:val="CharStyle46"/>
    <w:rPr>
      <w:lang w:val="cs-CZ" w:eastAsia="cs-CZ" w:bidi="cs-CZ"/>
      <w:u w:val="single"/>
      <w:sz w:val="19"/>
      <w:szCs w:val="19"/>
      <w:rFonts w:ascii="Microsoft YaHei" w:eastAsia="Microsoft YaHei" w:hAnsi="Microsoft YaHei" w:cs="Microsoft YaHei"/>
      <w:w w:val="100"/>
      <w:spacing w:val="0"/>
      <w:color w:val="000000"/>
      <w:position w:val="0"/>
    </w:rPr>
  </w:style>
  <w:style w:type="character" w:customStyle="1" w:styleId="CharStyle49">
    <w:name w:val="Body text (3) + Constantia,7 pt"/>
    <w:basedOn w:val="CharStyle8"/>
    <w:rPr>
      <w:lang w:val="cs-CZ" w:eastAsia="cs-CZ" w:bidi="cs-CZ"/>
      <w:sz w:val="14"/>
      <w:szCs w:val="14"/>
      <w:rFonts w:ascii="Constantia" w:eastAsia="Constantia" w:hAnsi="Constantia" w:cs="Constantia"/>
      <w:w w:val="100"/>
      <w:spacing w:val="0"/>
      <w:color w:val="000000"/>
      <w:position w:val="0"/>
    </w:rPr>
  </w:style>
  <w:style w:type="character" w:customStyle="1" w:styleId="CharStyle51">
    <w:name w:val="Body text (10)_"/>
    <w:basedOn w:val="DefaultParagraphFont"/>
    <w:link w:val="Style50"/>
    <w:rPr>
      <w:b/>
      <w:bCs/>
      <w:i w:val="0"/>
      <w:iCs w:val="0"/>
      <w:u w:val="none"/>
      <w:strike w:val="0"/>
      <w:smallCaps w:val="0"/>
      <w:sz w:val="19"/>
      <w:szCs w:val="19"/>
      <w:rFonts w:ascii="Microsoft YaHei" w:eastAsia="Microsoft YaHei" w:hAnsi="Microsoft YaHei" w:cs="Microsoft YaHei"/>
    </w:rPr>
  </w:style>
  <w:style w:type="character" w:customStyle="1" w:styleId="CharStyle52">
    <w:name w:val="Body text (10) + Times New Roman,11 pt"/>
    <w:basedOn w:val="CharStyle51"/>
    <w:rPr>
      <w:lang w:val="cs-CZ" w:eastAsia="cs-CZ" w:bidi="cs-CZ"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3">
    <w:name w:val="Body text (2)"/>
    <w:basedOn w:val="CharStyle15"/>
    <w:rPr>
      <w:lang w:val="cs-CZ" w:eastAsia="cs-CZ" w:bidi="cs-CZ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4">
    <w:name w:val="Body text (2) + Mistral,9.5 pt,Italic"/>
    <w:basedOn w:val="CharStyle15"/>
    <w:rPr>
      <w:lang w:val="cs-CZ" w:eastAsia="cs-CZ" w:bidi="cs-CZ"/>
      <w:i/>
      <w:iCs/>
      <w:sz w:val="19"/>
      <w:szCs w:val="19"/>
      <w:rFonts w:ascii="Mistral" w:eastAsia="Mistral" w:hAnsi="Mistral" w:cs="Mistral"/>
      <w:w w:val="100"/>
      <w:spacing w:val="0"/>
      <w:color w:val="000000"/>
      <w:position w:val="0"/>
    </w:rPr>
  </w:style>
  <w:style w:type="character" w:customStyle="1" w:styleId="CharStyle55">
    <w:name w:val="Body text (2) + Lucida Fax,8.5 pt"/>
    <w:basedOn w:val="CharStyle15"/>
    <w:rPr>
      <w:lang w:val="cs-CZ" w:eastAsia="cs-CZ" w:bidi="cs-CZ"/>
      <w:sz w:val="17"/>
      <w:szCs w:val="17"/>
      <w:rFonts w:ascii="Lucida Fax" w:eastAsia="Lucida Fax" w:hAnsi="Lucida Fax" w:cs="Lucida Fax"/>
      <w:w w:val="100"/>
      <w:spacing w:val="0"/>
      <w:color w:val="000000"/>
      <w:position w:val="0"/>
    </w:rPr>
  </w:style>
  <w:style w:type="character" w:customStyle="1" w:styleId="CharStyle57">
    <w:name w:val="Body text (11)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12"/>
      <w:szCs w:val="12"/>
    </w:rPr>
  </w:style>
  <w:style w:type="paragraph" w:customStyle="1" w:styleId="Style2">
    <w:name w:val="Header or footer"/>
    <w:basedOn w:val="Normal"/>
    <w:link w:val="CharStyle3"/>
    <w:pPr>
      <w:widowControl w:val="0"/>
      <w:shd w:val="clear" w:color="auto" w:fill="FFFFFF"/>
      <w:spacing w:line="374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FFFFFF"/>
      <w:outlineLvl w:val="0"/>
      <w:spacing w:line="374" w:lineRule="exact"/>
    </w:pPr>
    <w:rPr>
      <w:b/>
      <w:bCs/>
      <w:i w:val="0"/>
      <w:iCs w:val="0"/>
      <w:u w:val="none"/>
      <w:strike w:val="0"/>
      <w:smallCaps w:val="0"/>
      <w:sz w:val="19"/>
      <w:szCs w:val="19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line="235" w:lineRule="exact"/>
    </w:pPr>
    <w:rPr>
      <w:b/>
      <w:bCs/>
      <w:i w:val="0"/>
      <w:iCs w:val="0"/>
      <w:u w:val="none"/>
      <w:strike w:val="0"/>
      <w:smallCaps w:val="0"/>
      <w:sz w:val="19"/>
      <w:szCs w:val="19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spacing w:line="235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11">
    <w:name w:val="Header or footer (2)"/>
    <w:basedOn w:val="Normal"/>
    <w:link w:val="CharStyle12"/>
    <w:pPr>
      <w:widowControl w:val="0"/>
      <w:shd w:val="clear" w:color="auto" w:fill="FFFFFF"/>
      <w:spacing w:line="532" w:lineRule="exact"/>
    </w:pPr>
    <w:rPr>
      <w:b/>
      <w:bCs/>
      <w:i/>
      <w:iCs/>
      <w:u w:val="none"/>
      <w:strike w:val="0"/>
      <w:smallCaps w:val="0"/>
      <w:sz w:val="48"/>
      <w:szCs w:val="48"/>
    </w:rPr>
  </w:style>
  <w:style w:type="paragraph" w:customStyle="1" w:styleId="Style14">
    <w:name w:val="Body text (2)"/>
    <w:basedOn w:val="Normal"/>
    <w:link w:val="CharStyle15"/>
    <w:pPr>
      <w:widowControl w:val="0"/>
      <w:shd w:val="clear" w:color="auto" w:fill="FFFFFF"/>
      <w:jc w:val="both"/>
      <w:spacing w:line="16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jc w:val="both"/>
      <w:spacing w:line="293" w:lineRule="exact"/>
    </w:pPr>
    <w:rPr>
      <w:b/>
      <w:bCs/>
      <w:i w:val="0"/>
      <w:iCs w:val="0"/>
      <w:u w:val="none"/>
      <w:strike w:val="0"/>
      <w:smallCaps w:val="0"/>
      <w:sz w:val="22"/>
      <w:szCs w:val="22"/>
      <w:spacing w:val="10"/>
    </w:rPr>
  </w:style>
  <w:style w:type="paragraph" w:customStyle="1" w:styleId="Style20">
    <w:name w:val="Picture caption (2)"/>
    <w:basedOn w:val="Normal"/>
    <w:link w:val="CharStyle21"/>
    <w:pPr>
      <w:widowControl w:val="0"/>
      <w:shd w:val="clear" w:color="auto" w:fill="FFFFFF"/>
      <w:spacing w:line="16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22">
    <w:name w:val="Picture caption"/>
    <w:basedOn w:val="Normal"/>
    <w:link w:val="CharStyle23"/>
    <w:pPr>
      <w:widowControl w:val="0"/>
      <w:shd w:val="clear" w:color="auto" w:fill="FFFFFF"/>
      <w:spacing w:line="244" w:lineRule="exact"/>
    </w:pPr>
    <w:rPr>
      <w:b/>
      <w:bCs/>
      <w:i w:val="0"/>
      <w:iCs w:val="0"/>
      <w:u w:val="none"/>
      <w:strike w:val="0"/>
      <w:smallCaps w:val="0"/>
      <w:sz w:val="22"/>
      <w:szCs w:val="22"/>
      <w:spacing w:val="10"/>
    </w:rPr>
  </w:style>
  <w:style w:type="paragraph" w:customStyle="1" w:styleId="Style25">
    <w:name w:val="Picture caption (3)"/>
    <w:basedOn w:val="Normal"/>
    <w:link w:val="CharStyle26"/>
    <w:pPr>
      <w:widowControl w:val="0"/>
      <w:shd w:val="clear" w:color="auto" w:fill="FFFFFF"/>
      <w:spacing w:line="16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27">
    <w:name w:val="Body text (6)"/>
    <w:basedOn w:val="Normal"/>
    <w:link w:val="CharStyle28"/>
    <w:pPr>
      <w:widowControl w:val="0"/>
      <w:shd w:val="clear" w:color="auto" w:fill="FFFFFF"/>
      <w:jc w:val="both"/>
      <w:spacing w:line="210" w:lineRule="exact"/>
    </w:pPr>
    <w:rPr>
      <w:b/>
      <w:bCs/>
      <w:i/>
      <w:iCs/>
      <w:u w:val="none"/>
      <w:strike w:val="0"/>
      <w:smallCaps w:val="0"/>
      <w:sz w:val="19"/>
      <w:szCs w:val="19"/>
    </w:rPr>
  </w:style>
  <w:style w:type="paragraph" w:customStyle="1" w:styleId="Style37">
    <w:name w:val="Table caption"/>
    <w:basedOn w:val="Normal"/>
    <w:link w:val="CharStyle38"/>
    <w:pPr>
      <w:widowControl w:val="0"/>
      <w:shd w:val="clear" w:color="auto" w:fill="FFFFFF"/>
      <w:spacing w:line="16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39">
    <w:name w:val="Body text (7)"/>
    <w:basedOn w:val="Normal"/>
    <w:link w:val="CharStyle40"/>
    <w:pPr>
      <w:widowControl w:val="0"/>
      <w:shd w:val="clear" w:color="auto" w:fill="FFFFFF"/>
      <w:spacing w:line="21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YaHei" w:eastAsia="Microsoft YaHei" w:hAnsi="Microsoft YaHei" w:cs="Microsoft YaHei"/>
    </w:rPr>
  </w:style>
  <w:style w:type="paragraph" w:customStyle="1" w:styleId="Style43">
    <w:name w:val="Body text (8)"/>
    <w:basedOn w:val="Normal"/>
    <w:link w:val="CharStyle44"/>
    <w:pPr>
      <w:widowControl w:val="0"/>
      <w:shd w:val="clear" w:color="auto" w:fill="FFFFFF"/>
      <w:spacing w:line="166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Constantia" w:eastAsia="Constantia" w:hAnsi="Constantia" w:cs="Constantia"/>
    </w:rPr>
  </w:style>
  <w:style w:type="paragraph" w:customStyle="1" w:styleId="Style45">
    <w:name w:val="Body text (9)"/>
    <w:basedOn w:val="Normal"/>
    <w:link w:val="CharStyle46"/>
    <w:pPr>
      <w:widowControl w:val="0"/>
      <w:shd w:val="clear" w:color="auto" w:fill="FFFFFF"/>
      <w:spacing w:line="266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50">
    <w:name w:val="Body text (10)"/>
    <w:basedOn w:val="Normal"/>
    <w:link w:val="CharStyle51"/>
    <w:pPr>
      <w:widowControl w:val="0"/>
      <w:shd w:val="clear" w:color="auto" w:fill="FFFFFF"/>
      <w:spacing w:line="266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Microsoft YaHei" w:eastAsia="Microsoft YaHei" w:hAnsi="Microsoft YaHei" w:cs="Microsoft YaHei"/>
    </w:rPr>
  </w:style>
  <w:style w:type="paragraph" w:customStyle="1" w:styleId="Style56">
    <w:name w:val="Body text (11)"/>
    <w:basedOn w:val="Normal"/>
    <w:link w:val="CharStyle57"/>
    <w:pPr>
      <w:widowControl w:val="0"/>
      <w:shd w:val="clear" w:color="auto" w:fill="FFFFFF"/>
      <w:jc w:val="center"/>
      <w:spacing w:before="500" w:after="620" w:line="132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