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56C6" w14:textId="1AEB5FAD" w:rsidR="00144EB7" w:rsidRPr="00EE33E5" w:rsidRDefault="00055B84" w:rsidP="00EE33E5">
      <w:pPr>
        <w:pStyle w:val="Zkladntextodsazen"/>
        <w:spacing w:line="360" w:lineRule="auto"/>
        <w:ind w:firstLine="0"/>
        <w:contextualSpacing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E33E5">
        <w:rPr>
          <w:rFonts w:ascii="Calibri" w:hAnsi="Calibri" w:cs="Calibri"/>
          <w:b/>
          <w:color w:val="000000"/>
          <w:sz w:val="28"/>
          <w:szCs w:val="28"/>
        </w:rPr>
        <w:t xml:space="preserve">Rámcová </w:t>
      </w:r>
      <w:r w:rsidR="00144EB7" w:rsidRPr="00EE33E5">
        <w:rPr>
          <w:rFonts w:ascii="Calibri" w:hAnsi="Calibri" w:cs="Calibri"/>
          <w:b/>
          <w:color w:val="000000"/>
          <w:sz w:val="28"/>
          <w:szCs w:val="28"/>
        </w:rPr>
        <w:t>Smlouva</w:t>
      </w:r>
    </w:p>
    <w:p w14:paraId="5776C4D6" w14:textId="67EF7FFA" w:rsidR="00DF4DBE" w:rsidRPr="00013B6B" w:rsidRDefault="008416B5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E33E5">
        <w:rPr>
          <w:rFonts w:ascii="Calibri" w:hAnsi="Calibri" w:cs="Calibri"/>
          <w:b/>
          <w:color w:val="000000"/>
          <w:sz w:val="28"/>
          <w:szCs w:val="28"/>
        </w:rPr>
        <w:t xml:space="preserve">o spolupráci při organizaci akce </w:t>
      </w:r>
      <w:proofErr w:type="gramStart"/>
      <w:r w:rsidRPr="00EE33E5">
        <w:rPr>
          <w:rFonts w:ascii="Calibri" w:hAnsi="Calibri" w:cs="Calibri"/>
          <w:b/>
          <w:color w:val="000000"/>
          <w:sz w:val="28"/>
          <w:szCs w:val="28"/>
        </w:rPr>
        <w:t xml:space="preserve">DNY.AI </w:t>
      </w:r>
      <w:r w:rsidR="00055B84" w:rsidRPr="00EE33E5">
        <w:rPr>
          <w:rFonts w:ascii="Calibri" w:hAnsi="Calibri" w:cs="Calibri"/>
          <w:b/>
          <w:color w:val="000000"/>
          <w:sz w:val="28"/>
          <w:szCs w:val="28"/>
        </w:rPr>
        <w:t xml:space="preserve"> a</w:t>
      </w:r>
      <w:proofErr w:type="gramEnd"/>
      <w:r w:rsidRPr="00EE33E5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144EB7" w:rsidRPr="00EE33E5">
        <w:rPr>
          <w:rFonts w:ascii="Calibri" w:hAnsi="Calibri" w:cs="Calibri"/>
          <w:b/>
          <w:color w:val="000000"/>
          <w:sz w:val="28"/>
          <w:szCs w:val="28"/>
        </w:rPr>
        <w:t>o poskytování služeb v oblasti propagace a marketingu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01807" w:rsidRPr="00013B6B">
        <w:rPr>
          <w:rFonts w:ascii="Calibri" w:hAnsi="Calibri" w:cs="Calibri"/>
          <w:b/>
          <w:color w:val="000000"/>
          <w:sz w:val="22"/>
          <w:szCs w:val="22"/>
        </w:rPr>
        <w:br/>
      </w:r>
      <w:r w:rsidR="00F0515E" w:rsidRPr="00013B6B">
        <w:rPr>
          <w:rFonts w:ascii="Calibri" w:hAnsi="Calibri" w:cs="Calibri"/>
          <w:bCs/>
          <w:color w:val="000000"/>
          <w:sz w:val="22"/>
          <w:szCs w:val="22"/>
        </w:rPr>
        <w:t>uzavřená podle</w:t>
      </w:r>
      <w:r w:rsidR="00144EB7" w:rsidRPr="00013B6B">
        <w:rPr>
          <w:rFonts w:ascii="Calibri" w:hAnsi="Calibri" w:cs="Calibri"/>
          <w:bCs/>
          <w:color w:val="000000"/>
          <w:sz w:val="22"/>
          <w:szCs w:val="22"/>
        </w:rPr>
        <w:t xml:space="preserve"> zákona č. 89/2012 Sb., občanský zákoník, ve znění pozdějších předpisů</w:t>
      </w:r>
      <w:r w:rsidR="00055B84" w:rsidRPr="00013B6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76E4AA24" w14:textId="2AE2BCEE" w:rsidR="00144EB7" w:rsidRPr="00013B6B" w:rsidRDefault="00055B84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(dále jen „Smlouva“)</w:t>
      </w:r>
    </w:p>
    <w:p w14:paraId="3D601A78" w14:textId="77777777" w:rsidR="00144EB7" w:rsidRDefault="00144EB7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EC22CD9" w14:textId="77777777" w:rsidR="00E43ADC" w:rsidRPr="00013B6B" w:rsidRDefault="00E43ADC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102D11B" w14:textId="77777777" w:rsidR="00144EB7" w:rsidRDefault="00144EB7" w:rsidP="00EE33E5">
      <w:pPr>
        <w:spacing w:line="360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1CC08CB" w14:textId="77777777" w:rsidR="00AB344D" w:rsidRPr="00013B6B" w:rsidRDefault="00AB344D" w:rsidP="00EE33E5">
      <w:pPr>
        <w:spacing w:line="360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41CAD56" w14:textId="77777777" w:rsidR="00144EB7" w:rsidRPr="00013B6B" w:rsidRDefault="00144EB7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I. Smluvní strany  </w:t>
      </w:r>
    </w:p>
    <w:p w14:paraId="6ADA81A8" w14:textId="77777777" w:rsidR="00144EB7" w:rsidRPr="00013B6B" w:rsidRDefault="00144EB7" w:rsidP="00934989">
      <w:pPr>
        <w:numPr>
          <w:ilvl w:val="1"/>
          <w:numId w:val="7"/>
        </w:numPr>
        <w:tabs>
          <w:tab w:val="clear" w:pos="1095"/>
        </w:tabs>
        <w:suppressAutoHyphens w:val="0"/>
        <w:spacing w:line="360" w:lineRule="auto"/>
        <w:ind w:left="0" w:firstLine="0"/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 Objednatel: </w:t>
      </w:r>
    </w:p>
    <w:p w14:paraId="4A4112C3" w14:textId="77777777" w:rsidR="00055B84" w:rsidRPr="00013B6B" w:rsidRDefault="00F0515E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ZRIA, a.s.</w:t>
      </w:r>
    </w:p>
    <w:p w14:paraId="42A87905" w14:textId="22D6E1C9" w:rsidR="00144EB7" w:rsidRPr="00013B6B" w:rsidRDefault="00055B84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se sídlem </w:t>
      </w:r>
      <w:r w:rsidR="00F0515E" w:rsidRPr="00013B6B">
        <w:rPr>
          <w:rFonts w:ascii="Calibri" w:hAnsi="Calibri" w:cs="Calibri"/>
          <w:color w:val="000000"/>
          <w:sz w:val="22"/>
          <w:szCs w:val="22"/>
        </w:rPr>
        <w:t>Holešovská 1691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0515E" w:rsidRPr="00013B6B">
        <w:rPr>
          <w:rFonts w:ascii="Calibri" w:hAnsi="Calibri" w:cs="Calibri"/>
          <w:color w:val="000000"/>
          <w:sz w:val="22"/>
          <w:szCs w:val="22"/>
        </w:rPr>
        <w:t>769 01 Holešov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 xml:space="preserve">      </w:t>
      </w:r>
    </w:p>
    <w:p w14:paraId="7D0293CC" w14:textId="3597DA16" w:rsidR="00055B84" w:rsidRPr="00013B6B" w:rsidRDefault="00055B84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z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>astoupen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515E" w:rsidRPr="00013B6B">
        <w:rPr>
          <w:rFonts w:ascii="Calibri" w:hAnsi="Calibri" w:cs="Calibri"/>
          <w:color w:val="000000"/>
          <w:sz w:val="22"/>
          <w:szCs w:val="22"/>
        </w:rPr>
        <w:t>Ing. Radovan Macháček, předseda představenstva</w:t>
      </w:r>
    </w:p>
    <w:p w14:paraId="7068EBB8" w14:textId="6E9D7189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IČ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F0515E" w:rsidRPr="00013B6B">
        <w:rPr>
          <w:rFonts w:ascii="Calibri" w:hAnsi="Calibri" w:cs="Calibri"/>
          <w:color w:val="000000"/>
          <w:sz w:val="22"/>
          <w:szCs w:val="22"/>
        </w:rPr>
        <w:t>630 80 303</w:t>
      </w:r>
      <w:r w:rsidRPr="00013B6B">
        <w:rPr>
          <w:rFonts w:ascii="Calibri" w:hAnsi="Calibri" w:cs="Calibri"/>
          <w:color w:val="000000"/>
          <w:sz w:val="22"/>
          <w:szCs w:val="22"/>
        </w:rPr>
        <w:tab/>
      </w:r>
    </w:p>
    <w:p w14:paraId="0427F63F" w14:textId="366F7862" w:rsidR="00144EB7" w:rsidRPr="009A2DCC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>DIČ:</w:t>
      </w:r>
      <w:r w:rsidR="00055B84" w:rsidRPr="009A2DCC">
        <w:rPr>
          <w:rFonts w:ascii="Calibri" w:hAnsi="Calibri" w:cs="Calibri"/>
          <w:color w:val="000000"/>
          <w:sz w:val="22"/>
          <w:szCs w:val="22"/>
        </w:rPr>
        <w:t xml:space="preserve"> CZ 630 80 303</w:t>
      </w:r>
      <w:r w:rsidRPr="009A2DCC">
        <w:rPr>
          <w:rFonts w:ascii="Calibri" w:hAnsi="Calibri" w:cs="Calibri"/>
          <w:color w:val="000000"/>
          <w:sz w:val="22"/>
          <w:szCs w:val="22"/>
        </w:rPr>
        <w:tab/>
      </w:r>
      <w:r w:rsidRPr="009A2DCC">
        <w:rPr>
          <w:rFonts w:ascii="Calibri" w:hAnsi="Calibri" w:cs="Calibri"/>
          <w:color w:val="000000"/>
          <w:sz w:val="22"/>
          <w:szCs w:val="22"/>
        </w:rPr>
        <w:tab/>
      </w:r>
      <w:r w:rsidRPr="009A2DCC">
        <w:rPr>
          <w:rFonts w:ascii="Calibri" w:hAnsi="Calibri" w:cs="Calibri"/>
          <w:color w:val="000000"/>
          <w:sz w:val="22"/>
          <w:szCs w:val="22"/>
        </w:rPr>
        <w:tab/>
      </w:r>
      <w:r w:rsidRPr="009A2DCC">
        <w:rPr>
          <w:rFonts w:ascii="Calibri" w:hAnsi="Calibri" w:cs="Calibri"/>
          <w:color w:val="000000"/>
          <w:sz w:val="22"/>
          <w:szCs w:val="22"/>
        </w:rPr>
        <w:tab/>
        <w:t xml:space="preserve">      </w:t>
      </w:r>
      <w:r w:rsidRPr="009A2DCC">
        <w:rPr>
          <w:rFonts w:ascii="Calibri" w:hAnsi="Calibri" w:cs="Calibri"/>
          <w:color w:val="000000"/>
          <w:sz w:val="22"/>
          <w:szCs w:val="22"/>
        </w:rPr>
        <w:tab/>
      </w:r>
    </w:p>
    <w:p w14:paraId="0C1E80DE" w14:textId="05216C44" w:rsidR="00144EB7" w:rsidRPr="009A2DCC" w:rsidRDefault="13B7A4D8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 w:themeColor="text1"/>
          <w:sz w:val="22"/>
          <w:szCs w:val="22"/>
        </w:rPr>
        <w:t xml:space="preserve">Bankovní spojení: </w:t>
      </w:r>
      <w:proofErr w:type="spellStart"/>
      <w:r w:rsidR="00E87691">
        <w:rPr>
          <w:rFonts w:ascii="Calibri" w:hAnsi="Calibri" w:cs="Calibri"/>
          <w:color w:val="000000" w:themeColor="text1"/>
          <w:sz w:val="22"/>
          <w:szCs w:val="22"/>
        </w:rPr>
        <w:t>xxxxx</w:t>
      </w:r>
      <w:proofErr w:type="spellEnd"/>
      <w:r w:rsidR="00144EB7" w:rsidRPr="009A2DCC">
        <w:tab/>
      </w:r>
      <w:r w:rsidRPr="009A2DCC">
        <w:rPr>
          <w:rFonts w:ascii="Calibri" w:hAnsi="Calibri" w:cs="Calibri"/>
          <w:color w:val="000000" w:themeColor="text1"/>
          <w:sz w:val="22"/>
          <w:szCs w:val="22"/>
        </w:rPr>
        <w:t xml:space="preserve">                 </w:t>
      </w:r>
    </w:p>
    <w:p w14:paraId="09427E0C" w14:textId="77777777" w:rsidR="00144EB7" w:rsidRPr="009A2DCC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ab/>
      </w:r>
    </w:p>
    <w:p w14:paraId="7F5B0DD8" w14:textId="77777777" w:rsidR="00055B84" w:rsidRPr="009A2DCC" w:rsidRDefault="00144EB7" w:rsidP="00934989">
      <w:pPr>
        <w:numPr>
          <w:ilvl w:val="1"/>
          <w:numId w:val="7"/>
        </w:numPr>
        <w:tabs>
          <w:tab w:val="clear" w:pos="1095"/>
        </w:tabs>
        <w:suppressAutoHyphens w:val="0"/>
        <w:spacing w:line="360" w:lineRule="auto"/>
        <w:ind w:left="0" w:firstLine="0"/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9A2DCC">
        <w:rPr>
          <w:rFonts w:ascii="Calibri" w:hAnsi="Calibri" w:cs="Calibri"/>
          <w:b/>
          <w:color w:val="000000"/>
          <w:sz w:val="22"/>
          <w:szCs w:val="22"/>
        </w:rPr>
        <w:t xml:space="preserve"> Dodavatel:</w:t>
      </w:r>
      <w:r w:rsidRPr="009A2DCC">
        <w:rPr>
          <w:rFonts w:ascii="Calibri" w:hAnsi="Calibri" w:cs="Calibri"/>
          <w:b/>
          <w:color w:val="000000"/>
          <w:sz w:val="22"/>
          <w:szCs w:val="22"/>
        </w:rPr>
        <w:tab/>
      </w:r>
      <w:r w:rsidRPr="009A2DCC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754F2B5C" w14:textId="62837844" w:rsidR="00144EB7" w:rsidRPr="009A2DCC" w:rsidRDefault="00055B84" w:rsidP="00EE33E5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2DCC">
        <w:rPr>
          <w:rFonts w:ascii="Calibri" w:hAnsi="Calibri" w:cs="Calibri"/>
          <w:b/>
          <w:bCs/>
          <w:iCs/>
          <w:color w:val="000000"/>
          <w:sz w:val="22"/>
          <w:szCs w:val="22"/>
        </w:rPr>
        <w:t>W</w:t>
      </w:r>
      <w:r w:rsidR="00F0515E" w:rsidRPr="009A2DCC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eb </w:t>
      </w:r>
      <w:proofErr w:type="spellStart"/>
      <w:r w:rsidR="00F0515E" w:rsidRPr="009A2DCC">
        <w:rPr>
          <w:rFonts w:ascii="Calibri" w:hAnsi="Calibri" w:cs="Calibri"/>
          <w:b/>
          <w:bCs/>
          <w:iCs/>
          <w:color w:val="000000"/>
          <w:sz w:val="22"/>
          <w:szCs w:val="22"/>
        </w:rPr>
        <w:t>Interaktive</w:t>
      </w:r>
      <w:proofErr w:type="spellEnd"/>
      <w:r w:rsidR="00F0515E" w:rsidRPr="009A2DCC">
        <w:rPr>
          <w:rFonts w:ascii="Calibri" w:hAnsi="Calibri" w:cs="Calibri"/>
          <w:b/>
          <w:bCs/>
          <w:iCs/>
          <w:color w:val="000000"/>
          <w:sz w:val="22"/>
          <w:szCs w:val="22"/>
        </w:rPr>
        <w:t>, s.r.o.</w:t>
      </w:r>
      <w:r w:rsidR="00144EB7" w:rsidRPr="009A2DC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44EB7" w:rsidRPr="009A2DC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44EB7" w:rsidRPr="009A2DC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44EB7" w:rsidRPr="009A2DCC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</w:t>
      </w:r>
    </w:p>
    <w:p w14:paraId="435B3BB4" w14:textId="12ED530D" w:rsidR="008416B5" w:rsidRPr="009A2DCC" w:rsidRDefault="00055B84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iCs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 xml:space="preserve">se sídlem U </w:t>
      </w:r>
      <w:r w:rsidR="00F0515E" w:rsidRPr="009A2DCC">
        <w:rPr>
          <w:rFonts w:ascii="Calibri" w:hAnsi="Calibri" w:cs="Calibri"/>
          <w:iCs/>
          <w:color w:val="000000"/>
          <w:sz w:val="22"/>
          <w:szCs w:val="22"/>
        </w:rPr>
        <w:t>Pergamenky 1145/12, Holešovice, 170 00 Pra</w:t>
      </w:r>
      <w:r w:rsidR="008416B5" w:rsidRPr="009A2DCC">
        <w:rPr>
          <w:rFonts w:ascii="Calibri" w:hAnsi="Calibri" w:cs="Calibri"/>
          <w:iCs/>
          <w:color w:val="000000"/>
          <w:sz w:val="22"/>
          <w:szCs w:val="22"/>
        </w:rPr>
        <w:t>ha 7</w:t>
      </w:r>
    </w:p>
    <w:p w14:paraId="4E41E87C" w14:textId="77777777" w:rsidR="00055B84" w:rsidRPr="009A2DCC" w:rsidRDefault="00055B84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>z</w:t>
      </w:r>
      <w:r w:rsidR="00144EB7" w:rsidRPr="009A2DCC">
        <w:rPr>
          <w:rFonts w:ascii="Calibri" w:hAnsi="Calibri" w:cs="Calibri"/>
          <w:color w:val="000000"/>
          <w:sz w:val="22"/>
          <w:szCs w:val="22"/>
        </w:rPr>
        <w:t>astoupen</w:t>
      </w:r>
      <w:r w:rsidRPr="009A2D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16B5" w:rsidRPr="009A2DCC">
        <w:rPr>
          <w:rFonts w:ascii="Calibri" w:hAnsi="Calibri" w:cs="Calibri"/>
          <w:color w:val="000000"/>
          <w:sz w:val="22"/>
          <w:szCs w:val="22"/>
        </w:rPr>
        <w:t>Jan</w:t>
      </w:r>
      <w:r w:rsidRPr="009A2DCC">
        <w:rPr>
          <w:rFonts w:ascii="Calibri" w:hAnsi="Calibri" w:cs="Calibri"/>
          <w:color w:val="000000"/>
          <w:sz w:val="22"/>
          <w:szCs w:val="22"/>
        </w:rPr>
        <w:t>em</w:t>
      </w:r>
      <w:r w:rsidR="008416B5" w:rsidRPr="009A2DCC">
        <w:rPr>
          <w:rFonts w:ascii="Calibri" w:hAnsi="Calibri" w:cs="Calibri"/>
          <w:color w:val="000000"/>
          <w:sz w:val="22"/>
          <w:szCs w:val="22"/>
        </w:rPr>
        <w:t xml:space="preserve"> Vlk</w:t>
      </w:r>
      <w:r w:rsidRPr="009A2DCC">
        <w:rPr>
          <w:rFonts w:ascii="Calibri" w:hAnsi="Calibri" w:cs="Calibri"/>
          <w:color w:val="000000"/>
          <w:sz w:val="22"/>
          <w:szCs w:val="22"/>
        </w:rPr>
        <w:t>em</w:t>
      </w:r>
      <w:r w:rsidR="008416B5" w:rsidRPr="009A2DCC">
        <w:rPr>
          <w:rFonts w:ascii="Calibri" w:hAnsi="Calibri" w:cs="Calibri"/>
          <w:color w:val="000000"/>
          <w:sz w:val="22"/>
          <w:szCs w:val="22"/>
        </w:rPr>
        <w:t>, jednatel</w:t>
      </w:r>
      <w:r w:rsidRPr="009A2DCC">
        <w:rPr>
          <w:rFonts w:ascii="Calibri" w:hAnsi="Calibri" w:cs="Calibri"/>
          <w:color w:val="000000"/>
          <w:sz w:val="22"/>
          <w:szCs w:val="22"/>
        </w:rPr>
        <w:t>em</w:t>
      </w:r>
    </w:p>
    <w:p w14:paraId="5D707D54" w14:textId="66CFA703" w:rsidR="00055B84" w:rsidRPr="009A2DCC" w:rsidRDefault="00144EB7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>IČ:</w:t>
      </w:r>
      <w:r w:rsidR="00055B84" w:rsidRPr="009A2D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16B5" w:rsidRPr="009A2DCC">
        <w:rPr>
          <w:rFonts w:ascii="Calibri" w:hAnsi="Calibri" w:cs="Calibri"/>
          <w:iCs/>
          <w:color w:val="000000"/>
          <w:sz w:val="22"/>
          <w:szCs w:val="22"/>
        </w:rPr>
        <w:t>291 99</w:t>
      </w:r>
      <w:r w:rsidR="00055B84" w:rsidRPr="009A2DCC">
        <w:rPr>
          <w:rFonts w:ascii="Calibri" w:hAnsi="Calibri" w:cs="Calibri"/>
          <w:iCs/>
          <w:color w:val="000000"/>
          <w:sz w:val="22"/>
          <w:szCs w:val="22"/>
        </w:rPr>
        <w:t> </w:t>
      </w:r>
      <w:r w:rsidR="008416B5" w:rsidRPr="009A2DCC">
        <w:rPr>
          <w:rFonts w:ascii="Calibri" w:hAnsi="Calibri" w:cs="Calibri"/>
          <w:iCs/>
          <w:color w:val="000000"/>
          <w:sz w:val="22"/>
          <w:szCs w:val="22"/>
        </w:rPr>
        <w:t>409</w:t>
      </w:r>
    </w:p>
    <w:p w14:paraId="374F2355" w14:textId="77777777" w:rsidR="00055B84" w:rsidRPr="009A2DCC" w:rsidRDefault="00144EB7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/>
          <w:sz w:val="22"/>
          <w:szCs w:val="22"/>
        </w:rPr>
        <w:t>DIČ</w:t>
      </w:r>
      <w:r w:rsidR="00055B84" w:rsidRPr="009A2DCC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416B5" w:rsidRPr="009A2DCC">
        <w:rPr>
          <w:rFonts w:ascii="Calibri" w:hAnsi="Calibri" w:cs="Calibri"/>
          <w:color w:val="000000"/>
          <w:sz w:val="22"/>
          <w:szCs w:val="22"/>
        </w:rPr>
        <w:t>CZ29199409</w:t>
      </w:r>
      <w:r w:rsidRPr="009A2D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2DCC">
        <w:rPr>
          <w:rFonts w:ascii="Calibri" w:hAnsi="Calibri" w:cs="Calibri"/>
          <w:color w:val="000000"/>
          <w:sz w:val="22"/>
          <w:szCs w:val="22"/>
        </w:rPr>
        <w:tab/>
      </w:r>
    </w:p>
    <w:p w14:paraId="50406A82" w14:textId="1B493C60" w:rsidR="00144EB7" w:rsidRPr="00013B6B" w:rsidRDefault="13B7A4D8" w:rsidP="00EE33E5">
      <w:pPr>
        <w:tabs>
          <w:tab w:val="left" w:pos="3261"/>
        </w:tabs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9A2DCC">
        <w:rPr>
          <w:rFonts w:ascii="Calibri" w:hAnsi="Calibri" w:cs="Calibri"/>
          <w:color w:val="000000" w:themeColor="text1"/>
          <w:sz w:val="22"/>
          <w:szCs w:val="22"/>
        </w:rPr>
        <w:t xml:space="preserve">Bankovní spojení: </w:t>
      </w:r>
      <w:proofErr w:type="spellStart"/>
      <w:r w:rsidR="00E87691">
        <w:rPr>
          <w:rFonts w:ascii="Calibri" w:hAnsi="Calibri" w:cs="Calibri"/>
          <w:color w:val="000000" w:themeColor="text1"/>
          <w:sz w:val="22"/>
          <w:szCs w:val="22"/>
        </w:rPr>
        <w:t>xxxxx</w:t>
      </w:r>
      <w:proofErr w:type="spellEnd"/>
      <w:r w:rsidR="00144EB7">
        <w:tab/>
      </w:r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       </w:t>
      </w:r>
      <w:r w:rsidR="00144EB7">
        <w:tab/>
      </w:r>
    </w:p>
    <w:p w14:paraId="5242D544" w14:textId="15A91436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</w:p>
    <w:p w14:paraId="695C3210" w14:textId="77777777" w:rsidR="00144EB7" w:rsidRPr="00013B6B" w:rsidRDefault="00144EB7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II. Základní ustanovení </w:t>
      </w:r>
    </w:p>
    <w:p w14:paraId="6F88AF5A" w14:textId="16833A66" w:rsidR="00055B84" w:rsidRPr="00013B6B" w:rsidRDefault="00055B84" w:rsidP="00EE33E5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2.1</w:t>
      </w:r>
    </w:p>
    <w:p w14:paraId="502545FD" w14:textId="438471E7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Dodavatel se zavazuje, že p</w:t>
      </w:r>
      <w:r w:rsidR="00507192">
        <w:rPr>
          <w:rFonts w:ascii="Calibri" w:hAnsi="Calibri" w:cs="Calibri"/>
          <w:color w:val="000000"/>
          <w:sz w:val="22"/>
          <w:szCs w:val="22"/>
        </w:rPr>
        <w:t>oskytne plnění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v rozsahu a za podmínek dohodnutých v této </w:t>
      </w:r>
      <w:r w:rsidR="00507192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mlouvě </w:t>
      </w:r>
      <w:r w:rsidR="00E43ADC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blíže specifikované v čl. III. této 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mlouvy. </w:t>
      </w:r>
    </w:p>
    <w:p w14:paraId="2813EAEC" w14:textId="0679B818" w:rsidR="00055B84" w:rsidRPr="00013B6B" w:rsidRDefault="00055B84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2.2</w:t>
      </w:r>
    </w:p>
    <w:p w14:paraId="71D1DAA5" w14:textId="6B35FA08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Objednatel se zavazuje, že za poskytnut</w:t>
      </w:r>
      <w:r w:rsidR="00E43ADC">
        <w:rPr>
          <w:rFonts w:ascii="Calibri" w:hAnsi="Calibri" w:cs="Calibri"/>
          <w:color w:val="000000"/>
          <w:sz w:val="22"/>
          <w:szCs w:val="22"/>
        </w:rPr>
        <w:t>á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3ADC">
        <w:rPr>
          <w:rFonts w:ascii="Calibri" w:hAnsi="Calibri" w:cs="Calibri"/>
          <w:color w:val="000000"/>
          <w:sz w:val="22"/>
          <w:szCs w:val="22"/>
        </w:rPr>
        <w:t>plnění</w:t>
      </w:r>
      <w:r w:rsidRPr="00013B6B">
        <w:rPr>
          <w:rFonts w:ascii="Calibri" w:hAnsi="Calibri" w:cs="Calibri"/>
          <w:color w:val="000000"/>
          <w:sz w:val="22"/>
          <w:szCs w:val="22"/>
        </w:rPr>
        <w:t>, kter</w:t>
      </w:r>
      <w:r w:rsidR="00E43ADC">
        <w:rPr>
          <w:rFonts w:ascii="Calibri" w:hAnsi="Calibri" w:cs="Calibri"/>
          <w:color w:val="000000"/>
          <w:sz w:val="22"/>
          <w:szCs w:val="22"/>
        </w:rPr>
        <w:t>á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jsou předmětem této </w:t>
      </w:r>
      <w:r w:rsidR="00E43ADC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>mlouvy, za předpokladu, že budou proveden</w:t>
      </w:r>
      <w:r w:rsidR="00E43ADC">
        <w:rPr>
          <w:rFonts w:ascii="Calibri" w:hAnsi="Calibri" w:cs="Calibri"/>
          <w:color w:val="000000"/>
          <w:sz w:val="22"/>
          <w:szCs w:val="22"/>
        </w:rPr>
        <w:t>a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>řádně a včas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, zaplatí </w:t>
      </w:r>
      <w:r w:rsidR="00E43ADC">
        <w:rPr>
          <w:rFonts w:ascii="Calibri" w:hAnsi="Calibri" w:cs="Calibri"/>
          <w:color w:val="000000"/>
          <w:sz w:val="22"/>
          <w:szCs w:val="22"/>
        </w:rPr>
        <w:t>smluvní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cenu. </w:t>
      </w:r>
    </w:p>
    <w:p w14:paraId="2CFBFC7B" w14:textId="77777777" w:rsidR="00055B84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2.3 </w:t>
      </w:r>
    </w:p>
    <w:p w14:paraId="7F5344A3" w14:textId="4BF00612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Dodavatel se zavazuje, že </w:t>
      </w:r>
      <w:r w:rsidR="00E43ADC">
        <w:rPr>
          <w:rFonts w:ascii="Calibri" w:hAnsi="Calibri" w:cs="Calibri"/>
          <w:color w:val="000000"/>
          <w:sz w:val="22"/>
          <w:szCs w:val="22"/>
        </w:rPr>
        <w:t>poskytne plnění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řádně, včas 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>a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v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> </w:t>
      </w:r>
      <w:r w:rsidRPr="00013B6B">
        <w:rPr>
          <w:rFonts w:ascii="Calibri" w:hAnsi="Calibri" w:cs="Calibri"/>
          <w:color w:val="000000"/>
          <w:sz w:val="22"/>
          <w:szCs w:val="22"/>
        </w:rPr>
        <w:t>požadované</w:t>
      </w:r>
      <w:r w:rsidR="00055B84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3B6B">
        <w:rPr>
          <w:rFonts w:ascii="Calibri" w:hAnsi="Calibri" w:cs="Calibri"/>
          <w:color w:val="000000"/>
          <w:sz w:val="22"/>
          <w:szCs w:val="22"/>
        </w:rPr>
        <w:t>kvalitě.</w:t>
      </w:r>
    </w:p>
    <w:p w14:paraId="6A0F29D8" w14:textId="77777777" w:rsidR="00181D6C" w:rsidRPr="00013B6B" w:rsidRDefault="00181D6C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AA7702C" w14:textId="7F292F79" w:rsidR="00144EB7" w:rsidRPr="00013B6B" w:rsidRDefault="00144EB7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III. Předmět smlouvy a místo plnění </w:t>
      </w:r>
    </w:p>
    <w:p w14:paraId="0035902C" w14:textId="77777777" w:rsidR="00055B84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3.1 </w:t>
      </w:r>
    </w:p>
    <w:p w14:paraId="7D71A11C" w14:textId="1C46684D" w:rsidR="00144EB7" w:rsidRPr="00013B6B" w:rsidRDefault="00FA25EF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B344D">
        <w:rPr>
          <w:rFonts w:ascii="Calibri" w:hAnsi="Calibri" w:cs="Calibri"/>
          <w:bCs/>
          <w:color w:val="000000"/>
          <w:sz w:val="22"/>
          <w:szCs w:val="22"/>
        </w:rPr>
        <w:t xml:space="preserve">Předmětem této smlouvy je </w:t>
      </w:r>
      <w:r w:rsidR="00DD4091" w:rsidRPr="00AB344D">
        <w:rPr>
          <w:rFonts w:ascii="Calibri" w:hAnsi="Calibri" w:cs="Calibri"/>
          <w:bCs/>
          <w:color w:val="000000"/>
          <w:sz w:val="22"/>
          <w:szCs w:val="22"/>
        </w:rPr>
        <w:t xml:space="preserve">závazek Dodavatelem </w:t>
      </w:r>
      <w:r w:rsidR="00144EB7" w:rsidRPr="00AB344D">
        <w:rPr>
          <w:rFonts w:ascii="Calibri" w:hAnsi="Calibri" w:cs="Calibri"/>
          <w:color w:val="000000"/>
          <w:sz w:val="22"/>
          <w:szCs w:val="22"/>
        </w:rPr>
        <w:t xml:space="preserve">zajistit pro </w:t>
      </w:r>
      <w:r w:rsidR="008C14DB">
        <w:rPr>
          <w:rFonts w:ascii="Calibri" w:hAnsi="Calibri" w:cs="Calibri"/>
          <w:color w:val="000000"/>
          <w:sz w:val="22"/>
          <w:szCs w:val="22"/>
        </w:rPr>
        <w:t>O</w:t>
      </w:r>
      <w:r w:rsidR="00144EB7" w:rsidRPr="00AB344D">
        <w:rPr>
          <w:rFonts w:ascii="Calibri" w:hAnsi="Calibri" w:cs="Calibri"/>
          <w:color w:val="000000"/>
          <w:sz w:val="22"/>
          <w:szCs w:val="22"/>
        </w:rPr>
        <w:t xml:space="preserve">bjednatele plnění </w:t>
      </w:r>
      <w:r w:rsidR="00DD4091" w:rsidRPr="00AB344D">
        <w:rPr>
          <w:rFonts w:ascii="Calibri" w:hAnsi="Calibri" w:cs="Calibri"/>
          <w:color w:val="000000"/>
          <w:sz w:val="22"/>
          <w:szCs w:val="22"/>
        </w:rPr>
        <w:t xml:space="preserve">předem stanovených cílů </w:t>
      </w:r>
      <w:r w:rsidR="00144EB7" w:rsidRPr="00AB344D">
        <w:rPr>
          <w:rFonts w:ascii="Calibri" w:hAnsi="Calibri" w:cs="Calibri"/>
          <w:color w:val="000000"/>
          <w:sz w:val="22"/>
          <w:szCs w:val="22"/>
        </w:rPr>
        <w:t xml:space="preserve">v oblasti marketingu a propagace </w:t>
      </w:r>
      <w:r w:rsidR="00284B7C">
        <w:rPr>
          <w:rFonts w:ascii="Calibri" w:hAnsi="Calibri" w:cs="Calibri"/>
          <w:color w:val="000000"/>
          <w:sz w:val="22"/>
          <w:szCs w:val="22"/>
        </w:rPr>
        <w:t xml:space="preserve">Objednatele a jeho činnosti </w:t>
      </w:r>
      <w:r w:rsidR="00DD4091" w:rsidRPr="00AB344D">
        <w:rPr>
          <w:rFonts w:ascii="Calibri" w:hAnsi="Calibri" w:cs="Calibri"/>
          <w:color w:val="000000"/>
          <w:sz w:val="22"/>
          <w:szCs w:val="22"/>
        </w:rPr>
        <w:t xml:space="preserve">v rámci níže uvedených </w:t>
      </w:r>
      <w:r w:rsidR="007F3C9B" w:rsidRPr="00AB344D">
        <w:rPr>
          <w:rFonts w:ascii="Calibri" w:hAnsi="Calibri" w:cs="Calibri"/>
          <w:color w:val="000000"/>
          <w:sz w:val="22"/>
          <w:szCs w:val="22"/>
        </w:rPr>
        <w:t>eventů</w:t>
      </w:r>
      <w:r w:rsidR="00934989">
        <w:rPr>
          <w:rFonts w:ascii="Calibri" w:hAnsi="Calibri" w:cs="Calibri"/>
          <w:color w:val="000000"/>
          <w:sz w:val="22"/>
          <w:szCs w:val="22"/>
        </w:rPr>
        <w:t xml:space="preserve"> v roce 2024</w:t>
      </w:r>
      <w:r w:rsidR="007F3C9B" w:rsidRPr="00AB344D">
        <w:rPr>
          <w:rFonts w:ascii="Calibri" w:hAnsi="Calibri" w:cs="Calibri"/>
          <w:color w:val="000000"/>
          <w:sz w:val="22"/>
          <w:szCs w:val="22"/>
        </w:rPr>
        <w:t>:</w:t>
      </w:r>
    </w:p>
    <w:p w14:paraId="1081BD94" w14:textId="77777777" w:rsidR="00EA44D5" w:rsidRPr="00EA44D5" w:rsidRDefault="00EA44D5" w:rsidP="00EA44D5">
      <w:pPr>
        <w:spacing w:line="360" w:lineRule="auto"/>
        <w:ind w:left="6372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 </w:t>
      </w:r>
    </w:p>
    <w:p w14:paraId="5C52878B" w14:textId="77777777" w:rsidR="00EA44D5" w:rsidRPr="00EA44D5" w:rsidRDefault="00EA44D5" w:rsidP="00934989">
      <w:pPr>
        <w:numPr>
          <w:ilvl w:val="0"/>
          <w:numId w:val="11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24.10 Al ve filmové produkci (IS PRODUKCE/ filmový uzel Zlín) – studenti a veřejnost </w:t>
      </w:r>
    </w:p>
    <w:p w14:paraId="6526C2D9" w14:textId="77777777" w:rsidR="00EA44D5" w:rsidRPr="00EA44D5" w:rsidRDefault="00EA44D5" w:rsidP="00934989">
      <w:pPr>
        <w:numPr>
          <w:ilvl w:val="0"/>
          <w:numId w:val="12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14.10 AI ACT (IA a právo/Zlín) – studenti a agentury </w:t>
      </w:r>
    </w:p>
    <w:p w14:paraId="1B0DF97E" w14:textId="77777777" w:rsidR="00EA44D5" w:rsidRPr="00EA44D5" w:rsidRDefault="00EA44D5" w:rsidP="00934989">
      <w:pPr>
        <w:numPr>
          <w:ilvl w:val="0"/>
          <w:numId w:val="13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24.10 AI pro veřejnou správu (TIC / Zlín) – veřejná správa </w:t>
      </w:r>
    </w:p>
    <w:p w14:paraId="02291784" w14:textId="77777777" w:rsidR="00EA44D5" w:rsidRPr="00EA44D5" w:rsidRDefault="00EA44D5" w:rsidP="00934989">
      <w:pPr>
        <w:numPr>
          <w:ilvl w:val="0"/>
          <w:numId w:val="14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17.10 AI pro Startupy (TIC / Valašské Klobouky) – studenti </w:t>
      </w:r>
    </w:p>
    <w:p w14:paraId="7D77D407" w14:textId="77777777" w:rsidR="00EA44D5" w:rsidRPr="00EA44D5" w:rsidRDefault="00EA44D5" w:rsidP="00934989">
      <w:pPr>
        <w:numPr>
          <w:ilvl w:val="0"/>
          <w:numId w:val="15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15.10 Buďte produktivnější s Google AI nástroji (TIC / ZLIN) – firmy</w:t>
      </w:r>
    </w:p>
    <w:p w14:paraId="790E0FC5" w14:textId="77777777" w:rsidR="00EA44D5" w:rsidRPr="00EA44D5" w:rsidRDefault="00EA44D5" w:rsidP="00934989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22.10 Haló, tady AI, můžu s vámi do třídy? (NPI / Zlín) – učitelé, školy</w:t>
      </w:r>
    </w:p>
    <w:p w14:paraId="2B7FF9AB" w14:textId="77777777" w:rsidR="00EA44D5" w:rsidRPr="00EA44D5" w:rsidRDefault="00EA44D5" w:rsidP="00934989">
      <w:pPr>
        <w:numPr>
          <w:ilvl w:val="0"/>
          <w:numId w:val="17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14.10. AI UTB FAME přednáška pro studenty (Zlín) – studenti</w:t>
      </w:r>
    </w:p>
    <w:p w14:paraId="6799EDC2" w14:textId="77777777" w:rsidR="00EA44D5" w:rsidRPr="00EA44D5" w:rsidRDefault="00EA44D5" w:rsidP="00934989">
      <w:pPr>
        <w:numPr>
          <w:ilvl w:val="0"/>
          <w:numId w:val="18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 xml:space="preserve">22.10. Smart </w:t>
      </w:r>
      <w:proofErr w:type="spellStart"/>
      <w:r w:rsidRPr="00EA44D5">
        <w:rPr>
          <w:rFonts w:ascii="Calibri" w:hAnsi="Calibri" w:cs="Calibri"/>
          <w:color w:val="000000"/>
          <w:sz w:val="22"/>
          <w:szCs w:val="22"/>
        </w:rPr>
        <w:t>Cities</w:t>
      </w:r>
      <w:proofErr w:type="spellEnd"/>
      <w:r w:rsidRPr="00EA44D5">
        <w:rPr>
          <w:rFonts w:ascii="Calibri" w:hAnsi="Calibri" w:cs="Calibri"/>
          <w:color w:val="000000"/>
          <w:sz w:val="22"/>
          <w:szCs w:val="22"/>
        </w:rPr>
        <w:t xml:space="preserve"> a budoucnost dopravy (město Zlín) – odborná veřejnost </w:t>
      </w:r>
    </w:p>
    <w:p w14:paraId="1743271C" w14:textId="77777777" w:rsidR="00EA44D5" w:rsidRPr="00EA44D5" w:rsidRDefault="00EA44D5" w:rsidP="00934989">
      <w:pPr>
        <w:numPr>
          <w:ilvl w:val="0"/>
          <w:numId w:val="19"/>
        </w:num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A44D5">
        <w:rPr>
          <w:rFonts w:ascii="Calibri" w:hAnsi="Calibri" w:cs="Calibri"/>
          <w:color w:val="000000"/>
          <w:sz w:val="22"/>
          <w:szCs w:val="22"/>
        </w:rPr>
        <w:t>15.10. AI a fotografie (HUB 123 / Uherské Hradiště) – veřejnost </w:t>
      </w:r>
    </w:p>
    <w:p w14:paraId="2E25A5B5" w14:textId="21E6CE67" w:rsidR="007F3C9B" w:rsidRPr="00013B6B" w:rsidRDefault="007F3C9B" w:rsidP="00E87691">
      <w:pPr>
        <w:spacing w:before="120" w:line="360" w:lineRule="auto"/>
        <w:ind w:left="6373" w:hanging="6373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(dále jen „</w:t>
      </w:r>
      <w:r w:rsidR="00DD4091" w:rsidRPr="00013B6B">
        <w:rPr>
          <w:rFonts w:ascii="Calibri" w:hAnsi="Calibri" w:cs="Calibri"/>
          <w:color w:val="000000"/>
          <w:sz w:val="22"/>
          <w:szCs w:val="22"/>
        </w:rPr>
        <w:t>E</w:t>
      </w:r>
      <w:r w:rsidRPr="00013B6B">
        <w:rPr>
          <w:rFonts w:ascii="Calibri" w:hAnsi="Calibri" w:cs="Calibri"/>
          <w:color w:val="000000"/>
          <w:sz w:val="22"/>
          <w:szCs w:val="22"/>
        </w:rPr>
        <w:t>venty“)</w:t>
      </w:r>
    </w:p>
    <w:p w14:paraId="74CD6A34" w14:textId="1D928F7D" w:rsidR="00DD4091" w:rsidRPr="00013B6B" w:rsidRDefault="00284B7C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F3C9B" w:rsidRPr="00013B6B">
        <w:rPr>
          <w:rFonts w:ascii="Calibri" w:hAnsi="Calibri" w:cs="Calibri"/>
          <w:b/>
          <w:bCs/>
          <w:color w:val="000000"/>
          <w:sz w:val="22"/>
          <w:szCs w:val="22"/>
        </w:rPr>
        <w:t>.2</w:t>
      </w:r>
      <w:r w:rsidR="007F3C9B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3C9B" w:rsidRPr="00013B6B">
        <w:rPr>
          <w:rFonts w:ascii="Calibri" w:hAnsi="Calibri" w:cs="Calibri"/>
          <w:color w:val="000000"/>
          <w:sz w:val="22"/>
          <w:szCs w:val="22"/>
        </w:rPr>
        <w:tab/>
      </w:r>
    </w:p>
    <w:p w14:paraId="467A0507" w14:textId="346496F4" w:rsidR="00E25161" w:rsidRPr="00013B6B" w:rsidRDefault="00DD4091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>Základní</w:t>
      </w:r>
      <w:r w:rsidR="00330922">
        <w:rPr>
          <w:rFonts w:ascii="Calibri" w:hAnsi="Calibri" w:cs="Calibri"/>
          <w:color w:val="000000"/>
          <w:sz w:val="22"/>
          <w:szCs w:val="22"/>
        </w:rPr>
        <w:t xml:space="preserve"> povinností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F3C9B" w:rsidRPr="00013B6B">
        <w:rPr>
          <w:rFonts w:ascii="Calibri" w:hAnsi="Calibri" w:cs="Calibri"/>
          <w:color w:val="000000"/>
          <w:sz w:val="22"/>
          <w:szCs w:val="22"/>
        </w:rPr>
        <w:t>Dodavatel</w:t>
      </w:r>
      <w:r w:rsidR="00E25161" w:rsidRPr="00013B6B">
        <w:rPr>
          <w:rFonts w:ascii="Calibri" w:hAnsi="Calibri" w:cs="Calibri"/>
          <w:color w:val="000000"/>
          <w:sz w:val="22"/>
          <w:szCs w:val="22"/>
        </w:rPr>
        <w:t>e</w:t>
      </w:r>
      <w:r w:rsidR="007F3C9B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3B6B">
        <w:rPr>
          <w:rFonts w:ascii="Calibri" w:hAnsi="Calibri" w:cs="Calibri"/>
          <w:color w:val="000000"/>
          <w:sz w:val="22"/>
          <w:szCs w:val="22"/>
        </w:rPr>
        <w:t>je zajistit</w:t>
      </w:r>
      <w:r w:rsidR="00E25161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581D" w:rsidRPr="00013B6B">
        <w:rPr>
          <w:rFonts w:ascii="Calibri" w:hAnsi="Calibri" w:cs="Calibri"/>
          <w:color w:val="000000"/>
          <w:sz w:val="22"/>
          <w:szCs w:val="22"/>
        </w:rPr>
        <w:t xml:space="preserve">obsah Eventů </w:t>
      </w:r>
      <w:r w:rsidR="00E25161" w:rsidRPr="00013B6B">
        <w:rPr>
          <w:rFonts w:ascii="Calibri" w:hAnsi="Calibri" w:cs="Calibri"/>
          <w:color w:val="000000"/>
          <w:sz w:val="22"/>
          <w:szCs w:val="22"/>
        </w:rPr>
        <w:t xml:space="preserve">dle požadavků Objednatele a </w:t>
      </w:r>
      <w:r w:rsidR="00284B7C">
        <w:rPr>
          <w:rFonts w:ascii="Calibri" w:hAnsi="Calibri" w:cs="Calibri"/>
          <w:color w:val="000000"/>
          <w:sz w:val="22"/>
          <w:szCs w:val="22"/>
        </w:rPr>
        <w:t xml:space="preserve">zajistit </w:t>
      </w:r>
      <w:r w:rsidR="00E25161" w:rsidRPr="00013B6B">
        <w:rPr>
          <w:rFonts w:ascii="Calibri" w:hAnsi="Calibri" w:cs="Calibri"/>
          <w:color w:val="000000"/>
          <w:sz w:val="22"/>
          <w:szCs w:val="22"/>
        </w:rPr>
        <w:t xml:space="preserve">související prezentaci </w:t>
      </w:r>
      <w:r w:rsidR="0059581D" w:rsidRPr="00013B6B">
        <w:rPr>
          <w:rFonts w:ascii="Calibri" w:hAnsi="Calibri" w:cs="Calibri"/>
          <w:color w:val="000000"/>
          <w:sz w:val="22"/>
          <w:szCs w:val="22"/>
        </w:rPr>
        <w:t xml:space="preserve">Objednatele </w:t>
      </w:r>
      <w:r w:rsidR="00330922">
        <w:rPr>
          <w:rFonts w:ascii="Calibri" w:hAnsi="Calibri" w:cs="Calibri"/>
          <w:color w:val="000000"/>
          <w:sz w:val="22"/>
          <w:szCs w:val="22"/>
        </w:rPr>
        <w:t>na</w:t>
      </w:r>
      <w:r w:rsidR="0059581D" w:rsidRPr="00013B6B">
        <w:rPr>
          <w:rFonts w:ascii="Calibri" w:hAnsi="Calibri" w:cs="Calibri"/>
          <w:color w:val="000000"/>
          <w:sz w:val="22"/>
          <w:szCs w:val="22"/>
        </w:rPr>
        <w:t xml:space="preserve"> Event</w:t>
      </w:r>
      <w:r w:rsidR="00330922">
        <w:rPr>
          <w:rFonts w:ascii="Calibri" w:hAnsi="Calibri" w:cs="Calibri"/>
          <w:color w:val="000000"/>
          <w:sz w:val="22"/>
          <w:szCs w:val="22"/>
        </w:rPr>
        <w:t>ech</w:t>
      </w:r>
      <w:r w:rsidR="0059581D" w:rsidRPr="00013B6B">
        <w:rPr>
          <w:rFonts w:ascii="Calibri" w:hAnsi="Calibri" w:cs="Calibri"/>
          <w:color w:val="000000"/>
          <w:sz w:val="22"/>
          <w:szCs w:val="22"/>
        </w:rPr>
        <w:t>. Za tímto účelem je Dodavatel povinen zejména</w:t>
      </w:r>
      <w:r w:rsidR="00E25161" w:rsidRPr="00013B6B">
        <w:rPr>
          <w:rFonts w:ascii="Calibri" w:hAnsi="Calibri" w:cs="Calibri"/>
          <w:color w:val="000000"/>
          <w:sz w:val="22"/>
          <w:szCs w:val="22"/>
        </w:rPr>
        <w:t>, nikoli však výlučně, zajistit, aby:</w:t>
      </w:r>
    </w:p>
    <w:p w14:paraId="240712D6" w14:textId="44F732F2" w:rsidR="00284B7C" w:rsidRPr="00330922" w:rsidRDefault="00E25161" w:rsidP="0093498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30922">
        <w:rPr>
          <w:rFonts w:ascii="Calibri" w:hAnsi="Calibri" w:cs="Calibri"/>
          <w:color w:val="000000"/>
          <w:sz w:val="22"/>
          <w:szCs w:val="22"/>
        </w:rPr>
        <w:t xml:space="preserve">na Eventech bylo vždy viditelně uvedeno, že akce je pořádána Objednatelem, a to zejména skrze logo FUTURE by ZRIA obsažené na </w:t>
      </w:r>
      <w:proofErr w:type="spellStart"/>
      <w:r w:rsidRPr="00330922">
        <w:rPr>
          <w:rFonts w:ascii="Calibri" w:hAnsi="Calibri" w:cs="Calibri"/>
          <w:color w:val="000000"/>
          <w:sz w:val="22"/>
          <w:szCs w:val="22"/>
        </w:rPr>
        <w:t>rollupech</w:t>
      </w:r>
      <w:proofErr w:type="spellEnd"/>
      <w:r w:rsidRPr="00330922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330922">
        <w:rPr>
          <w:rFonts w:ascii="Calibri" w:hAnsi="Calibri" w:cs="Calibri"/>
          <w:color w:val="000000"/>
          <w:sz w:val="22"/>
          <w:szCs w:val="22"/>
        </w:rPr>
        <w:t>banerech</w:t>
      </w:r>
      <w:proofErr w:type="spellEnd"/>
      <w:r w:rsidRPr="00330922">
        <w:rPr>
          <w:rFonts w:ascii="Calibri" w:hAnsi="Calibri" w:cs="Calibri"/>
          <w:color w:val="000000"/>
          <w:sz w:val="22"/>
          <w:szCs w:val="22"/>
        </w:rPr>
        <w:t xml:space="preserve">, nebo jiných </w:t>
      </w:r>
      <w:proofErr w:type="spellStart"/>
      <w:r w:rsidRPr="00330922">
        <w:rPr>
          <w:rFonts w:ascii="Calibri" w:hAnsi="Calibri" w:cs="Calibri"/>
          <w:color w:val="000000"/>
          <w:sz w:val="22"/>
          <w:szCs w:val="22"/>
        </w:rPr>
        <w:t>mer</w:t>
      </w:r>
      <w:r w:rsidR="002F68D0" w:rsidRPr="00330922">
        <w:rPr>
          <w:rFonts w:ascii="Calibri" w:hAnsi="Calibri" w:cs="Calibri"/>
          <w:color w:val="000000"/>
          <w:sz w:val="22"/>
          <w:szCs w:val="22"/>
        </w:rPr>
        <w:t>c</w:t>
      </w:r>
      <w:r w:rsidRPr="00330922">
        <w:rPr>
          <w:rFonts w:ascii="Calibri" w:hAnsi="Calibri" w:cs="Calibri"/>
          <w:color w:val="000000"/>
          <w:sz w:val="22"/>
          <w:szCs w:val="22"/>
        </w:rPr>
        <w:t>hech</w:t>
      </w:r>
      <w:proofErr w:type="spellEnd"/>
      <w:r w:rsidR="002F68D0" w:rsidRPr="00330922">
        <w:rPr>
          <w:rFonts w:ascii="Calibri" w:hAnsi="Calibri" w:cs="Calibri"/>
          <w:color w:val="000000"/>
          <w:sz w:val="22"/>
          <w:szCs w:val="22"/>
        </w:rPr>
        <w:t>,</w:t>
      </w:r>
    </w:p>
    <w:p w14:paraId="118C89F3" w14:textId="77777777" w:rsidR="00330922" w:rsidRDefault="00E25161" w:rsidP="0093498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30922">
        <w:rPr>
          <w:rFonts w:ascii="Calibri" w:hAnsi="Calibri" w:cs="Calibri"/>
          <w:color w:val="000000"/>
          <w:sz w:val="22"/>
          <w:szCs w:val="22"/>
        </w:rPr>
        <w:t xml:space="preserve">před Eventy bylo marketingově s dostatečným předstihem prezentováno, kdy a kde se budou tyto konat, že je pořádá Objednatel, a co bude jejich obsahem, a to zejména ve formě </w:t>
      </w:r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upoutávek, popř. článků (online, </w:t>
      </w:r>
      <w:proofErr w:type="spellStart"/>
      <w:r w:rsidR="0059581D" w:rsidRPr="00330922">
        <w:rPr>
          <w:rFonts w:ascii="Calibri" w:hAnsi="Calibri" w:cs="Calibri"/>
          <w:color w:val="000000"/>
          <w:sz w:val="22"/>
          <w:szCs w:val="22"/>
        </w:rPr>
        <w:t>offline</w:t>
      </w:r>
      <w:proofErr w:type="spellEnd"/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, sociální sítě) se zakomponovaným textem „přináší FUTURE by ZRIA“, přičemž každá </w:t>
      </w:r>
      <w:proofErr w:type="spellStart"/>
      <w:r w:rsidR="0059581D" w:rsidRPr="00330922">
        <w:rPr>
          <w:rFonts w:ascii="Calibri" w:hAnsi="Calibri" w:cs="Calibri"/>
          <w:color w:val="000000"/>
          <w:sz w:val="22"/>
          <w:szCs w:val="22"/>
        </w:rPr>
        <w:t>videoupoutávka</w:t>
      </w:r>
      <w:proofErr w:type="spellEnd"/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 bude obsahovat „přináší FUTURE by ZRIA“ na začátku a na konci videa ve shodné velikosti jako logo Zlin.AI (pozn. Zlin.AI je obchodní značka dodavatele)</w:t>
      </w:r>
      <w:r w:rsidR="002F68D0" w:rsidRPr="00330922">
        <w:rPr>
          <w:rFonts w:ascii="Calibri" w:hAnsi="Calibri" w:cs="Calibri"/>
          <w:color w:val="000000"/>
          <w:sz w:val="22"/>
          <w:szCs w:val="22"/>
        </w:rPr>
        <w:t>,</w:t>
      </w:r>
    </w:p>
    <w:p w14:paraId="06B11E5E" w14:textId="77777777" w:rsidR="00330922" w:rsidRDefault="000E2B29" w:rsidP="0093498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30922">
        <w:rPr>
          <w:rFonts w:ascii="Calibri" w:hAnsi="Calibri" w:cs="Calibri"/>
          <w:color w:val="000000"/>
          <w:sz w:val="22"/>
          <w:szCs w:val="22"/>
        </w:rPr>
        <w:t xml:space="preserve">po Eventech 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 xml:space="preserve">byly </w:t>
      </w:r>
      <w:r w:rsidRPr="00330922">
        <w:rPr>
          <w:rFonts w:ascii="Calibri" w:hAnsi="Calibri" w:cs="Calibri"/>
          <w:color w:val="000000"/>
          <w:sz w:val="22"/>
          <w:szCs w:val="22"/>
        </w:rPr>
        <w:t>poskytnut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>y</w:t>
      </w:r>
      <w:r w:rsidRPr="003309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581D" w:rsidRPr="00330922">
        <w:rPr>
          <w:rFonts w:ascii="Calibri" w:hAnsi="Calibri" w:cs="Calibri"/>
          <w:color w:val="000000"/>
          <w:sz w:val="22"/>
          <w:szCs w:val="22"/>
        </w:rPr>
        <w:t>obecn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>é</w:t>
      </w:r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 propagační mediální výstup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>y</w:t>
      </w:r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 spojen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>é</w:t>
      </w:r>
      <w:r w:rsidR="0059581D" w:rsidRPr="00330922">
        <w:rPr>
          <w:rFonts w:ascii="Calibri" w:hAnsi="Calibri" w:cs="Calibri"/>
          <w:color w:val="000000"/>
          <w:sz w:val="22"/>
          <w:szCs w:val="22"/>
        </w:rPr>
        <w:t xml:space="preserve"> s DNY.AI (online, </w:t>
      </w:r>
      <w:proofErr w:type="spellStart"/>
      <w:r w:rsidR="0059581D" w:rsidRPr="00330922">
        <w:rPr>
          <w:rFonts w:ascii="Calibri" w:hAnsi="Calibri" w:cs="Calibri"/>
          <w:color w:val="000000"/>
          <w:sz w:val="22"/>
          <w:szCs w:val="22"/>
        </w:rPr>
        <w:t>offline</w:t>
      </w:r>
      <w:proofErr w:type="spellEnd"/>
      <w:r w:rsidR="0059581D" w:rsidRPr="00330922">
        <w:rPr>
          <w:rFonts w:ascii="Calibri" w:hAnsi="Calibri" w:cs="Calibri"/>
          <w:color w:val="000000"/>
          <w:sz w:val="22"/>
          <w:szCs w:val="22"/>
        </w:rPr>
        <w:t>, sociální sítě), které budou obsahovat „přináší FUTURE by ZRIA“</w:t>
      </w:r>
      <w:r w:rsidR="00F04D12" w:rsidRPr="00330922">
        <w:rPr>
          <w:rFonts w:ascii="Calibri" w:hAnsi="Calibri" w:cs="Calibri"/>
          <w:color w:val="000000"/>
          <w:sz w:val="22"/>
          <w:szCs w:val="22"/>
        </w:rPr>
        <w:t>,</w:t>
      </w:r>
    </w:p>
    <w:p w14:paraId="34CE7F0A" w14:textId="5E97F579" w:rsidR="0059581D" w:rsidRPr="00330922" w:rsidRDefault="0059581D" w:rsidP="00934989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30922">
        <w:rPr>
          <w:rFonts w:ascii="Calibri" w:hAnsi="Calibri" w:cs="Calibri"/>
          <w:color w:val="000000"/>
          <w:sz w:val="22"/>
          <w:szCs w:val="22"/>
        </w:rPr>
        <w:t>aktivn</w:t>
      </w:r>
      <w:r w:rsidR="00687142" w:rsidRPr="00330922">
        <w:rPr>
          <w:rFonts w:ascii="Calibri" w:hAnsi="Calibri" w:cs="Calibri"/>
          <w:color w:val="000000"/>
          <w:sz w:val="22"/>
          <w:szCs w:val="22"/>
        </w:rPr>
        <w:t>ě</w:t>
      </w:r>
      <w:r w:rsidRPr="00330922">
        <w:rPr>
          <w:rFonts w:ascii="Calibri" w:hAnsi="Calibri" w:cs="Calibri"/>
          <w:color w:val="000000"/>
          <w:sz w:val="22"/>
          <w:szCs w:val="22"/>
        </w:rPr>
        <w:t xml:space="preserve"> propag</w:t>
      </w:r>
      <w:r w:rsidR="000E2B29" w:rsidRPr="00330922">
        <w:rPr>
          <w:rFonts w:ascii="Calibri" w:hAnsi="Calibri" w:cs="Calibri"/>
          <w:color w:val="000000"/>
          <w:sz w:val="22"/>
          <w:szCs w:val="22"/>
        </w:rPr>
        <w:t>ova</w:t>
      </w:r>
      <w:r w:rsidR="00687142" w:rsidRPr="00330922">
        <w:rPr>
          <w:rFonts w:ascii="Calibri" w:hAnsi="Calibri" w:cs="Calibri"/>
          <w:color w:val="000000"/>
          <w:sz w:val="22"/>
          <w:szCs w:val="22"/>
        </w:rPr>
        <w:t>l</w:t>
      </w:r>
      <w:r w:rsidRPr="00330922">
        <w:rPr>
          <w:rFonts w:ascii="Calibri" w:hAnsi="Calibri" w:cs="Calibri"/>
          <w:color w:val="000000"/>
          <w:sz w:val="22"/>
          <w:szCs w:val="22"/>
        </w:rPr>
        <w:t xml:space="preserve"> FUTURE by ZRIA při styku </w:t>
      </w:r>
      <w:proofErr w:type="gramStart"/>
      <w:r w:rsidRPr="00330922">
        <w:rPr>
          <w:rFonts w:ascii="Calibri" w:hAnsi="Calibri" w:cs="Calibri"/>
          <w:color w:val="000000"/>
          <w:sz w:val="22"/>
          <w:szCs w:val="22"/>
        </w:rPr>
        <w:t>s</w:t>
      </w:r>
      <w:proofErr w:type="gramEnd"/>
      <w:r w:rsidR="00687142" w:rsidRPr="00330922">
        <w:rPr>
          <w:rFonts w:ascii="Calibri" w:hAnsi="Calibri" w:cs="Calibri"/>
          <w:color w:val="000000"/>
          <w:sz w:val="22"/>
          <w:szCs w:val="22"/>
        </w:rPr>
        <w:t> </w:t>
      </w:r>
      <w:r w:rsidRPr="00330922">
        <w:rPr>
          <w:rFonts w:ascii="Calibri" w:hAnsi="Calibri" w:cs="Calibri"/>
          <w:color w:val="000000"/>
          <w:sz w:val="22"/>
          <w:szCs w:val="22"/>
        </w:rPr>
        <w:t>médi</w:t>
      </w:r>
      <w:r w:rsidR="000E2B29" w:rsidRPr="00330922">
        <w:rPr>
          <w:rFonts w:ascii="Calibri" w:hAnsi="Calibri" w:cs="Calibri"/>
          <w:color w:val="000000"/>
          <w:sz w:val="22"/>
          <w:szCs w:val="22"/>
        </w:rPr>
        <w:t>í</w:t>
      </w:r>
      <w:r w:rsidR="00687142" w:rsidRPr="00330922">
        <w:rPr>
          <w:rFonts w:ascii="Calibri" w:hAnsi="Calibri" w:cs="Calibri"/>
          <w:color w:val="000000"/>
          <w:sz w:val="22"/>
          <w:szCs w:val="22"/>
        </w:rPr>
        <w:t>.</w:t>
      </w:r>
    </w:p>
    <w:p w14:paraId="298AEE8B" w14:textId="1D6DDD5B" w:rsidR="00623BE1" w:rsidRPr="00013B6B" w:rsidRDefault="505C9470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505C9470">
        <w:rPr>
          <w:rFonts w:ascii="Calibri" w:hAnsi="Calibri" w:cs="Calibri"/>
          <w:color w:val="000000" w:themeColor="text1"/>
          <w:sz w:val="22"/>
          <w:szCs w:val="22"/>
        </w:rPr>
        <w:t>Konkrétní obsah předmětu plnění Dodavatele ohledně jednotlivého Eventu bude dohodnutý a písemně schváleny Objednatelem před konáním jednotlivého Eventu, a to včetně smluvní ceny a jednotlivých termínů plnění, a to prostřednictvím emailu (dále jen „Jednotlivá dohoda“).</w:t>
      </w:r>
    </w:p>
    <w:p w14:paraId="2D1BE37E" w14:textId="77777777" w:rsidR="00623BE1" w:rsidRDefault="00623BE1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337FE3" w14:textId="77777777" w:rsidR="00CE34CA" w:rsidRPr="00013B6B" w:rsidRDefault="00CE34CA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114C9E" w14:textId="5AECF20A" w:rsidR="00623BE1" w:rsidRPr="00013B6B" w:rsidRDefault="00623BE1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lastRenderedPageBreak/>
        <w:t xml:space="preserve">Osoby oprávněné k uzavření Jednotlivé </w:t>
      </w:r>
      <w:r w:rsidR="003169D0">
        <w:rPr>
          <w:rFonts w:ascii="Calibri" w:hAnsi="Calibri" w:cs="Calibri"/>
          <w:color w:val="000000"/>
          <w:sz w:val="22"/>
          <w:szCs w:val="22"/>
        </w:rPr>
        <w:t>dohody</w:t>
      </w:r>
      <w:r w:rsidRPr="00013B6B">
        <w:rPr>
          <w:rFonts w:ascii="Calibri" w:hAnsi="Calibri" w:cs="Calibri"/>
          <w:color w:val="000000"/>
          <w:sz w:val="22"/>
          <w:szCs w:val="22"/>
        </w:rPr>
        <w:t>:</w:t>
      </w:r>
    </w:p>
    <w:p w14:paraId="2FFB02BA" w14:textId="68F1A2A0" w:rsidR="00623BE1" w:rsidRPr="007A0B9E" w:rsidRDefault="13B7A4D8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Za Dodavatele: </w:t>
      </w:r>
      <w:r w:rsidR="00623BE1">
        <w:tab/>
      </w:r>
      <w:r w:rsidR="00623BE1">
        <w:tab/>
      </w:r>
      <w:r w:rsidRPr="007A0B9E">
        <w:rPr>
          <w:rFonts w:ascii="Calibri" w:hAnsi="Calibri" w:cs="Calibri"/>
          <w:color w:val="000000" w:themeColor="text1"/>
          <w:sz w:val="22"/>
          <w:szCs w:val="22"/>
        </w:rPr>
        <w:t xml:space="preserve">Jan Vlk, email: </w:t>
      </w:r>
      <w:proofErr w:type="spellStart"/>
      <w:r w:rsidR="00E87691">
        <w:rPr>
          <w:rFonts w:ascii="Calibri" w:hAnsi="Calibri" w:cs="Calibri"/>
          <w:color w:val="000000" w:themeColor="text1"/>
          <w:sz w:val="22"/>
          <w:szCs w:val="22"/>
        </w:rPr>
        <w:t>xxxxx</w:t>
      </w:r>
      <w:proofErr w:type="spellEnd"/>
    </w:p>
    <w:p w14:paraId="57DDB33A" w14:textId="69907C3F" w:rsidR="00623BE1" w:rsidRDefault="13B7A4D8" w:rsidP="00EE33E5">
      <w:pPr>
        <w:spacing w:line="36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0B9E">
        <w:rPr>
          <w:rFonts w:ascii="Calibri" w:hAnsi="Calibri" w:cs="Calibri"/>
          <w:color w:val="000000" w:themeColor="text1"/>
          <w:sz w:val="22"/>
          <w:szCs w:val="22"/>
        </w:rPr>
        <w:t>Za Objednatele:</w:t>
      </w:r>
      <w:r w:rsidR="00623BE1" w:rsidRPr="007A0B9E">
        <w:tab/>
      </w:r>
      <w:r w:rsidRPr="007A0B9E">
        <w:rPr>
          <w:rFonts w:ascii="Calibri" w:hAnsi="Calibri" w:cs="Calibri"/>
          <w:color w:val="000000" w:themeColor="text1"/>
          <w:sz w:val="22"/>
          <w:szCs w:val="22"/>
        </w:rPr>
        <w:t xml:space="preserve">Vendula Kolaříková, email: </w:t>
      </w:r>
      <w:proofErr w:type="spellStart"/>
      <w:r w:rsidR="00E87691">
        <w:rPr>
          <w:rFonts w:ascii="Calibri" w:hAnsi="Calibri" w:cs="Calibri"/>
          <w:color w:val="000000" w:themeColor="text1"/>
          <w:sz w:val="22"/>
          <w:szCs w:val="22"/>
        </w:rPr>
        <w:t>xxxxx</w:t>
      </w:r>
      <w:proofErr w:type="spellEnd"/>
    </w:p>
    <w:p w14:paraId="66FB5CF1" w14:textId="77777777" w:rsidR="00E87691" w:rsidRPr="00013B6B" w:rsidRDefault="00E87691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16C06A" w14:textId="30081ACB" w:rsidR="00144EB7" w:rsidRPr="00013B6B" w:rsidRDefault="004033DA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I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 xml:space="preserve">V. </w:t>
      </w:r>
      <w:r w:rsidRPr="00013B6B">
        <w:rPr>
          <w:rFonts w:ascii="Calibri" w:hAnsi="Calibri" w:cs="Calibri"/>
          <w:b/>
          <w:color w:val="000000"/>
          <w:sz w:val="22"/>
          <w:szCs w:val="22"/>
        </w:rPr>
        <w:t>Smluvní cena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013B6B">
        <w:rPr>
          <w:rFonts w:ascii="Calibri" w:hAnsi="Calibri" w:cs="Calibri"/>
          <w:b/>
          <w:color w:val="000000"/>
          <w:sz w:val="22"/>
          <w:szCs w:val="22"/>
        </w:rPr>
        <w:t>a platební podmínky</w:t>
      </w:r>
    </w:p>
    <w:p w14:paraId="5F5EFAE7" w14:textId="1010884E" w:rsidR="004033DA" w:rsidRPr="00013B6B" w:rsidRDefault="004033DA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4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 xml:space="preserve">.1   </w:t>
      </w:r>
    </w:p>
    <w:p w14:paraId="6C1D10E6" w14:textId="54298482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Smluvní strany se dohodly na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 xml:space="preserve">smluvní 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ceně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 xml:space="preserve">za plnění poskytována Dodavatelem ve výši </w:t>
      </w:r>
      <w:r w:rsidR="007E555F">
        <w:rPr>
          <w:rFonts w:ascii="Calibri" w:hAnsi="Calibri" w:cs="Calibri"/>
          <w:color w:val="000000"/>
          <w:sz w:val="22"/>
          <w:szCs w:val="22"/>
        </w:rPr>
        <w:t>8.000,-</w:t>
      </w:r>
      <w:r w:rsidR="00E876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555F">
        <w:rPr>
          <w:rFonts w:ascii="Calibri" w:hAnsi="Calibri" w:cs="Calibri"/>
          <w:color w:val="000000"/>
          <w:sz w:val="22"/>
          <w:szCs w:val="22"/>
        </w:rPr>
        <w:t xml:space="preserve">Kč </w:t>
      </w:r>
      <w:r w:rsidR="00A77E38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2E3462">
        <w:rPr>
          <w:rFonts w:ascii="Calibri" w:hAnsi="Calibri" w:cs="Calibri"/>
          <w:color w:val="000000"/>
          <w:sz w:val="22"/>
          <w:szCs w:val="22"/>
        </w:rPr>
        <w:t>dodání podkladů definovaných v bodě 3.2 za jednotlivý event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Jedná se o cenu nejvýše přípustnou, obsahující veškeré náklady,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>tuto je možné navýšit výlučně dohod</w:t>
      </w:r>
      <w:r w:rsidR="003169D0">
        <w:rPr>
          <w:rFonts w:ascii="Calibri" w:hAnsi="Calibri" w:cs="Calibri"/>
          <w:color w:val="000000"/>
          <w:sz w:val="22"/>
          <w:szCs w:val="22"/>
        </w:rPr>
        <w:t>ou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 xml:space="preserve"> Smluvních stran.</w:t>
      </w:r>
    </w:p>
    <w:p w14:paraId="7C999351" w14:textId="6B82F193" w:rsidR="004033DA" w:rsidRPr="00013B6B" w:rsidRDefault="004033DA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4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013B6B">
        <w:rPr>
          <w:rFonts w:ascii="Calibri" w:hAnsi="Calibri" w:cs="Calibri"/>
          <w:b/>
          <w:color w:val="000000"/>
          <w:sz w:val="22"/>
          <w:szCs w:val="22"/>
        </w:rPr>
        <w:t>2</w:t>
      </w:r>
      <w:r w:rsidR="00144EB7" w:rsidRPr="00013B6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FA6D10D" w14:textId="500258CA" w:rsidR="004033DA" w:rsidRPr="00013B6B" w:rsidRDefault="13B7A4D8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13B7A4D8">
        <w:rPr>
          <w:rFonts w:ascii="Calibri" w:hAnsi="Calibri" w:cs="Calibri"/>
          <w:color w:val="000000" w:themeColor="text1"/>
          <w:sz w:val="22"/>
          <w:szCs w:val="22"/>
          <w:lang w:eastAsia="cs-CZ"/>
        </w:rPr>
        <w:t xml:space="preserve">Cena za poskytnuté služby bude uhrazena na základě daňového dokladu (faktury) se </w:t>
      </w:r>
      <w:r w:rsidRPr="009A2DCC">
        <w:rPr>
          <w:rFonts w:ascii="Calibri" w:hAnsi="Calibri" w:cs="Calibri"/>
          <w:color w:val="000000" w:themeColor="text1"/>
          <w:sz w:val="22"/>
          <w:szCs w:val="22"/>
          <w:lang w:eastAsia="cs-CZ"/>
        </w:rPr>
        <w:t xml:space="preserve">splatností </w:t>
      </w:r>
      <w:r w:rsidRPr="009A2DCC">
        <w:rPr>
          <w:rFonts w:ascii="Calibri" w:hAnsi="Calibri" w:cs="Calibri"/>
          <w:color w:val="000000" w:themeColor="text1"/>
          <w:sz w:val="22"/>
          <w:szCs w:val="22"/>
        </w:rPr>
        <w:t>20</w:t>
      </w:r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 dnů ode dne jejího doručení objednateli. Dodavatel je oprávněn vystavit fakturu až po řádném poskytnutí všech plnění a poté, co bude Objednateli prokázáno jejich řádné poskytnutí.  </w:t>
      </w:r>
    </w:p>
    <w:p w14:paraId="7F3A8736" w14:textId="77777777" w:rsidR="004033DA" w:rsidRPr="00013B6B" w:rsidRDefault="004033DA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B635AE" w14:textId="654C3624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Faktury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>D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odavatele musí obsahovat všechny náležitosti daňového dokladu dle zákona č. 235/2004 Sb., zejména : </w:t>
      </w:r>
    </w:p>
    <w:p w14:paraId="1836407C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b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- označení faktury, číslo, IČ a DIČ </w:t>
      </w:r>
    </w:p>
    <w:p w14:paraId="74549AA7" w14:textId="7FFBB3FC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název a sídlo </w:t>
      </w:r>
      <w:r w:rsidR="00517CA3" w:rsidRPr="00013B6B">
        <w:rPr>
          <w:rFonts w:ascii="Calibri" w:hAnsi="Calibri" w:cs="Calibri"/>
          <w:color w:val="000000"/>
          <w:sz w:val="22"/>
          <w:szCs w:val="22"/>
        </w:rPr>
        <w:t>O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bjednatele a </w:t>
      </w:r>
      <w:r w:rsidR="00517CA3" w:rsidRPr="00013B6B">
        <w:rPr>
          <w:rFonts w:ascii="Calibri" w:hAnsi="Calibri" w:cs="Calibri"/>
          <w:color w:val="000000"/>
          <w:sz w:val="22"/>
          <w:szCs w:val="22"/>
        </w:rPr>
        <w:t>D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odavatele </w:t>
      </w:r>
    </w:p>
    <w:p w14:paraId="4D88C5A0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předmět plnění </w:t>
      </w:r>
    </w:p>
    <w:p w14:paraId="1312675D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cena dle platebních podmínek </w:t>
      </w:r>
    </w:p>
    <w:p w14:paraId="44142544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DPH v platné výši </w:t>
      </w:r>
    </w:p>
    <w:p w14:paraId="53E66A4F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datum uskutečnění zdanitelného plnění </w:t>
      </w:r>
    </w:p>
    <w:p w14:paraId="498932EA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 xml:space="preserve">- den vystavení a splatnosti faktury </w:t>
      </w:r>
    </w:p>
    <w:p w14:paraId="2F730929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ab/>
      </w:r>
      <w:r w:rsidRPr="00013B6B">
        <w:rPr>
          <w:rFonts w:ascii="Calibri" w:hAnsi="Calibri" w:cs="Calibri"/>
          <w:color w:val="000000"/>
          <w:sz w:val="22"/>
          <w:szCs w:val="22"/>
        </w:rPr>
        <w:tab/>
        <w:t>- účtovaná částka celkem s DPH.</w:t>
      </w:r>
    </w:p>
    <w:p w14:paraId="6B332EAD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5929950" w14:textId="57CD4BD6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Dnem zaplacení je den odepsání fakturované částky z účtu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>O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bjednatele ve prospěch účtu </w:t>
      </w:r>
      <w:r w:rsidR="009A0146">
        <w:rPr>
          <w:rFonts w:ascii="Calibri" w:hAnsi="Calibri" w:cs="Calibri"/>
          <w:color w:val="000000"/>
          <w:sz w:val="22"/>
          <w:szCs w:val="22"/>
        </w:rPr>
        <w:t>D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odavatele. </w:t>
      </w:r>
    </w:p>
    <w:p w14:paraId="004B452B" w14:textId="4CC9E278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V případě, že faktura bude vystavena neoprávněně, nebo nebude obsahovat náležitosti daňového dokladu, je </w:t>
      </w:r>
      <w:r w:rsidR="004033DA" w:rsidRPr="00013B6B">
        <w:rPr>
          <w:rFonts w:ascii="Calibri" w:hAnsi="Calibri" w:cs="Calibri"/>
          <w:color w:val="000000"/>
          <w:sz w:val="22"/>
          <w:szCs w:val="22"/>
        </w:rPr>
        <w:t>O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bjednatel oprávněn vrátit ji </w:t>
      </w:r>
      <w:r w:rsidR="009A0146">
        <w:rPr>
          <w:rFonts w:ascii="Calibri" w:hAnsi="Calibri" w:cs="Calibri"/>
          <w:color w:val="000000"/>
          <w:sz w:val="22"/>
          <w:szCs w:val="22"/>
        </w:rPr>
        <w:t>D</w:t>
      </w:r>
      <w:r w:rsidRPr="00013B6B">
        <w:rPr>
          <w:rFonts w:ascii="Calibri" w:hAnsi="Calibri" w:cs="Calibri"/>
          <w:color w:val="000000"/>
          <w:sz w:val="22"/>
          <w:szCs w:val="22"/>
        </w:rPr>
        <w:t>odavateli. V takovém případě se přeruší plynutí lhůty splatnosti a nová lhůta splatnosti začne plynout dnem doručení opravené nebo oprávněně vystavené faktury objednateli.</w:t>
      </w:r>
    </w:p>
    <w:p w14:paraId="1FE74982" w14:textId="4EFC1CA9" w:rsidR="004033DA" w:rsidRPr="009A0146" w:rsidRDefault="004033DA" w:rsidP="00EE33E5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0146">
        <w:rPr>
          <w:rFonts w:ascii="Calibri" w:hAnsi="Calibri" w:cs="Calibri"/>
          <w:b/>
          <w:bCs/>
          <w:color w:val="000000"/>
          <w:sz w:val="22"/>
          <w:szCs w:val="22"/>
        </w:rPr>
        <w:t>4.3</w:t>
      </w:r>
    </w:p>
    <w:p w14:paraId="0A2C6B04" w14:textId="79E33E0F" w:rsidR="008A7FFD" w:rsidRPr="00013B6B" w:rsidRDefault="13B7A4D8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Pokud se Smluvní strany dohodnou v Jednotlivé dohodě, je Dodavatel oprávněn obdržet zálohu na smluvní cenu, a </w:t>
      </w:r>
      <w:r w:rsidRPr="009A2DCC">
        <w:rPr>
          <w:rFonts w:ascii="Calibri" w:hAnsi="Calibri" w:cs="Calibri"/>
          <w:color w:val="000000" w:themeColor="text1"/>
          <w:sz w:val="22"/>
          <w:szCs w:val="22"/>
        </w:rPr>
        <w:t xml:space="preserve">to až do výše 100 % smluvní ceny, a to na základě vystavené zálohové faktury se splatností do </w:t>
      </w:r>
      <w:proofErr w:type="gramStart"/>
      <w:r w:rsidRPr="009A2DCC">
        <w:rPr>
          <w:rFonts w:ascii="Calibri" w:hAnsi="Calibri" w:cs="Calibri"/>
          <w:color w:val="000000" w:themeColor="text1"/>
          <w:sz w:val="22"/>
          <w:szCs w:val="22"/>
        </w:rPr>
        <w:t>20-ti</w:t>
      </w:r>
      <w:proofErr w:type="gramEnd"/>
      <w:r w:rsidRPr="009A2DCC">
        <w:rPr>
          <w:rFonts w:ascii="Calibri" w:hAnsi="Calibri" w:cs="Calibri"/>
          <w:color w:val="000000" w:themeColor="text1"/>
          <w:sz w:val="22"/>
          <w:szCs w:val="22"/>
        </w:rPr>
        <w:t xml:space="preserve"> dnů od jejího doručení Objednateli. Zálohová faktura musí obsahovat údaje dle pokynů Objednatele. V případě</w:t>
      </w:r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, že zálohová faktura bude vystavena neoprávněně, nebo nebude obsahovat náležitosti dle pokynů Objednatele, je Objednatel oprávněn vrátit ji Dodavateli. V takovém </w:t>
      </w:r>
      <w:r w:rsidRPr="13B7A4D8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případě se </w:t>
      </w:r>
      <w:proofErr w:type="gramStart"/>
      <w:r w:rsidRPr="13B7A4D8">
        <w:rPr>
          <w:rFonts w:ascii="Calibri" w:hAnsi="Calibri" w:cs="Calibri"/>
          <w:color w:val="000000" w:themeColor="text1"/>
          <w:sz w:val="22"/>
          <w:szCs w:val="22"/>
        </w:rPr>
        <w:t>přeruší</w:t>
      </w:r>
      <w:proofErr w:type="gramEnd"/>
      <w:r w:rsidRPr="13B7A4D8">
        <w:rPr>
          <w:rFonts w:ascii="Calibri" w:hAnsi="Calibri" w:cs="Calibri"/>
          <w:color w:val="000000" w:themeColor="text1"/>
          <w:sz w:val="22"/>
          <w:szCs w:val="22"/>
        </w:rPr>
        <w:t xml:space="preserve"> plynutí lhůty splatnosti a nová lhůta splatnosti začne plynout dnem doručení opravené nebo oprávněně vystavené zálohové faktury Objednateli.</w:t>
      </w:r>
    </w:p>
    <w:p w14:paraId="57651A83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CB6EBA1" w14:textId="3CB9A63A" w:rsidR="00144EB7" w:rsidRPr="00013B6B" w:rsidRDefault="00144EB7" w:rsidP="00EE33E5">
      <w:pPr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 xml:space="preserve">V. Další povinnosti </w:t>
      </w:r>
    </w:p>
    <w:p w14:paraId="459357DE" w14:textId="1E15F3F3" w:rsidR="004F72A0" w:rsidRPr="00C72C9F" w:rsidRDefault="00C72C9F" w:rsidP="00C72C9F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5.1</w:t>
      </w:r>
    </w:p>
    <w:p w14:paraId="5A669016" w14:textId="0DC2F3C9" w:rsidR="004F72A0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Dodavatel bude při poskytování služeb respektovat požadavky </w:t>
      </w:r>
      <w:r w:rsidR="00C72C9F">
        <w:rPr>
          <w:rFonts w:ascii="Calibri" w:hAnsi="Calibri" w:cs="Calibri"/>
          <w:color w:val="000000"/>
          <w:sz w:val="22"/>
          <w:szCs w:val="22"/>
        </w:rPr>
        <w:t xml:space="preserve">a pokyny </w:t>
      </w:r>
      <w:r w:rsidR="00610BD9" w:rsidRPr="00013B6B">
        <w:rPr>
          <w:rFonts w:ascii="Calibri" w:hAnsi="Calibri" w:cs="Calibri"/>
          <w:color w:val="000000"/>
          <w:sz w:val="22"/>
          <w:szCs w:val="22"/>
        </w:rPr>
        <w:t>O</w:t>
      </w:r>
      <w:r w:rsidRPr="00013B6B">
        <w:rPr>
          <w:rFonts w:ascii="Calibri" w:hAnsi="Calibri" w:cs="Calibri"/>
          <w:color w:val="000000"/>
          <w:sz w:val="22"/>
          <w:szCs w:val="22"/>
        </w:rPr>
        <w:t>bjednatele a ustanovení uvedená v</w:t>
      </w:r>
      <w:r w:rsidR="00522C48" w:rsidRPr="00013B6B">
        <w:rPr>
          <w:rFonts w:ascii="Calibri" w:hAnsi="Calibri" w:cs="Calibri"/>
          <w:color w:val="000000"/>
          <w:sz w:val="22"/>
          <w:szCs w:val="22"/>
        </w:rPr>
        <w:t> této Smlouvě</w:t>
      </w:r>
      <w:r w:rsidR="00FA25EF" w:rsidRPr="00013B6B">
        <w:rPr>
          <w:rFonts w:ascii="Calibri" w:hAnsi="Calibri" w:cs="Calibri"/>
          <w:color w:val="000000"/>
          <w:sz w:val="22"/>
          <w:szCs w:val="22"/>
        </w:rPr>
        <w:t xml:space="preserve">, bude postupovat s odbornou péčí, přičemž při své činnosti je povinen chránit zájmy a dobré jméno </w:t>
      </w:r>
      <w:r w:rsidR="00522C48" w:rsidRPr="00013B6B">
        <w:rPr>
          <w:rFonts w:ascii="Calibri" w:hAnsi="Calibri" w:cs="Calibri"/>
          <w:color w:val="000000"/>
          <w:sz w:val="22"/>
          <w:szCs w:val="22"/>
        </w:rPr>
        <w:t>O</w:t>
      </w:r>
      <w:r w:rsidR="00FA25EF" w:rsidRPr="00013B6B">
        <w:rPr>
          <w:rFonts w:ascii="Calibri" w:hAnsi="Calibri" w:cs="Calibri"/>
          <w:color w:val="000000"/>
          <w:sz w:val="22"/>
          <w:szCs w:val="22"/>
        </w:rPr>
        <w:t xml:space="preserve">bjednatele. </w:t>
      </w:r>
    </w:p>
    <w:p w14:paraId="0073FF44" w14:textId="27B4E71E" w:rsidR="004F72A0" w:rsidRPr="00013B6B" w:rsidRDefault="004F72A0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5.2</w:t>
      </w:r>
    </w:p>
    <w:p w14:paraId="233740DE" w14:textId="74C2FE34" w:rsidR="00144EB7" w:rsidRPr="00013B6B" w:rsidRDefault="00FA25EF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Objednatel si vyhrazuje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právo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provést průběžnou i závěrečnou korekci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jednotlivých</w:t>
      </w:r>
      <w:r w:rsidR="00957383" w:rsidRPr="00013B6B">
        <w:rPr>
          <w:rFonts w:ascii="Calibri" w:hAnsi="Calibri" w:cs="Calibri"/>
          <w:color w:val="000000"/>
          <w:sz w:val="22"/>
          <w:szCs w:val="22"/>
        </w:rPr>
        <w:t xml:space="preserve"> plnění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poskytovaných Dodavatelem dle </w:t>
      </w:r>
      <w:r w:rsidR="00957383" w:rsidRPr="00013B6B">
        <w:rPr>
          <w:rFonts w:ascii="Calibri" w:hAnsi="Calibri" w:cs="Calibri"/>
          <w:color w:val="000000"/>
          <w:sz w:val="22"/>
          <w:szCs w:val="22"/>
        </w:rPr>
        <w:t>Jednotliv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é</w:t>
      </w:r>
      <w:r w:rsidR="00957383" w:rsidRPr="00013B6B">
        <w:rPr>
          <w:rFonts w:ascii="Calibri" w:hAnsi="Calibri" w:cs="Calibri"/>
          <w:color w:val="000000"/>
          <w:sz w:val="22"/>
          <w:szCs w:val="22"/>
        </w:rPr>
        <w:t xml:space="preserve"> dohod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y</w:t>
      </w:r>
      <w:r w:rsidR="00957383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2D66" w:rsidRPr="00013B6B">
        <w:rPr>
          <w:rFonts w:ascii="Calibri" w:hAnsi="Calibri" w:cs="Calibri"/>
          <w:color w:val="000000"/>
          <w:sz w:val="22"/>
          <w:szCs w:val="22"/>
        </w:rPr>
        <w:t xml:space="preserve">před jejich zveřejněním </w:t>
      </w:r>
      <w:r w:rsidR="00957383" w:rsidRPr="00013B6B">
        <w:rPr>
          <w:rFonts w:ascii="Calibri" w:hAnsi="Calibri" w:cs="Calibri"/>
          <w:color w:val="000000"/>
          <w:sz w:val="22"/>
          <w:szCs w:val="22"/>
        </w:rPr>
        <w:t xml:space="preserve">(např. </w:t>
      </w:r>
      <w:r w:rsidR="00D23F9E">
        <w:rPr>
          <w:rFonts w:ascii="Calibri" w:hAnsi="Calibri" w:cs="Calibri"/>
          <w:color w:val="000000"/>
          <w:sz w:val="22"/>
          <w:szCs w:val="22"/>
        </w:rPr>
        <w:t xml:space="preserve">program Eventů, </w:t>
      </w:r>
      <w:r w:rsidR="007A1791" w:rsidRPr="00013B6B">
        <w:rPr>
          <w:rFonts w:ascii="Calibri" w:hAnsi="Calibri" w:cs="Calibri"/>
          <w:color w:val="000000"/>
          <w:sz w:val="22"/>
          <w:szCs w:val="22"/>
        </w:rPr>
        <w:t xml:space="preserve">podobu </w:t>
      </w:r>
      <w:r w:rsidR="002C6CB5" w:rsidRPr="00013B6B">
        <w:rPr>
          <w:rFonts w:ascii="Calibri" w:hAnsi="Calibri" w:cs="Calibri"/>
          <w:color w:val="000000"/>
          <w:sz w:val="22"/>
          <w:szCs w:val="22"/>
        </w:rPr>
        <w:t>bannerů, obsah článků, mediálních výstupů)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F72A0" w:rsidRPr="00013B6B">
        <w:rPr>
          <w:rFonts w:ascii="Calibri" w:hAnsi="Calibri" w:cs="Calibri"/>
          <w:color w:val="000000"/>
          <w:sz w:val="22"/>
          <w:szCs w:val="22"/>
        </w:rPr>
        <w:t xml:space="preserve">Dodavatel je v takovém případě povinen upravit plnění dle požadavku Objednatele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do 2 </w:t>
      </w:r>
      <w:r w:rsidR="00D23F9E">
        <w:rPr>
          <w:rFonts w:ascii="Calibri" w:hAnsi="Calibri" w:cs="Calibri"/>
          <w:color w:val="000000"/>
          <w:sz w:val="22"/>
          <w:szCs w:val="22"/>
        </w:rPr>
        <w:t xml:space="preserve">pracovních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dnů od </w:t>
      </w:r>
      <w:r w:rsidR="005F26F1" w:rsidRPr="00013B6B">
        <w:rPr>
          <w:rFonts w:ascii="Calibri" w:hAnsi="Calibri" w:cs="Calibri"/>
          <w:color w:val="000000"/>
          <w:sz w:val="22"/>
          <w:szCs w:val="22"/>
        </w:rPr>
        <w:t>oznámení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. V případě potřeby a nebezpečí z prodlení do 24 hodin.</w:t>
      </w:r>
      <w:r w:rsidR="005F26F1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Pokud tak </w:t>
      </w:r>
      <w:r w:rsidR="005F26F1" w:rsidRPr="00013B6B">
        <w:rPr>
          <w:rFonts w:ascii="Calibri" w:hAnsi="Calibri" w:cs="Calibri"/>
          <w:color w:val="000000"/>
          <w:sz w:val="22"/>
          <w:szCs w:val="22"/>
        </w:rPr>
        <w:t>D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odavatel neučiní, jedná se o podstatné porušení této </w:t>
      </w:r>
      <w:r w:rsidR="005F26F1" w:rsidRPr="00013B6B">
        <w:rPr>
          <w:rFonts w:ascii="Calibri" w:hAnsi="Calibri" w:cs="Calibri"/>
          <w:color w:val="000000"/>
          <w:sz w:val="22"/>
          <w:szCs w:val="22"/>
        </w:rPr>
        <w:t>S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mlouvy a </w:t>
      </w:r>
      <w:r w:rsidR="005F26F1" w:rsidRPr="00013B6B">
        <w:rPr>
          <w:rFonts w:ascii="Calibri" w:hAnsi="Calibri" w:cs="Calibri"/>
          <w:color w:val="000000"/>
          <w:sz w:val="22"/>
          <w:szCs w:val="22"/>
        </w:rPr>
        <w:t>O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 xml:space="preserve">bjednatel je oprávněn od této smlouvy odstoupit. </w:t>
      </w:r>
    </w:p>
    <w:p w14:paraId="14306AA6" w14:textId="2E2AFD71" w:rsidR="005F26F1" w:rsidRPr="00013B6B" w:rsidRDefault="005F26F1" w:rsidP="00EE33E5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5.3</w:t>
      </w:r>
    </w:p>
    <w:p w14:paraId="7D7A2BBF" w14:textId="5FAEB75A" w:rsidR="00FA25EF" w:rsidRDefault="00144EB7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Dodavatel je povinen zajišťovat poskytování </w:t>
      </w:r>
      <w:r w:rsidR="00762204" w:rsidRPr="00013B6B">
        <w:rPr>
          <w:rFonts w:ascii="Calibri" w:hAnsi="Calibri" w:cs="Calibri"/>
          <w:color w:val="000000"/>
          <w:sz w:val="22"/>
          <w:szCs w:val="22"/>
        </w:rPr>
        <w:t>plnění pouze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osobami, které jsou k tomu odborně způsobilé.</w:t>
      </w:r>
      <w:r w:rsidR="001747AD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Dodavatel garantuje vysokou kvalitu poskytovaných služeb a zaručuje se za dodržení všech podmínek </w:t>
      </w:r>
      <w:r w:rsidR="00260093" w:rsidRPr="00013B6B">
        <w:rPr>
          <w:rFonts w:ascii="Calibri" w:hAnsi="Calibri" w:cs="Calibri"/>
          <w:color w:val="000000"/>
          <w:sz w:val="22"/>
          <w:szCs w:val="22"/>
        </w:rPr>
        <w:t>dle této Smlouvy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v období přípravy, průběhu i vyhodnocení </w:t>
      </w:r>
      <w:r w:rsidR="001747AD" w:rsidRPr="00013B6B">
        <w:rPr>
          <w:rFonts w:ascii="Calibri" w:hAnsi="Calibri" w:cs="Calibri"/>
          <w:color w:val="000000"/>
          <w:sz w:val="22"/>
          <w:szCs w:val="22"/>
        </w:rPr>
        <w:t>Eventů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. Řádné splnění </w:t>
      </w:r>
      <w:r w:rsidR="001747AD" w:rsidRPr="00013B6B">
        <w:rPr>
          <w:rFonts w:ascii="Calibri" w:hAnsi="Calibri" w:cs="Calibri"/>
          <w:color w:val="000000"/>
          <w:sz w:val="22"/>
          <w:szCs w:val="22"/>
        </w:rPr>
        <w:t xml:space="preserve">povinností dle této Smlouvy (a Jednotlivé dohody) </w:t>
      </w:r>
      <w:r w:rsidR="00260093" w:rsidRPr="00013B6B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602CCD" w:rsidRPr="00013B6B">
        <w:rPr>
          <w:rFonts w:ascii="Calibri" w:hAnsi="Calibri" w:cs="Calibri"/>
          <w:color w:val="000000"/>
          <w:sz w:val="22"/>
          <w:szCs w:val="22"/>
        </w:rPr>
        <w:t xml:space="preserve">Dodavatel povinen </w:t>
      </w:r>
      <w:r w:rsidRPr="00013B6B">
        <w:rPr>
          <w:rFonts w:ascii="Calibri" w:hAnsi="Calibri" w:cs="Calibri"/>
          <w:color w:val="000000"/>
          <w:sz w:val="22"/>
          <w:szCs w:val="22"/>
        </w:rPr>
        <w:t>dolož</w:t>
      </w:r>
      <w:r w:rsidR="00602CCD" w:rsidRPr="00013B6B">
        <w:rPr>
          <w:rFonts w:ascii="Calibri" w:hAnsi="Calibri" w:cs="Calibri"/>
          <w:color w:val="000000"/>
          <w:sz w:val="22"/>
          <w:szCs w:val="22"/>
        </w:rPr>
        <w:t>it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 foto</w:t>
      </w:r>
      <w:r w:rsidR="00CB280A" w:rsidRPr="00013B6B">
        <w:rPr>
          <w:rFonts w:ascii="Calibri" w:hAnsi="Calibri" w:cs="Calibri"/>
          <w:color w:val="000000"/>
          <w:sz w:val="22"/>
          <w:szCs w:val="22"/>
        </w:rPr>
        <w:t>/video</w:t>
      </w:r>
      <w:r w:rsidRPr="00013B6B">
        <w:rPr>
          <w:rFonts w:ascii="Calibri" w:hAnsi="Calibri" w:cs="Calibri"/>
          <w:color w:val="000000"/>
          <w:sz w:val="22"/>
          <w:szCs w:val="22"/>
        </w:rPr>
        <w:t>dokumentací, tiskovými materiály, rešer</w:t>
      </w:r>
      <w:r w:rsidR="00D11011" w:rsidRPr="00013B6B">
        <w:rPr>
          <w:rFonts w:ascii="Calibri" w:hAnsi="Calibri" w:cs="Calibri"/>
          <w:color w:val="000000"/>
          <w:sz w:val="22"/>
          <w:szCs w:val="22"/>
        </w:rPr>
        <w:t>š</w:t>
      </w:r>
      <w:r w:rsidRPr="00013B6B">
        <w:rPr>
          <w:rFonts w:ascii="Calibri" w:hAnsi="Calibri" w:cs="Calibri"/>
          <w:color w:val="000000"/>
          <w:sz w:val="22"/>
          <w:szCs w:val="22"/>
        </w:rPr>
        <w:t>emi</w:t>
      </w:r>
      <w:r w:rsidR="00CB280A" w:rsidRPr="00013B6B">
        <w:rPr>
          <w:rFonts w:ascii="Calibri" w:hAnsi="Calibri" w:cs="Calibri"/>
          <w:color w:val="000000"/>
          <w:sz w:val="22"/>
          <w:szCs w:val="22"/>
        </w:rPr>
        <w:t xml:space="preserve">, odkazy na webové stránky a dalšími způsoby, ze kterých lze jasně prokázat řádné a včasné plnění </w:t>
      </w:r>
      <w:r w:rsidR="00950DD3">
        <w:rPr>
          <w:rFonts w:ascii="Calibri" w:hAnsi="Calibri" w:cs="Calibri"/>
          <w:color w:val="000000"/>
          <w:sz w:val="22"/>
          <w:szCs w:val="22"/>
        </w:rPr>
        <w:t xml:space="preserve">všech </w:t>
      </w:r>
      <w:r w:rsidR="00CB280A" w:rsidRPr="00013B6B">
        <w:rPr>
          <w:rFonts w:ascii="Calibri" w:hAnsi="Calibri" w:cs="Calibri"/>
          <w:color w:val="000000"/>
          <w:sz w:val="22"/>
          <w:szCs w:val="22"/>
        </w:rPr>
        <w:t>povinností dle této Smlouvy</w:t>
      </w:r>
      <w:r w:rsidR="00241219" w:rsidRPr="00013B6B">
        <w:rPr>
          <w:rFonts w:ascii="Calibri" w:hAnsi="Calibri" w:cs="Calibri"/>
          <w:color w:val="000000"/>
          <w:sz w:val="22"/>
          <w:szCs w:val="22"/>
        </w:rPr>
        <w:t>, a to ve lhůtě do 5 pracovních dnů po poskytnutí plnění</w:t>
      </w:r>
      <w:r w:rsidR="00C43ECC" w:rsidRPr="00013B6B">
        <w:rPr>
          <w:rFonts w:ascii="Calibri" w:hAnsi="Calibri" w:cs="Calibri"/>
          <w:color w:val="000000"/>
          <w:sz w:val="22"/>
          <w:szCs w:val="22"/>
        </w:rPr>
        <w:t>.</w:t>
      </w:r>
      <w:r w:rsidR="00AE267B" w:rsidRPr="00013B6B">
        <w:rPr>
          <w:rFonts w:ascii="Calibri" w:hAnsi="Calibri" w:cs="Calibri"/>
          <w:color w:val="000000"/>
          <w:sz w:val="22"/>
          <w:szCs w:val="22"/>
        </w:rPr>
        <w:t xml:space="preserve"> Budou-li plnění dle této Smlouvy poskytnuta </w:t>
      </w:r>
      <w:r w:rsidR="00E217B3" w:rsidRPr="00013B6B">
        <w:rPr>
          <w:rFonts w:ascii="Calibri" w:hAnsi="Calibri" w:cs="Calibri"/>
          <w:color w:val="000000"/>
          <w:sz w:val="22"/>
          <w:szCs w:val="22"/>
        </w:rPr>
        <w:t>neúplně, nebo vadně, Dodavatel nemá právo na obdržení smluvní ceny, a pokud m</w:t>
      </w:r>
      <w:r w:rsidR="00950DD3">
        <w:rPr>
          <w:rFonts w:ascii="Calibri" w:hAnsi="Calibri" w:cs="Calibri"/>
          <w:color w:val="000000"/>
          <w:sz w:val="22"/>
          <w:szCs w:val="22"/>
        </w:rPr>
        <w:t>u</w:t>
      </w:r>
      <w:r w:rsidR="00E217B3" w:rsidRPr="00013B6B">
        <w:rPr>
          <w:rFonts w:ascii="Calibri" w:hAnsi="Calibri" w:cs="Calibri"/>
          <w:color w:val="000000"/>
          <w:sz w:val="22"/>
          <w:szCs w:val="22"/>
        </w:rPr>
        <w:t xml:space="preserve"> už byla poskytnuta, je tuto povinen vrátit do 5 pracovních dnů poté, co byl k tomu vyzván Dodavatelem.</w:t>
      </w:r>
      <w:r w:rsidR="00FA25EF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73CA" w:rsidRPr="00013B6B">
        <w:rPr>
          <w:rFonts w:ascii="Calibri" w:hAnsi="Calibri" w:cs="Calibri"/>
          <w:color w:val="000000"/>
          <w:sz w:val="22"/>
          <w:szCs w:val="22"/>
        </w:rPr>
        <w:t>Vrácením smluvní ceny, nebo její části není dotčen nárok Objednatele na náhradu škody a/nebo smluvní pokutu.</w:t>
      </w:r>
    </w:p>
    <w:p w14:paraId="0952BCF8" w14:textId="3D7791E2" w:rsidR="009A2DCC" w:rsidRPr="00013B6B" w:rsidRDefault="009A2DCC" w:rsidP="009A2DCC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</w:p>
    <w:p w14:paraId="5D2C58AD" w14:textId="1DD0C62E" w:rsidR="009A2DCC" w:rsidRPr="00013B6B" w:rsidRDefault="009A2DCC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Dodavatel je povinen </w:t>
      </w:r>
      <w:r>
        <w:rPr>
          <w:rFonts w:ascii="Calibri" w:hAnsi="Calibri" w:cs="Calibri"/>
          <w:color w:val="000000"/>
          <w:sz w:val="22"/>
          <w:szCs w:val="22"/>
        </w:rPr>
        <w:t>dodat pod</w:t>
      </w:r>
      <w:r w:rsidR="00F216F1">
        <w:rPr>
          <w:rFonts w:ascii="Calibri" w:hAnsi="Calibri" w:cs="Calibri"/>
          <w:color w:val="000000"/>
          <w:sz w:val="22"/>
          <w:szCs w:val="22"/>
        </w:rPr>
        <w:t>klady výstupy uvedené v</w:t>
      </w:r>
      <w:r w:rsidR="00726B3E">
        <w:rPr>
          <w:rFonts w:ascii="Calibri" w:hAnsi="Calibri" w:cs="Calibri"/>
          <w:color w:val="000000"/>
          <w:sz w:val="22"/>
          <w:szCs w:val="22"/>
        </w:rPr>
        <w:t> bodě 3.1 nejpozději do 10 pracovních dnů od data uskutečnění eventů stanovených v</w:t>
      </w:r>
      <w:r w:rsidR="00510F37">
        <w:rPr>
          <w:rFonts w:ascii="Calibri" w:hAnsi="Calibri" w:cs="Calibri"/>
          <w:color w:val="000000"/>
          <w:sz w:val="22"/>
          <w:szCs w:val="22"/>
        </w:rPr>
        <w:t> </w:t>
      </w:r>
      <w:r w:rsidR="00726B3E">
        <w:rPr>
          <w:rFonts w:ascii="Calibri" w:hAnsi="Calibri" w:cs="Calibri"/>
          <w:color w:val="000000"/>
          <w:sz w:val="22"/>
          <w:szCs w:val="22"/>
        </w:rPr>
        <w:t>bo</w:t>
      </w:r>
      <w:r w:rsidR="00510F37">
        <w:rPr>
          <w:rFonts w:ascii="Calibri" w:hAnsi="Calibri" w:cs="Calibri"/>
          <w:color w:val="000000"/>
          <w:sz w:val="22"/>
          <w:szCs w:val="22"/>
        </w:rPr>
        <w:t>dě 3.1.</w:t>
      </w:r>
      <w:r w:rsidR="00726B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16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FF6EA5" w14:textId="77777777" w:rsidR="00FA25EF" w:rsidRPr="00013B6B" w:rsidRDefault="00FA25EF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8B2321" w14:textId="5B87A478" w:rsidR="00144EB7" w:rsidRPr="00013B6B" w:rsidRDefault="13B7A4D8" w:rsidP="13B7A4D8">
      <w:pPr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B7A4D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VI. Smluvní sankce </w:t>
      </w:r>
    </w:p>
    <w:p w14:paraId="58A2CA35" w14:textId="76A75BC4" w:rsidR="0084095E" w:rsidRPr="00013B6B" w:rsidRDefault="007B4DF7" w:rsidP="00EE33E5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7.1</w:t>
      </w:r>
    </w:p>
    <w:p w14:paraId="2D630AEB" w14:textId="129AC629" w:rsidR="002C4C8C" w:rsidRPr="00013B6B" w:rsidRDefault="004A088D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 xml:space="preserve">Poruší-li </w:t>
      </w:r>
      <w:r w:rsidR="002C4C8C" w:rsidRPr="00013B6B">
        <w:rPr>
          <w:rFonts w:ascii="Calibri" w:hAnsi="Calibri" w:cs="Calibri"/>
          <w:sz w:val="22"/>
          <w:szCs w:val="22"/>
        </w:rPr>
        <w:t xml:space="preserve">Dodavatel </w:t>
      </w:r>
      <w:r w:rsidRPr="00013B6B">
        <w:rPr>
          <w:rFonts w:ascii="Calibri" w:hAnsi="Calibri" w:cs="Calibri"/>
          <w:sz w:val="22"/>
          <w:szCs w:val="22"/>
        </w:rPr>
        <w:t xml:space="preserve">jakoukoli povinnosti dle této Smlouvy/Jednotlivé dohody, zejména, nikoli však výlučně </w:t>
      </w:r>
      <w:r w:rsidR="00616676" w:rsidRPr="00013B6B">
        <w:rPr>
          <w:rFonts w:ascii="Calibri" w:hAnsi="Calibri" w:cs="Calibri"/>
          <w:sz w:val="22"/>
          <w:szCs w:val="22"/>
        </w:rPr>
        <w:t>neposkytne</w:t>
      </w:r>
      <w:r w:rsidR="00F56282" w:rsidRPr="00013B6B">
        <w:rPr>
          <w:rFonts w:ascii="Calibri" w:hAnsi="Calibri" w:cs="Calibri"/>
          <w:sz w:val="22"/>
          <w:szCs w:val="22"/>
        </w:rPr>
        <w:t xml:space="preserve"> plnění v dohodnutém rozsahu, kvalitě, nebo/a </w:t>
      </w:r>
      <w:r w:rsidR="002D4FB5" w:rsidRPr="00013B6B">
        <w:rPr>
          <w:rFonts w:ascii="Calibri" w:hAnsi="Calibri" w:cs="Calibri"/>
          <w:sz w:val="22"/>
          <w:szCs w:val="22"/>
        </w:rPr>
        <w:t xml:space="preserve">včas, je povinen </w:t>
      </w:r>
      <w:r w:rsidR="003245CF" w:rsidRPr="00013B6B">
        <w:rPr>
          <w:rFonts w:ascii="Calibri" w:hAnsi="Calibri" w:cs="Calibri"/>
          <w:sz w:val="22"/>
          <w:szCs w:val="22"/>
        </w:rPr>
        <w:t>Objednateli</w:t>
      </w:r>
      <w:r w:rsidR="002D4FB5" w:rsidRPr="00013B6B">
        <w:rPr>
          <w:rFonts w:ascii="Calibri" w:hAnsi="Calibri" w:cs="Calibri"/>
          <w:sz w:val="22"/>
          <w:szCs w:val="22"/>
        </w:rPr>
        <w:t xml:space="preserve"> uhradit smluvní pokutu ve výši smluvní ceny dle Jednotliv</w:t>
      </w:r>
      <w:r w:rsidR="003245CF">
        <w:rPr>
          <w:rFonts w:ascii="Calibri" w:hAnsi="Calibri" w:cs="Calibri"/>
          <w:sz w:val="22"/>
          <w:szCs w:val="22"/>
        </w:rPr>
        <w:t>é</w:t>
      </w:r>
      <w:r w:rsidR="002D4FB5" w:rsidRPr="00013B6B">
        <w:rPr>
          <w:rFonts w:ascii="Calibri" w:hAnsi="Calibri" w:cs="Calibri"/>
          <w:sz w:val="22"/>
          <w:szCs w:val="22"/>
        </w:rPr>
        <w:t xml:space="preserve"> dohody, které se </w:t>
      </w:r>
      <w:r w:rsidR="003877C1" w:rsidRPr="00013B6B">
        <w:rPr>
          <w:rFonts w:ascii="Calibri" w:hAnsi="Calibri" w:cs="Calibri"/>
          <w:sz w:val="22"/>
          <w:szCs w:val="22"/>
        </w:rPr>
        <w:t xml:space="preserve">porušení </w:t>
      </w:r>
      <w:r w:rsidR="003245CF" w:rsidRPr="00013B6B">
        <w:rPr>
          <w:rFonts w:ascii="Calibri" w:hAnsi="Calibri" w:cs="Calibri"/>
          <w:sz w:val="22"/>
          <w:szCs w:val="22"/>
        </w:rPr>
        <w:t>povinností</w:t>
      </w:r>
      <w:r w:rsidR="003877C1" w:rsidRPr="00013B6B">
        <w:rPr>
          <w:rFonts w:ascii="Calibri" w:hAnsi="Calibri" w:cs="Calibri"/>
          <w:sz w:val="22"/>
          <w:szCs w:val="22"/>
        </w:rPr>
        <w:t xml:space="preserve"> Dodavatele týká.</w:t>
      </w:r>
    </w:p>
    <w:p w14:paraId="512DFEB7" w14:textId="5D379F7B" w:rsidR="002C4C8C" w:rsidRPr="00013B6B" w:rsidRDefault="002C4C8C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013B6B">
        <w:rPr>
          <w:rFonts w:ascii="Calibri" w:hAnsi="Calibri" w:cs="Calibri"/>
          <w:b/>
          <w:bCs/>
          <w:sz w:val="22"/>
          <w:szCs w:val="22"/>
        </w:rPr>
        <w:lastRenderedPageBreak/>
        <w:t>7.2</w:t>
      </w:r>
    </w:p>
    <w:p w14:paraId="5E62CCA3" w14:textId="4BA6984F" w:rsidR="007B4DF7" w:rsidRPr="00013B6B" w:rsidRDefault="007B4DF7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>Zaplacením smluvní pokuty není dotčeno právo na náhradu škody v plné výši.</w:t>
      </w:r>
    </w:p>
    <w:p w14:paraId="14217706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4204AAA6" w14:textId="5BE6AAB5" w:rsidR="00144EB7" w:rsidRPr="00013B6B" w:rsidRDefault="13B7A4D8" w:rsidP="13B7A4D8">
      <w:pPr>
        <w:spacing w:line="360" w:lineRule="auto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B7A4D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VII. Závěrečná ujednání  </w:t>
      </w:r>
    </w:p>
    <w:p w14:paraId="2CD20908" w14:textId="4815812B" w:rsidR="007E4EEB" w:rsidRPr="00013B6B" w:rsidRDefault="007E4EEB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color w:val="000000"/>
          <w:sz w:val="22"/>
          <w:szCs w:val="22"/>
        </w:rPr>
        <w:t>8.1</w:t>
      </w:r>
    </w:p>
    <w:p w14:paraId="48137C71" w14:textId="653DCA5E" w:rsidR="00144EB7" w:rsidRPr="00013B6B" w:rsidRDefault="00144EB7" w:rsidP="00EE33E5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13B6B">
        <w:rPr>
          <w:rFonts w:ascii="Calibri" w:hAnsi="Calibri" w:cs="Calibri"/>
          <w:color w:val="000000"/>
          <w:sz w:val="22"/>
          <w:szCs w:val="22"/>
        </w:rPr>
        <w:t xml:space="preserve">Obsah této </w:t>
      </w:r>
      <w:r w:rsidR="007E4EEB" w:rsidRPr="00013B6B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mlouvy lze měnit pouze písemnou dohodou </w:t>
      </w:r>
      <w:r w:rsidR="007E4EEB" w:rsidRPr="00013B6B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 xml:space="preserve">mluvních stran formou číslovaného dodatku ke </w:t>
      </w:r>
      <w:r w:rsidR="007E4EEB" w:rsidRPr="00013B6B">
        <w:rPr>
          <w:rFonts w:ascii="Calibri" w:hAnsi="Calibri" w:cs="Calibri"/>
          <w:color w:val="000000"/>
          <w:sz w:val="22"/>
          <w:szCs w:val="22"/>
        </w:rPr>
        <w:t>S</w:t>
      </w:r>
      <w:r w:rsidRPr="00013B6B">
        <w:rPr>
          <w:rFonts w:ascii="Calibri" w:hAnsi="Calibri" w:cs="Calibri"/>
          <w:color w:val="000000"/>
          <w:sz w:val="22"/>
          <w:szCs w:val="22"/>
        </w:rPr>
        <w:t>mlouvě.</w:t>
      </w:r>
    </w:p>
    <w:p w14:paraId="770F40EF" w14:textId="77777777" w:rsidR="009927AC" w:rsidRPr="00013B6B" w:rsidRDefault="009927AC" w:rsidP="00EE33E5">
      <w:pPr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13B6B">
        <w:rPr>
          <w:rFonts w:ascii="Calibri" w:hAnsi="Calibri" w:cs="Calibri"/>
          <w:b/>
          <w:bCs/>
          <w:color w:val="000000"/>
          <w:sz w:val="22"/>
          <w:szCs w:val="22"/>
        </w:rPr>
        <w:t>8.2</w:t>
      </w:r>
    </w:p>
    <w:p w14:paraId="617CFE7C" w14:textId="3888D254" w:rsidR="00144EB7" w:rsidRPr="00013B6B" w:rsidRDefault="00EE33E5" w:rsidP="00EE33E5">
      <w:pPr>
        <w:spacing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je vyhotovena ve 2 stejnopisech, přičemž každá Smluvní strana obdrží po jednom. 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>uto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>mlouv</w:t>
      </w:r>
      <w:r w:rsidR="00181D6C" w:rsidRPr="00013B6B">
        <w:rPr>
          <w:rFonts w:ascii="Calibri" w:hAnsi="Calibri" w:cs="Calibri"/>
          <w:color w:val="000000"/>
          <w:sz w:val="22"/>
          <w:szCs w:val="22"/>
        </w:rPr>
        <w:t xml:space="preserve">u lze ze strany </w:t>
      </w:r>
      <w:r w:rsidR="008327FB" w:rsidRPr="00013B6B">
        <w:rPr>
          <w:rFonts w:ascii="Calibri" w:hAnsi="Calibri" w:cs="Calibri"/>
          <w:color w:val="000000"/>
          <w:sz w:val="22"/>
          <w:szCs w:val="22"/>
        </w:rPr>
        <w:t>Objednatele</w:t>
      </w:r>
      <w:r w:rsidR="00181D6C" w:rsidRPr="00013B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>vypovědět bez udání důvodu</w:t>
      </w:r>
      <w:r w:rsidR="00181D6C" w:rsidRPr="00013B6B">
        <w:rPr>
          <w:rFonts w:ascii="Calibri" w:hAnsi="Calibri" w:cs="Calibri"/>
          <w:color w:val="000000"/>
          <w:sz w:val="22"/>
          <w:szCs w:val="22"/>
        </w:rPr>
        <w:t>, a to s okamžitou účinností</w:t>
      </w:r>
      <w:r w:rsidR="00144EB7" w:rsidRPr="00013B6B">
        <w:rPr>
          <w:rFonts w:ascii="Calibri" w:hAnsi="Calibri" w:cs="Calibri"/>
          <w:color w:val="000000"/>
          <w:sz w:val="22"/>
          <w:szCs w:val="22"/>
        </w:rPr>
        <w:t>.</w:t>
      </w:r>
    </w:p>
    <w:p w14:paraId="1B0F1B6E" w14:textId="1D8A9C39" w:rsidR="00144EB7" w:rsidRPr="00013B6B" w:rsidRDefault="00013B6B" w:rsidP="00EE33E5">
      <w:pPr>
        <w:spacing w:line="36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013B6B">
        <w:rPr>
          <w:rFonts w:ascii="Calibri" w:hAnsi="Calibri" w:cs="Calibri"/>
          <w:b/>
          <w:bCs/>
          <w:sz w:val="22"/>
          <w:szCs w:val="22"/>
        </w:rPr>
        <w:t>8.3</w:t>
      </w:r>
    </w:p>
    <w:p w14:paraId="4FB8B2E8" w14:textId="5C723F27" w:rsidR="008327FB" w:rsidRPr="00013B6B" w:rsidRDefault="008327FB" w:rsidP="00EE33E5">
      <w:pPr>
        <w:suppressAutoHyphens w:val="0"/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 xml:space="preserve">Tato Smlouva nabývá platnosti dnem podpisu oběma Smluvními stranami. Smlouva nabývá účinnosti okamžikem jejího uveřejnění v registru smluv. Dle zákona č. 340/2015 Sb., o zvláštních podmínkách účinnosti některých smluv, uveřejňování těchto smluv a o registru smluv (zákon o registru smluv) smluvní strany sjednávají, že uveřejnění provede Objednatel. Obě strany berou na vědomí, že nebudou uveřejněny pouze ty informace, které nelze poskytnout podle předpisů upravujících svobodný přístup k informacím. Považuje-li </w:t>
      </w:r>
      <w:r w:rsidR="00013B6B" w:rsidRPr="00013B6B">
        <w:rPr>
          <w:rFonts w:ascii="Calibri" w:hAnsi="Calibri" w:cs="Calibri"/>
          <w:sz w:val="22"/>
          <w:szCs w:val="22"/>
        </w:rPr>
        <w:t>Dodavatel</w:t>
      </w:r>
      <w:r w:rsidRPr="00013B6B">
        <w:rPr>
          <w:rFonts w:ascii="Calibri" w:hAnsi="Calibri" w:cs="Calibri"/>
          <w:sz w:val="22"/>
          <w:szCs w:val="22"/>
        </w:rPr>
        <w:t xml:space="preserve"> některé informace uvedené v této Smlouvě za informace, které nemají být uveřejněny v registru smluv dle zákona o registru smluv, je povinen na to Objednatele současně s uzavřením této Smlouvy písemně upozornit. Pokud se na tuto Smlouvu vztahuje povinnost uveřejnění prostřednictvím registru smluv, nabývá tato Smlouva účinnosti dnem uveřejnění. </w:t>
      </w:r>
      <w:r w:rsidR="00013B6B" w:rsidRPr="00013B6B">
        <w:rPr>
          <w:rFonts w:ascii="Calibri" w:hAnsi="Calibri" w:cs="Calibri"/>
          <w:sz w:val="22"/>
          <w:szCs w:val="22"/>
        </w:rPr>
        <w:t>Dodavatel</w:t>
      </w:r>
      <w:r w:rsidRPr="00013B6B">
        <w:rPr>
          <w:rFonts w:ascii="Calibri" w:hAnsi="Calibri" w:cs="Calibri"/>
          <w:sz w:val="22"/>
          <w:szCs w:val="22"/>
        </w:rPr>
        <w:t xml:space="preserve"> výslovně souhlasí s tím, že Objednatel v případě pochybností o tom, zda je dána povinnost uveřejnění této Smlouvy v registru smluv, tuto Smlouvu v zájmu transparentnosti a právní jistoty uveřejní.</w:t>
      </w:r>
    </w:p>
    <w:p w14:paraId="1B0D4955" w14:textId="77777777" w:rsidR="008327FB" w:rsidRDefault="008327FB" w:rsidP="00EE33E5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</w:p>
    <w:p w14:paraId="3CE7AF2D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1F38347B" w14:textId="4A919ADB" w:rsidR="00144EB7" w:rsidRPr="00013B6B" w:rsidRDefault="00CE34CA" w:rsidP="00EE33E5">
      <w:pPr>
        <w:spacing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Zlín, </w:t>
      </w:r>
      <w:proofErr w:type="gramStart"/>
      <w:r w:rsidR="00144EB7" w:rsidRPr="00EE33E5">
        <w:rPr>
          <w:rFonts w:ascii="Calibri" w:hAnsi="Calibri" w:cs="Calibri"/>
          <w:color w:val="000000"/>
          <w:sz w:val="22"/>
          <w:szCs w:val="22"/>
        </w:rPr>
        <w:t>dne  …</w:t>
      </w:r>
      <w:proofErr w:type="gramEnd"/>
      <w:r w:rsidR="00144EB7" w:rsidRPr="00EE33E5">
        <w:rPr>
          <w:rFonts w:ascii="Calibri" w:hAnsi="Calibri" w:cs="Calibri"/>
          <w:color w:val="000000"/>
          <w:sz w:val="22"/>
          <w:szCs w:val="22"/>
        </w:rPr>
        <w:t>……………….  2</w:t>
      </w:r>
      <w:r w:rsidR="00013B6B" w:rsidRPr="00EE33E5">
        <w:rPr>
          <w:rFonts w:ascii="Calibri" w:hAnsi="Calibri" w:cs="Calibri"/>
          <w:color w:val="000000"/>
          <w:sz w:val="22"/>
          <w:szCs w:val="22"/>
        </w:rPr>
        <w:t>024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13B6B" w:rsidRPr="00EE33E5">
        <w:rPr>
          <w:rFonts w:ascii="Calibri" w:hAnsi="Calibri" w:cs="Calibri"/>
          <w:color w:val="000000"/>
          <w:sz w:val="22"/>
          <w:szCs w:val="22"/>
        </w:rPr>
        <w:tab/>
      </w:r>
      <w:r w:rsidR="00013B6B" w:rsidRPr="00EE33E5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Holešov, dne 10.10.2024</w:t>
      </w:r>
    </w:p>
    <w:p w14:paraId="4A421213" w14:textId="77777777" w:rsidR="00144EB7" w:rsidRPr="00013B6B" w:rsidRDefault="00144EB7" w:rsidP="00EE33E5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</w:p>
    <w:p w14:paraId="4D86FF7D" w14:textId="77777777" w:rsidR="00013B6B" w:rsidRPr="00013B6B" w:rsidRDefault="00013B6B" w:rsidP="00EE33E5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</w:p>
    <w:p w14:paraId="73333B49" w14:textId="77777777" w:rsidR="00013B6B" w:rsidRPr="00013B6B" w:rsidRDefault="00013B6B" w:rsidP="00EE33E5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</w:p>
    <w:p w14:paraId="49B37FDB" w14:textId="3ABB3A90" w:rsidR="00013B6B" w:rsidRPr="00013B6B" w:rsidRDefault="00013B6B" w:rsidP="00EE33E5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  <w:r w:rsidRPr="00013B6B">
        <w:rPr>
          <w:rFonts w:ascii="Calibri" w:hAnsi="Calibri" w:cs="Calibri"/>
          <w:sz w:val="22"/>
          <w:szCs w:val="22"/>
        </w:rPr>
        <w:tab/>
      </w:r>
      <w:r w:rsidRPr="00013B6B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14:paraId="5FC5337E" w14:textId="3B2C1BB6" w:rsidR="00CE34CA" w:rsidRDefault="00013B6B" w:rsidP="00CE34CA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>z</w:t>
      </w:r>
      <w:r w:rsidR="00144EB7" w:rsidRPr="00013B6B">
        <w:rPr>
          <w:rFonts w:ascii="Calibri" w:hAnsi="Calibri" w:cs="Calibri"/>
          <w:sz w:val="22"/>
          <w:szCs w:val="22"/>
        </w:rPr>
        <w:t xml:space="preserve">a </w:t>
      </w:r>
      <w:r w:rsidRPr="00013B6B">
        <w:rPr>
          <w:rFonts w:ascii="Calibri" w:hAnsi="Calibri" w:cs="Calibri"/>
          <w:sz w:val="22"/>
          <w:szCs w:val="22"/>
        </w:rPr>
        <w:t>D</w:t>
      </w:r>
      <w:r w:rsidR="00144EB7" w:rsidRPr="00013B6B">
        <w:rPr>
          <w:rFonts w:ascii="Calibri" w:hAnsi="Calibri" w:cs="Calibri"/>
          <w:sz w:val="22"/>
          <w:szCs w:val="22"/>
        </w:rPr>
        <w:t>odavatele</w:t>
      </w:r>
      <w:r w:rsidR="00CE34CA">
        <w:rPr>
          <w:rFonts w:ascii="Calibri" w:hAnsi="Calibri" w:cs="Calibri"/>
          <w:sz w:val="22"/>
          <w:szCs w:val="22"/>
        </w:rPr>
        <w:tab/>
      </w:r>
      <w:r w:rsidR="00144EB7" w:rsidRPr="00013B6B">
        <w:rPr>
          <w:rFonts w:ascii="Calibri" w:hAnsi="Calibri" w:cs="Calibri"/>
          <w:sz w:val="22"/>
          <w:szCs w:val="22"/>
        </w:rPr>
        <w:t xml:space="preserve"> </w:t>
      </w:r>
      <w:r w:rsidR="00144EB7" w:rsidRPr="00013B6B">
        <w:rPr>
          <w:rFonts w:ascii="Calibri" w:hAnsi="Calibri" w:cs="Calibri"/>
          <w:sz w:val="22"/>
          <w:szCs w:val="22"/>
        </w:rPr>
        <w:tab/>
      </w:r>
      <w:r w:rsidR="00144EB7" w:rsidRPr="00013B6B">
        <w:rPr>
          <w:rFonts w:ascii="Calibri" w:hAnsi="Calibri" w:cs="Calibri"/>
          <w:sz w:val="22"/>
          <w:szCs w:val="22"/>
        </w:rPr>
        <w:tab/>
      </w:r>
      <w:r w:rsidR="00144EB7" w:rsidRPr="00013B6B">
        <w:rPr>
          <w:rFonts w:ascii="Calibri" w:hAnsi="Calibri" w:cs="Calibri"/>
          <w:sz w:val="22"/>
          <w:szCs w:val="22"/>
        </w:rPr>
        <w:tab/>
      </w:r>
      <w:r w:rsidR="00144EB7" w:rsidRPr="00013B6B">
        <w:rPr>
          <w:rFonts w:ascii="Calibri" w:hAnsi="Calibri" w:cs="Calibri"/>
          <w:sz w:val="22"/>
          <w:szCs w:val="22"/>
        </w:rPr>
        <w:tab/>
      </w:r>
      <w:r w:rsidR="00144EB7" w:rsidRPr="00013B6B">
        <w:rPr>
          <w:rFonts w:ascii="Calibri" w:hAnsi="Calibri" w:cs="Calibri"/>
          <w:sz w:val="22"/>
          <w:szCs w:val="22"/>
        </w:rPr>
        <w:tab/>
      </w:r>
      <w:r w:rsidR="00CE34CA">
        <w:rPr>
          <w:rFonts w:ascii="Calibri" w:hAnsi="Calibri" w:cs="Calibri"/>
          <w:sz w:val="22"/>
          <w:szCs w:val="22"/>
        </w:rPr>
        <w:t>ZRIA, a.s.</w:t>
      </w:r>
    </w:p>
    <w:p w14:paraId="68D6C731" w14:textId="6D4F8895" w:rsidR="00CE34CA" w:rsidRDefault="00CE34CA" w:rsidP="00EE33E5">
      <w:pPr>
        <w:pStyle w:val="Zkladntext"/>
        <w:spacing w:after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Ing.</w:t>
      </w:r>
      <w:r w:rsidR="00E8769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Radovan Macháček</w:t>
      </w:r>
    </w:p>
    <w:p w14:paraId="6A7832A3" w14:textId="35F39537" w:rsidR="00144EB7" w:rsidRPr="00013B6B" w:rsidRDefault="00CE34CA" w:rsidP="00EE33E5">
      <w:pPr>
        <w:pStyle w:val="Zkladntext"/>
        <w:spacing w:after="0"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8769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ředseda představenstva</w:t>
      </w:r>
      <w:r w:rsidR="00144EB7" w:rsidRPr="00013B6B">
        <w:rPr>
          <w:rFonts w:ascii="Calibri" w:hAnsi="Calibri" w:cs="Calibri"/>
          <w:sz w:val="22"/>
          <w:szCs w:val="22"/>
        </w:rPr>
        <w:t xml:space="preserve">                     </w:t>
      </w:r>
    </w:p>
    <w:p w14:paraId="29AB90A1" w14:textId="4BF2D625" w:rsidR="00144EB7" w:rsidRPr="00013B6B" w:rsidRDefault="0084095E" w:rsidP="00EE33E5">
      <w:pPr>
        <w:pStyle w:val="Zkladntext"/>
        <w:spacing w:after="0" w:line="360" w:lineRule="auto"/>
        <w:contextualSpacing/>
        <w:rPr>
          <w:rFonts w:ascii="Calibri" w:hAnsi="Calibri" w:cs="Calibri"/>
          <w:sz w:val="22"/>
          <w:szCs w:val="22"/>
        </w:rPr>
      </w:pPr>
      <w:r w:rsidRPr="00013B6B">
        <w:rPr>
          <w:rFonts w:ascii="Calibri" w:hAnsi="Calibri" w:cs="Calibri"/>
          <w:sz w:val="22"/>
          <w:szCs w:val="22"/>
        </w:rPr>
        <w:t xml:space="preserve">  </w:t>
      </w:r>
    </w:p>
    <w:p w14:paraId="35D84994" w14:textId="77777777" w:rsidR="00C85ED5" w:rsidRPr="00013B6B" w:rsidRDefault="00C85ED5" w:rsidP="00EE33E5">
      <w:pPr>
        <w:spacing w:line="36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sectPr w:rsidR="00C85ED5" w:rsidRPr="00013B6B" w:rsidSect="00AF5370">
      <w:footerReference w:type="default" r:id="rId10"/>
      <w:pgSz w:w="11906" w:h="16838"/>
      <w:pgMar w:top="1135" w:right="1417" w:bottom="709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E568" w14:textId="77777777" w:rsidR="001D5CA1" w:rsidRDefault="001D5CA1">
      <w:r>
        <w:separator/>
      </w:r>
    </w:p>
  </w:endnote>
  <w:endnote w:type="continuationSeparator" w:id="0">
    <w:p w14:paraId="602F92A0" w14:textId="77777777" w:rsidR="001D5CA1" w:rsidRDefault="001D5CA1">
      <w:r>
        <w:continuationSeparator/>
      </w:r>
    </w:p>
  </w:endnote>
  <w:endnote w:type="continuationNotice" w:id="1">
    <w:p w14:paraId="00B7A207" w14:textId="77777777" w:rsidR="001D5CA1" w:rsidRDefault="001D5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BAB" w14:textId="77777777" w:rsidR="00F7035C" w:rsidRPr="00D64459" w:rsidRDefault="00F7035C">
    <w:pPr>
      <w:pStyle w:val="Zpat"/>
      <w:jc w:val="center"/>
      <w:rPr>
        <w:rFonts w:ascii="Arial" w:hAnsi="Arial" w:cs="Arial"/>
        <w:sz w:val="18"/>
        <w:szCs w:val="18"/>
      </w:rPr>
    </w:pPr>
    <w:r w:rsidRPr="00D64459">
      <w:rPr>
        <w:rFonts w:ascii="Arial" w:hAnsi="Arial" w:cs="Arial"/>
        <w:sz w:val="18"/>
        <w:szCs w:val="18"/>
      </w:rPr>
      <w:fldChar w:fldCharType="begin"/>
    </w:r>
    <w:r w:rsidRPr="00D64459">
      <w:rPr>
        <w:rFonts w:ascii="Arial" w:hAnsi="Arial" w:cs="Arial"/>
        <w:sz w:val="18"/>
        <w:szCs w:val="18"/>
      </w:rPr>
      <w:instrText>PAGE   \* MERGEFORMAT</w:instrText>
    </w:r>
    <w:r w:rsidRPr="00D64459">
      <w:rPr>
        <w:rFonts w:ascii="Arial" w:hAnsi="Arial" w:cs="Arial"/>
        <w:sz w:val="18"/>
        <w:szCs w:val="18"/>
      </w:rPr>
      <w:fldChar w:fldCharType="separate"/>
    </w:r>
    <w:r w:rsidR="00A01807">
      <w:rPr>
        <w:rFonts w:ascii="Arial" w:hAnsi="Arial" w:cs="Arial"/>
        <w:noProof/>
        <w:sz w:val="18"/>
        <w:szCs w:val="18"/>
      </w:rPr>
      <w:t>6</w:t>
    </w:r>
    <w:r w:rsidRPr="00D64459">
      <w:rPr>
        <w:rFonts w:ascii="Arial" w:hAnsi="Arial" w:cs="Arial"/>
        <w:sz w:val="18"/>
        <w:szCs w:val="18"/>
      </w:rPr>
      <w:fldChar w:fldCharType="end"/>
    </w:r>
  </w:p>
  <w:p w14:paraId="479ABC08" w14:textId="77777777" w:rsidR="00F7035C" w:rsidRDefault="00F70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4114" w14:textId="77777777" w:rsidR="001D5CA1" w:rsidRDefault="001D5CA1">
      <w:r>
        <w:separator/>
      </w:r>
    </w:p>
  </w:footnote>
  <w:footnote w:type="continuationSeparator" w:id="0">
    <w:p w14:paraId="0EA6274F" w14:textId="77777777" w:rsidR="001D5CA1" w:rsidRDefault="001D5CA1">
      <w:r>
        <w:continuationSeparator/>
      </w:r>
    </w:p>
  </w:footnote>
  <w:footnote w:type="continuationNotice" w:id="1">
    <w:p w14:paraId="5D0C81C2" w14:textId="77777777" w:rsidR="001D5CA1" w:rsidRDefault="001D5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C521282"/>
    <w:name w:val="WW8Num27"/>
    <w:lvl w:ilvl="0">
      <w:start w:val="1"/>
      <w:numFmt w:val="lowerLetter"/>
      <w:pStyle w:val="Obsah1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9"/>
    <w:multiLevelType w:val="singleLevel"/>
    <w:tmpl w:val="00000009"/>
    <w:name w:val="WW8Num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3563C01"/>
    <w:multiLevelType w:val="multilevel"/>
    <w:tmpl w:val="81B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57A84"/>
    <w:multiLevelType w:val="hybridMultilevel"/>
    <w:tmpl w:val="C2327E8A"/>
    <w:lvl w:ilvl="0" w:tplc="04050017">
      <w:start w:val="1"/>
      <w:numFmt w:val="lowerLetter"/>
      <w:pStyle w:val="slovanseznam2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3B0E"/>
    <w:multiLevelType w:val="multilevel"/>
    <w:tmpl w:val="AFE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A717C3"/>
    <w:multiLevelType w:val="multilevel"/>
    <w:tmpl w:val="9DC2C7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E33972"/>
    <w:multiLevelType w:val="multilevel"/>
    <w:tmpl w:val="17EC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E462B5"/>
    <w:multiLevelType w:val="hybridMultilevel"/>
    <w:tmpl w:val="01465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486"/>
    <w:multiLevelType w:val="multilevel"/>
    <w:tmpl w:val="6BA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8E6941"/>
    <w:multiLevelType w:val="hybridMultilevel"/>
    <w:tmpl w:val="77B007B4"/>
    <w:lvl w:ilvl="0" w:tplc="9160B626">
      <w:numFmt w:val="bullet"/>
      <w:pStyle w:val="Textpsmene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20580"/>
    <w:multiLevelType w:val="multilevel"/>
    <w:tmpl w:val="71A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D5526"/>
    <w:multiLevelType w:val="multilevel"/>
    <w:tmpl w:val="D10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58D7B0F"/>
    <w:multiLevelType w:val="hybridMultilevel"/>
    <w:tmpl w:val="6752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7426D"/>
    <w:multiLevelType w:val="multilevel"/>
    <w:tmpl w:val="042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F09A7"/>
    <w:multiLevelType w:val="multilevel"/>
    <w:tmpl w:val="1D1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B34EF4"/>
    <w:multiLevelType w:val="multilevel"/>
    <w:tmpl w:val="74B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E175A6"/>
    <w:multiLevelType w:val="multilevel"/>
    <w:tmpl w:val="F5E26D82"/>
    <w:lvl w:ilvl="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950104"/>
    <w:multiLevelType w:val="multilevel"/>
    <w:tmpl w:val="4AD40EE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9"/>
  </w:num>
  <w:num w:numId="16">
    <w:abstractNumId w:val="18"/>
  </w:num>
  <w:num w:numId="17">
    <w:abstractNumId w:val="17"/>
  </w:num>
  <w:num w:numId="18">
    <w:abstractNumId w:val="11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9"/>
    <w:rsid w:val="00001979"/>
    <w:rsid w:val="00001B1E"/>
    <w:rsid w:val="000040BF"/>
    <w:rsid w:val="00004329"/>
    <w:rsid w:val="00013B6B"/>
    <w:rsid w:val="00014654"/>
    <w:rsid w:val="000161E7"/>
    <w:rsid w:val="00023B73"/>
    <w:rsid w:val="0002417A"/>
    <w:rsid w:val="00026B6F"/>
    <w:rsid w:val="00031C0F"/>
    <w:rsid w:val="00034771"/>
    <w:rsid w:val="0004236F"/>
    <w:rsid w:val="00043BD1"/>
    <w:rsid w:val="00051A6A"/>
    <w:rsid w:val="00051EEA"/>
    <w:rsid w:val="0005350F"/>
    <w:rsid w:val="000550D1"/>
    <w:rsid w:val="00055B84"/>
    <w:rsid w:val="00067A08"/>
    <w:rsid w:val="00070CE3"/>
    <w:rsid w:val="000715E4"/>
    <w:rsid w:val="00071DBA"/>
    <w:rsid w:val="0007476D"/>
    <w:rsid w:val="00082DF8"/>
    <w:rsid w:val="000849BF"/>
    <w:rsid w:val="00085734"/>
    <w:rsid w:val="00086242"/>
    <w:rsid w:val="00096F61"/>
    <w:rsid w:val="000A0D51"/>
    <w:rsid w:val="000A55CF"/>
    <w:rsid w:val="000A7B52"/>
    <w:rsid w:val="000B3D64"/>
    <w:rsid w:val="000B633E"/>
    <w:rsid w:val="000B63AD"/>
    <w:rsid w:val="000C4F46"/>
    <w:rsid w:val="000C5EAC"/>
    <w:rsid w:val="000D1E8B"/>
    <w:rsid w:val="000D36A3"/>
    <w:rsid w:val="000D6FD6"/>
    <w:rsid w:val="000E0E4C"/>
    <w:rsid w:val="000E2B29"/>
    <w:rsid w:val="000E428C"/>
    <w:rsid w:val="000F23DE"/>
    <w:rsid w:val="000F5200"/>
    <w:rsid w:val="000F641D"/>
    <w:rsid w:val="000F75EC"/>
    <w:rsid w:val="0010408B"/>
    <w:rsid w:val="00107018"/>
    <w:rsid w:val="001136AB"/>
    <w:rsid w:val="00114299"/>
    <w:rsid w:val="00114959"/>
    <w:rsid w:val="00125B25"/>
    <w:rsid w:val="00125E47"/>
    <w:rsid w:val="00130344"/>
    <w:rsid w:val="00142515"/>
    <w:rsid w:val="00144EB7"/>
    <w:rsid w:val="00145617"/>
    <w:rsid w:val="001517E5"/>
    <w:rsid w:val="00155D1C"/>
    <w:rsid w:val="001621C9"/>
    <w:rsid w:val="00163949"/>
    <w:rsid w:val="0016527F"/>
    <w:rsid w:val="00167B92"/>
    <w:rsid w:val="001747AD"/>
    <w:rsid w:val="00181D6C"/>
    <w:rsid w:val="001844E2"/>
    <w:rsid w:val="001875A1"/>
    <w:rsid w:val="0019674F"/>
    <w:rsid w:val="001A0B52"/>
    <w:rsid w:val="001A4490"/>
    <w:rsid w:val="001B449D"/>
    <w:rsid w:val="001B45E0"/>
    <w:rsid w:val="001C0038"/>
    <w:rsid w:val="001C21BF"/>
    <w:rsid w:val="001C320F"/>
    <w:rsid w:val="001C6323"/>
    <w:rsid w:val="001C6D50"/>
    <w:rsid w:val="001C6E08"/>
    <w:rsid w:val="001D123E"/>
    <w:rsid w:val="001D5CA1"/>
    <w:rsid w:val="001D6647"/>
    <w:rsid w:val="001D6781"/>
    <w:rsid w:val="001E2F84"/>
    <w:rsid w:val="001E3406"/>
    <w:rsid w:val="001E3435"/>
    <w:rsid w:val="001E3D0A"/>
    <w:rsid w:val="001E4D68"/>
    <w:rsid w:val="001F4658"/>
    <w:rsid w:val="001F56D1"/>
    <w:rsid w:val="001F70A8"/>
    <w:rsid w:val="001F729E"/>
    <w:rsid w:val="00204150"/>
    <w:rsid w:val="00205C58"/>
    <w:rsid w:val="00206C13"/>
    <w:rsid w:val="002119C2"/>
    <w:rsid w:val="00214E21"/>
    <w:rsid w:val="00216CD4"/>
    <w:rsid w:val="00233B08"/>
    <w:rsid w:val="002357EB"/>
    <w:rsid w:val="00241219"/>
    <w:rsid w:val="00241DA7"/>
    <w:rsid w:val="00246154"/>
    <w:rsid w:val="002509B7"/>
    <w:rsid w:val="00255330"/>
    <w:rsid w:val="00257FF7"/>
    <w:rsid w:val="00260093"/>
    <w:rsid w:val="002603C4"/>
    <w:rsid w:val="00262080"/>
    <w:rsid w:val="00266076"/>
    <w:rsid w:val="0027458C"/>
    <w:rsid w:val="00274A85"/>
    <w:rsid w:val="002772BA"/>
    <w:rsid w:val="002839AE"/>
    <w:rsid w:val="00284B7C"/>
    <w:rsid w:val="00285087"/>
    <w:rsid w:val="00290B45"/>
    <w:rsid w:val="002921C2"/>
    <w:rsid w:val="002A3AAE"/>
    <w:rsid w:val="002A6182"/>
    <w:rsid w:val="002B79FD"/>
    <w:rsid w:val="002C0D46"/>
    <w:rsid w:val="002C4C8C"/>
    <w:rsid w:val="002C6CB5"/>
    <w:rsid w:val="002C7077"/>
    <w:rsid w:val="002D4FB5"/>
    <w:rsid w:val="002E3462"/>
    <w:rsid w:val="002E4CBE"/>
    <w:rsid w:val="002E7989"/>
    <w:rsid w:val="002F097A"/>
    <w:rsid w:val="002F0C1D"/>
    <w:rsid w:val="002F68D0"/>
    <w:rsid w:val="00301528"/>
    <w:rsid w:val="003164DE"/>
    <w:rsid w:val="00316532"/>
    <w:rsid w:val="003169D0"/>
    <w:rsid w:val="00316BF2"/>
    <w:rsid w:val="00317F63"/>
    <w:rsid w:val="003245CF"/>
    <w:rsid w:val="003260E0"/>
    <w:rsid w:val="00330922"/>
    <w:rsid w:val="003309B4"/>
    <w:rsid w:val="003312B2"/>
    <w:rsid w:val="00333780"/>
    <w:rsid w:val="00333E6A"/>
    <w:rsid w:val="00336B14"/>
    <w:rsid w:val="00336D62"/>
    <w:rsid w:val="0034448C"/>
    <w:rsid w:val="00350208"/>
    <w:rsid w:val="003516B5"/>
    <w:rsid w:val="00352F63"/>
    <w:rsid w:val="0037171D"/>
    <w:rsid w:val="00384D82"/>
    <w:rsid w:val="003877C1"/>
    <w:rsid w:val="00387BB2"/>
    <w:rsid w:val="00390449"/>
    <w:rsid w:val="00391668"/>
    <w:rsid w:val="00396DE1"/>
    <w:rsid w:val="003A0DDB"/>
    <w:rsid w:val="003A1FC0"/>
    <w:rsid w:val="003A5225"/>
    <w:rsid w:val="003A6613"/>
    <w:rsid w:val="003B5560"/>
    <w:rsid w:val="003C1A22"/>
    <w:rsid w:val="003C67E6"/>
    <w:rsid w:val="003D061B"/>
    <w:rsid w:val="003D630E"/>
    <w:rsid w:val="003E1C5A"/>
    <w:rsid w:val="003F2CC1"/>
    <w:rsid w:val="0040297C"/>
    <w:rsid w:val="004033DA"/>
    <w:rsid w:val="00406EB5"/>
    <w:rsid w:val="00410EA4"/>
    <w:rsid w:val="0041159F"/>
    <w:rsid w:val="00412112"/>
    <w:rsid w:val="00412FC8"/>
    <w:rsid w:val="0041536D"/>
    <w:rsid w:val="0042580D"/>
    <w:rsid w:val="0042662A"/>
    <w:rsid w:val="004317F7"/>
    <w:rsid w:val="0043266D"/>
    <w:rsid w:val="00433337"/>
    <w:rsid w:val="004338D5"/>
    <w:rsid w:val="00434946"/>
    <w:rsid w:val="00436265"/>
    <w:rsid w:val="004412F8"/>
    <w:rsid w:val="00453B20"/>
    <w:rsid w:val="0045408A"/>
    <w:rsid w:val="00457254"/>
    <w:rsid w:val="00464622"/>
    <w:rsid w:val="00465640"/>
    <w:rsid w:val="0047278D"/>
    <w:rsid w:val="00475F78"/>
    <w:rsid w:val="004774C0"/>
    <w:rsid w:val="0048653A"/>
    <w:rsid w:val="00487DB8"/>
    <w:rsid w:val="00490465"/>
    <w:rsid w:val="00495D29"/>
    <w:rsid w:val="00496A27"/>
    <w:rsid w:val="00497E1F"/>
    <w:rsid w:val="004A088D"/>
    <w:rsid w:val="004A10C5"/>
    <w:rsid w:val="004A2106"/>
    <w:rsid w:val="004A56DF"/>
    <w:rsid w:val="004A5DB6"/>
    <w:rsid w:val="004A613B"/>
    <w:rsid w:val="004A72A6"/>
    <w:rsid w:val="004B05EB"/>
    <w:rsid w:val="004B167B"/>
    <w:rsid w:val="004B2E90"/>
    <w:rsid w:val="004B470A"/>
    <w:rsid w:val="004B7A5A"/>
    <w:rsid w:val="004C0428"/>
    <w:rsid w:val="004D152F"/>
    <w:rsid w:val="004D45CA"/>
    <w:rsid w:val="004E2D0A"/>
    <w:rsid w:val="004E3ABC"/>
    <w:rsid w:val="004F72A0"/>
    <w:rsid w:val="004F7C48"/>
    <w:rsid w:val="00503597"/>
    <w:rsid w:val="00507192"/>
    <w:rsid w:val="00510F37"/>
    <w:rsid w:val="00517CA3"/>
    <w:rsid w:val="005212EC"/>
    <w:rsid w:val="005219DA"/>
    <w:rsid w:val="00522C48"/>
    <w:rsid w:val="005270C3"/>
    <w:rsid w:val="00530C33"/>
    <w:rsid w:val="005339F4"/>
    <w:rsid w:val="005351E5"/>
    <w:rsid w:val="00537B9F"/>
    <w:rsid w:val="00543C85"/>
    <w:rsid w:val="00555B68"/>
    <w:rsid w:val="005669F1"/>
    <w:rsid w:val="0057078B"/>
    <w:rsid w:val="00572398"/>
    <w:rsid w:val="00574727"/>
    <w:rsid w:val="00575C1F"/>
    <w:rsid w:val="00575EB8"/>
    <w:rsid w:val="00575F4C"/>
    <w:rsid w:val="0058157C"/>
    <w:rsid w:val="00582E8F"/>
    <w:rsid w:val="00586A32"/>
    <w:rsid w:val="0059159D"/>
    <w:rsid w:val="0059581D"/>
    <w:rsid w:val="005A1D5A"/>
    <w:rsid w:val="005A3F30"/>
    <w:rsid w:val="005A6123"/>
    <w:rsid w:val="005C6ECC"/>
    <w:rsid w:val="005D2F6C"/>
    <w:rsid w:val="005D572D"/>
    <w:rsid w:val="005E284C"/>
    <w:rsid w:val="005F022D"/>
    <w:rsid w:val="005F0846"/>
    <w:rsid w:val="005F26F1"/>
    <w:rsid w:val="005F30A0"/>
    <w:rsid w:val="005F6188"/>
    <w:rsid w:val="005F74DE"/>
    <w:rsid w:val="005F7568"/>
    <w:rsid w:val="00602CCD"/>
    <w:rsid w:val="006067FD"/>
    <w:rsid w:val="0060722F"/>
    <w:rsid w:val="00610BD9"/>
    <w:rsid w:val="00611205"/>
    <w:rsid w:val="006165A4"/>
    <w:rsid w:val="00616676"/>
    <w:rsid w:val="00621D72"/>
    <w:rsid w:val="00622925"/>
    <w:rsid w:val="00623070"/>
    <w:rsid w:val="00623BE1"/>
    <w:rsid w:val="00634078"/>
    <w:rsid w:val="00635DE1"/>
    <w:rsid w:val="006403D2"/>
    <w:rsid w:val="0064159B"/>
    <w:rsid w:val="006501A4"/>
    <w:rsid w:val="00654924"/>
    <w:rsid w:val="00657DE6"/>
    <w:rsid w:val="006604AC"/>
    <w:rsid w:val="00660BF3"/>
    <w:rsid w:val="00662A25"/>
    <w:rsid w:val="00663033"/>
    <w:rsid w:val="00672960"/>
    <w:rsid w:val="006765EC"/>
    <w:rsid w:val="0068036C"/>
    <w:rsid w:val="006847E7"/>
    <w:rsid w:val="00687142"/>
    <w:rsid w:val="0068760E"/>
    <w:rsid w:val="006879FB"/>
    <w:rsid w:val="00693788"/>
    <w:rsid w:val="006A10E6"/>
    <w:rsid w:val="006A2314"/>
    <w:rsid w:val="006A2F4C"/>
    <w:rsid w:val="006A6FD4"/>
    <w:rsid w:val="006A76D5"/>
    <w:rsid w:val="006A7BFA"/>
    <w:rsid w:val="006B339C"/>
    <w:rsid w:val="006B49EB"/>
    <w:rsid w:val="006C1D80"/>
    <w:rsid w:val="006C5040"/>
    <w:rsid w:val="006D07CC"/>
    <w:rsid w:val="006D098D"/>
    <w:rsid w:val="006D5302"/>
    <w:rsid w:val="006E18A0"/>
    <w:rsid w:val="006E1ECA"/>
    <w:rsid w:val="006E606D"/>
    <w:rsid w:val="006F42A9"/>
    <w:rsid w:val="006F71FE"/>
    <w:rsid w:val="007000B1"/>
    <w:rsid w:val="00702B49"/>
    <w:rsid w:val="007033DE"/>
    <w:rsid w:val="00711252"/>
    <w:rsid w:val="00713F28"/>
    <w:rsid w:val="00726B3E"/>
    <w:rsid w:val="007353A7"/>
    <w:rsid w:val="00735D4C"/>
    <w:rsid w:val="00736DE3"/>
    <w:rsid w:val="007510E4"/>
    <w:rsid w:val="00751610"/>
    <w:rsid w:val="00752DE2"/>
    <w:rsid w:val="0075662B"/>
    <w:rsid w:val="00762204"/>
    <w:rsid w:val="0076313E"/>
    <w:rsid w:val="00770B1D"/>
    <w:rsid w:val="0077322D"/>
    <w:rsid w:val="00774555"/>
    <w:rsid w:val="007753C6"/>
    <w:rsid w:val="00780729"/>
    <w:rsid w:val="007A0B9E"/>
    <w:rsid w:val="007A1791"/>
    <w:rsid w:val="007B0243"/>
    <w:rsid w:val="007B0946"/>
    <w:rsid w:val="007B3667"/>
    <w:rsid w:val="007B4DF7"/>
    <w:rsid w:val="007B7BAD"/>
    <w:rsid w:val="007B7CA0"/>
    <w:rsid w:val="007C5788"/>
    <w:rsid w:val="007C5E0A"/>
    <w:rsid w:val="007C63B5"/>
    <w:rsid w:val="007D4D6F"/>
    <w:rsid w:val="007E4EEB"/>
    <w:rsid w:val="007E555F"/>
    <w:rsid w:val="007F39B8"/>
    <w:rsid w:val="007F3C9B"/>
    <w:rsid w:val="008128AE"/>
    <w:rsid w:val="008152A2"/>
    <w:rsid w:val="00816317"/>
    <w:rsid w:val="0081705C"/>
    <w:rsid w:val="00817667"/>
    <w:rsid w:val="00824943"/>
    <w:rsid w:val="0082523C"/>
    <w:rsid w:val="00826976"/>
    <w:rsid w:val="00826D4A"/>
    <w:rsid w:val="008327FB"/>
    <w:rsid w:val="0084095E"/>
    <w:rsid w:val="008416B5"/>
    <w:rsid w:val="00845FE3"/>
    <w:rsid w:val="00850816"/>
    <w:rsid w:val="008509A6"/>
    <w:rsid w:val="00852CCF"/>
    <w:rsid w:val="00857999"/>
    <w:rsid w:val="00857C40"/>
    <w:rsid w:val="0087751B"/>
    <w:rsid w:val="008779B0"/>
    <w:rsid w:val="008800B3"/>
    <w:rsid w:val="00886DDB"/>
    <w:rsid w:val="00892105"/>
    <w:rsid w:val="008944D7"/>
    <w:rsid w:val="00895125"/>
    <w:rsid w:val="00896378"/>
    <w:rsid w:val="008A3436"/>
    <w:rsid w:val="008A7FFD"/>
    <w:rsid w:val="008B1974"/>
    <w:rsid w:val="008B1ACB"/>
    <w:rsid w:val="008B2707"/>
    <w:rsid w:val="008B3B8B"/>
    <w:rsid w:val="008B42D1"/>
    <w:rsid w:val="008B78DA"/>
    <w:rsid w:val="008C14DB"/>
    <w:rsid w:val="008C6F7C"/>
    <w:rsid w:val="008D2DBB"/>
    <w:rsid w:val="008D4910"/>
    <w:rsid w:val="008D5965"/>
    <w:rsid w:val="008F0683"/>
    <w:rsid w:val="008F158C"/>
    <w:rsid w:val="008F16AB"/>
    <w:rsid w:val="008F243F"/>
    <w:rsid w:val="008F7415"/>
    <w:rsid w:val="00900D04"/>
    <w:rsid w:val="00901DB6"/>
    <w:rsid w:val="0090423E"/>
    <w:rsid w:val="00914B62"/>
    <w:rsid w:val="0091578F"/>
    <w:rsid w:val="0091645A"/>
    <w:rsid w:val="00925CDD"/>
    <w:rsid w:val="0092721D"/>
    <w:rsid w:val="00933F57"/>
    <w:rsid w:val="00934989"/>
    <w:rsid w:val="00937FB2"/>
    <w:rsid w:val="00943965"/>
    <w:rsid w:val="00946B31"/>
    <w:rsid w:val="00947D55"/>
    <w:rsid w:val="00950CCA"/>
    <w:rsid w:val="00950DD3"/>
    <w:rsid w:val="00954B5B"/>
    <w:rsid w:val="00956D58"/>
    <w:rsid w:val="00957383"/>
    <w:rsid w:val="009609A8"/>
    <w:rsid w:val="0096692B"/>
    <w:rsid w:val="00980B1E"/>
    <w:rsid w:val="009927AC"/>
    <w:rsid w:val="0099348C"/>
    <w:rsid w:val="009A0146"/>
    <w:rsid w:val="009A1738"/>
    <w:rsid w:val="009A2DCC"/>
    <w:rsid w:val="009A584C"/>
    <w:rsid w:val="009A74DD"/>
    <w:rsid w:val="009B2767"/>
    <w:rsid w:val="009B2933"/>
    <w:rsid w:val="009B3B9D"/>
    <w:rsid w:val="009B3FA4"/>
    <w:rsid w:val="009B5A27"/>
    <w:rsid w:val="009B5D8E"/>
    <w:rsid w:val="009C0750"/>
    <w:rsid w:val="009C18B0"/>
    <w:rsid w:val="009C1D8C"/>
    <w:rsid w:val="009C5C35"/>
    <w:rsid w:val="009C7FAC"/>
    <w:rsid w:val="009D0092"/>
    <w:rsid w:val="009D16E1"/>
    <w:rsid w:val="009E5732"/>
    <w:rsid w:val="009F0486"/>
    <w:rsid w:val="009F4D4D"/>
    <w:rsid w:val="009F65FE"/>
    <w:rsid w:val="00A01807"/>
    <w:rsid w:val="00A101AC"/>
    <w:rsid w:val="00A12838"/>
    <w:rsid w:val="00A20B30"/>
    <w:rsid w:val="00A21EED"/>
    <w:rsid w:val="00A25E62"/>
    <w:rsid w:val="00A402B8"/>
    <w:rsid w:val="00A42286"/>
    <w:rsid w:val="00A45500"/>
    <w:rsid w:val="00A61D9F"/>
    <w:rsid w:val="00A6536A"/>
    <w:rsid w:val="00A71A86"/>
    <w:rsid w:val="00A71E33"/>
    <w:rsid w:val="00A72A16"/>
    <w:rsid w:val="00A77E38"/>
    <w:rsid w:val="00A801F3"/>
    <w:rsid w:val="00A82918"/>
    <w:rsid w:val="00A836F9"/>
    <w:rsid w:val="00A85A47"/>
    <w:rsid w:val="00A949E8"/>
    <w:rsid w:val="00AB0D58"/>
    <w:rsid w:val="00AB344D"/>
    <w:rsid w:val="00AC49F0"/>
    <w:rsid w:val="00AC7137"/>
    <w:rsid w:val="00AD43C9"/>
    <w:rsid w:val="00AE0DA8"/>
    <w:rsid w:val="00AE1EC9"/>
    <w:rsid w:val="00AE267B"/>
    <w:rsid w:val="00AE668E"/>
    <w:rsid w:val="00AF28F0"/>
    <w:rsid w:val="00AF5370"/>
    <w:rsid w:val="00B0219B"/>
    <w:rsid w:val="00B10AC0"/>
    <w:rsid w:val="00B1663F"/>
    <w:rsid w:val="00B178DE"/>
    <w:rsid w:val="00B20493"/>
    <w:rsid w:val="00B22C7B"/>
    <w:rsid w:val="00B3036D"/>
    <w:rsid w:val="00B304CE"/>
    <w:rsid w:val="00B31E43"/>
    <w:rsid w:val="00B3327A"/>
    <w:rsid w:val="00B340AD"/>
    <w:rsid w:val="00B47AD6"/>
    <w:rsid w:val="00B51EA0"/>
    <w:rsid w:val="00B52FD8"/>
    <w:rsid w:val="00B65E53"/>
    <w:rsid w:val="00B66901"/>
    <w:rsid w:val="00B7105E"/>
    <w:rsid w:val="00B77860"/>
    <w:rsid w:val="00B77CB9"/>
    <w:rsid w:val="00B868D9"/>
    <w:rsid w:val="00B903F7"/>
    <w:rsid w:val="00B94879"/>
    <w:rsid w:val="00B9732E"/>
    <w:rsid w:val="00BA08D3"/>
    <w:rsid w:val="00BA258D"/>
    <w:rsid w:val="00BA2D66"/>
    <w:rsid w:val="00BA3041"/>
    <w:rsid w:val="00BA3CFD"/>
    <w:rsid w:val="00BA5B41"/>
    <w:rsid w:val="00BA6399"/>
    <w:rsid w:val="00BB2CBB"/>
    <w:rsid w:val="00BB4AFE"/>
    <w:rsid w:val="00BB73CA"/>
    <w:rsid w:val="00BB7B5E"/>
    <w:rsid w:val="00BB7F9D"/>
    <w:rsid w:val="00BC08A8"/>
    <w:rsid w:val="00BC20BC"/>
    <w:rsid w:val="00BC28EE"/>
    <w:rsid w:val="00BC2B67"/>
    <w:rsid w:val="00BC3776"/>
    <w:rsid w:val="00BC3933"/>
    <w:rsid w:val="00BC7E8F"/>
    <w:rsid w:val="00BD0455"/>
    <w:rsid w:val="00BD3330"/>
    <w:rsid w:val="00BD5295"/>
    <w:rsid w:val="00BD7343"/>
    <w:rsid w:val="00BE018B"/>
    <w:rsid w:val="00BE7756"/>
    <w:rsid w:val="00C01A3B"/>
    <w:rsid w:val="00C02DAF"/>
    <w:rsid w:val="00C04CBC"/>
    <w:rsid w:val="00C13011"/>
    <w:rsid w:val="00C13164"/>
    <w:rsid w:val="00C14DF0"/>
    <w:rsid w:val="00C24D95"/>
    <w:rsid w:val="00C2620A"/>
    <w:rsid w:val="00C327F7"/>
    <w:rsid w:val="00C3347D"/>
    <w:rsid w:val="00C375F1"/>
    <w:rsid w:val="00C43ECC"/>
    <w:rsid w:val="00C5241E"/>
    <w:rsid w:val="00C651E9"/>
    <w:rsid w:val="00C65747"/>
    <w:rsid w:val="00C657F4"/>
    <w:rsid w:val="00C66C80"/>
    <w:rsid w:val="00C71A62"/>
    <w:rsid w:val="00C72C9F"/>
    <w:rsid w:val="00C80635"/>
    <w:rsid w:val="00C81429"/>
    <w:rsid w:val="00C8191B"/>
    <w:rsid w:val="00C81F4D"/>
    <w:rsid w:val="00C85C54"/>
    <w:rsid w:val="00C85ED5"/>
    <w:rsid w:val="00C96497"/>
    <w:rsid w:val="00CA4221"/>
    <w:rsid w:val="00CA5074"/>
    <w:rsid w:val="00CA57EA"/>
    <w:rsid w:val="00CB280A"/>
    <w:rsid w:val="00CD33B9"/>
    <w:rsid w:val="00CD406C"/>
    <w:rsid w:val="00CD52FF"/>
    <w:rsid w:val="00CE007C"/>
    <w:rsid w:val="00CE25A2"/>
    <w:rsid w:val="00CE34CA"/>
    <w:rsid w:val="00CF0FE2"/>
    <w:rsid w:val="00CF2365"/>
    <w:rsid w:val="00D11011"/>
    <w:rsid w:val="00D11B93"/>
    <w:rsid w:val="00D13452"/>
    <w:rsid w:val="00D1397B"/>
    <w:rsid w:val="00D17075"/>
    <w:rsid w:val="00D17755"/>
    <w:rsid w:val="00D23F9E"/>
    <w:rsid w:val="00D40B86"/>
    <w:rsid w:val="00D438A7"/>
    <w:rsid w:val="00D52CE5"/>
    <w:rsid w:val="00D53DC1"/>
    <w:rsid w:val="00D632DA"/>
    <w:rsid w:val="00D727BE"/>
    <w:rsid w:val="00D90FD3"/>
    <w:rsid w:val="00D923B2"/>
    <w:rsid w:val="00D9304B"/>
    <w:rsid w:val="00D94350"/>
    <w:rsid w:val="00D94A94"/>
    <w:rsid w:val="00DA0986"/>
    <w:rsid w:val="00DB1C85"/>
    <w:rsid w:val="00DB2509"/>
    <w:rsid w:val="00DC46C8"/>
    <w:rsid w:val="00DC60CF"/>
    <w:rsid w:val="00DD03FB"/>
    <w:rsid w:val="00DD169D"/>
    <w:rsid w:val="00DD4091"/>
    <w:rsid w:val="00DD522C"/>
    <w:rsid w:val="00DD5BB9"/>
    <w:rsid w:val="00DD6D2E"/>
    <w:rsid w:val="00DE4122"/>
    <w:rsid w:val="00DE5A84"/>
    <w:rsid w:val="00DE643E"/>
    <w:rsid w:val="00DE6D77"/>
    <w:rsid w:val="00DF06A7"/>
    <w:rsid w:val="00DF4DBE"/>
    <w:rsid w:val="00E0167C"/>
    <w:rsid w:val="00E028E7"/>
    <w:rsid w:val="00E10942"/>
    <w:rsid w:val="00E143F6"/>
    <w:rsid w:val="00E16C17"/>
    <w:rsid w:val="00E17117"/>
    <w:rsid w:val="00E217B3"/>
    <w:rsid w:val="00E25161"/>
    <w:rsid w:val="00E34EEF"/>
    <w:rsid w:val="00E361C7"/>
    <w:rsid w:val="00E36CB0"/>
    <w:rsid w:val="00E36FCF"/>
    <w:rsid w:val="00E43ADC"/>
    <w:rsid w:val="00E47D05"/>
    <w:rsid w:val="00E5137C"/>
    <w:rsid w:val="00E53B58"/>
    <w:rsid w:val="00E53FD6"/>
    <w:rsid w:val="00E60B75"/>
    <w:rsid w:val="00E62676"/>
    <w:rsid w:val="00E637F5"/>
    <w:rsid w:val="00E66098"/>
    <w:rsid w:val="00E81A6A"/>
    <w:rsid w:val="00E87691"/>
    <w:rsid w:val="00E91B91"/>
    <w:rsid w:val="00E96790"/>
    <w:rsid w:val="00EA44D5"/>
    <w:rsid w:val="00EA4CBA"/>
    <w:rsid w:val="00EA5921"/>
    <w:rsid w:val="00EA6104"/>
    <w:rsid w:val="00EA64E3"/>
    <w:rsid w:val="00EA73F4"/>
    <w:rsid w:val="00EC0A44"/>
    <w:rsid w:val="00EC1AF2"/>
    <w:rsid w:val="00EC2F7C"/>
    <w:rsid w:val="00EC3098"/>
    <w:rsid w:val="00EC431A"/>
    <w:rsid w:val="00EC4673"/>
    <w:rsid w:val="00EC5A90"/>
    <w:rsid w:val="00EC6448"/>
    <w:rsid w:val="00ED4009"/>
    <w:rsid w:val="00EE0339"/>
    <w:rsid w:val="00EE17F7"/>
    <w:rsid w:val="00EE1D7C"/>
    <w:rsid w:val="00EE2925"/>
    <w:rsid w:val="00EE33E5"/>
    <w:rsid w:val="00EF3906"/>
    <w:rsid w:val="00EF5714"/>
    <w:rsid w:val="00F03558"/>
    <w:rsid w:val="00F04D12"/>
    <w:rsid w:val="00F0515E"/>
    <w:rsid w:val="00F06151"/>
    <w:rsid w:val="00F11EEA"/>
    <w:rsid w:val="00F13A7E"/>
    <w:rsid w:val="00F146A2"/>
    <w:rsid w:val="00F17A80"/>
    <w:rsid w:val="00F17ECB"/>
    <w:rsid w:val="00F216F1"/>
    <w:rsid w:val="00F21B3B"/>
    <w:rsid w:val="00F302F9"/>
    <w:rsid w:val="00F30C79"/>
    <w:rsid w:val="00F32099"/>
    <w:rsid w:val="00F42F42"/>
    <w:rsid w:val="00F443FD"/>
    <w:rsid w:val="00F4502E"/>
    <w:rsid w:val="00F45FEC"/>
    <w:rsid w:val="00F560E4"/>
    <w:rsid w:val="00F56282"/>
    <w:rsid w:val="00F64C03"/>
    <w:rsid w:val="00F7035C"/>
    <w:rsid w:val="00F713E9"/>
    <w:rsid w:val="00F80021"/>
    <w:rsid w:val="00F852BF"/>
    <w:rsid w:val="00F97277"/>
    <w:rsid w:val="00FA25EF"/>
    <w:rsid w:val="00FA7727"/>
    <w:rsid w:val="00FA7E10"/>
    <w:rsid w:val="00FB2848"/>
    <w:rsid w:val="00FB42AD"/>
    <w:rsid w:val="00FC0449"/>
    <w:rsid w:val="00FC2531"/>
    <w:rsid w:val="00FD2785"/>
    <w:rsid w:val="00FD5335"/>
    <w:rsid w:val="00FE0F49"/>
    <w:rsid w:val="00FE263C"/>
    <w:rsid w:val="00FE4A28"/>
    <w:rsid w:val="00FE4CD9"/>
    <w:rsid w:val="00FE69D0"/>
    <w:rsid w:val="00FE6D6C"/>
    <w:rsid w:val="00FF11E2"/>
    <w:rsid w:val="00FF1207"/>
    <w:rsid w:val="00FF4B90"/>
    <w:rsid w:val="00FF4CEB"/>
    <w:rsid w:val="00FF784B"/>
    <w:rsid w:val="13B7A4D8"/>
    <w:rsid w:val="505C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C7AA"/>
  <w15:docId w15:val="{11CC5E37-F06E-4A6F-BDC1-ABC2C31A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C9B"/>
    <w:pPr>
      <w:suppressAutoHyphens/>
    </w:pPr>
    <w:rPr>
      <w:rFonts w:eastAsia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97E1F"/>
    <w:pPr>
      <w:keepNext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outlineLvl w:val="0"/>
    </w:pPr>
    <w:rPr>
      <w:rFonts w:ascii="Arial" w:hAnsi="Arial" w:cs="Arial"/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97E1F"/>
    <w:pPr>
      <w:keepNext/>
      <w:numPr>
        <w:ilvl w:val="1"/>
        <w:numId w:val="6"/>
      </w:numPr>
      <w:suppressAutoHyphens w:val="0"/>
      <w:spacing w:before="120"/>
      <w:outlineLvl w:val="1"/>
    </w:pPr>
    <w:rPr>
      <w:rFonts w:ascii="Arial" w:hAnsi="Arial" w:cs="Arial"/>
      <w:b/>
      <w:caps/>
    </w:rPr>
  </w:style>
  <w:style w:type="paragraph" w:styleId="Nadpis3">
    <w:name w:val="heading 3"/>
    <w:basedOn w:val="Odstavecseseznamem"/>
    <w:next w:val="Normln"/>
    <w:link w:val="Nadpis3Char"/>
    <w:qFormat/>
    <w:rsid w:val="00412112"/>
    <w:pPr>
      <w:numPr>
        <w:numId w:val="8"/>
      </w:numPr>
      <w:tabs>
        <w:tab w:val="left" w:pos="709"/>
      </w:tabs>
      <w:suppressAutoHyphens w:val="0"/>
      <w:outlineLvl w:val="2"/>
    </w:pPr>
    <w:rPr>
      <w:rFonts w:ascii="Times New Roman tučné" w:hAnsi="Times New Roman tučné"/>
      <w:b/>
      <w:bCs/>
      <w:smallCaps/>
      <w:lang w:eastAsia="cs-CZ"/>
    </w:rPr>
  </w:style>
  <w:style w:type="paragraph" w:styleId="Nadpis4">
    <w:name w:val="heading 4"/>
    <w:basedOn w:val="Nadpis3"/>
    <w:next w:val="Normln"/>
    <w:link w:val="Nadpis4Char"/>
    <w:unhideWhenUsed/>
    <w:qFormat/>
    <w:rsid w:val="00412112"/>
    <w:pPr>
      <w:numPr>
        <w:numId w:val="0"/>
      </w:numPr>
      <w:ind w:left="720" w:hanging="360"/>
      <w:outlineLvl w:val="3"/>
    </w:pPr>
    <w:rPr>
      <w:rFonts w:eastAsia="Calibri"/>
      <w:smallCaps w:val="0"/>
    </w:rPr>
  </w:style>
  <w:style w:type="paragraph" w:styleId="Nadpis5">
    <w:name w:val="heading 5"/>
    <w:basedOn w:val="Normln"/>
    <w:next w:val="Normln"/>
    <w:link w:val="Nadpis5Char"/>
    <w:unhideWhenUsed/>
    <w:qFormat/>
    <w:rsid w:val="00DD5B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5BB9"/>
    <w:pPr>
      <w:keepNext/>
      <w:suppressAutoHyphens w:val="0"/>
      <w:outlineLvl w:val="5"/>
    </w:pPr>
    <w:rPr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DD5BB9"/>
    <w:pPr>
      <w:keepNext/>
      <w:suppressAutoHyphens w:val="0"/>
      <w:spacing w:before="120"/>
      <w:outlineLvl w:val="6"/>
    </w:pPr>
    <w:rPr>
      <w:rFonts w:ascii="Arial" w:hAnsi="Arial"/>
      <w:snapToGrid w:val="0"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D5BB9"/>
    <w:pPr>
      <w:keepNext/>
      <w:suppressAutoHyphens w:val="0"/>
      <w:outlineLvl w:val="7"/>
    </w:pPr>
    <w:rPr>
      <w:rFonts w:ascii="Arial" w:hAnsi="Arial" w:cs="Arial"/>
      <w:color w:val="333399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D5BB9"/>
    <w:pPr>
      <w:keepNext/>
      <w:suppressAutoHyphens w:val="0"/>
      <w:outlineLvl w:val="8"/>
    </w:pPr>
    <w:rPr>
      <w:rFonts w:ascii="Arial" w:hAnsi="Arial" w:cs="Arial"/>
      <w:b/>
      <w:bCs/>
      <w:color w:val="333399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7E1F"/>
    <w:rPr>
      <w:rFonts w:ascii="Arial" w:eastAsia="Times New Roman" w:hAnsi="Arial" w:cs="Arial"/>
      <w:b/>
      <w:caps/>
      <w:sz w:val="28"/>
      <w:szCs w:val="28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497E1F"/>
    <w:rPr>
      <w:rFonts w:ascii="Arial" w:eastAsia="Times New Roman" w:hAnsi="Arial" w:cs="Arial"/>
      <w:b/>
      <w:caps/>
      <w:sz w:val="24"/>
      <w:szCs w:val="24"/>
      <w:lang w:eastAsia="ar-SA"/>
    </w:rPr>
  </w:style>
  <w:style w:type="character" w:customStyle="1" w:styleId="Nadpis4Char">
    <w:name w:val="Nadpis 4 Char"/>
    <w:link w:val="Nadpis4"/>
    <w:rsid w:val="00412112"/>
    <w:rPr>
      <w:rFonts w:ascii="Times New Roman tučné" w:hAnsi="Times New Roman tučné"/>
      <w:b/>
      <w:bCs/>
      <w:sz w:val="24"/>
      <w:szCs w:val="24"/>
    </w:rPr>
  </w:style>
  <w:style w:type="character" w:customStyle="1" w:styleId="Nadpis5Char">
    <w:name w:val="Nadpis 5 Char"/>
    <w:link w:val="Nadpis5"/>
    <w:rsid w:val="00DD5BB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rsid w:val="00DD5BB9"/>
    <w:rPr>
      <w:rFonts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DD5BB9"/>
    <w:rPr>
      <w:rFonts w:ascii="Arial" w:eastAsia="Times New Roman" w:hAnsi="Arial" w:cs="Times New Roman"/>
      <w:snapToGrid w:val="0"/>
      <w:sz w:val="28"/>
      <w:szCs w:val="20"/>
      <w:lang w:eastAsia="cs-CZ"/>
    </w:rPr>
  </w:style>
  <w:style w:type="character" w:customStyle="1" w:styleId="Nadpis8Char">
    <w:name w:val="Nadpis 8 Char"/>
    <w:link w:val="Nadpis8"/>
    <w:rsid w:val="00DD5BB9"/>
    <w:rPr>
      <w:rFonts w:ascii="Arial" w:eastAsia="Times New Roman" w:hAnsi="Arial" w:cs="Arial"/>
      <w:color w:val="333399"/>
      <w:sz w:val="28"/>
      <w:szCs w:val="20"/>
      <w:lang w:eastAsia="cs-CZ"/>
    </w:rPr>
  </w:style>
  <w:style w:type="character" w:customStyle="1" w:styleId="Nadpis9Char">
    <w:name w:val="Nadpis 9 Char"/>
    <w:link w:val="Nadpis9"/>
    <w:rsid w:val="00DD5BB9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character" w:styleId="Hypertextovodkaz">
    <w:name w:val="Hyperlink"/>
    <w:uiPriority w:val="99"/>
    <w:rsid w:val="00DD5BB9"/>
    <w:rPr>
      <w:color w:val="0000FF"/>
      <w:u w:val="single"/>
    </w:rPr>
  </w:style>
  <w:style w:type="paragraph" w:customStyle="1" w:styleId="Textpsmene">
    <w:name w:val="Text písmene"/>
    <w:basedOn w:val="Normln"/>
    <w:rsid w:val="00DD5BB9"/>
    <w:pPr>
      <w:numPr>
        <w:numId w:val="2"/>
      </w:num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DD5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5BB9"/>
    <w:rPr>
      <w:rFonts w:eastAsia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rsid w:val="00DD5BB9"/>
    <w:pPr>
      <w:numPr>
        <w:numId w:val="1"/>
      </w:numPr>
      <w:tabs>
        <w:tab w:val="left" w:pos="1440"/>
      </w:tabs>
      <w:ind w:firstLine="0"/>
      <w:jc w:val="both"/>
    </w:pPr>
    <w:rPr>
      <w:szCs w:val="20"/>
    </w:rPr>
  </w:style>
  <w:style w:type="paragraph" w:customStyle="1" w:styleId="Normln0">
    <w:name w:val="Normální~"/>
    <w:basedOn w:val="Normln"/>
    <w:rsid w:val="00DD5BB9"/>
    <w:pPr>
      <w:widowControl w:val="0"/>
    </w:pPr>
    <w:rPr>
      <w:szCs w:val="20"/>
    </w:rPr>
  </w:style>
  <w:style w:type="paragraph" w:styleId="Nzev">
    <w:name w:val="Title"/>
    <w:basedOn w:val="Normln"/>
    <w:next w:val="Podnadpis"/>
    <w:link w:val="NzevChar"/>
    <w:qFormat/>
    <w:rsid w:val="00DD5BB9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NzevChar">
    <w:name w:val="Název Char"/>
    <w:link w:val="Nzev"/>
    <w:rsid w:val="00DD5BB9"/>
    <w:rPr>
      <w:rFonts w:ascii="Arial" w:eastAsia="Times New Roman" w:hAnsi="Arial" w:cs="Times New Roman"/>
      <w:b/>
      <w:sz w:val="28"/>
      <w:szCs w:val="20"/>
      <w:lang w:val="fr-BE" w:eastAsia="ar-SA"/>
    </w:rPr>
  </w:style>
  <w:style w:type="paragraph" w:styleId="Zhlav">
    <w:name w:val="header"/>
    <w:basedOn w:val="Normln"/>
    <w:link w:val="ZhlavChar"/>
    <w:rsid w:val="00DD5BB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rsid w:val="00DD5BB9"/>
    <w:rPr>
      <w:rFonts w:eastAsia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DD5BB9"/>
  </w:style>
  <w:style w:type="paragraph" w:customStyle="1" w:styleId="Standard">
    <w:name w:val="Standard"/>
    <w:rsid w:val="00DD5BB9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A-text">
    <w:name w:val="A-text"/>
    <w:basedOn w:val="Standard"/>
    <w:rsid w:val="00DD5BB9"/>
  </w:style>
  <w:style w:type="paragraph" w:styleId="Bezmezer">
    <w:name w:val="No Spacing"/>
    <w:link w:val="BezmezerChar"/>
    <w:uiPriority w:val="1"/>
    <w:qFormat/>
    <w:rsid w:val="00DD5BB9"/>
    <w:pPr>
      <w:suppressAutoHyphens/>
    </w:pPr>
    <w:rPr>
      <w:rFonts w:eastAsia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D5BB9"/>
    <w:pPr>
      <w:ind w:left="720"/>
      <w:contextualSpacing/>
    </w:pPr>
  </w:style>
  <w:style w:type="character" w:customStyle="1" w:styleId="OdstavecChar">
    <w:name w:val="Odstavec Char"/>
    <w:link w:val="Odstavec0"/>
    <w:locked/>
    <w:rsid w:val="00DD5BB9"/>
    <w:rPr>
      <w:rFonts w:ascii="Arial" w:hAnsi="Arial" w:cs="Arial"/>
      <w:lang w:val="x-none" w:eastAsia="x-none"/>
    </w:rPr>
  </w:style>
  <w:style w:type="paragraph" w:customStyle="1" w:styleId="Odstavec0">
    <w:name w:val="Odstavec"/>
    <w:basedOn w:val="Normln"/>
    <w:link w:val="OdstavecChar"/>
    <w:qFormat/>
    <w:rsid w:val="00DD5BB9"/>
    <w:pPr>
      <w:suppressAutoHyphens w:val="0"/>
      <w:spacing w:after="120"/>
      <w:jc w:val="both"/>
    </w:pPr>
    <w:rPr>
      <w:rFonts w:ascii="Arial" w:eastAsia="Calibri" w:hAnsi="Arial" w:cs="Arial"/>
      <w:sz w:val="22"/>
      <w:szCs w:val="22"/>
      <w:lang w:val="x-none" w:eastAsia="x-none"/>
    </w:rPr>
  </w:style>
  <w:style w:type="paragraph" w:customStyle="1" w:styleId="Default">
    <w:name w:val="Default"/>
    <w:rsid w:val="00DD5BB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locked/>
    <w:rsid w:val="00DD5BB9"/>
    <w:rPr>
      <w:rFonts w:eastAsia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BB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11"/>
    <w:rsid w:val="00DD5B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DD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5BB9"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rsid w:val="00DD5BB9"/>
    <w:pPr>
      <w:suppressAutoHyphens w:val="0"/>
      <w:ind w:firstLine="708"/>
    </w:pPr>
    <w:rPr>
      <w:sz w:val="20"/>
      <w:lang w:eastAsia="cs-CZ"/>
    </w:rPr>
  </w:style>
  <w:style w:type="character" w:customStyle="1" w:styleId="ZkladntextodsazenChar">
    <w:name w:val="Základní text odsazený Char"/>
    <w:link w:val="Zkladntextodsazen"/>
    <w:rsid w:val="00DD5BB9"/>
    <w:rPr>
      <w:rFonts w:eastAsia="Times New Roman" w:cs="Times New Roman"/>
      <w:sz w:val="20"/>
      <w:szCs w:val="24"/>
      <w:lang w:eastAsia="cs-CZ"/>
    </w:rPr>
  </w:style>
  <w:style w:type="paragraph" w:customStyle="1" w:styleId="bodytext3">
    <w:name w:val="bodytext3"/>
    <w:basedOn w:val="Normln"/>
    <w:rsid w:val="00DD5BB9"/>
    <w:pPr>
      <w:suppressAutoHyphens w:val="0"/>
    </w:pPr>
    <w:rPr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5BB9"/>
    <w:pPr>
      <w:spacing w:after="120"/>
    </w:pPr>
  </w:style>
  <w:style w:type="character" w:customStyle="1" w:styleId="ZkladntextChar">
    <w:name w:val="Základní text Char"/>
    <w:link w:val="Zkladntext"/>
    <w:rsid w:val="00DD5BB9"/>
    <w:rPr>
      <w:rFonts w:eastAsia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DD5B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D5BB9"/>
    <w:rPr>
      <w:rFonts w:eastAsia="Times New Roman" w:cs="Times New Roman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rsid w:val="00DD5BB9"/>
    <w:pPr>
      <w:suppressAutoHyphens w:val="0"/>
      <w:ind w:left="1416"/>
    </w:pPr>
    <w:rPr>
      <w:rFonts w:ascii="Arial" w:hAnsi="Arial" w:cs="Arial"/>
      <w:lang w:eastAsia="cs-CZ"/>
    </w:rPr>
  </w:style>
  <w:style w:type="character" w:customStyle="1" w:styleId="Zkladntextodsazen3Char">
    <w:name w:val="Základní text odsazený 3 Char"/>
    <w:link w:val="Zkladntextodsazen3"/>
    <w:rsid w:val="00DD5BB9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rsid w:val="00DD5BB9"/>
  </w:style>
  <w:style w:type="paragraph" w:styleId="Textkomente">
    <w:name w:val="annotation text"/>
    <w:basedOn w:val="Normln"/>
    <w:link w:val="TextkomenteChar"/>
    <w:rsid w:val="00DD5BB9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DD5BB9"/>
    <w:rPr>
      <w:rFonts w:eastAsia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DD5BB9"/>
    <w:pPr>
      <w:tabs>
        <w:tab w:val="num" w:pos="530"/>
      </w:tabs>
      <w:suppressAutoHyphens w:val="0"/>
      <w:ind w:left="530" w:right="110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normln1">
    <w:name w:val="normální"/>
    <w:basedOn w:val="Normln"/>
    <w:rsid w:val="00DD5BB9"/>
    <w:pPr>
      <w:suppressAutoHyphens w:val="0"/>
      <w:jc w:val="both"/>
    </w:pPr>
    <w:rPr>
      <w:rFonts w:ascii="Arial" w:hAnsi="Arial"/>
      <w:szCs w:val="20"/>
      <w:lang w:eastAsia="cs-CZ"/>
    </w:rPr>
  </w:style>
  <w:style w:type="paragraph" w:customStyle="1" w:styleId="Smlouva">
    <w:name w:val="Smlouva"/>
    <w:rsid w:val="00DD5BB9"/>
    <w:pPr>
      <w:widowControl w:val="0"/>
      <w:spacing w:after="120"/>
      <w:jc w:val="center"/>
    </w:pPr>
    <w:rPr>
      <w:rFonts w:eastAsia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DD5BB9"/>
    <w:pPr>
      <w:numPr>
        <w:ilvl w:val="1"/>
        <w:numId w:val="3"/>
      </w:numPr>
      <w:jc w:val="both"/>
      <w:outlineLvl w:val="1"/>
    </w:pPr>
    <w:rPr>
      <w:rFonts w:eastAsia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DD5BB9"/>
    <w:pPr>
      <w:numPr>
        <w:numId w:val="3"/>
      </w:numPr>
      <w:suppressAutoHyphens w:val="0"/>
      <w:spacing w:before="360" w:after="360"/>
      <w:jc w:val="center"/>
    </w:pPr>
    <w:rPr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DD5BB9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DD5BB9"/>
    <w:pPr>
      <w:spacing w:before="600"/>
    </w:pPr>
    <w:rPr>
      <w:bCs/>
    </w:rPr>
  </w:style>
  <w:style w:type="paragraph" w:customStyle="1" w:styleId="Nzev1">
    <w:name w:val="Název1"/>
    <w:basedOn w:val="Normln"/>
    <w:rsid w:val="00DD5BB9"/>
    <w:pPr>
      <w:suppressAutoHyphens w:val="0"/>
      <w:spacing w:after="120" w:line="288" w:lineRule="auto"/>
      <w:ind w:firstLine="709"/>
    </w:pPr>
    <w:rPr>
      <w:noProof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rsid w:val="00DD5BB9"/>
    <w:pPr>
      <w:suppressAutoHyphens w:val="0"/>
      <w:spacing w:before="120"/>
      <w:jc w:val="center"/>
    </w:pPr>
    <w:rPr>
      <w:rFonts w:ascii="Arial Black" w:hAnsi="Arial Black"/>
      <w:caps/>
      <w:color w:val="000080"/>
      <w:sz w:val="36"/>
      <w:lang w:eastAsia="cs-CZ"/>
    </w:rPr>
  </w:style>
  <w:style w:type="character" w:customStyle="1" w:styleId="Zkladntext2Char">
    <w:name w:val="Základní text 2 Char"/>
    <w:link w:val="Zkladntext2"/>
    <w:rsid w:val="00DD5BB9"/>
    <w:rPr>
      <w:rFonts w:ascii="Arial Black" w:eastAsia="Times New Roman" w:hAnsi="Arial Black" w:cs="Times New Roman"/>
      <w:caps/>
      <w:color w:val="000080"/>
      <w:sz w:val="36"/>
      <w:szCs w:val="24"/>
      <w:lang w:eastAsia="cs-CZ"/>
    </w:rPr>
  </w:style>
  <w:style w:type="paragraph" w:customStyle="1" w:styleId="dkanormln">
    <w:name w:val="Øádka normální"/>
    <w:basedOn w:val="Normln"/>
    <w:rsid w:val="00DD5BB9"/>
    <w:pPr>
      <w:suppressAutoHyphens w:val="0"/>
      <w:jc w:val="both"/>
    </w:pPr>
    <w:rPr>
      <w:kern w:val="16"/>
      <w:szCs w:val="20"/>
      <w:lang w:eastAsia="cs-CZ"/>
    </w:rPr>
  </w:style>
  <w:style w:type="paragraph" w:styleId="Prosttext">
    <w:name w:val="Plain Text"/>
    <w:basedOn w:val="Normln"/>
    <w:link w:val="ProsttextChar"/>
    <w:rsid w:val="00DD5BB9"/>
    <w:pPr>
      <w:suppressAutoHyphens w:val="0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DD5BB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DD5BB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rsid w:val="00DD5BB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D5BB9"/>
    <w:rPr>
      <w:b/>
      <w:bCs/>
    </w:rPr>
  </w:style>
  <w:style w:type="character" w:customStyle="1" w:styleId="PedmtkomenteChar">
    <w:name w:val="Předmět komentáře Char"/>
    <w:link w:val="Pedmtkomente"/>
    <w:rsid w:val="00DD5BB9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Bezmezer"/>
    <w:rsid w:val="00DD5BB9"/>
    <w:pPr>
      <w:numPr>
        <w:ilvl w:val="1"/>
        <w:numId w:val="4"/>
      </w:numPr>
      <w:suppressAutoHyphens w:val="0"/>
      <w:spacing w:before="120"/>
      <w:ind w:left="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D5BB9"/>
    <w:pPr>
      <w:numPr>
        <w:numId w:val="4"/>
      </w:numPr>
      <w:suppressAutoHyphens w:val="0"/>
      <w:spacing w:before="360"/>
      <w:ind w:left="0" w:firstLine="0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Bezmezer1">
    <w:name w:val="Bez mezer1"/>
    <w:qFormat/>
    <w:rsid w:val="00DD5BB9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D5BB9"/>
    <w:rPr>
      <w:rFonts w:eastAsia="Times New Roman"/>
      <w:sz w:val="24"/>
      <w:szCs w:val="24"/>
    </w:rPr>
  </w:style>
  <w:style w:type="paragraph" w:customStyle="1" w:styleId="smluvnitext">
    <w:name w:val="smluvni text"/>
    <w:basedOn w:val="Normln"/>
    <w:rsid w:val="00DD5BB9"/>
    <w:pPr>
      <w:suppressAutoHyphens w:val="0"/>
      <w:spacing w:before="240"/>
      <w:jc w:val="both"/>
    </w:pPr>
    <w:rPr>
      <w:sz w:val="22"/>
      <w:szCs w:val="20"/>
      <w:lang w:val="en-GB" w:eastAsia="cs-CZ"/>
    </w:rPr>
  </w:style>
  <w:style w:type="paragraph" w:styleId="Rozloendokumentu">
    <w:name w:val="Document Map"/>
    <w:basedOn w:val="Normln"/>
    <w:link w:val="RozloendokumentuChar"/>
    <w:uiPriority w:val="99"/>
    <w:unhideWhenUsed/>
    <w:rsid w:val="00DD5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rsid w:val="00DD5BB9"/>
    <w:rPr>
      <w:rFonts w:ascii="Tahoma" w:eastAsia="Times New Roman" w:hAnsi="Tahoma" w:cs="Tahoma"/>
      <w:sz w:val="16"/>
      <w:szCs w:val="16"/>
      <w:lang w:eastAsia="ar-SA"/>
    </w:rPr>
  </w:style>
  <w:style w:type="character" w:styleId="Siln">
    <w:name w:val="Strong"/>
    <w:uiPriority w:val="22"/>
    <w:qFormat/>
    <w:rsid w:val="008B78DA"/>
    <w:rPr>
      <w:b/>
      <w:bCs/>
    </w:rPr>
  </w:style>
  <w:style w:type="paragraph" w:customStyle="1" w:styleId="bullet-3TimesNewRoman">
    <w:name w:val="bullet-3 + Times New Roman"/>
    <w:basedOn w:val="Normln"/>
    <w:rsid w:val="002B79FD"/>
    <w:pPr>
      <w:tabs>
        <w:tab w:val="left" w:pos="426"/>
        <w:tab w:val="left" w:pos="993"/>
      </w:tabs>
      <w:spacing w:before="120"/>
      <w:jc w:val="both"/>
    </w:pPr>
    <w:rPr>
      <w:spacing w:val="6"/>
    </w:rPr>
  </w:style>
  <w:style w:type="paragraph" w:customStyle="1" w:styleId="NormlnIMP">
    <w:name w:val="Normální_IMP"/>
    <w:basedOn w:val="Normln"/>
    <w:rsid w:val="002B79FD"/>
    <w:pPr>
      <w:spacing w:line="228" w:lineRule="auto"/>
    </w:pPr>
    <w:rPr>
      <w:rFonts w:eastAsia="Calibri"/>
      <w:sz w:val="20"/>
      <w:szCs w:val="20"/>
    </w:rPr>
  </w:style>
  <w:style w:type="paragraph" w:customStyle="1" w:styleId="PVSSL">
    <w:name w:val="PVSSL"/>
    <w:basedOn w:val="Normln"/>
    <w:rsid w:val="002B79FD"/>
    <w:pPr>
      <w:suppressAutoHyphens w:val="0"/>
    </w:pPr>
    <w:rPr>
      <w:rFonts w:ascii="Arial" w:hAnsi="Arial" w:cs="Arial"/>
      <w:b/>
      <w:sz w:val="16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C2531"/>
    <w:pPr>
      <w:ind w:left="240"/>
    </w:pPr>
  </w:style>
  <w:style w:type="paragraph" w:customStyle="1" w:styleId="PVZahlavi1">
    <w:name w:val="PVZahlavi1"/>
    <w:basedOn w:val="Normln"/>
    <w:rsid w:val="00FC2531"/>
    <w:pPr>
      <w:suppressAutoHyphens w:val="0"/>
    </w:pPr>
    <w:rPr>
      <w:rFonts w:ascii="Futura Lt AT" w:hAnsi="Futura Lt AT"/>
      <w:caps/>
      <w:sz w:val="32"/>
      <w:lang w:eastAsia="cs-CZ"/>
    </w:rPr>
  </w:style>
  <w:style w:type="paragraph" w:customStyle="1" w:styleId="PVZahlavi2">
    <w:name w:val="PVZahlavi2"/>
    <w:basedOn w:val="PVZahlavi1"/>
    <w:rsid w:val="00FC253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sid w:val="00FC2531"/>
    <w:rPr>
      <w:sz w:val="28"/>
      <w:szCs w:val="16"/>
    </w:rPr>
  </w:style>
  <w:style w:type="character" w:customStyle="1" w:styleId="Psmoodstavce">
    <w:name w:val="Písmo odstavce"/>
    <w:rsid w:val="00FC2531"/>
    <w:rPr>
      <w:rFonts w:ascii="Arial" w:hAnsi="Arial"/>
      <w:sz w:val="24"/>
    </w:rPr>
  </w:style>
  <w:style w:type="paragraph" w:customStyle="1" w:styleId="PVNormal">
    <w:name w:val="PVNormal"/>
    <w:basedOn w:val="Normln"/>
    <w:rsid w:val="00FC2531"/>
    <w:pPr>
      <w:suppressAutoHyphens w:val="0"/>
    </w:pPr>
    <w:rPr>
      <w:rFonts w:ascii="Arial" w:hAnsi="Arial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C2531"/>
    <w:pPr>
      <w:suppressAutoHyphens w:val="0"/>
      <w:ind w:left="240"/>
    </w:pPr>
    <w:rPr>
      <w:rFonts w:ascii="Calibri" w:hAnsi="Calibri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C2531"/>
    <w:pPr>
      <w:suppressAutoHyphens w:val="0"/>
      <w:ind w:left="480"/>
    </w:pPr>
    <w:rPr>
      <w:rFonts w:ascii="Calibri" w:hAnsi="Calibri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C2531"/>
    <w:pPr>
      <w:suppressAutoHyphens w:val="0"/>
      <w:ind w:left="720"/>
    </w:pPr>
    <w:rPr>
      <w:rFonts w:ascii="Calibri" w:hAnsi="Calibri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C2531"/>
    <w:pPr>
      <w:suppressAutoHyphens w:val="0"/>
      <w:ind w:left="960"/>
    </w:pPr>
    <w:rPr>
      <w:rFonts w:ascii="Calibri" w:hAnsi="Calibri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C2531"/>
    <w:pPr>
      <w:suppressAutoHyphens w:val="0"/>
      <w:ind w:left="1200"/>
    </w:pPr>
    <w:rPr>
      <w:rFonts w:ascii="Calibri" w:hAnsi="Calibri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C2531"/>
    <w:pPr>
      <w:suppressAutoHyphens w:val="0"/>
      <w:ind w:left="1440"/>
    </w:pPr>
    <w:rPr>
      <w:rFonts w:ascii="Calibri" w:hAnsi="Calibri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C2531"/>
    <w:pPr>
      <w:suppressAutoHyphens w:val="0"/>
      <w:ind w:left="1680"/>
    </w:pPr>
    <w:rPr>
      <w:rFonts w:ascii="Calibri" w:hAnsi="Calibri"/>
      <w:sz w:val="20"/>
      <w:szCs w:val="20"/>
      <w:lang w:eastAsia="cs-CZ"/>
    </w:rPr>
  </w:style>
  <w:style w:type="numbering" w:customStyle="1" w:styleId="Bezseznamu1">
    <w:name w:val="Bez seznamu1"/>
    <w:next w:val="Bezseznamu"/>
    <w:semiHidden/>
    <w:unhideWhenUsed/>
    <w:rsid w:val="004A10C5"/>
  </w:style>
  <w:style w:type="paragraph" w:customStyle="1" w:styleId="Nzev10">
    <w:name w:val="Název10"/>
    <w:basedOn w:val="Normln"/>
    <w:rsid w:val="004A10C5"/>
    <w:pPr>
      <w:suppressAutoHyphens w:val="0"/>
      <w:spacing w:after="120" w:line="288" w:lineRule="auto"/>
      <w:ind w:firstLine="709"/>
    </w:pPr>
    <w:rPr>
      <w:noProof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edovanodkaz">
    <w:name w:val="FollowedHyperlink"/>
    <w:uiPriority w:val="99"/>
    <w:unhideWhenUsed/>
    <w:rsid w:val="004A10C5"/>
    <w:rPr>
      <w:color w:val="800080"/>
      <w:u w:val="single"/>
    </w:rPr>
  </w:style>
  <w:style w:type="table" w:styleId="Mkatabulky">
    <w:name w:val="Table Grid"/>
    <w:basedOn w:val="Normlntabulka"/>
    <w:uiPriority w:val="59"/>
    <w:rsid w:val="004A10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Vchoz1">
    <w:name w:val="WW-Výchozí1"/>
    <w:uiPriority w:val="99"/>
    <w:rsid w:val="000B633E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Internetovodkaz">
    <w:name w:val="Internetový odkaz"/>
    <w:rsid w:val="000B633E"/>
    <w:rPr>
      <w:rFonts w:cs="Times New Roman"/>
      <w:color w:val="0000FF"/>
      <w:u w:val="single"/>
      <w:lang w:val="cs-CZ" w:eastAsia="x-none"/>
    </w:rPr>
  </w:style>
  <w:style w:type="character" w:customStyle="1" w:styleId="Nadpis3Char">
    <w:name w:val="Nadpis 3 Char"/>
    <w:link w:val="Nadpis3"/>
    <w:rsid w:val="00412112"/>
    <w:rPr>
      <w:rFonts w:ascii="Times New Roman tučné" w:eastAsia="Times New Roman" w:hAnsi="Times New Roman tučné"/>
      <w:b/>
      <w:bCs/>
      <w:smallCaps/>
      <w:sz w:val="24"/>
      <w:szCs w:val="24"/>
    </w:rPr>
  </w:style>
  <w:style w:type="paragraph" w:customStyle="1" w:styleId="Nzev11">
    <w:name w:val="Název11"/>
    <w:basedOn w:val="Normln"/>
    <w:rsid w:val="00654924"/>
    <w:pPr>
      <w:suppressAutoHyphens w:val="0"/>
      <w:spacing w:after="120" w:line="288" w:lineRule="auto"/>
      <w:ind w:firstLine="709"/>
    </w:pPr>
    <w:rPr>
      <w:noProof/>
      <w:szCs w:val="20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654924"/>
  </w:style>
  <w:style w:type="paragraph" w:customStyle="1" w:styleId="Zkladntext21">
    <w:name w:val="Základní text 21"/>
    <w:basedOn w:val="Normln"/>
    <w:rsid w:val="00654924"/>
    <w:pPr>
      <w:suppressAutoHyphens w:val="0"/>
    </w:pPr>
    <w:rPr>
      <w:rFonts w:ascii="Arial" w:hAnsi="Arial"/>
      <w:sz w:val="22"/>
      <w:szCs w:val="20"/>
      <w:lang w:eastAsia="cs-CZ"/>
    </w:rPr>
  </w:style>
  <w:style w:type="numbering" w:customStyle="1" w:styleId="Bezseznamu3">
    <w:name w:val="Bez seznamu3"/>
    <w:next w:val="Bezseznamu"/>
    <w:uiPriority w:val="99"/>
    <w:semiHidden/>
    <w:unhideWhenUsed/>
    <w:rsid w:val="00654924"/>
  </w:style>
  <w:style w:type="paragraph" w:customStyle="1" w:styleId="Paragraf">
    <w:name w:val="Paragraf"/>
    <w:basedOn w:val="Normln"/>
    <w:rsid w:val="00654924"/>
    <w:pPr>
      <w:suppressAutoHyphens w:val="0"/>
      <w:ind w:left="426" w:hanging="426"/>
      <w:jc w:val="both"/>
    </w:pPr>
    <w:rPr>
      <w:rFonts w:ascii="Tahoma" w:hAnsi="Tahoma"/>
      <w:sz w:val="22"/>
      <w:szCs w:val="20"/>
      <w:lang w:eastAsia="cs-CZ"/>
    </w:rPr>
  </w:style>
  <w:style w:type="paragraph" w:customStyle="1" w:styleId="Smlouva-slo">
    <w:name w:val="Smlouva-číslo"/>
    <w:basedOn w:val="Normln"/>
    <w:rsid w:val="00654924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65492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next w:val="Normln"/>
    <w:rsid w:val="00654924"/>
    <w:pPr>
      <w:keepNext/>
      <w:widowControl w:val="0"/>
      <w:suppressAutoHyphens/>
      <w:autoSpaceDN w:val="0"/>
      <w:jc w:val="center"/>
      <w:textAlignment w:val="baseline"/>
      <w:outlineLvl w:val="0"/>
    </w:pPr>
    <w:rPr>
      <w:rFonts w:eastAsia="Times New Roman"/>
      <w:b/>
      <w:color w:val="FF0000"/>
      <w:kern w:val="3"/>
      <w:sz w:val="40"/>
    </w:rPr>
  </w:style>
  <w:style w:type="paragraph" w:customStyle="1" w:styleId="Heading61">
    <w:name w:val="Heading 61"/>
    <w:next w:val="Normln"/>
    <w:rsid w:val="00654924"/>
    <w:pPr>
      <w:keepNext/>
      <w:widowControl w:val="0"/>
      <w:suppressAutoHyphens/>
      <w:autoSpaceDN w:val="0"/>
      <w:jc w:val="center"/>
      <w:textAlignment w:val="baseline"/>
      <w:outlineLvl w:val="5"/>
    </w:pPr>
    <w:rPr>
      <w:rFonts w:eastAsia="Times New Roman"/>
      <w:b/>
      <w:kern w:val="3"/>
      <w:sz w:val="32"/>
      <w:u w:val="single"/>
    </w:rPr>
  </w:style>
  <w:style w:type="paragraph" w:customStyle="1" w:styleId="text">
    <w:name w:val="text"/>
    <w:rsid w:val="00654924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</w:rPr>
  </w:style>
  <w:style w:type="character" w:customStyle="1" w:styleId="hps">
    <w:name w:val="hps"/>
    <w:rsid w:val="00654924"/>
  </w:style>
  <w:style w:type="character" w:customStyle="1" w:styleId="preformatted">
    <w:name w:val="preformatted"/>
    <w:rsid w:val="00654924"/>
  </w:style>
  <w:style w:type="paragraph" w:customStyle="1" w:styleId="Pedformtovantext">
    <w:name w:val="Předformátovaný text"/>
    <w:basedOn w:val="Normln"/>
    <w:rsid w:val="00654924"/>
    <w:rPr>
      <w:rFonts w:ascii="Courier New" w:eastAsia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BB4AFE"/>
    <w:pPr>
      <w:suppressAutoHyphens w:val="0"/>
      <w:spacing w:before="120"/>
    </w:pPr>
    <w:rPr>
      <w:rFonts w:ascii="Arial" w:hAnsi="Arial"/>
      <w:b/>
      <w:szCs w:val="20"/>
      <w:lang w:eastAsia="cs-CZ"/>
    </w:rPr>
  </w:style>
  <w:style w:type="paragraph" w:styleId="Textmakra">
    <w:name w:val="macro"/>
    <w:link w:val="TextmakraChar"/>
    <w:semiHidden/>
    <w:rsid w:val="00BB4A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</w:rPr>
  </w:style>
  <w:style w:type="character" w:customStyle="1" w:styleId="TextmakraChar">
    <w:name w:val="Text makra Char"/>
    <w:basedOn w:val="Standardnpsmoodstavce"/>
    <w:link w:val="Textmakra"/>
    <w:semiHidden/>
    <w:rsid w:val="00BB4AFE"/>
    <w:rPr>
      <w:rFonts w:eastAsia="Times New Roman"/>
    </w:rPr>
  </w:style>
  <w:style w:type="paragraph" w:customStyle="1" w:styleId="Rozvrendokumentu">
    <w:name w:val="Rozvržení dokumentu"/>
    <w:basedOn w:val="Normln"/>
    <w:semiHidden/>
    <w:rsid w:val="00BB4AFE"/>
    <w:pPr>
      <w:shd w:val="clear" w:color="auto" w:fill="000080"/>
      <w:suppressAutoHyphens w:val="0"/>
    </w:pPr>
    <w:rPr>
      <w:rFonts w:ascii="Tahoma" w:hAnsi="Tahoma" w:cs="Tahoma"/>
      <w:lang w:eastAsia="cs-CZ"/>
    </w:rPr>
  </w:style>
  <w:style w:type="paragraph" w:customStyle="1" w:styleId="Textodstavce">
    <w:name w:val="Text odstavce"/>
    <w:basedOn w:val="Normln"/>
    <w:rsid w:val="00497E1F"/>
    <w:pPr>
      <w:tabs>
        <w:tab w:val="num" w:pos="644"/>
        <w:tab w:val="left" w:pos="851"/>
      </w:tabs>
      <w:suppressAutoHyphens w:val="0"/>
      <w:spacing w:before="120" w:after="120"/>
      <w:ind w:left="-141" w:firstLine="425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rsid w:val="00497E1F"/>
    <w:pPr>
      <w:tabs>
        <w:tab w:val="num" w:pos="710"/>
      </w:tabs>
      <w:suppressAutoHyphens w:val="0"/>
      <w:ind w:left="710" w:hanging="426"/>
      <w:jc w:val="both"/>
      <w:outlineLvl w:val="8"/>
    </w:pPr>
    <w:rPr>
      <w:szCs w:val="20"/>
      <w:lang w:eastAsia="cs-CZ"/>
    </w:rPr>
  </w:style>
  <w:style w:type="paragraph" w:customStyle="1" w:styleId="odstavec1">
    <w:name w:val="odstavec"/>
    <w:basedOn w:val="Normln"/>
    <w:rsid w:val="00497E1F"/>
    <w:pPr>
      <w:suppressAutoHyphens w:val="0"/>
      <w:spacing w:before="120"/>
      <w:ind w:firstLine="482"/>
      <w:jc w:val="both"/>
    </w:pPr>
    <w:rPr>
      <w:noProof/>
      <w:lang w:eastAsia="cs-CZ"/>
    </w:rPr>
  </w:style>
  <w:style w:type="paragraph" w:styleId="slovanseznam2">
    <w:name w:val="List Number 2"/>
    <w:basedOn w:val="Normln"/>
    <w:rsid w:val="00497E1F"/>
    <w:pPr>
      <w:numPr>
        <w:numId w:val="5"/>
      </w:numPr>
      <w:suppressAutoHyphens w:val="0"/>
      <w:contextualSpacing/>
    </w:pPr>
    <w:rPr>
      <w:sz w:val="20"/>
      <w:szCs w:val="20"/>
      <w:lang w:eastAsia="cs-CZ"/>
    </w:rPr>
  </w:style>
  <w:style w:type="numbering" w:customStyle="1" w:styleId="Bezseznamu4">
    <w:name w:val="Bez seznamu4"/>
    <w:next w:val="Bezseznamu"/>
    <w:uiPriority w:val="99"/>
    <w:semiHidden/>
    <w:unhideWhenUsed/>
    <w:rsid w:val="0099348C"/>
  </w:style>
  <w:style w:type="paragraph" w:customStyle="1" w:styleId="Datum1">
    <w:name w:val="Datum1"/>
    <w:basedOn w:val="Normln"/>
    <w:next w:val="Normln"/>
    <w:rsid w:val="0099348C"/>
    <w:pPr>
      <w:suppressAutoHyphens w:val="0"/>
    </w:pPr>
    <w:rPr>
      <w:sz w:val="20"/>
      <w:szCs w:val="20"/>
      <w:lang w:eastAsia="cs-CZ"/>
    </w:rPr>
  </w:style>
  <w:style w:type="paragraph" w:customStyle="1" w:styleId="VzvaN1">
    <w:name w:val="Výzva N1"/>
    <w:basedOn w:val="Normln"/>
    <w:link w:val="VzvaN1Char"/>
    <w:qFormat/>
    <w:rsid w:val="0081705C"/>
    <w:pPr>
      <w:suppressAutoHyphens w:val="0"/>
      <w:spacing w:before="360" w:after="120"/>
      <w:jc w:val="both"/>
    </w:pPr>
    <w:rPr>
      <w:rFonts w:eastAsia="Calibri"/>
      <w:b/>
      <w:sz w:val="28"/>
      <w:szCs w:val="28"/>
      <w:u w:val="double"/>
      <w:lang w:eastAsia="cs-CZ"/>
    </w:rPr>
  </w:style>
  <w:style w:type="character" w:customStyle="1" w:styleId="VzvaN1Char">
    <w:name w:val="Výzva N1 Char"/>
    <w:basedOn w:val="Standardnpsmoodstavce"/>
    <w:link w:val="VzvaN1"/>
    <w:rsid w:val="0081705C"/>
    <w:rPr>
      <w:b/>
      <w:sz w:val="28"/>
      <w:szCs w:val="28"/>
      <w:u w:val="double"/>
    </w:rPr>
  </w:style>
  <w:style w:type="paragraph" w:customStyle="1" w:styleId="Vzva2">
    <w:name w:val="Výzva 2"/>
    <w:basedOn w:val="Normln"/>
    <w:link w:val="Vzva2Char"/>
    <w:qFormat/>
    <w:rsid w:val="0081705C"/>
    <w:pPr>
      <w:keepNext/>
      <w:tabs>
        <w:tab w:val="left" w:pos="851"/>
      </w:tabs>
      <w:spacing w:before="240" w:after="120"/>
      <w:jc w:val="both"/>
      <w:outlineLvl w:val="1"/>
    </w:pPr>
    <w:rPr>
      <w:rFonts w:eastAsia="Calibri"/>
      <w:b/>
      <w:bCs/>
    </w:rPr>
  </w:style>
  <w:style w:type="character" w:customStyle="1" w:styleId="Vzva2Char">
    <w:name w:val="Výzva 2 Char"/>
    <w:basedOn w:val="Standardnpsmoodstavce"/>
    <w:link w:val="Vzva2"/>
    <w:rsid w:val="0081705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C4E2A5D733F4E8F2556EF5A713222" ma:contentTypeVersion="15" ma:contentTypeDescription="Vytvoří nový dokument" ma:contentTypeScope="" ma:versionID="70432145cffa4fc521e313ba0ab9ea76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ea5914e85dfd781886ccf8ada0804af0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B0FB2-E4FF-4AEA-A431-070EA2BCE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37A24-F357-40BF-B371-47E04FB7B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CB024-AC32-4923-9B9C-8914D7C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Žiak</dc:creator>
  <cp:keywords/>
  <cp:lastModifiedBy>Pavla Sedlackova</cp:lastModifiedBy>
  <cp:revision>2</cp:revision>
  <cp:lastPrinted>2019-02-19T08:02:00Z</cp:lastPrinted>
  <dcterms:created xsi:type="dcterms:W3CDTF">2024-10-21T09:23:00Z</dcterms:created>
  <dcterms:modified xsi:type="dcterms:W3CDTF">2024-10-21T09:23:00Z</dcterms:modified>
</cp:coreProperties>
</file>