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37BEE" w14:textId="77777777" w:rsidR="004C4578" w:rsidRDefault="004C457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51364C53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S M L O U V </w:t>
      </w:r>
      <w:proofErr w:type="gramStart"/>
      <w:r w:rsidRPr="004C4578">
        <w:rPr>
          <w:rFonts w:ascii="Courier New" w:hAnsi="Courier New" w:cs="Courier New"/>
          <w:b/>
          <w:bCs/>
          <w:kern w:val="0"/>
          <w:sz w:val="20"/>
        </w:rPr>
        <w:t>A  o</w:t>
      </w:r>
      <w:proofErr w:type="gram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zajištění uměleckého pořadu uzavřená mezi:</w:t>
      </w:r>
      <w:r w:rsidRPr="004C4578">
        <w:rPr>
          <w:rFonts w:ascii="Courier New" w:hAnsi="Courier New" w:cs="Courier New"/>
          <w:kern w:val="0"/>
          <w:sz w:val="20"/>
        </w:rPr>
        <w:t xml:space="preserve">     strana 1</w:t>
      </w:r>
    </w:p>
    <w:p w14:paraId="2B1AF774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493D4D0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1. </w:t>
      </w:r>
      <w:proofErr w:type="gramStart"/>
      <w:r w:rsidRPr="004C4578">
        <w:rPr>
          <w:rFonts w:ascii="Courier New" w:hAnsi="Courier New" w:cs="Courier New"/>
          <w:kern w:val="0"/>
          <w:sz w:val="20"/>
        </w:rPr>
        <w:t>Pořadatelem - odběratelem</w:t>
      </w:r>
      <w:proofErr w:type="gramEnd"/>
      <w:r w:rsidRPr="004C4578">
        <w:rPr>
          <w:rFonts w:ascii="Courier New" w:hAnsi="Courier New" w:cs="Courier New"/>
          <w:kern w:val="0"/>
          <w:sz w:val="20"/>
        </w:rPr>
        <w:t xml:space="preserve">     a     2. Agenturou</w:t>
      </w:r>
    </w:p>
    <w:p w14:paraId="765807D3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A3128CF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AKORD &amp; </w:t>
      </w:r>
      <w:proofErr w:type="spellStart"/>
      <w:proofErr w:type="gramStart"/>
      <w:r w:rsidRPr="004C4578">
        <w:rPr>
          <w:rFonts w:ascii="Courier New" w:hAnsi="Courier New" w:cs="Courier New"/>
          <w:kern w:val="0"/>
          <w:sz w:val="20"/>
        </w:rPr>
        <w:t>POKLAD,s</w:t>
      </w:r>
      <w:proofErr w:type="gramEnd"/>
      <w:r w:rsidRPr="004C4578">
        <w:rPr>
          <w:rFonts w:ascii="Courier New" w:hAnsi="Courier New" w:cs="Courier New"/>
          <w:kern w:val="0"/>
          <w:sz w:val="20"/>
        </w:rPr>
        <w:t>.r.o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                  Agentura HARLEKÝN s.r.o.          </w:t>
      </w:r>
    </w:p>
    <w:p w14:paraId="3AF74A1E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jednatelka                            Václav Hanzlíček, jednatel        </w:t>
      </w:r>
    </w:p>
    <w:p w14:paraId="3BE32E3A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proofErr w:type="gramStart"/>
      <w:r w:rsidRPr="004C4578">
        <w:rPr>
          <w:rFonts w:ascii="Courier New" w:hAnsi="Courier New" w:cs="Courier New"/>
          <w:kern w:val="0"/>
          <w:sz w:val="20"/>
        </w:rPr>
        <w:t>Mgr.Bc.Darina</w:t>
      </w:r>
      <w:proofErr w:type="spellEnd"/>
      <w:proofErr w:type="gramEnd"/>
      <w:r w:rsidRPr="004C4578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4C4578">
        <w:rPr>
          <w:rFonts w:ascii="Courier New" w:hAnsi="Courier New" w:cs="Courier New"/>
          <w:kern w:val="0"/>
          <w:sz w:val="20"/>
        </w:rPr>
        <w:t>Daňková,MBA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             Jarníkova 1875/14                 </w:t>
      </w:r>
    </w:p>
    <w:p w14:paraId="15712BEF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náměstí SNP 1                         148 00 Praha 4                    </w:t>
      </w:r>
    </w:p>
    <w:p w14:paraId="31AF2087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700 30 </w:t>
      </w:r>
      <w:proofErr w:type="gramStart"/>
      <w:r w:rsidRPr="004C4578">
        <w:rPr>
          <w:rFonts w:ascii="Courier New" w:hAnsi="Courier New" w:cs="Courier New"/>
          <w:kern w:val="0"/>
          <w:sz w:val="20"/>
        </w:rPr>
        <w:t>Ostrava - Zábřeh</w:t>
      </w:r>
      <w:proofErr w:type="gramEnd"/>
      <w:r w:rsidRPr="004C4578">
        <w:rPr>
          <w:rFonts w:ascii="Courier New" w:hAnsi="Courier New" w:cs="Courier New"/>
          <w:kern w:val="0"/>
          <w:sz w:val="20"/>
        </w:rPr>
        <w:t xml:space="preserve">               IČO: 27196631 DIČ: CZ27196631     </w:t>
      </w:r>
    </w:p>
    <w:p w14:paraId="267FB76E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IČO: 47973145 DIČ: CZ47973145                                           </w:t>
      </w:r>
    </w:p>
    <w:p w14:paraId="0CACCF61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            </w:t>
      </w:r>
      <w:proofErr w:type="gramStart"/>
      <w:r w:rsidRPr="004C4578">
        <w:rPr>
          <w:rFonts w:ascii="Courier New" w:hAnsi="Courier New" w:cs="Courier New"/>
          <w:kern w:val="0"/>
          <w:sz w:val="20"/>
        </w:rPr>
        <w:t>( dále</w:t>
      </w:r>
      <w:proofErr w:type="gramEnd"/>
      <w:r w:rsidRPr="004C4578">
        <w:rPr>
          <w:rFonts w:ascii="Courier New" w:hAnsi="Courier New" w:cs="Courier New"/>
          <w:kern w:val="0"/>
          <w:sz w:val="20"/>
        </w:rPr>
        <w:t xml:space="preserve"> jen pořadatel )                 ( dále jen agentura )</w:t>
      </w:r>
    </w:p>
    <w:p w14:paraId="5C9C7C9A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A64FAE8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Vystavená v Praze dne: 04.05.2024     Číslo smlouvy: 88/24/26</w:t>
      </w:r>
    </w:p>
    <w:p w14:paraId="0EFA83C1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B9D4520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I. Předmět </w:t>
      </w:r>
      <w:proofErr w:type="gramStart"/>
      <w:r w:rsidRPr="004C4578">
        <w:rPr>
          <w:rFonts w:ascii="Courier New" w:hAnsi="Courier New" w:cs="Courier New"/>
          <w:b/>
          <w:bCs/>
          <w:kern w:val="0"/>
          <w:sz w:val="20"/>
        </w:rPr>
        <w:t>smlouvy:</w:t>
      </w:r>
      <w:r w:rsidRPr="004C4578">
        <w:rPr>
          <w:rFonts w:ascii="Courier New" w:hAnsi="Courier New" w:cs="Courier New"/>
          <w:kern w:val="0"/>
          <w:sz w:val="20"/>
        </w:rPr>
        <w:t xml:space="preserve">  Uskutečnění</w:t>
      </w:r>
      <w:proofErr w:type="gramEnd"/>
      <w:r w:rsidRPr="004C4578">
        <w:rPr>
          <w:rFonts w:ascii="Courier New" w:hAnsi="Courier New" w:cs="Courier New"/>
          <w:kern w:val="0"/>
          <w:sz w:val="20"/>
        </w:rPr>
        <w:t xml:space="preserve"> pořadu</w:t>
      </w:r>
    </w:p>
    <w:p w14:paraId="1B71B771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4972338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   </w:t>
      </w: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JEN PRAVDU, </w:t>
      </w:r>
      <w:proofErr w:type="gramStart"/>
      <w:r w:rsidRPr="004C4578">
        <w:rPr>
          <w:rFonts w:ascii="Courier New" w:hAnsi="Courier New" w:cs="Courier New"/>
          <w:b/>
          <w:bCs/>
          <w:kern w:val="0"/>
          <w:sz w:val="20"/>
        </w:rPr>
        <w:t>DRAHÝ  Florian</w:t>
      </w:r>
      <w:proofErr w:type="gram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4C4578">
        <w:rPr>
          <w:rFonts w:ascii="Courier New" w:hAnsi="Courier New" w:cs="Courier New"/>
          <w:b/>
          <w:bCs/>
          <w:kern w:val="0"/>
          <w:sz w:val="20"/>
        </w:rPr>
        <w:t>Zeller</w:t>
      </w:r>
      <w:proofErr w:type="spell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(La </w:t>
      </w:r>
      <w:proofErr w:type="spellStart"/>
      <w:r w:rsidRPr="004C4578">
        <w:rPr>
          <w:rFonts w:ascii="Courier New" w:hAnsi="Courier New" w:cs="Courier New"/>
          <w:b/>
          <w:bCs/>
          <w:kern w:val="0"/>
          <w:sz w:val="20"/>
        </w:rPr>
        <w:t>Vérité</w:t>
      </w:r>
      <w:proofErr w:type="spell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)               </w:t>
      </w:r>
    </w:p>
    <w:p w14:paraId="652F0BE2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Francouzská komedie o nevěře, ve které se lže jako o závod.</w:t>
      </w:r>
    </w:p>
    <w:p w14:paraId="58E7D6B5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Hrají Jan Čenský, Dana Morávková, Josef Carda, Štěpánka Křesťanová.</w:t>
      </w:r>
    </w:p>
    <w:p w14:paraId="5124D663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Režie Antonín Procházka</w:t>
      </w:r>
    </w:p>
    <w:p w14:paraId="0D417EBE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24A7EC48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4C4578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14:paraId="592054E8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>06.10.2024    19.00   DK POKLAD / Matěje Kopeckého 675/</w:t>
      </w:r>
      <w:proofErr w:type="gramStart"/>
      <w:r w:rsidRPr="004C4578">
        <w:rPr>
          <w:rFonts w:ascii="Courier New" w:hAnsi="Courier New" w:cs="Courier New"/>
          <w:b/>
          <w:bCs/>
          <w:kern w:val="0"/>
          <w:sz w:val="20"/>
        </w:rPr>
        <w:t>21  OSTRAVA</w:t>
      </w:r>
      <w:proofErr w:type="gram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- Poruba       </w:t>
      </w:r>
    </w:p>
    <w:p w14:paraId="48661E73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0AAF746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09DCF593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7CC5C444" w14:textId="588BECC5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proofErr w:type="spellStart"/>
      <w:r w:rsidR="00B27792">
        <w:rPr>
          <w:rFonts w:ascii="Courier New" w:hAnsi="Courier New" w:cs="Courier New"/>
          <w:b/>
          <w:bCs/>
          <w:kern w:val="0"/>
          <w:sz w:val="20"/>
        </w:rPr>
        <w:t>xxx</w:t>
      </w:r>
      <w:proofErr w:type="spell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Kč</w:t>
      </w:r>
      <w:r w:rsidRPr="004C4578">
        <w:rPr>
          <w:rFonts w:ascii="Courier New" w:hAnsi="Courier New" w:cs="Courier New"/>
          <w:kern w:val="0"/>
          <w:sz w:val="20"/>
        </w:rPr>
        <w:t xml:space="preserve"> (včetně DPH 21 %,</w:t>
      </w:r>
    </w:p>
    <w:p w14:paraId="4A0769ED" w14:textId="46AC071F" w:rsidR="00085F9A" w:rsidRPr="004C4578" w:rsidRDefault="00B2779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>
        <w:rPr>
          <w:rFonts w:ascii="Courier New" w:hAnsi="Courier New" w:cs="Courier New"/>
          <w:b/>
          <w:bCs/>
          <w:kern w:val="0"/>
          <w:sz w:val="20"/>
        </w:rPr>
        <w:t>xxx</w:t>
      </w:r>
      <w:proofErr w:type="spellEnd"/>
      <w:r w:rsidR="00085F9A" w:rsidRPr="004C4578">
        <w:rPr>
          <w:rFonts w:ascii="Courier New" w:hAnsi="Courier New" w:cs="Courier New"/>
          <w:b/>
          <w:bCs/>
          <w:kern w:val="0"/>
          <w:sz w:val="20"/>
        </w:rPr>
        <w:t xml:space="preserve"> Kč</w:t>
      </w:r>
      <w:r w:rsidR="00085F9A" w:rsidRPr="004C4578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19778171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Cena je za pořad. Pořadatel hradí autorské odměny z celkových hrubých tržeb</w:t>
      </w:r>
    </w:p>
    <w:p w14:paraId="18AD8573" w14:textId="49B6064E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včetně předplatného na Aura-Pont </w:t>
      </w:r>
      <w:proofErr w:type="spellStart"/>
      <w:r w:rsidR="00B27792">
        <w:rPr>
          <w:rFonts w:ascii="Courier New" w:hAnsi="Courier New" w:cs="Courier New"/>
          <w:kern w:val="0"/>
          <w:sz w:val="20"/>
        </w:rPr>
        <w:t>xxx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% za překlad a na </w:t>
      </w:r>
      <w:proofErr w:type="spellStart"/>
      <w:r w:rsidRPr="004C4578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="00B27792">
        <w:rPr>
          <w:rFonts w:ascii="Courier New" w:hAnsi="Courier New" w:cs="Courier New"/>
          <w:kern w:val="0"/>
          <w:sz w:val="20"/>
        </w:rPr>
        <w:t>xxx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>% netto za autora</w:t>
      </w:r>
    </w:p>
    <w:p w14:paraId="53E5457F" w14:textId="7B45E0F0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+ provize </w:t>
      </w:r>
      <w:proofErr w:type="spellStart"/>
      <w:r w:rsidRPr="004C4578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="00B27792">
        <w:rPr>
          <w:rFonts w:ascii="Courier New" w:hAnsi="Courier New" w:cs="Courier New"/>
          <w:kern w:val="0"/>
          <w:sz w:val="20"/>
        </w:rPr>
        <w:t>xxx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>% z netto autora, bankovní výlohy, DPH.</w:t>
      </w:r>
    </w:p>
    <w:p w14:paraId="1DA8063C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5203F141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14:paraId="7C4B330F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BF2CE97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5CEC78B4" w14:textId="5940724C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Pořadatel dále uhradí dopravu podle faktury dopravce </w:t>
      </w:r>
      <w:proofErr w:type="spellStart"/>
      <w:r w:rsidR="00B27792">
        <w:rPr>
          <w:rFonts w:ascii="Courier New" w:hAnsi="Courier New" w:cs="Courier New"/>
          <w:kern w:val="0"/>
          <w:sz w:val="20"/>
        </w:rPr>
        <w:t>xxx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 Kč/km + DPH na účet </w:t>
      </w:r>
    </w:p>
    <w:p w14:paraId="76DF8959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1/2 Valašské Meziříčí</w:t>
      </w:r>
    </w:p>
    <w:p w14:paraId="78A5141D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001953E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Pořadatel zajistí a uhradí 1/2 ubytování se </w:t>
      </w:r>
      <w:proofErr w:type="gramStart"/>
      <w:r w:rsidRPr="004C4578">
        <w:rPr>
          <w:rFonts w:ascii="Courier New" w:hAnsi="Courier New" w:cs="Courier New"/>
          <w:kern w:val="0"/>
          <w:sz w:val="20"/>
        </w:rPr>
        <w:t>snídaní  8</w:t>
      </w:r>
      <w:proofErr w:type="gramEnd"/>
      <w:r w:rsidRPr="004C4578">
        <w:rPr>
          <w:rFonts w:ascii="Courier New" w:hAnsi="Courier New" w:cs="Courier New"/>
          <w:kern w:val="0"/>
          <w:sz w:val="20"/>
        </w:rPr>
        <w:t xml:space="preserve"> x 1-lůž.pokoj</w:t>
      </w:r>
    </w:p>
    <w:p w14:paraId="07C75D58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večer 6.10. do 7.10.2024 do 16 hodin Ostrava Hotel Akord</w:t>
      </w:r>
    </w:p>
    <w:p w14:paraId="0654A927" w14:textId="136D179E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1/2 ubytování hradí KZ Valašské Meziříčí </w:t>
      </w:r>
      <w:proofErr w:type="spellStart"/>
      <w:r w:rsidRPr="004C4578">
        <w:rPr>
          <w:rFonts w:ascii="Courier New" w:hAnsi="Courier New" w:cs="Courier New"/>
          <w:kern w:val="0"/>
          <w:sz w:val="20"/>
        </w:rPr>
        <w:t>p.Mrnková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proofErr w:type="gramStart"/>
      <w:r w:rsidRPr="004C4578">
        <w:rPr>
          <w:rFonts w:ascii="Courier New" w:hAnsi="Courier New" w:cs="Courier New"/>
          <w:kern w:val="0"/>
          <w:sz w:val="20"/>
        </w:rPr>
        <w:t>tel.</w:t>
      </w:r>
      <w:r w:rsidR="00B27792">
        <w:rPr>
          <w:rFonts w:ascii="Courier New" w:hAnsi="Courier New" w:cs="Courier New"/>
          <w:kern w:val="0"/>
          <w:sz w:val="20"/>
        </w:rPr>
        <w:t>xxxxxxxxx</w:t>
      </w:r>
      <w:proofErr w:type="spellEnd"/>
      <w:proofErr w:type="gramEnd"/>
    </w:p>
    <w:p w14:paraId="78E9E8C6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093E931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4C4578">
        <w:rPr>
          <w:rFonts w:ascii="Courier New" w:hAnsi="Courier New" w:cs="Courier New"/>
          <w:kern w:val="0"/>
          <w:sz w:val="20"/>
        </w:rPr>
        <w:t xml:space="preserve"> Světla na jeviště, horizont, boční</w:t>
      </w:r>
    </w:p>
    <w:p w14:paraId="0565E0FC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proofErr w:type="gramStart"/>
      <w:r w:rsidRPr="004C4578">
        <w:rPr>
          <w:rFonts w:ascii="Courier New" w:hAnsi="Courier New" w:cs="Courier New"/>
          <w:kern w:val="0"/>
          <w:sz w:val="20"/>
        </w:rPr>
        <w:t>výkryty,v</w:t>
      </w:r>
      <w:proofErr w:type="spellEnd"/>
      <w:proofErr w:type="gramEnd"/>
      <w:r w:rsidRPr="004C4578">
        <w:rPr>
          <w:rFonts w:ascii="Courier New" w:hAnsi="Courier New" w:cs="Courier New"/>
          <w:kern w:val="0"/>
          <w:sz w:val="20"/>
        </w:rPr>
        <w:t xml:space="preserve"> portále STÚL na </w:t>
      </w:r>
      <w:proofErr w:type="spellStart"/>
      <w:r w:rsidRPr="004C4578">
        <w:rPr>
          <w:rFonts w:ascii="Courier New" w:hAnsi="Courier New" w:cs="Courier New"/>
          <w:kern w:val="0"/>
          <w:sz w:val="20"/>
        </w:rPr>
        <w:t>rekvizity,LAMPIČKY-orientace,POJÍZDNÝ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 VĚŠÁK (pokud je)</w:t>
      </w:r>
    </w:p>
    <w:p w14:paraId="3074D167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STMÍVACÍ ZÁSUVKA na světlo, přivrtání kulis nebo ZÁVAŽÍ.</w:t>
      </w: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MÍSTNÍ TECHNIKA</w:t>
      </w:r>
    </w:p>
    <w:p w14:paraId="0C923C8E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cca 2,5 h před </w:t>
      </w:r>
      <w:proofErr w:type="gramStart"/>
      <w:r w:rsidRPr="004C4578">
        <w:rPr>
          <w:rFonts w:ascii="Courier New" w:hAnsi="Courier New" w:cs="Courier New"/>
          <w:b/>
          <w:bCs/>
          <w:kern w:val="0"/>
          <w:sz w:val="20"/>
        </w:rPr>
        <w:t>začátkem</w:t>
      </w:r>
      <w:r w:rsidRPr="004C4578">
        <w:rPr>
          <w:rFonts w:ascii="Courier New" w:hAnsi="Courier New" w:cs="Courier New"/>
          <w:kern w:val="0"/>
          <w:sz w:val="20"/>
        </w:rPr>
        <w:t>(</w:t>
      </w:r>
      <w:proofErr w:type="spellStart"/>
      <w:proofErr w:type="gramEnd"/>
      <w:r w:rsidRPr="004C4578">
        <w:rPr>
          <w:rFonts w:ascii="Courier New" w:hAnsi="Courier New" w:cs="Courier New"/>
          <w:kern w:val="0"/>
          <w:sz w:val="20"/>
        </w:rPr>
        <w:t>jeviště,nošení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4C4578">
        <w:rPr>
          <w:rFonts w:ascii="Courier New" w:hAnsi="Courier New" w:cs="Courier New"/>
          <w:kern w:val="0"/>
          <w:sz w:val="20"/>
        </w:rPr>
        <w:t>scény,zvuk,světla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>),PŘEHRAVAČ NA MINIDISK</w:t>
      </w:r>
    </w:p>
    <w:p w14:paraId="6129C8C9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nebo laptop (3,5 Jack) technika agentury propojený k MÍSTNÍ ZVUKOVÉ APARATUŘE,</w:t>
      </w:r>
    </w:p>
    <w:p w14:paraId="1B089F83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ovládání jevištních světel a zvuku z jednoho místa nebo pomoc místního technika.</w:t>
      </w:r>
    </w:p>
    <w:p w14:paraId="34DC2BEC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2x ŠATNA s HYGIENICKÝM VYBAVENÍM a DROBNÉ </w:t>
      </w:r>
      <w:proofErr w:type="gramStart"/>
      <w:r w:rsidRPr="004C4578">
        <w:rPr>
          <w:rFonts w:ascii="Courier New" w:hAnsi="Courier New" w:cs="Courier New"/>
          <w:kern w:val="0"/>
          <w:sz w:val="20"/>
        </w:rPr>
        <w:t>OBČERSTVENÍ(</w:t>
      </w:r>
      <w:proofErr w:type="spellStart"/>
      <w:proofErr w:type="gramEnd"/>
      <w:r w:rsidRPr="004C4578">
        <w:rPr>
          <w:rFonts w:ascii="Courier New" w:hAnsi="Courier New" w:cs="Courier New"/>
          <w:kern w:val="0"/>
          <w:sz w:val="20"/>
        </w:rPr>
        <w:t>káva,minerálka,oblož.mísa</w:t>
      </w:r>
      <w:proofErr w:type="spellEnd"/>
      <w:r w:rsidRPr="004C4578">
        <w:rPr>
          <w:rFonts w:ascii="Courier New" w:hAnsi="Courier New" w:cs="Courier New"/>
          <w:kern w:val="0"/>
          <w:sz w:val="20"/>
        </w:rPr>
        <w:t>)</w:t>
      </w:r>
    </w:p>
    <w:p w14:paraId="7D8DD393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Představení nemá </w:t>
      </w:r>
      <w:proofErr w:type="spellStart"/>
      <w:proofErr w:type="gramStart"/>
      <w:r w:rsidRPr="004C4578">
        <w:rPr>
          <w:rFonts w:ascii="Courier New" w:hAnsi="Courier New" w:cs="Courier New"/>
          <w:b/>
          <w:bCs/>
          <w:kern w:val="0"/>
          <w:sz w:val="20"/>
        </w:rPr>
        <w:t>přestávku.Délka</w:t>
      </w:r>
      <w:proofErr w:type="spellEnd"/>
      <w:proofErr w:type="gram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cca 80 min. </w:t>
      </w:r>
      <w:r w:rsidRPr="004C4578">
        <w:rPr>
          <w:rFonts w:ascii="Courier New" w:hAnsi="Courier New" w:cs="Courier New"/>
          <w:kern w:val="0"/>
          <w:sz w:val="20"/>
        </w:rPr>
        <w:t xml:space="preserve"> 4x volné přístavky pro agenturu.</w:t>
      </w:r>
    </w:p>
    <w:p w14:paraId="44FA9C3F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D4901D0" w14:textId="1486F1B2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Dopravce a technik agentury </w:t>
      </w:r>
      <w:proofErr w:type="spellStart"/>
      <w:r w:rsidRPr="004C4578">
        <w:rPr>
          <w:rFonts w:ascii="Courier New" w:hAnsi="Courier New" w:cs="Courier New"/>
          <w:b/>
          <w:bCs/>
          <w:kern w:val="0"/>
          <w:sz w:val="20"/>
        </w:rPr>
        <w:t>L.Loubal</w:t>
      </w:r>
      <w:proofErr w:type="spell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proofErr w:type="gramStart"/>
      <w:r w:rsidRPr="004C4578">
        <w:rPr>
          <w:rFonts w:ascii="Courier New" w:hAnsi="Courier New" w:cs="Courier New"/>
          <w:b/>
          <w:bCs/>
          <w:kern w:val="0"/>
          <w:sz w:val="20"/>
        </w:rPr>
        <w:t>t.</w:t>
      </w:r>
      <w:r w:rsidR="00B27792">
        <w:rPr>
          <w:rFonts w:ascii="Courier New" w:hAnsi="Courier New" w:cs="Courier New"/>
          <w:b/>
          <w:bCs/>
          <w:kern w:val="0"/>
          <w:sz w:val="20"/>
        </w:rPr>
        <w:t>xxxxxxxxx</w:t>
      </w:r>
      <w:proofErr w:type="spellEnd"/>
      <w:proofErr w:type="gram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nebo </w:t>
      </w:r>
      <w:proofErr w:type="spellStart"/>
      <w:r w:rsidRPr="004C4578">
        <w:rPr>
          <w:rFonts w:ascii="Courier New" w:hAnsi="Courier New" w:cs="Courier New"/>
          <w:b/>
          <w:bCs/>
          <w:kern w:val="0"/>
          <w:sz w:val="20"/>
        </w:rPr>
        <w:t>P.Mrázek</w:t>
      </w:r>
      <w:proofErr w:type="spell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4C4578">
        <w:rPr>
          <w:rFonts w:ascii="Courier New" w:hAnsi="Courier New" w:cs="Courier New"/>
          <w:b/>
          <w:bCs/>
          <w:kern w:val="0"/>
          <w:sz w:val="20"/>
        </w:rPr>
        <w:t>t.</w:t>
      </w:r>
      <w:r w:rsidR="00B27792">
        <w:rPr>
          <w:rFonts w:ascii="Courier New" w:hAnsi="Courier New" w:cs="Courier New"/>
          <w:b/>
          <w:bCs/>
          <w:kern w:val="0"/>
          <w:sz w:val="20"/>
        </w:rPr>
        <w:t>xxxxxxxxx</w:t>
      </w:r>
      <w:proofErr w:type="spellEnd"/>
    </w:p>
    <w:p w14:paraId="54D77C1A" w14:textId="037DB106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nebo </w:t>
      </w:r>
      <w:proofErr w:type="spellStart"/>
      <w:r w:rsidRPr="004C4578">
        <w:rPr>
          <w:rFonts w:ascii="Courier New" w:hAnsi="Courier New" w:cs="Courier New"/>
          <w:b/>
          <w:bCs/>
          <w:kern w:val="0"/>
          <w:sz w:val="20"/>
        </w:rPr>
        <w:t>S.Ečer</w:t>
      </w:r>
      <w:proofErr w:type="spell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proofErr w:type="gramStart"/>
      <w:r w:rsidRPr="004C4578">
        <w:rPr>
          <w:rFonts w:ascii="Courier New" w:hAnsi="Courier New" w:cs="Courier New"/>
          <w:b/>
          <w:bCs/>
          <w:kern w:val="0"/>
          <w:sz w:val="20"/>
        </w:rPr>
        <w:t>t.</w:t>
      </w:r>
      <w:r w:rsidR="00B27792">
        <w:rPr>
          <w:rFonts w:ascii="Courier New" w:hAnsi="Courier New" w:cs="Courier New"/>
          <w:b/>
          <w:bCs/>
          <w:kern w:val="0"/>
          <w:sz w:val="20"/>
        </w:rPr>
        <w:t>xxxxxxxxx</w:t>
      </w:r>
      <w:proofErr w:type="spellEnd"/>
      <w:proofErr w:type="gramEnd"/>
      <w:r w:rsidRPr="004C4578">
        <w:rPr>
          <w:rFonts w:ascii="Courier New" w:hAnsi="Courier New" w:cs="Courier New"/>
          <w:b/>
          <w:bCs/>
          <w:kern w:val="0"/>
          <w:sz w:val="20"/>
        </w:rPr>
        <w:t xml:space="preserve">  - DOMLUVIT SE PŘEDEM I CENU ZA DOPRAVU.</w:t>
      </w:r>
    </w:p>
    <w:p w14:paraId="69C0CEBB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4C7BB3F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4C4578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1D67152A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16A3A55B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1F0B5746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14:paraId="111FC949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14:paraId="0B79B97C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57CD73DB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7FE28008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2F56AD31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B3EF510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294C2C7F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14:paraId="6A53DB20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2E0A5668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5DA1B051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14:paraId="1EF5F9C8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5D7C25C7" w14:textId="77777777" w:rsidR="00085F9A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4C4578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7EC21F00" w14:textId="77777777" w:rsidR="004C4578" w:rsidRDefault="004C457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82C4FCA" w14:textId="77777777" w:rsidR="004C4578" w:rsidRPr="004C4578" w:rsidRDefault="004C457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6FDDDE9" w14:textId="77777777" w:rsidR="004C4578" w:rsidRPr="004C4578" w:rsidRDefault="004C4578" w:rsidP="004C457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bookmarkStart w:id="0" w:name="_Hlk100560423"/>
      <w:r w:rsidRPr="004C4578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64371247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4C4578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2FC51771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3721283D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1.1.2024 do odvolání pro všechny pořady Agentury Harlekýn </w:t>
      </w:r>
      <w:r w:rsidRPr="004C4578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0E116C01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D690C8C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52133AD0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6C4233D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6D88C7A7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3605279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1148A8BA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2B7DA6F6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E7AF879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4C457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1E9AE9EA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380C7313" w14:textId="77777777" w:rsidR="004C4578" w:rsidRPr="004C4578" w:rsidRDefault="004C4578" w:rsidP="004C4578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50A77B2A" w14:textId="77777777" w:rsidR="004C4578" w:rsidRPr="004C4578" w:rsidRDefault="004C4578" w:rsidP="004C4578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4C4578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442CDD3D" w14:textId="77777777" w:rsidR="004C4578" w:rsidRPr="004C4578" w:rsidRDefault="004C4578" w:rsidP="004C4578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083044FB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ED3002A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3FBA20D4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628A2920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69588EBC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568A189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1A09B314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0127C37C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6D832EE1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CAA6ED7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116B124A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53A94EBD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213E88CC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712AF4E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22DC4231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6E41934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27A7E411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EE52389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79123EC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61BF6F7" w14:textId="77777777" w:rsidR="004C4578" w:rsidRPr="004C4578" w:rsidRDefault="004C4578" w:rsidP="004C4578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4C4578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39DE4097" w14:textId="77777777" w:rsidR="004C4578" w:rsidRPr="004C4578" w:rsidRDefault="004C4578" w:rsidP="004C4578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E60B90C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C457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7FA7D32D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645D7309" w14:textId="77777777" w:rsidR="004C4578" w:rsidRPr="004C4578" w:rsidRDefault="004C4578" w:rsidP="004C45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4C457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4C4578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4C457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4C457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4C4578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4C4578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4C4578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4C4578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70130CB0" w14:textId="77777777" w:rsidR="004C4578" w:rsidRPr="004C4578" w:rsidRDefault="004C4578" w:rsidP="004C45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4C4578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4C4578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25DAB5C6" w14:textId="77777777" w:rsidR="004C4578" w:rsidRPr="004C4578" w:rsidRDefault="004C4578" w:rsidP="004C45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527C2DE4" w14:textId="77777777" w:rsidR="004C4578" w:rsidRPr="004C4578" w:rsidRDefault="004C4578" w:rsidP="004C45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00F9702E" w14:textId="77777777" w:rsidR="004C4578" w:rsidRPr="004C4578" w:rsidRDefault="004C4578" w:rsidP="004C45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7C513AD9" w14:textId="77777777" w:rsidR="004C4578" w:rsidRPr="004C4578" w:rsidRDefault="004C4578" w:rsidP="004C45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534B8221" w14:textId="07FCD906" w:rsidR="004C4578" w:rsidRPr="004C4578" w:rsidRDefault="004C4578" w:rsidP="004C45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12CC1591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A640C88" w14:textId="77777777" w:rsidR="004C4578" w:rsidRPr="004C4578" w:rsidRDefault="004C4578" w:rsidP="004C457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4C457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4C4578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14:paraId="2B41815E" w14:textId="77777777" w:rsidR="00085F9A" w:rsidRPr="004C4578" w:rsidRDefault="00085F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085F9A" w:rsidRPr="004C4578" w:rsidSect="00085F9A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78"/>
    <w:rsid w:val="00085F9A"/>
    <w:rsid w:val="004C4578"/>
    <w:rsid w:val="005628D1"/>
    <w:rsid w:val="00922376"/>
    <w:rsid w:val="009B79A2"/>
    <w:rsid w:val="00B27792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4EDA6"/>
  <w14:defaultImageDpi w14:val="0"/>
  <w15:docId w15:val="{6E6BA8A2-90BE-40C9-8A43-C900914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1156</Words>
  <Characters>6823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Pivčíková Michaela</cp:lastModifiedBy>
  <cp:revision>2</cp:revision>
  <dcterms:created xsi:type="dcterms:W3CDTF">2024-10-21T05:24:00Z</dcterms:created>
  <dcterms:modified xsi:type="dcterms:W3CDTF">2024-10-21T05:24:00Z</dcterms:modified>
</cp:coreProperties>
</file>